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57A3F" w14:textId="77777777" w:rsidR="006149DB" w:rsidRDefault="002050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Приложение В</w:t>
      </w:r>
    </w:p>
    <w:p w14:paraId="071F69FC" w14:textId="77777777" w:rsidR="006149DB" w:rsidRDefault="002050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Бланк «Задание на выполнение ВКР»</w:t>
      </w:r>
    </w:p>
    <w:p w14:paraId="5B319CD4" w14:textId="77777777" w:rsidR="006149DB" w:rsidRDefault="006149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Style w:val="StGen3"/>
        <w:tblW w:w="935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3969"/>
        <w:gridCol w:w="709"/>
      </w:tblGrid>
      <w:tr w:rsidR="006149DB" w14:paraId="7BD2C2AD" w14:textId="77777777">
        <w:trPr>
          <w:trHeight w:val="2178"/>
        </w:trPr>
        <w:tc>
          <w:tcPr>
            <w:tcW w:w="4672" w:type="dxa"/>
          </w:tcPr>
          <w:p w14:paraId="195A6175" w14:textId="77777777" w:rsidR="006149DB" w:rsidRDefault="006149D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gridSpan w:val="2"/>
          </w:tcPr>
          <w:p w14:paraId="3B598A37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7518291C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3AEDFBCD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56E1BF36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14:paraId="2D716F5B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73C9CFBF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14:paraId="2033BC7D" w14:textId="77777777" w:rsidR="006149DB" w:rsidRDefault="002050F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«___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_________________20____г.</w:t>
            </w:r>
          </w:p>
        </w:tc>
      </w:tr>
      <w:tr w:rsidR="004810BF" w14:paraId="051F1B89" w14:textId="77777777">
        <w:trPr>
          <w:gridAfter w:val="1"/>
          <w:wAfter w:w="709" w:type="dxa"/>
        </w:trPr>
        <w:tc>
          <w:tcPr>
            <w:tcW w:w="864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3AE4E2" w14:textId="2CB9433D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3AA7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ЗАДАНИЕ</w:t>
            </w:r>
          </w:p>
          <w:p w14:paraId="676B8EDC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2454892E" w14:textId="122A0689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A3AA7">
              <w:rPr>
                <w:rFonts w:ascii="Times New Roman" w:hAnsi="Times New Roman"/>
                <w:b/>
                <w:color w:val="000000"/>
                <w:sz w:val="28"/>
                <w:szCs w:val="24"/>
              </w:rPr>
              <w:t>на выполнение выпускной квалификационной работы</w:t>
            </w:r>
          </w:p>
          <w:p w14:paraId="5A1F7BD5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DE7738" w14:textId="7DB7AE61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студенту _________________</w:t>
            </w:r>
            <w:r w:rsidRPr="00EA3AA7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Хоменко Роману Александровичу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</w:t>
            </w:r>
          </w:p>
          <w:p w14:paraId="659054D7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(фамилия имя отчество)</w:t>
            </w:r>
          </w:p>
          <w:p w14:paraId="6D13B077" w14:textId="450C9E6F" w:rsidR="004810BF" w:rsidRDefault="004810BF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направлению подготовки (специальности) ___________</w:t>
            </w:r>
            <w:r w:rsidRPr="00EA3AA7">
              <w:rPr>
                <w:rFonts w:ascii="Times New Roman" w:hAnsi="Times New Roman"/>
                <w:sz w:val="24"/>
                <w:szCs w:val="24"/>
                <w:u w:val="single"/>
              </w:rPr>
              <w:t>09.02.07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_____________ </w:t>
            </w:r>
          </w:p>
          <w:p w14:paraId="2765C8CE" w14:textId="77777777" w:rsidR="004810BF" w:rsidRDefault="004810BF">
            <w:pP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код наименование</w:t>
            </w:r>
          </w:p>
          <w:p w14:paraId="42B1211B" w14:textId="2BEAA063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Тема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ВКР__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9609D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”Разработка</w:t>
            </w:r>
            <w:proofErr w:type="spellEnd"/>
            <w:proofErr w:type="gramEnd"/>
            <w:r w:rsidRPr="009609D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 xml:space="preserve"> подсистемы учета клиентов предприятия  на примере</w:t>
            </w:r>
            <w:r w:rsidRPr="009609D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br/>
              <w:t>ООО “Вотум-С”</w:t>
            </w:r>
            <w:r w:rsidRPr="009609D9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204FE7E5" w14:textId="4A45758D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 Срок сдачи студентом ВКР «_</w:t>
            </w:r>
            <w:r w:rsidRPr="009609D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03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__» ___</w:t>
            </w: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и</w:t>
            </w:r>
            <w:r w:rsidRPr="009609D9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юля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__ 2026 г. </w:t>
            </w:r>
          </w:p>
          <w:p w14:paraId="0DF20D4F" w14:textId="2DDC9A73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 Цель и задачи ВКР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Цель работы –</w:t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подсистемы учёта клиентов предприятия, обеспечивающей централизованное хранение данных о клиентах, автоматизацию договорной работы, формирование документов и получение аналитической отчётности по видам деятельности ООО «Вотум-С» (коды ОКВЭД: 69.10, 69.20, 70.22).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Задачи работы: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Провести анализ бизнес-процессов учёта клиентов в ООО «Вотум-С» и выявить недостатки существующего подхода.</w:t>
            </w:r>
          </w:p>
          <w:p w14:paraId="6FEB54DB" w14:textId="031E0632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Сформулировать техническое задание на разработку подсистемы учёта клиентов в соответствии с требованиями ГОСТ 34.602–2020.</w:t>
            </w:r>
          </w:p>
          <w:p w14:paraId="0DA42DF0" w14:textId="31E06C87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Обосновать выбор методологии проектирования, инструментов и технологий разработки.</w:t>
            </w:r>
          </w:p>
          <w:p w14:paraId="32250E75" w14:textId="09B05203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Разработать инфологическую и </w:t>
            </w:r>
            <w:proofErr w:type="spellStart"/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даталогическую</w:t>
            </w:r>
            <w:proofErr w:type="spellEnd"/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модели данных.</w:t>
            </w:r>
          </w:p>
          <w:p w14:paraId="2400DAF0" w14:textId="4C46F4D6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Реализовать программные модули: учёт клиентов, учёт договоров с привязкой к ОКВЭД, поиск и фильтрацию, формирование документов (акты, счета), отчётность, разграничение доступа.</w:t>
            </w:r>
          </w:p>
          <w:p w14:paraId="4109334B" w14:textId="592B94FA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Выполнить интеграцию модулей в единое приложение и провести отладку.</w:t>
            </w:r>
          </w:p>
          <w:p w14:paraId="6B856168" w14:textId="77FF0F7C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Разработать тестовые наборы и сценарии, провести функциональное и структурное тестирование.</w:t>
            </w:r>
          </w:p>
          <w:p w14:paraId="74487377" w14:textId="0F0211FE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Оценить эксплуатационные характеристики разработанной подсистемы.</w:t>
            </w:r>
          </w:p>
          <w:p w14:paraId="1F50A4BB" w14:textId="5D79002F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Обеспечить защиту данных программными средствами (аутентификация, ролевая модель, логирование).</w:t>
            </w:r>
          </w:p>
          <w:p w14:paraId="7FF9245B" w14:textId="0608ECC9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Составить руководство системного программиста и руководство оператора.</w:t>
            </w:r>
          </w:p>
          <w:p w14:paraId="2DFD038F" w14:textId="665B6975" w:rsidR="004810BF" w:rsidRP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Рассмотреть вопросы охраны труда и безопасности жизнедеятельности</w:t>
            </w:r>
            <w:r w:rsidRPr="004810BF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D78060D" w14:textId="5DC45350" w:rsidR="004810BF" w:rsidRDefault="004810BF" w:rsidP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 Исходные данные к ВКР</w:t>
            </w:r>
          </w:p>
          <w:tbl>
            <w:tblPr>
              <w:tblStyle w:val="af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3626"/>
              <w:gridCol w:w="3626"/>
            </w:tblGrid>
            <w:tr w:rsidR="004810BF" w:rsidRPr="004810BF" w14:paraId="79594B03" w14:textId="77777777" w:rsidTr="004810BF">
              <w:tc>
                <w:tcPr>
                  <w:tcW w:w="1163" w:type="dxa"/>
                </w:tcPr>
                <w:p w14:paraId="18429DE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3626" w:type="dxa"/>
                </w:tcPr>
                <w:p w14:paraId="4EAF97E1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Наименование исходных данных</w:t>
                  </w:r>
                </w:p>
              </w:tc>
              <w:tc>
                <w:tcPr>
                  <w:tcW w:w="3626" w:type="dxa"/>
                </w:tcPr>
                <w:p w14:paraId="41627618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Характеристика / Источник</w:t>
                  </w:r>
                </w:p>
              </w:tc>
            </w:tr>
            <w:tr w:rsidR="004810BF" w:rsidRPr="004810BF" w14:paraId="788D3B01" w14:textId="77777777" w:rsidTr="004810BF">
              <w:tc>
                <w:tcPr>
                  <w:tcW w:w="1163" w:type="dxa"/>
                </w:tcPr>
                <w:p w14:paraId="719F9930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626" w:type="dxa"/>
                </w:tcPr>
                <w:p w14:paraId="12C4C43F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Предметная область</w:t>
                  </w:r>
                </w:p>
              </w:tc>
              <w:tc>
                <w:tcPr>
                  <w:tcW w:w="3626" w:type="dxa"/>
                </w:tcPr>
                <w:p w14:paraId="21A9577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Деятельность ООО «Вотум-С» по направлениям: юридические услуги (69.10), бухгалтерские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lastRenderedPageBreak/>
                    <w:t>услуги (69.20), консалтинговые услуги (70.22)</w:t>
                  </w:r>
                </w:p>
              </w:tc>
            </w:tr>
            <w:tr w:rsidR="004810BF" w:rsidRPr="004810BF" w14:paraId="19B8561E" w14:textId="77777777" w:rsidTr="004810BF">
              <w:tc>
                <w:tcPr>
                  <w:tcW w:w="1163" w:type="dxa"/>
                </w:tcPr>
                <w:p w14:paraId="5D1DA034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lastRenderedPageBreak/>
                    <w:t>2</w:t>
                  </w:r>
                </w:p>
              </w:tc>
              <w:tc>
                <w:tcPr>
                  <w:tcW w:w="3626" w:type="dxa"/>
                </w:tcPr>
                <w:p w14:paraId="5497DB0F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Существующая система учёта клиентов</w:t>
                  </w:r>
                </w:p>
              </w:tc>
              <w:tc>
                <w:tcPr>
                  <w:tcW w:w="3626" w:type="dxa"/>
                </w:tcPr>
                <w:p w14:paraId="60BBA511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Децентрализованный учёт с использованием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Microsoft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Excel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, бумажных журналов, частично — универсальных CRM-систем</w:t>
                  </w:r>
                </w:p>
              </w:tc>
            </w:tr>
            <w:tr w:rsidR="004810BF" w:rsidRPr="004810BF" w14:paraId="3DCBDC89" w14:textId="77777777" w:rsidTr="004810BF">
              <w:tc>
                <w:tcPr>
                  <w:tcW w:w="1163" w:type="dxa"/>
                </w:tcPr>
                <w:p w14:paraId="4FCC87AD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626" w:type="dxa"/>
                </w:tcPr>
                <w:p w14:paraId="747DDC53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Первичная документация</w:t>
                  </w:r>
                </w:p>
              </w:tc>
              <w:tc>
                <w:tcPr>
                  <w:tcW w:w="3626" w:type="dxa"/>
                </w:tcPr>
                <w:p w14:paraId="1B7A4C3F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Образцы договоров, актов выполненных работ, счетов на оплату, карточек клиентов, реестров ООО «Вотум-С»</w:t>
                  </w:r>
                </w:p>
              </w:tc>
            </w:tr>
            <w:tr w:rsidR="004810BF" w:rsidRPr="004810BF" w14:paraId="3C6E185E" w14:textId="77777777" w:rsidTr="004810BF">
              <w:tc>
                <w:tcPr>
                  <w:tcW w:w="1163" w:type="dxa"/>
                </w:tcPr>
                <w:p w14:paraId="50D850D4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3626" w:type="dxa"/>
                </w:tcPr>
                <w:p w14:paraId="15A1C5C9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Платформа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разработки</w:t>
                  </w:r>
                </w:p>
              </w:tc>
              <w:tc>
                <w:tcPr>
                  <w:tcW w:w="3626" w:type="dxa"/>
                </w:tcPr>
                <w:p w14:paraId="7A2D71A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.NET 8/9 SDK, Visual Studio 2022 / JetBrains Rider</w:t>
                  </w:r>
                </w:p>
              </w:tc>
            </w:tr>
            <w:tr w:rsidR="004810BF" w:rsidRPr="004810BF" w14:paraId="24900B1A" w14:textId="77777777" w:rsidTr="004810BF">
              <w:tc>
                <w:tcPr>
                  <w:tcW w:w="1163" w:type="dxa"/>
                </w:tcPr>
                <w:p w14:paraId="66A99BFF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3626" w:type="dxa"/>
                </w:tcPr>
                <w:p w14:paraId="13D27B4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Backend-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фреймворк</w:t>
                  </w:r>
                </w:p>
              </w:tc>
              <w:tc>
                <w:tcPr>
                  <w:tcW w:w="3626" w:type="dxa"/>
                </w:tcPr>
                <w:p w14:paraId="0CD00D04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ASP.NET Core 8/9 (Web API + MVC/Razor Pages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или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Blazor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)</w:t>
                  </w:r>
                </w:p>
              </w:tc>
            </w:tr>
            <w:tr w:rsidR="004810BF" w:rsidRPr="004810BF" w14:paraId="3A65F477" w14:textId="77777777" w:rsidTr="004810BF">
              <w:tc>
                <w:tcPr>
                  <w:tcW w:w="1163" w:type="dxa"/>
                </w:tcPr>
                <w:p w14:paraId="4506A436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626" w:type="dxa"/>
                </w:tcPr>
                <w:p w14:paraId="2AD67533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Язык программирования</w:t>
                  </w:r>
                </w:p>
              </w:tc>
              <w:tc>
                <w:tcPr>
                  <w:tcW w:w="3626" w:type="dxa"/>
                </w:tcPr>
                <w:p w14:paraId="005AE73E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C# 12/13</w:t>
                  </w:r>
                </w:p>
              </w:tc>
            </w:tr>
            <w:tr w:rsidR="004810BF" w:rsidRPr="004810BF" w14:paraId="193C69E8" w14:textId="77777777" w:rsidTr="004810BF">
              <w:tc>
                <w:tcPr>
                  <w:tcW w:w="1163" w:type="dxa"/>
                </w:tcPr>
                <w:p w14:paraId="746042E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626" w:type="dxa"/>
                </w:tcPr>
                <w:p w14:paraId="2BF2D588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Система управления базами данных</w:t>
                  </w:r>
                </w:p>
              </w:tc>
              <w:tc>
                <w:tcPr>
                  <w:tcW w:w="3626" w:type="dxa"/>
                </w:tcPr>
                <w:p w14:paraId="1DF69EF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Microsoft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SQL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Server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2022 /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PostgreSQL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16+</w:t>
                  </w:r>
                </w:p>
              </w:tc>
            </w:tr>
            <w:tr w:rsidR="004810BF" w:rsidRPr="004810BF" w14:paraId="159C47F7" w14:textId="77777777" w:rsidTr="004810BF">
              <w:tc>
                <w:tcPr>
                  <w:tcW w:w="1163" w:type="dxa"/>
                </w:tcPr>
                <w:p w14:paraId="3DB7A16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8</w:t>
                  </w:r>
                </w:p>
              </w:tc>
              <w:tc>
                <w:tcPr>
                  <w:tcW w:w="3626" w:type="dxa"/>
                </w:tcPr>
                <w:p w14:paraId="48B7C821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ORM</w:t>
                  </w:r>
                </w:p>
              </w:tc>
              <w:tc>
                <w:tcPr>
                  <w:tcW w:w="3626" w:type="dxa"/>
                </w:tcPr>
                <w:p w14:paraId="4D85806A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Entity Framework Core 8/9 (Code First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подход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) </w:t>
                  </w:r>
                </w:p>
              </w:tc>
            </w:tr>
            <w:tr w:rsidR="004810BF" w:rsidRPr="004810BF" w14:paraId="342BC88E" w14:textId="77777777" w:rsidTr="004810BF">
              <w:tc>
                <w:tcPr>
                  <w:tcW w:w="1163" w:type="dxa"/>
                </w:tcPr>
                <w:p w14:paraId="27817FF6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3626" w:type="dxa"/>
                </w:tcPr>
                <w:p w14:paraId="2E16C0CF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Фронтенд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(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на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выбор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)</w:t>
                  </w:r>
                </w:p>
              </w:tc>
              <w:tc>
                <w:tcPr>
                  <w:tcW w:w="3626" w:type="dxa"/>
                </w:tcPr>
                <w:p w14:paraId="39EF80C5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Razor Pages /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Blazor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Server / React + TypeScript</w:t>
                  </w:r>
                </w:p>
              </w:tc>
            </w:tr>
            <w:tr w:rsidR="004810BF" w:rsidRPr="004810BF" w14:paraId="5A67F30F" w14:textId="77777777" w:rsidTr="004810BF">
              <w:tc>
                <w:tcPr>
                  <w:tcW w:w="1163" w:type="dxa"/>
                </w:tcPr>
                <w:p w14:paraId="0EB9B1E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10</w:t>
                  </w:r>
                </w:p>
              </w:tc>
              <w:tc>
                <w:tcPr>
                  <w:tcW w:w="3626" w:type="dxa"/>
                </w:tcPr>
                <w:p w14:paraId="04EA94E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UI-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библиотека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(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опционально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)</w:t>
                  </w:r>
                </w:p>
              </w:tc>
              <w:tc>
                <w:tcPr>
                  <w:tcW w:w="3626" w:type="dxa"/>
                </w:tcPr>
                <w:p w14:paraId="365E4ACA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MudBlazor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/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Syncfusion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/ Bootstrap 5 </w:t>
                  </w:r>
                </w:p>
              </w:tc>
            </w:tr>
            <w:tr w:rsidR="004810BF" w:rsidRPr="004810BF" w14:paraId="7E9C3C7D" w14:textId="77777777" w:rsidTr="004810BF">
              <w:tc>
                <w:tcPr>
                  <w:tcW w:w="1163" w:type="dxa"/>
                </w:tcPr>
                <w:p w14:paraId="60E471D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11</w:t>
                  </w:r>
                </w:p>
              </w:tc>
              <w:tc>
                <w:tcPr>
                  <w:tcW w:w="3626" w:type="dxa"/>
                </w:tcPr>
                <w:p w14:paraId="36EF6A4B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Аутентификация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и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авторизация</w:t>
                  </w:r>
                </w:p>
              </w:tc>
              <w:tc>
                <w:tcPr>
                  <w:tcW w:w="3626" w:type="dxa"/>
                </w:tcPr>
                <w:p w14:paraId="19CD9365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ASP.NET Core Identity + JWT (JSON Web Tokens) </w:t>
                  </w:r>
                </w:p>
              </w:tc>
            </w:tr>
            <w:tr w:rsidR="004810BF" w:rsidRPr="004810BF" w14:paraId="4FFD635F" w14:textId="77777777" w:rsidTr="004810BF">
              <w:tc>
                <w:tcPr>
                  <w:tcW w:w="1163" w:type="dxa"/>
                </w:tcPr>
                <w:p w14:paraId="4AC98D75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3626" w:type="dxa"/>
                </w:tcPr>
                <w:p w14:paraId="314499B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Ролевая модель</w:t>
                  </w:r>
                </w:p>
              </w:tc>
              <w:tc>
                <w:tcPr>
                  <w:tcW w:w="3626" w:type="dxa"/>
                </w:tcPr>
                <w:p w14:paraId="2FC9137D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IdentityRole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(Администратор, Менеджер, Руководитель) с политиками авторизации </w:t>
                  </w:r>
                </w:p>
              </w:tc>
            </w:tr>
            <w:tr w:rsidR="004810BF" w:rsidRPr="004810BF" w14:paraId="7AAD3070" w14:textId="77777777" w:rsidTr="004810BF">
              <w:tc>
                <w:tcPr>
                  <w:tcW w:w="1163" w:type="dxa"/>
                </w:tcPr>
                <w:p w14:paraId="46DA1FDC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3626" w:type="dxa"/>
                </w:tcPr>
                <w:p w14:paraId="3905076D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Логирование</w:t>
                  </w:r>
                </w:p>
              </w:tc>
              <w:tc>
                <w:tcPr>
                  <w:tcW w:w="3626" w:type="dxa"/>
                </w:tcPr>
                <w:p w14:paraId="10FAA589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Serilog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ILogger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4810BF" w:rsidRPr="004810BF" w14:paraId="539EB793" w14:textId="77777777" w:rsidTr="004810BF">
              <w:tc>
                <w:tcPr>
                  <w:tcW w:w="1163" w:type="dxa"/>
                </w:tcPr>
                <w:p w14:paraId="61283751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3626" w:type="dxa"/>
                </w:tcPr>
                <w:p w14:paraId="5EDEF75D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Тестирование</w:t>
                  </w:r>
                </w:p>
              </w:tc>
              <w:tc>
                <w:tcPr>
                  <w:tcW w:w="3626" w:type="dxa"/>
                </w:tcPr>
                <w:p w14:paraId="2AC49BEE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xUnit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Moq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(для модульных тестов), интеграционные тесты с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TestServer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4810BF" w:rsidRPr="004810BF" w14:paraId="7FAB8507" w14:textId="77777777" w:rsidTr="004810BF">
              <w:tc>
                <w:tcPr>
                  <w:tcW w:w="1163" w:type="dxa"/>
                </w:tcPr>
                <w:p w14:paraId="0AF57280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15</w:t>
                  </w:r>
                </w:p>
              </w:tc>
              <w:tc>
                <w:tcPr>
                  <w:tcW w:w="3626" w:type="dxa"/>
                </w:tcPr>
                <w:p w14:paraId="053641CA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Архитектурные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паттерны</w:t>
                  </w:r>
                </w:p>
              </w:tc>
              <w:tc>
                <w:tcPr>
                  <w:tcW w:w="3626" w:type="dxa"/>
                </w:tcPr>
                <w:p w14:paraId="0D869915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Repository, Unit of Work, Dependency Injection, DTO +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AutoMapper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c>
            </w:tr>
            <w:tr w:rsidR="004810BF" w:rsidRPr="004810BF" w14:paraId="19BA5E87" w14:textId="77777777" w:rsidTr="004810BF">
              <w:tc>
                <w:tcPr>
                  <w:tcW w:w="1163" w:type="dxa"/>
                </w:tcPr>
                <w:p w14:paraId="721B6BE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3626" w:type="dxa"/>
                </w:tcPr>
                <w:p w14:paraId="2107819E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Документирование API</w:t>
                  </w:r>
                </w:p>
              </w:tc>
              <w:tc>
                <w:tcPr>
                  <w:tcW w:w="3626" w:type="dxa"/>
                </w:tcPr>
                <w:p w14:paraId="38045840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Swagger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OpenAPI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(встроенная поддержка ASP.NET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Core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) </w:t>
                  </w:r>
                </w:p>
              </w:tc>
            </w:tr>
            <w:tr w:rsidR="004810BF" w:rsidRPr="004810BF" w14:paraId="5195BC72" w14:textId="77777777" w:rsidTr="004810BF">
              <w:tc>
                <w:tcPr>
                  <w:tcW w:w="1163" w:type="dxa"/>
                </w:tcPr>
                <w:p w14:paraId="1DC91B44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3626" w:type="dxa"/>
                </w:tcPr>
                <w:p w14:paraId="4727B859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Нормативно-техническая документация</w:t>
                  </w:r>
                </w:p>
              </w:tc>
              <w:tc>
                <w:tcPr>
                  <w:tcW w:w="3626" w:type="dxa"/>
                </w:tcPr>
                <w:p w14:paraId="59D81475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ГОСТ 19.xxx (ЕСПД), ГОСТ 34.xxx (АС), ГОСТ 7.32–2017, ГОСТ Р 7.0.100–2018, ГОСТ 34.602–2020</w:t>
                  </w:r>
                </w:p>
              </w:tc>
            </w:tr>
            <w:tr w:rsidR="004810BF" w:rsidRPr="004810BF" w14:paraId="4BC6B265" w14:textId="77777777" w:rsidTr="004810BF">
              <w:tc>
                <w:tcPr>
                  <w:tcW w:w="1163" w:type="dxa"/>
                </w:tcPr>
                <w:p w14:paraId="786B497D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3626" w:type="dxa"/>
                </w:tcPr>
                <w:p w14:paraId="46EF25B7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Эксплуатационные требования</w:t>
                  </w:r>
                </w:p>
              </w:tc>
              <w:tc>
                <w:tcPr>
                  <w:tcW w:w="3626" w:type="dxa"/>
                </w:tcPr>
                <w:p w14:paraId="5F86A72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Время отклика API не более 2 секунд, поддержка не менее 1000 записей, многопользовательский режим (не менее 5 одновременных пользователей)</w:t>
                  </w:r>
                </w:p>
              </w:tc>
            </w:tr>
            <w:tr w:rsidR="004810BF" w:rsidRPr="004810BF" w14:paraId="11277021" w14:textId="77777777" w:rsidTr="004810BF">
              <w:tc>
                <w:tcPr>
                  <w:tcW w:w="1163" w:type="dxa"/>
                </w:tcPr>
                <w:p w14:paraId="20B6ADE0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3626" w:type="dxa"/>
                </w:tcPr>
                <w:p w14:paraId="1B393468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Аппаратное обеспечение</w:t>
                  </w:r>
                </w:p>
              </w:tc>
              <w:tc>
                <w:tcPr>
                  <w:tcW w:w="3626" w:type="dxa"/>
                </w:tcPr>
                <w:p w14:paraId="7C9C3EF0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Процессор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: Intel Core i3 / AMD Ryzen 3;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ОЗУ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: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не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менее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 4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ГБ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;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ОС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: Windows 10/11 / Linux Ubuntu 20.04+ / Windows Server</w:t>
                  </w:r>
                </w:p>
              </w:tc>
            </w:tr>
            <w:tr w:rsidR="004810BF" w:rsidRPr="004810BF" w14:paraId="34E8A16F" w14:textId="77777777" w:rsidTr="004810BF">
              <w:tc>
                <w:tcPr>
                  <w:tcW w:w="1163" w:type="dxa"/>
                </w:tcPr>
                <w:p w14:paraId="31056E0B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3626" w:type="dxa"/>
                </w:tcPr>
                <w:p w14:paraId="385B5D7C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Литературные источники</w:t>
                  </w:r>
                </w:p>
              </w:tc>
              <w:tc>
                <w:tcPr>
                  <w:tcW w:w="3626" w:type="dxa"/>
                </w:tcPr>
                <w:p w14:paraId="241E2E72" w14:textId="77777777" w:rsidR="004810BF" w:rsidRPr="004810BF" w:rsidRDefault="004810BF" w:rsidP="00135070">
                  <w:pPr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Учебные пособия по ASP.NET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Core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Entity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Framework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Core</w:t>
                  </w:r>
                  <w:proofErr w:type="spellEnd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, C#; </w:t>
                  </w:r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lastRenderedPageBreak/>
                    <w:t xml:space="preserve">научные статьи за последние 5 лет; официальная документация </w:t>
                  </w:r>
                  <w:proofErr w:type="spellStart"/>
                  <w:r w:rsidRPr="004810BF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Microsoft</w:t>
                  </w:r>
                  <w:proofErr w:type="spellEnd"/>
                </w:p>
              </w:tc>
            </w:tr>
          </w:tbl>
          <w:p w14:paraId="0663D2D1" w14:textId="799D7DF2" w:rsidR="004810BF" w:rsidRDefault="004810BF" w:rsidP="003D56B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D56B2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5 Перечень вопросов, подлежащих разработке</w:t>
            </w:r>
          </w:p>
          <w:p w14:paraId="34FF9394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5.1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1. Техническое задание</w:t>
            </w:r>
          </w:p>
          <w:p w14:paraId="4BCD579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5.1.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Анализ существующей системы учёта клиентов (выявление недостатков)</w:t>
            </w:r>
          </w:p>
          <w:p w14:paraId="1FA689B0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5.2.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Формулирование назначения разработки</w:t>
            </w:r>
          </w:p>
          <w:p w14:paraId="52FCD72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5.3.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Определение требований к функциональным характеристикам, надёжности, техническим средствам, программной совместимости</w:t>
            </w:r>
          </w:p>
          <w:p w14:paraId="48D64E61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5.4.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Определение требований к программной документации</w:t>
            </w:r>
          </w:p>
          <w:p w14:paraId="6089B1F5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6.1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2. Проектирование и разработка ПО</w:t>
            </w:r>
          </w:p>
          <w:p w14:paraId="1D7CF23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Анализ бизнес-процессов (модели AS-IS и TO-BE)</w:t>
            </w:r>
          </w:p>
          <w:p w14:paraId="5D6555F6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Обоснование выбора технологического стека: ASP.NET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Core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vs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другие фреймворки</w:t>
            </w:r>
          </w:p>
          <w:p w14:paraId="139FB5BB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Обоснование выбора СУБД (MS SQL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Server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710B87F8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6.4.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Проектирование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архитектуры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приложения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:N</w:t>
            </w:r>
            <w:proofErr w:type="gramEnd"/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-Layer / Clean Architecture (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слои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: Domain, Infrastructure, Application, Presentation) </w:t>
            </w:r>
          </w:p>
          <w:p w14:paraId="626C2868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6.5.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Реализация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паттернов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Repository 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и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Unit of Work</w:t>
            </w:r>
          </w:p>
          <w:p w14:paraId="6A570C99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6.6.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Внедрение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зависимостей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(Dependency Injection)</w:t>
            </w:r>
          </w:p>
          <w:p w14:paraId="288B3C39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6.7.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Построение инфологической модели данных (ER-диаграмма)</w:t>
            </w:r>
          </w:p>
          <w:p w14:paraId="00922D1B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6.8.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Разработка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даталогической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модели (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Entity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-классы,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Fluent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API, миграции EF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Core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02D9027C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Реализация программных модулей на ASP.NET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Core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14:paraId="5A40FFD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Модуль аутентификации и авторизации (ASP.NET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Core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Identity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+ JWT) </w:t>
            </w:r>
          </w:p>
          <w:p w14:paraId="0AA3308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Ролевая модель: Администратор, Менеджер, Руководитель </w:t>
            </w:r>
          </w:p>
          <w:p w14:paraId="3188B734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Модуль учёта клиентов (CRUD, валидация через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DataAnnotations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FluentValidation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64E926C5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Модуль учёта договоров (привязка к ОКВЭД 69.10, 69.20, 70.22)</w:t>
            </w:r>
          </w:p>
          <w:p w14:paraId="5F814E72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6.9.5.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Модуль поиска и фильтрации (LINQ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to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Entities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7EAB676B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6.9.6.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Модуль формирования документов (библиотеки: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iTextSharp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QuestPDF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для PDF,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EPPlus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для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Excel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10AB6551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6.9.7.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Модуль отчётности и аналитики (LINQ-запросы, группировки, агрегации)</w:t>
            </w:r>
          </w:p>
          <w:p w14:paraId="1A5A8834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6.9.8.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REST API контроллеры с документацией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Swagger</w:t>
            </w:r>
            <w:proofErr w:type="spellEnd"/>
          </w:p>
          <w:p w14:paraId="1E27FA1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6.9.9.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Разработка пользовательского интерфейса (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Razor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Pages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Blazor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React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7EB173CE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6.9.10.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Настройка CORS, маршрутизации,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middleware</w:t>
            </w:r>
            <w:proofErr w:type="spellEnd"/>
          </w:p>
          <w:p w14:paraId="78B49BEB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3. Тестирование ПО</w:t>
            </w:r>
          </w:p>
          <w:p w14:paraId="43CE90C4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Определение основных терминов и соотношений в области тестирования</w:t>
            </w:r>
          </w:p>
          <w:p w14:paraId="6694758F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Разработка модульных тестов с использованием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xUnit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Moq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686EDE4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Разработка интеграционных тестов с использованием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WebApplicationFactory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TestServer</w:t>
            </w:r>
            <w:proofErr w:type="spellEnd"/>
          </w:p>
          <w:p w14:paraId="0052B9F1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Разработка тестовых наборов и сценариев (тест-кейсов)</w:t>
            </w:r>
          </w:p>
          <w:p w14:paraId="00B40C1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7.5.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Проведение функционального тестирования API (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Postman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Swagger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1640E1BE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7.6.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Проведение нагрузочного тестирования (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JMeter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k6)</w:t>
            </w:r>
          </w:p>
          <w:p w14:paraId="522102E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7.7.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Измерение эксплуатационных характеристик (время отклика, пропускная способность)</w:t>
            </w:r>
          </w:p>
          <w:p w14:paraId="57789AD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7.8.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Анализ покрытия кода тестами (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Coverlet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48D9759C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7.9.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4. Руководство системного программиста</w:t>
            </w:r>
          </w:p>
          <w:p w14:paraId="5981C866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7.10.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Общие сведения о программе (версия .NET, требования к окружению)</w:t>
            </w:r>
          </w:p>
          <w:p w14:paraId="62F1CC04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Описание структуры программы (проекты, сборки, зависимости)</w:t>
            </w:r>
          </w:p>
          <w:p w14:paraId="712CA2EC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7.12.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Инструкция по установке и настройке:</w:t>
            </w:r>
          </w:p>
          <w:p w14:paraId="58732009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Установка .NET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Runtime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SDK</w:t>
            </w:r>
          </w:p>
          <w:p w14:paraId="53A0CD1D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Установка и настройка СУБД (SQL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Server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PostgreSQL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5AE9B530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7.12.3.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ab/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Применение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миграций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Entity Framework Core (dotnet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ef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database update)</w:t>
            </w:r>
          </w:p>
          <w:p w14:paraId="52D8E29B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Настройка строк подключения (</w:t>
            </w:r>
            <w:proofErr w:type="spellStart"/>
            <w:proofErr w:type="gram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appsettings.json</w:t>
            </w:r>
            <w:proofErr w:type="spellEnd"/>
            <w:proofErr w:type="gram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657A2AEC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7.12.5.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Настройка JWT-аутентификации</w:t>
            </w:r>
          </w:p>
          <w:p w14:paraId="1ACD9F0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7.12.6.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Инструкция по развёртыванию (IIS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Docker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Windows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Service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5D5B0D69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7.12.7.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Инструкция по проверке программы (тестовые сценарии)</w:t>
            </w:r>
          </w:p>
          <w:p w14:paraId="091E59A1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7.12.8.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 xml:space="preserve">Перечень сообщений системному программисту (коды ошибок, </w:t>
            </w:r>
            <w:proofErr w:type="spellStart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логи</w:t>
            </w:r>
            <w:proofErr w:type="spellEnd"/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14:paraId="6C6118DA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8.1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5. Руководство оператора</w:t>
            </w:r>
          </w:p>
          <w:p w14:paraId="64035935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Требования к техническому обеспечению (браузер, ОС)</w:t>
            </w:r>
          </w:p>
          <w:p w14:paraId="6F82236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Порядок запуска и авторизации в системе</w:t>
            </w:r>
          </w:p>
          <w:p w14:paraId="6E9484B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Инструкции по выполнению основных операций:</w:t>
            </w:r>
          </w:p>
          <w:p w14:paraId="52B3AB0E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Добавление/редактирование/удаление клиента</w:t>
            </w:r>
          </w:p>
          <w:p w14:paraId="51B624CE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Добавление/редактирование договора с выбором услуги по ОКВЭД</w:t>
            </w:r>
          </w:p>
          <w:p w14:paraId="53AEE22E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Поиск и фильтрация клиентов</w:t>
            </w:r>
          </w:p>
          <w:p w14:paraId="7727D566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Формирование акта выполненных работ (PDF)</w:t>
            </w:r>
          </w:p>
          <w:p w14:paraId="4E32B05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8.3.5.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Формирование счёта на оплату (PDF)</w:t>
            </w:r>
          </w:p>
          <w:p w14:paraId="09A34D2D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8.3.6.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Просмотр отчётов и аналитики</w:t>
            </w:r>
          </w:p>
          <w:p w14:paraId="58D475D6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8.3.7.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Описание интерфейса пользователя (главное меню, панели инструментов)</w:t>
            </w:r>
          </w:p>
          <w:p w14:paraId="69B97F50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8.3.8.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Перечень сообщений оператору (ошибки валидации, предупреждения)</w:t>
            </w:r>
          </w:p>
          <w:p w14:paraId="0C560179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9.1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Глава 6. Охрана труда и безопасность жизнедеятельности</w:t>
            </w:r>
          </w:p>
          <w:p w14:paraId="5A833787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9.1.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Анализ вредных и опасных факторов при работе за компьютером (электромагнитное излучение, зрительное утомление, статические нагрузки)</w:t>
            </w:r>
          </w:p>
          <w:p w14:paraId="76F61533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9.2.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Требования к организации рабочего места (СанПиН, освещение, эргономика)</w:t>
            </w:r>
          </w:p>
          <w:p w14:paraId="59983997" w14:textId="77777777" w:rsidR="000B2E67" w:rsidRPr="000B2E67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9.3.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Режим труда и отдыха при работе с ПК</w:t>
            </w:r>
          </w:p>
          <w:p w14:paraId="29F5A600" w14:textId="3FE63DA2" w:rsidR="000B2E67" w:rsidRPr="003D56B2" w:rsidRDefault="000B2E67" w:rsidP="000B2E6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467"/>
              </w:tabs>
              <w:ind w:left="184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>9.4.</w:t>
            </w:r>
            <w:r w:rsidRPr="000B2E67">
              <w:rPr>
                <w:rFonts w:ascii="Times New Roman" w:hAnsi="Times New Roman"/>
                <w:color w:val="000000"/>
                <w:sz w:val="24"/>
                <w:szCs w:val="24"/>
              </w:rPr>
              <w:tab/>
              <w:t>Электробезопасность и пожарная безопасность</w:t>
            </w:r>
          </w:p>
          <w:p w14:paraId="16B847B8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 Перечень графического (иллюстративного) материала ______________________</w:t>
            </w:r>
          </w:p>
          <w:p w14:paraId="36A4149E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_____________________________________________________________________</w:t>
            </w:r>
          </w:p>
          <w:p w14:paraId="4FB7C2C5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 Консультанты, с указанием относящихся к ним разделов ВКР ________________</w:t>
            </w:r>
          </w:p>
          <w:p w14:paraId="57B7E372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449D6B20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</w:p>
          <w:p w14:paraId="662374E0" w14:textId="77777777" w:rsidR="004810BF" w:rsidRDefault="004810BF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 ________________</w:t>
            </w:r>
          </w:p>
          <w:p w14:paraId="7947B5CD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</w:p>
          <w:p w14:paraId="4F16600D" w14:textId="77777777" w:rsidR="004810BF" w:rsidRDefault="004810BF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14:paraId="286F9FD3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ись        инициалы фамилия</w:t>
            </w:r>
          </w:p>
          <w:p w14:paraId="5D5337F8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__________ 20__ г.</w:t>
            </w:r>
          </w:p>
          <w:p w14:paraId="5C970886" w14:textId="77777777" w:rsidR="004810BF" w:rsidRDefault="004810BF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Консультант  «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____» ___________20___ г. _____________ ________________</w:t>
            </w:r>
          </w:p>
          <w:p w14:paraId="292ED7F2" w14:textId="77777777" w:rsidR="004810BF" w:rsidRDefault="004810B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</w:tc>
      </w:tr>
      <w:tr w:rsidR="003D56B2" w14:paraId="25289289" w14:textId="77777777">
        <w:trPr>
          <w:gridAfter w:val="1"/>
          <w:wAfter w:w="709" w:type="dxa"/>
        </w:trPr>
        <w:tc>
          <w:tcPr>
            <w:tcW w:w="864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F911B2" w14:textId="77777777" w:rsidR="003D56B2" w:rsidRPr="00EA3AA7" w:rsidRDefault="003D56B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b/>
                <w:color w:val="000000"/>
                <w:sz w:val="32"/>
                <w:szCs w:val="32"/>
              </w:rPr>
            </w:pPr>
          </w:p>
        </w:tc>
      </w:tr>
    </w:tbl>
    <w:p w14:paraId="7B2338A6" w14:textId="3E9B4FDA" w:rsidR="006149DB" w:rsidRDefault="006149DB" w:rsidP="004810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6149DB">
      <w:footerReference w:type="default" r:id="rId8"/>
      <w:pgSz w:w="11906" w:h="16838"/>
      <w:pgMar w:top="1134" w:right="850" w:bottom="1134" w:left="1701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389BAC" w14:textId="77777777" w:rsidR="002050F7" w:rsidRDefault="002050F7">
      <w:pPr>
        <w:spacing w:after="0" w:line="240" w:lineRule="auto"/>
      </w:pPr>
      <w:r>
        <w:separator/>
      </w:r>
    </w:p>
  </w:endnote>
  <w:endnote w:type="continuationSeparator" w:id="0">
    <w:p w14:paraId="59ABC3E6" w14:textId="77777777" w:rsidR="002050F7" w:rsidRDefault="00205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B65E3" w14:textId="77777777" w:rsidR="006149DB" w:rsidRDefault="002050F7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>PAGE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14:paraId="0B4079BA" w14:textId="77777777" w:rsidR="006149DB" w:rsidRDefault="006149D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1DDBC6" w14:textId="77777777" w:rsidR="002050F7" w:rsidRDefault="002050F7">
      <w:pPr>
        <w:spacing w:after="0" w:line="240" w:lineRule="auto"/>
      </w:pPr>
      <w:r>
        <w:separator/>
      </w:r>
    </w:p>
  </w:footnote>
  <w:footnote w:type="continuationSeparator" w:id="0">
    <w:p w14:paraId="206090E5" w14:textId="77777777" w:rsidR="002050F7" w:rsidRDefault="00205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67CE"/>
    <w:multiLevelType w:val="hybridMultilevel"/>
    <w:tmpl w:val="20CC8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620AF"/>
    <w:multiLevelType w:val="hybridMultilevel"/>
    <w:tmpl w:val="1B04DA1C"/>
    <w:lvl w:ilvl="0" w:tplc="0834FC5E">
      <w:start w:val="1"/>
      <w:numFmt w:val="decimal"/>
      <w:lvlText w:val="%1."/>
      <w:lvlJc w:val="left"/>
      <w:pPr>
        <w:ind w:left="720" w:hanging="360"/>
      </w:pPr>
    </w:lvl>
    <w:lvl w:ilvl="1" w:tplc="3416B8D4">
      <w:start w:val="1"/>
      <w:numFmt w:val="lowerLetter"/>
      <w:lvlText w:val="%2."/>
      <w:lvlJc w:val="left"/>
      <w:pPr>
        <w:ind w:left="1440" w:hanging="360"/>
      </w:pPr>
    </w:lvl>
    <w:lvl w:ilvl="2" w:tplc="37064364">
      <w:start w:val="1"/>
      <w:numFmt w:val="lowerRoman"/>
      <w:lvlText w:val="%3."/>
      <w:lvlJc w:val="right"/>
      <w:pPr>
        <w:ind w:left="2160" w:hanging="180"/>
      </w:pPr>
    </w:lvl>
    <w:lvl w:ilvl="3" w:tplc="C07623F4">
      <w:start w:val="1"/>
      <w:numFmt w:val="decimal"/>
      <w:lvlText w:val="%4."/>
      <w:lvlJc w:val="left"/>
      <w:pPr>
        <w:ind w:left="2880" w:hanging="360"/>
      </w:pPr>
    </w:lvl>
    <w:lvl w:ilvl="4" w:tplc="B4FEFA50">
      <w:start w:val="1"/>
      <w:numFmt w:val="lowerLetter"/>
      <w:lvlText w:val="%5."/>
      <w:lvlJc w:val="left"/>
      <w:pPr>
        <w:ind w:left="3600" w:hanging="360"/>
      </w:pPr>
    </w:lvl>
    <w:lvl w:ilvl="5" w:tplc="61463616">
      <w:start w:val="1"/>
      <w:numFmt w:val="lowerRoman"/>
      <w:lvlText w:val="%6."/>
      <w:lvlJc w:val="right"/>
      <w:pPr>
        <w:ind w:left="4320" w:hanging="180"/>
      </w:pPr>
    </w:lvl>
    <w:lvl w:ilvl="6" w:tplc="681446CC">
      <w:start w:val="1"/>
      <w:numFmt w:val="decimal"/>
      <w:lvlText w:val="%7."/>
      <w:lvlJc w:val="left"/>
      <w:pPr>
        <w:ind w:left="5040" w:hanging="360"/>
      </w:pPr>
    </w:lvl>
    <w:lvl w:ilvl="7" w:tplc="70E8F060">
      <w:start w:val="1"/>
      <w:numFmt w:val="lowerLetter"/>
      <w:lvlText w:val="%8."/>
      <w:lvlJc w:val="left"/>
      <w:pPr>
        <w:ind w:left="5760" w:hanging="360"/>
      </w:pPr>
    </w:lvl>
    <w:lvl w:ilvl="8" w:tplc="3CDAEBB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9142C"/>
    <w:multiLevelType w:val="hybridMultilevel"/>
    <w:tmpl w:val="2AD6B1C4"/>
    <w:lvl w:ilvl="0" w:tplc="45E4C17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9D323024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2DC8C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782532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4C34F54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2326C4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55564E9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6554AA5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304EB3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FC4254"/>
    <w:multiLevelType w:val="hybridMultilevel"/>
    <w:tmpl w:val="965E431E"/>
    <w:lvl w:ilvl="0" w:tplc="4A5AC1CC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4978E6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B801AC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13470A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21EE9E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B0F2C26A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2EC24B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10944F5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9A0AEBB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8A788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6623814"/>
    <w:multiLevelType w:val="hybridMultilevel"/>
    <w:tmpl w:val="46441A8E"/>
    <w:lvl w:ilvl="0" w:tplc="185E484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81645E0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F7039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30F8101E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9C45F5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13B8E80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95988C5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3AD6736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AD86875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C638FB"/>
    <w:multiLevelType w:val="hybridMultilevel"/>
    <w:tmpl w:val="4D0297E4"/>
    <w:lvl w:ilvl="0" w:tplc="A220482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63AC52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6ADAA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629EE70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268C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42ACB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6FF467D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C9122B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583DF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5E3A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EF03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3143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5B0CB7"/>
    <w:multiLevelType w:val="multilevel"/>
    <w:tmpl w:val="B75828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17E25AB"/>
    <w:multiLevelType w:val="hybridMultilevel"/>
    <w:tmpl w:val="A93CD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C4D89"/>
    <w:multiLevelType w:val="hybridMultilevel"/>
    <w:tmpl w:val="6D7A7412"/>
    <w:lvl w:ilvl="0" w:tplc="741E2BF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D8AD82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B4A13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8ACC54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903CBDF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6BEA781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373A350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E8220EB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4D99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5F21DB"/>
    <w:multiLevelType w:val="hybridMultilevel"/>
    <w:tmpl w:val="1FC4E2E8"/>
    <w:lvl w:ilvl="0" w:tplc="66A2E7EC">
      <w:start w:val="1"/>
      <w:numFmt w:val="bullet"/>
      <w:lvlText w:val="−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 w:tplc="CB04CC4C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 w:tplc="FC2CCC24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 w:tplc="FDC6621C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 w:tplc="6B6A36EA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 w:tplc="1E2CC482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 w:tplc="4ADE8F7E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 w:tplc="67B64BB4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 w:tplc="9C862C86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5871CA9"/>
    <w:multiLevelType w:val="hybridMultilevel"/>
    <w:tmpl w:val="8348EB92"/>
    <w:lvl w:ilvl="0" w:tplc="C8ECA9D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A5901B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5882EA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C492C61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650AA020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CDC3E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F5074F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3722C7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904139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6EB7369"/>
    <w:multiLevelType w:val="multilevel"/>
    <w:tmpl w:val="C3A65C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1"/>
  </w:num>
  <w:num w:numId="5">
    <w:abstractNumId w:val="3"/>
  </w:num>
  <w:num w:numId="6">
    <w:abstractNumId w:val="12"/>
  </w:num>
  <w:num w:numId="7">
    <w:abstractNumId w:val="14"/>
  </w:num>
  <w:num w:numId="8">
    <w:abstractNumId w:val="5"/>
  </w:num>
  <w:num w:numId="9">
    <w:abstractNumId w:val="11"/>
  </w:num>
  <w:num w:numId="10">
    <w:abstractNumId w:val="0"/>
  </w:num>
  <w:num w:numId="11">
    <w:abstractNumId w:val="9"/>
  </w:num>
  <w:num w:numId="12">
    <w:abstractNumId w:val="15"/>
  </w:num>
  <w:num w:numId="13">
    <w:abstractNumId w:val="4"/>
  </w:num>
  <w:num w:numId="14">
    <w:abstractNumId w:val="7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DB"/>
    <w:rsid w:val="000B2E67"/>
    <w:rsid w:val="002050F7"/>
    <w:rsid w:val="00365D16"/>
    <w:rsid w:val="003D56B2"/>
    <w:rsid w:val="004810BF"/>
    <w:rsid w:val="005F7927"/>
    <w:rsid w:val="006149DB"/>
    <w:rsid w:val="006D4135"/>
    <w:rsid w:val="009609D9"/>
    <w:rsid w:val="00CC00B1"/>
    <w:rsid w:val="00EA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651C"/>
  <w15:docId w15:val="{458F2852-D802-4585-B2C2-2598D38A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2">
    <w:name w:val="FollowedHyperlink"/>
    <w:basedOn w:val="a0"/>
    <w:uiPriority w:val="99"/>
    <w:semiHidden/>
    <w:unhideWhenUsed/>
    <w:rPr>
      <w:rFonts w:ascii="Times New Roman" w:hAnsi="Times New Roman" w:cs="Times New Roman" w:hint="default"/>
      <w:color w:val="800080"/>
      <w:u w:val="single"/>
    </w:rPr>
  </w:style>
  <w:style w:type="character" w:styleId="af3">
    <w:name w:val="footnote reference"/>
    <w:basedOn w:val="a0"/>
    <w:uiPriority w:val="99"/>
    <w:semiHidden/>
    <w:unhideWhenUsed/>
    <w:rPr>
      <w:rFonts w:ascii="Times New Roman" w:hAnsi="Times New Roman" w:cs="Times New Roman" w:hint="default"/>
      <w:vertAlign w:val="superscript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Calibri" w:eastAsia="Times New Roman" w:hAnsi="Calibri" w:cs="Times New Roman"/>
      <w:lang w:eastAsia="ru-RU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Calibri" w:eastAsia="Times New Roman" w:hAnsi="Calibri" w:cs="Times New Roman"/>
      <w:lang w:eastAsia="ru-RU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Студент Колледж</cp:lastModifiedBy>
  <cp:revision>4</cp:revision>
  <dcterms:created xsi:type="dcterms:W3CDTF">2026-04-07T06:44:00Z</dcterms:created>
  <dcterms:modified xsi:type="dcterms:W3CDTF">2026-04-07T09:29:00Z</dcterms:modified>
</cp:coreProperties>
</file>