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639" w:rsidRPr="00041D05" w:rsidRDefault="009E2484" w:rsidP="00A40744">
      <w:pPr>
        <w:spacing w:before="120" w:after="120"/>
        <w:ind w:firstLine="0"/>
        <w:jc w:val="center"/>
        <w:rPr>
          <w:rFonts w:ascii="SchoolBook" w:hAnsi="SchoolBook"/>
          <w:b/>
          <w:iCs/>
          <w:color w:val="000099"/>
          <w:sz w:val="28"/>
        </w:rPr>
      </w:pPr>
      <w:r>
        <w:rPr>
          <w:rFonts w:ascii="SchoolBook" w:hAnsi="SchoolBook"/>
          <w:b/>
          <w:iCs/>
          <w:color w:val="000099"/>
          <w:sz w:val="28"/>
        </w:rPr>
        <w:t>СОДЕРЖАНИЕ</w:t>
      </w:r>
      <w:r w:rsidR="00C87AFF" w:rsidRPr="00563D97">
        <w:rPr>
          <w:rFonts w:ascii="SchoolBook" w:hAnsi="SchoolBook"/>
          <w:b/>
          <w:iCs/>
          <w:color w:val="00B050"/>
          <w:sz w:val="28"/>
          <w:vertAlign w:val="superscript"/>
        </w:rPr>
        <w:t>*</w:t>
      </w:r>
    </w:p>
    <w:p w:rsidR="00C87AFF" w:rsidRPr="00041D05" w:rsidRDefault="00C87AFF" w:rsidP="00090639">
      <w:pPr>
        <w:ind w:firstLine="0"/>
        <w:jc w:val="center"/>
        <w:rPr>
          <w:rFonts w:ascii="SchoolBook" w:hAnsi="SchoolBook"/>
          <w:iCs/>
          <w:color w:val="000099"/>
        </w:rPr>
      </w:pPr>
    </w:p>
    <w:p w:rsidR="00A40744" w:rsidRPr="00C66B4C" w:rsidRDefault="00090639" w:rsidP="00C87AFF">
      <w:pPr>
        <w:spacing w:before="120" w:after="120"/>
        <w:ind w:firstLine="0"/>
        <w:jc w:val="center"/>
        <w:rPr>
          <w:rFonts w:ascii="SchoolBook" w:hAnsi="SchoolBook"/>
          <w:b/>
          <w:iCs/>
          <w:color w:val="000099"/>
          <w:sz w:val="28"/>
        </w:rPr>
      </w:pPr>
      <w:r w:rsidRPr="00C66B4C">
        <w:rPr>
          <w:rFonts w:ascii="SchoolBook" w:hAnsi="SchoolBook"/>
          <w:b/>
          <w:iCs/>
          <w:color w:val="000099"/>
          <w:sz w:val="28"/>
        </w:rPr>
        <w:t>ИИССИИДИОЛОГИЯ. Том десятый.</w:t>
      </w:r>
    </w:p>
    <w:p w:rsidR="00090639" w:rsidRPr="00C66B4C" w:rsidRDefault="00A40744" w:rsidP="00C87AFF">
      <w:pPr>
        <w:spacing w:before="120" w:after="120"/>
        <w:ind w:firstLine="0"/>
        <w:jc w:val="center"/>
        <w:rPr>
          <w:rFonts w:ascii="SchoolBook" w:hAnsi="SchoolBook"/>
          <w:b/>
          <w:iCs/>
          <w:color w:val="000099"/>
          <w:sz w:val="28"/>
        </w:rPr>
      </w:pPr>
      <w:r w:rsidRPr="00C66B4C">
        <w:rPr>
          <w:rFonts w:ascii="SchoolBook" w:hAnsi="SchoolBook"/>
          <w:b/>
          <w:iCs/>
          <w:color w:val="000099"/>
          <w:sz w:val="28"/>
        </w:rPr>
        <w:t>Комментарии к Основам, цикл книг «Бессмертие доступно каждому».</w:t>
      </w:r>
    </w:p>
    <w:p w:rsidR="002A5E83" w:rsidRPr="00C66B4C" w:rsidRDefault="00A40744" w:rsidP="00C87AFF">
      <w:pPr>
        <w:spacing w:before="120" w:after="120"/>
        <w:ind w:firstLine="0"/>
        <w:jc w:val="center"/>
        <w:rPr>
          <w:rFonts w:ascii="SchoolBook" w:hAnsi="SchoolBook"/>
          <w:b/>
          <w:iCs/>
          <w:color w:val="000099"/>
          <w:sz w:val="28"/>
        </w:rPr>
      </w:pPr>
      <w:r w:rsidRPr="00C66B4C">
        <w:rPr>
          <w:rFonts w:ascii="SchoolBook" w:hAnsi="SchoolBook"/>
          <w:b/>
          <w:iCs/>
          <w:color w:val="000099"/>
          <w:sz w:val="28"/>
        </w:rPr>
        <w:t>Книга первая – Основополагающие Принципы Бессмертия.</w:t>
      </w:r>
    </w:p>
    <w:p w:rsidR="00090639" w:rsidRPr="00090639" w:rsidRDefault="00090639" w:rsidP="00090639">
      <w:pPr>
        <w:pStyle w:val="000"/>
        <w:jc w:val="center"/>
        <w:rPr>
          <w:b w:val="0"/>
        </w:rPr>
      </w:pPr>
    </w:p>
    <w:p w:rsidR="00A40744" w:rsidRPr="004725CE" w:rsidRDefault="00C87AFF" w:rsidP="004725CE">
      <w:pPr>
        <w:pStyle w:val="1"/>
      </w:pPr>
      <w:r w:rsidRPr="004725CE">
        <w:t>Раздел </w:t>
      </w:r>
      <w:r w:rsidR="00A40744" w:rsidRPr="004725CE">
        <w:t>I</w:t>
      </w:r>
      <w:r w:rsidRPr="004725CE">
        <w:t>. </w:t>
      </w:r>
      <w:r w:rsidR="00A40744" w:rsidRPr="004725CE">
        <w:t>Основополагающие Принципы Бессмертия в системе «личностного» Восприятия.</w:t>
      </w:r>
    </w:p>
    <w:tbl>
      <w:tblPr>
        <w:tblStyle w:val="a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8363"/>
        <w:gridCol w:w="1559"/>
      </w:tblGrid>
      <w:tr w:rsidR="00C87AFF" w:rsidRPr="004C4D79" w:rsidTr="007C4D99">
        <w:trPr>
          <w:cantSplit/>
        </w:trPr>
        <w:tc>
          <w:tcPr>
            <w:tcW w:w="851" w:type="dxa"/>
          </w:tcPr>
          <w:p w:rsidR="00C87AFF" w:rsidRPr="007B5580" w:rsidRDefault="00C87AFF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№ п/п</w:t>
            </w:r>
          </w:p>
        </w:tc>
        <w:tc>
          <w:tcPr>
            <w:tcW w:w="8363" w:type="dxa"/>
          </w:tcPr>
          <w:p w:rsidR="00C87AFF" w:rsidRPr="007B5580" w:rsidRDefault="00C87AFF" w:rsidP="00A27EB9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Название.</w:t>
            </w:r>
          </w:p>
        </w:tc>
        <w:tc>
          <w:tcPr>
            <w:tcW w:w="1559" w:type="dxa"/>
          </w:tcPr>
          <w:p w:rsidR="00C87AFF" w:rsidRPr="007B5580" w:rsidRDefault="00C87AFF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Номера абзацев</w:t>
            </w:r>
            <w:r>
              <w:rPr>
                <w:b w:val="0"/>
                <w:color w:val="000099"/>
                <w:sz w:val="18"/>
                <w:szCs w:val="18"/>
              </w:rPr>
              <w:t>.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:rsidR="00041D05" w:rsidRPr="00A70A6E" w:rsidRDefault="00041D05" w:rsidP="00041D05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 xml:space="preserve">Глава №1. </w:t>
            </w:r>
            <w:r>
              <w:rPr>
                <w:color w:val="000099"/>
                <w:sz w:val="22"/>
                <w:szCs w:val="20"/>
              </w:rPr>
              <w:t>Понятие Бессмертия. Миссия Человечества</w:t>
            </w:r>
            <w:r w:rsidRPr="00B374D3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041D05">
              <w:rPr>
                <w:b w:val="0"/>
                <w:color w:val="000099"/>
                <w:sz w:val="20"/>
                <w:szCs w:val="20"/>
              </w:rPr>
              <w:t>1</w:t>
            </w:r>
            <w:r w:rsidR="00170603">
              <w:rPr>
                <w:b w:val="0"/>
                <w:color w:val="000099"/>
                <w:sz w:val="20"/>
                <w:szCs w:val="20"/>
              </w:rPr>
              <w:t>.1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О бесконечности Мироздания и Ииссиидиологии, которая призвана в корне изменить  наши взгляды.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10001-10006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041D05" w:rsidRPr="004C4D79"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Иллюзия нашей системы Восприятия. Инерция мышления – тормоз эволюции.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10007-10016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041D05" w:rsidRPr="004C4D79"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Выход из Иллюзии – это очень деликатный баланс осознанных Выборов.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10017-10023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041D05" w:rsidRPr="004C4D79"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Понятие истинного Бессмертия. Необходимость трансформации Сознания.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10024-10038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041D05" w:rsidRPr="004C4D79">
              <w:rPr>
                <w:b w:val="0"/>
                <w:color w:val="000099"/>
                <w:sz w:val="20"/>
                <w:szCs w:val="20"/>
              </w:rPr>
              <w:t>5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Самосознание не продукт функционирования мозга, а тело не есть личность.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10039-10044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041D05" w:rsidRPr="004C4D79">
              <w:rPr>
                <w:b w:val="0"/>
                <w:color w:val="000099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Бессмертие, коллективная Мечта, Духовная Цель, Желание Бессмертия, Любовь к Жизни.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10045-10059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041D05" w:rsidRPr="004C4D79">
              <w:rPr>
                <w:b w:val="0"/>
                <w:color w:val="000099"/>
                <w:sz w:val="20"/>
                <w:szCs w:val="20"/>
              </w:rPr>
              <w:t>7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Влияние психических состояний на физиологическое Бессмертие.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10060-10068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041D05" w:rsidRPr="004C4D79">
              <w:rPr>
                <w:b w:val="0"/>
                <w:color w:val="000099"/>
                <w:sz w:val="20"/>
                <w:szCs w:val="20"/>
              </w:rPr>
              <w:t>8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В каких Мирах и для чего нужен механизм «Смерти».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10069-10077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041D05" w:rsidRPr="004C4D79">
              <w:rPr>
                <w:b w:val="0"/>
                <w:color w:val="000099"/>
                <w:sz w:val="20"/>
                <w:szCs w:val="20"/>
              </w:rPr>
              <w:t>9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Изначальная Миссия Человечества. Смена человеческих формаций.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10078-10096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041D05" w:rsidRPr="004C4D79">
              <w:rPr>
                <w:b w:val="0"/>
                <w:color w:val="000099"/>
                <w:sz w:val="20"/>
                <w:szCs w:val="20"/>
              </w:rPr>
              <w:t>10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Преодоление страха «Смерти».  Устремление стать Творцом.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10097-10107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041D05" w:rsidRPr="00A70A6E" w:rsidRDefault="00041D05" w:rsidP="00041D05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>Глава №</w:t>
            </w:r>
            <w:r>
              <w:rPr>
                <w:color w:val="000099"/>
                <w:sz w:val="22"/>
                <w:szCs w:val="20"/>
              </w:rPr>
              <w:t>2</w:t>
            </w:r>
            <w:r w:rsidRPr="00B374D3">
              <w:rPr>
                <w:color w:val="000099"/>
                <w:sz w:val="22"/>
                <w:szCs w:val="20"/>
              </w:rPr>
              <w:t xml:space="preserve">. </w:t>
            </w:r>
            <w:r>
              <w:rPr>
                <w:color w:val="000099"/>
                <w:sz w:val="22"/>
                <w:szCs w:val="20"/>
              </w:rPr>
              <w:t>Понятия «Фокусов»</w:t>
            </w:r>
            <w:r w:rsidRPr="00B374D3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«Рождение» и «Смерть» - два ноовременных факторы.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10108-10109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2.2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Универсальный Фокус Самосознания. Фокус Пристального Внимания. Фокус Творческой Активности.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10110-10130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2.3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Ограничения нынешнего «человеческого» Разума и «узость» наших нынешних «Фокусов».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10131-10140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041D05" w:rsidRPr="00A70A6E" w:rsidRDefault="00041D05" w:rsidP="00041D05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>Глава №</w:t>
            </w:r>
            <w:r>
              <w:rPr>
                <w:color w:val="000099"/>
                <w:sz w:val="22"/>
                <w:szCs w:val="20"/>
              </w:rPr>
              <w:t>3</w:t>
            </w:r>
            <w:r w:rsidRPr="00B374D3">
              <w:rPr>
                <w:color w:val="000099"/>
                <w:sz w:val="22"/>
                <w:szCs w:val="20"/>
              </w:rPr>
              <w:t xml:space="preserve">. </w:t>
            </w:r>
            <w:r>
              <w:rPr>
                <w:color w:val="000099"/>
                <w:sz w:val="22"/>
                <w:szCs w:val="20"/>
              </w:rPr>
              <w:t>НУУ-ВВУ-форма</w:t>
            </w:r>
            <w:r w:rsidRPr="00B374D3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НУУ-ВВУ-Формы – «формо-дифференцирующие оболочки УФС». 328 Стерео-Дублей.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10141-10148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3.2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Стерео-Тип – Конфигурация сложносфероидальных волновых колебаний. Энергоинформационные волны.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10149-10159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3.3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НУУ-ВВУ как локальное отражение нелокальных волновых взаимодействий. Пример: сравнение НУУ-ВВУ и процесса выбора «сценария» с работой радиоприёмника.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10160-10172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3.4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Принцип проявления Формы – стоячая волна и интерференционная волновая картина. Аналогия с голограммой.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10173-10178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3.5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Диффузгентность НУУ-ВВУ и её роль в ПРООФФ-РРУ. НУУЛЛ-ВВУ-Форма.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10179-10184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3.6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Судьба — это результат добровольных ежемгновенных перефокусировок. Влияние мыслей на Судьбу.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10185-10194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041D05" w:rsidRPr="00A70A6E" w:rsidRDefault="00041D05" w:rsidP="000D26A2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>Глава №</w:t>
            </w:r>
            <w:r>
              <w:rPr>
                <w:color w:val="000099"/>
                <w:sz w:val="22"/>
                <w:szCs w:val="20"/>
              </w:rPr>
              <w:t>4</w:t>
            </w:r>
            <w:r w:rsidRPr="00B374D3">
              <w:rPr>
                <w:color w:val="000099"/>
                <w:sz w:val="22"/>
                <w:szCs w:val="20"/>
              </w:rPr>
              <w:t xml:space="preserve">. </w:t>
            </w:r>
            <w:r>
              <w:rPr>
                <w:color w:val="000099"/>
                <w:sz w:val="22"/>
                <w:szCs w:val="20"/>
              </w:rPr>
              <w:t>Нынешняя система ценностей «человечества» и цель ИИ</w:t>
            </w:r>
            <w:r w:rsidRPr="00B374D3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4.1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«Добро» и «Зло» – дуальность человеческого восприятия, обусловленная эгоистичностью уровней Сознания «чакрамных личностей» первых двух Центров. Относительность личной системы ценностей.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10195-10230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4.2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О Замысле Творения и наших Судьбах. Роль Альтруизма.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10231-10243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4.3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Влияние стрессов и негативизмов на теломеры ДНК. Секрет молодости.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10244-10251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4.4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Хью Эверетт, параллельные Вселенные.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10252-10258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4.5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Цель Ииссиидиологии – помочь классической науки расширить взгляд на Мироздание.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10259-10280</w:t>
            </w:r>
          </w:p>
        </w:tc>
      </w:tr>
      <w:tr w:rsidR="00041D05" w:rsidRPr="004C4D79" w:rsidTr="007C4D99">
        <w:trPr>
          <w:cantSplit/>
        </w:trPr>
        <w:tc>
          <w:tcPr>
            <w:tcW w:w="851" w:type="dxa"/>
          </w:tcPr>
          <w:p w:rsidR="00041D05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4.6</w:t>
            </w:r>
          </w:p>
        </w:tc>
        <w:tc>
          <w:tcPr>
            <w:tcW w:w="8363" w:type="dxa"/>
          </w:tcPr>
          <w:p w:rsidR="00041D05" w:rsidRPr="004C4D79" w:rsidRDefault="00041D05" w:rsidP="00A27EB9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/>
                <w:color w:val="000099"/>
                <w:sz w:val="20"/>
                <w:szCs w:val="20"/>
              </w:rPr>
              <w:t>Новая Наука.</w:t>
            </w:r>
          </w:p>
        </w:tc>
        <w:tc>
          <w:tcPr>
            <w:tcW w:w="1559" w:type="dxa"/>
          </w:tcPr>
          <w:p w:rsidR="00041D05" w:rsidRPr="004C4D79" w:rsidRDefault="00041D05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10281-10298</w:t>
            </w:r>
          </w:p>
        </w:tc>
      </w:tr>
    </w:tbl>
    <w:p w:rsidR="004C4D79" w:rsidRPr="004C4D79" w:rsidRDefault="004C4D79" w:rsidP="004C4D79">
      <w:pPr>
        <w:pStyle w:val="000"/>
        <w:rPr>
          <w:sz w:val="20"/>
          <w:szCs w:val="20"/>
        </w:rPr>
      </w:pPr>
    </w:p>
    <w:p w:rsidR="004C4D79" w:rsidRPr="00CE69D1" w:rsidRDefault="004C4D79" w:rsidP="004725CE">
      <w:pPr>
        <w:pStyle w:val="1"/>
      </w:pPr>
      <w:r w:rsidRPr="00CE69D1">
        <w:t>Раздел II. Новейшие духовно-космологические Представления о Вселенной и о человеке.</w:t>
      </w:r>
    </w:p>
    <w:tbl>
      <w:tblPr>
        <w:tblStyle w:val="a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8363"/>
        <w:gridCol w:w="1559"/>
      </w:tblGrid>
      <w:tr w:rsidR="00C87AFF" w:rsidRPr="004C4D79" w:rsidTr="007C4D99">
        <w:trPr>
          <w:cantSplit/>
        </w:trPr>
        <w:tc>
          <w:tcPr>
            <w:tcW w:w="851" w:type="dxa"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№ п/п</w:t>
            </w:r>
          </w:p>
        </w:tc>
        <w:tc>
          <w:tcPr>
            <w:tcW w:w="8363" w:type="dxa"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Название.</w:t>
            </w:r>
          </w:p>
        </w:tc>
        <w:tc>
          <w:tcPr>
            <w:tcW w:w="1559" w:type="dxa"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Номера абзацев</w:t>
            </w:r>
            <w:r>
              <w:rPr>
                <w:b w:val="0"/>
                <w:color w:val="000099"/>
                <w:sz w:val="18"/>
                <w:szCs w:val="18"/>
              </w:rPr>
              <w:t>.</w:t>
            </w:r>
          </w:p>
        </w:tc>
      </w:tr>
      <w:tr w:rsidR="000D26A2" w:rsidRPr="004C4D79" w:rsidTr="007C4D99">
        <w:trPr>
          <w:cantSplit/>
        </w:trPr>
        <w:tc>
          <w:tcPr>
            <w:tcW w:w="851" w:type="dxa"/>
          </w:tcPr>
          <w:p w:rsidR="000D26A2" w:rsidRPr="004C4D79" w:rsidRDefault="000D26A2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:rsidR="000D26A2" w:rsidRPr="00A70A6E" w:rsidRDefault="000D26A2" w:rsidP="000D26A2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>Глава №</w:t>
            </w:r>
            <w:r>
              <w:rPr>
                <w:color w:val="000099"/>
                <w:sz w:val="22"/>
                <w:szCs w:val="20"/>
              </w:rPr>
              <w:t>1</w:t>
            </w:r>
            <w:r w:rsidRPr="00B374D3">
              <w:rPr>
                <w:color w:val="000099"/>
                <w:sz w:val="22"/>
                <w:szCs w:val="20"/>
              </w:rPr>
              <w:t xml:space="preserve">. </w:t>
            </w:r>
            <w:r>
              <w:rPr>
                <w:color w:val="000099"/>
                <w:sz w:val="22"/>
                <w:szCs w:val="20"/>
              </w:rPr>
              <w:t>Основные принципы ИИ</w:t>
            </w:r>
            <w:r w:rsidRPr="00B374D3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0D26A2" w:rsidRPr="004C4D79" w:rsidRDefault="000D26A2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C87AFF" w:rsidRPr="004C4D79" w:rsidTr="007C4D99">
        <w:trPr>
          <w:cantSplit/>
        </w:trPr>
        <w:tc>
          <w:tcPr>
            <w:tcW w:w="851" w:type="dxa"/>
          </w:tcPr>
          <w:p w:rsidR="00C87AFF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C87AFF" w:rsidRPr="004C4D79">
              <w:rPr>
                <w:b w:val="0"/>
                <w:color w:val="000099"/>
                <w:sz w:val="20"/>
                <w:szCs w:val="20"/>
                <w:lang w:val="en-US"/>
              </w:rPr>
              <w:t>1</w:t>
            </w:r>
          </w:p>
        </w:tc>
        <w:tc>
          <w:tcPr>
            <w:tcW w:w="8363" w:type="dxa"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Для кого предназначено это Знание? </w:t>
            </w:r>
          </w:p>
        </w:tc>
        <w:tc>
          <w:tcPr>
            <w:tcW w:w="1559" w:type="dxa"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>10299-10301</w:t>
            </w:r>
          </w:p>
        </w:tc>
      </w:tr>
      <w:tr w:rsidR="00C87AFF" w:rsidRPr="004C4D79" w:rsidTr="007C4D99">
        <w:trPr>
          <w:cantSplit/>
        </w:trPr>
        <w:tc>
          <w:tcPr>
            <w:tcW w:w="851" w:type="dxa"/>
          </w:tcPr>
          <w:p w:rsidR="00C87AFF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C87AFF" w:rsidRPr="004C4D79"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Всё всегда было есть и будет. Мы можем выбирать из бесконечного числа наших Жизней. </w:t>
            </w:r>
          </w:p>
        </w:tc>
        <w:tc>
          <w:tcPr>
            <w:tcW w:w="1559" w:type="dxa"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>10302-10325</w:t>
            </w:r>
          </w:p>
        </w:tc>
      </w:tr>
      <w:tr w:rsidR="00C87AFF" w:rsidRPr="004C4D79" w:rsidTr="007C4D99">
        <w:trPr>
          <w:cantSplit/>
        </w:trPr>
        <w:tc>
          <w:tcPr>
            <w:tcW w:w="851" w:type="dxa"/>
          </w:tcPr>
          <w:p w:rsidR="00C87AFF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C87AFF" w:rsidRPr="004C4D79"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Принцип «одномоментности существования Всего» и его следствие – Бессмертие. </w:t>
            </w:r>
          </w:p>
        </w:tc>
        <w:tc>
          <w:tcPr>
            <w:tcW w:w="1559" w:type="dxa"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>10326-10334</w:t>
            </w:r>
          </w:p>
        </w:tc>
      </w:tr>
      <w:tr w:rsidR="00C87AFF" w:rsidRPr="004C4D79" w:rsidTr="007C4D99">
        <w:trPr>
          <w:cantSplit/>
        </w:trPr>
        <w:tc>
          <w:tcPr>
            <w:tcW w:w="851" w:type="dxa"/>
          </w:tcPr>
          <w:p w:rsidR="00C87AFF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C87AFF" w:rsidRPr="004C4D79"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Множественность наших «личностей», «сценариев», Выборов. Принцип многомирия. </w:t>
            </w:r>
          </w:p>
        </w:tc>
        <w:tc>
          <w:tcPr>
            <w:tcW w:w="1559" w:type="dxa"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>10335-10350</w:t>
            </w:r>
          </w:p>
        </w:tc>
      </w:tr>
      <w:tr w:rsidR="000D26A2" w:rsidRPr="004C4D79" w:rsidTr="007C4D99">
        <w:trPr>
          <w:cantSplit/>
        </w:trPr>
        <w:tc>
          <w:tcPr>
            <w:tcW w:w="851" w:type="dxa"/>
          </w:tcPr>
          <w:p w:rsidR="000D26A2" w:rsidRPr="004C4D79" w:rsidRDefault="000D26A2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0D26A2" w:rsidRPr="00A70A6E" w:rsidRDefault="000D26A2" w:rsidP="000D26A2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>Глава №</w:t>
            </w:r>
            <w:r>
              <w:rPr>
                <w:color w:val="000099"/>
                <w:sz w:val="22"/>
                <w:szCs w:val="20"/>
              </w:rPr>
              <w:t>2</w:t>
            </w:r>
            <w:r w:rsidRPr="00B374D3">
              <w:rPr>
                <w:color w:val="000099"/>
                <w:sz w:val="22"/>
                <w:szCs w:val="20"/>
              </w:rPr>
              <w:t xml:space="preserve">. </w:t>
            </w:r>
            <w:r>
              <w:rPr>
                <w:color w:val="000099"/>
                <w:sz w:val="22"/>
                <w:szCs w:val="20"/>
              </w:rPr>
              <w:t>Для кого дана ИИ?</w:t>
            </w:r>
          </w:p>
        </w:tc>
        <w:tc>
          <w:tcPr>
            <w:tcW w:w="1559" w:type="dxa"/>
          </w:tcPr>
          <w:p w:rsidR="000D26A2" w:rsidRPr="004C4D79" w:rsidRDefault="000D26A2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C87AFF" w:rsidRPr="004C4D79" w:rsidTr="007C4D99">
        <w:trPr>
          <w:cantSplit/>
        </w:trPr>
        <w:tc>
          <w:tcPr>
            <w:tcW w:w="851" w:type="dxa"/>
          </w:tcPr>
          <w:p w:rsidR="00C87AFF" w:rsidRPr="004C4D79" w:rsidRDefault="00170603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</w:t>
            </w:r>
          </w:p>
        </w:tc>
        <w:tc>
          <w:tcPr>
            <w:tcW w:w="8363" w:type="dxa"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Сложность восприятия Ииссиидиологии. «Индиговая» раса. </w:t>
            </w:r>
          </w:p>
        </w:tc>
        <w:tc>
          <w:tcPr>
            <w:tcW w:w="1559" w:type="dxa"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>10351-10382</w:t>
            </w:r>
          </w:p>
        </w:tc>
      </w:tr>
      <w:tr w:rsidR="00C87AFF" w:rsidRPr="004C4D79" w:rsidTr="007C4D99">
        <w:trPr>
          <w:cantSplit/>
        </w:trPr>
        <w:tc>
          <w:tcPr>
            <w:tcW w:w="851" w:type="dxa"/>
          </w:tcPr>
          <w:p w:rsidR="00C87AFF" w:rsidRPr="004C4D79" w:rsidRDefault="00C87AFF" w:rsidP="00170603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  <w:lang w:val="en-US"/>
              </w:rPr>
              <w:t xml:space="preserve"> </w:t>
            </w:r>
            <w:r w:rsidR="00170603">
              <w:rPr>
                <w:b w:val="0"/>
                <w:color w:val="000099"/>
                <w:sz w:val="20"/>
                <w:szCs w:val="20"/>
              </w:rPr>
              <w:t>2.2</w:t>
            </w:r>
          </w:p>
        </w:tc>
        <w:tc>
          <w:tcPr>
            <w:tcW w:w="8363" w:type="dxa"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Ваша Задача в Жизни – последовательно и целеустремлённо становиться всё более сознательными Творцами более высоких Уровней Мироздания. </w:t>
            </w:r>
          </w:p>
        </w:tc>
        <w:tc>
          <w:tcPr>
            <w:tcW w:w="1559" w:type="dxa"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>10383-10394</w:t>
            </w:r>
          </w:p>
        </w:tc>
      </w:tr>
    </w:tbl>
    <w:p w:rsidR="004C4D79" w:rsidRPr="004C4D79" w:rsidRDefault="004C4D79" w:rsidP="004C4D79">
      <w:pPr>
        <w:pStyle w:val="000"/>
        <w:rPr>
          <w:sz w:val="20"/>
          <w:szCs w:val="20"/>
        </w:rPr>
      </w:pPr>
    </w:p>
    <w:p w:rsidR="004C4D79" w:rsidRPr="00CE69D1" w:rsidRDefault="004C4D79" w:rsidP="004725CE">
      <w:pPr>
        <w:pStyle w:val="1"/>
      </w:pPr>
      <w:r w:rsidRPr="00CE69D1">
        <w:t>Раздел</w:t>
      </w:r>
      <w:r w:rsidR="00CE69D1">
        <w:rPr>
          <w:lang w:val="en-US"/>
        </w:rPr>
        <w:t> </w:t>
      </w:r>
      <w:r w:rsidRPr="00CE69D1">
        <w:t>III.</w:t>
      </w:r>
      <w:r w:rsidR="00CE69D1">
        <w:rPr>
          <w:lang w:val="en-US"/>
        </w:rPr>
        <w:t> </w:t>
      </w:r>
      <w:r w:rsidRPr="00CE69D1">
        <w:t>Краткое описание основных принципов энергоинформационной структуризации многомерной творческой динамики «переменной эфирной составляющей» ЛЛУУ-ВВУ-Форм.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363"/>
        <w:gridCol w:w="1559"/>
      </w:tblGrid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№ п/п</w:t>
            </w:r>
          </w:p>
        </w:tc>
        <w:tc>
          <w:tcPr>
            <w:tcW w:w="8363" w:type="dxa"/>
            <w:shd w:val="clear" w:color="auto" w:fill="auto"/>
            <w:noWrap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Название.</w:t>
            </w:r>
          </w:p>
        </w:tc>
        <w:tc>
          <w:tcPr>
            <w:tcW w:w="1559" w:type="dxa"/>
            <w:shd w:val="clear" w:color="auto" w:fill="auto"/>
            <w:noWrap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Номера абзацев</w:t>
            </w:r>
            <w:r>
              <w:rPr>
                <w:b w:val="0"/>
                <w:color w:val="000099"/>
                <w:sz w:val="18"/>
                <w:szCs w:val="18"/>
              </w:rPr>
              <w:t>.</w:t>
            </w:r>
          </w:p>
        </w:tc>
      </w:tr>
      <w:tr w:rsidR="000D26A2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0D26A2" w:rsidRPr="004C4D79" w:rsidRDefault="000D26A2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0D26A2" w:rsidRPr="00A70A6E" w:rsidRDefault="000D26A2" w:rsidP="000D26A2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>Глава №</w:t>
            </w:r>
            <w:r>
              <w:rPr>
                <w:color w:val="000099"/>
                <w:sz w:val="22"/>
                <w:szCs w:val="20"/>
              </w:rPr>
              <w:t>1</w:t>
            </w:r>
            <w:r w:rsidRPr="00B374D3">
              <w:rPr>
                <w:color w:val="000099"/>
                <w:sz w:val="22"/>
                <w:szCs w:val="20"/>
              </w:rPr>
              <w:t xml:space="preserve">. </w:t>
            </w:r>
            <w:r>
              <w:rPr>
                <w:color w:val="000099"/>
                <w:sz w:val="22"/>
                <w:szCs w:val="20"/>
              </w:rPr>
              <w:t>ЛЛУУ-ВВУ и схемы Синтеза.</w:t>
            </w:r>
          </w:p>
        </w:tc>
        <w:tc>
          <w:tcPr>
            <w:tcW w:w="1559" w:type="dxa"/>
            <w:shd w:val="clear" w:color="auto" w:fill="auto"/>
            <w:noWrap/>
          </w:tcPr>
          <w:p w:rsidR="000D26A2" w:rsidRPr="004C4D79" w:rsidRDefault="000D26A2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</w:t>
            </w:r>
            <w:r w:rsidR="00170603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Доминанты ЛЛУУ-ВВУ. Влияние процессов Синтеза рецессивных Качеств на динамику «Фокуса».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10395-10401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17060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Отдельные «воплощения» – Формо-Типы и Стерео-Формы.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10402-10404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17060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Процесс отклонения динамики «Фокуса» от Направления ЛЛУУ-ВВУ и его влияние на продолжительность Жизни.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3570D4" w:rsidRDefault="00C87AFF" w:rsidP="003570D4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val="en-US"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10405-1041</w:t>
            </w:r>
            <w:r w:rsidR="003570D4">
              <w:rPr>
                <w:rFonts w:ascii="SchoolBook" w:eastAsia="Times New Roman" w:hAnsi="SchoolBook" w:cs="Calibri"/>
                <w:color w:val="000099"/>
                <w:sz w:val="20"/>
                <w:szCs w:val="20"/>
                <w:lang w:val="en-US" w:eastAsia="ru-RU"/>
              </w:rPr>
              <w:t>4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17060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Взаимообмен Опытом между Формо-Типами и между Прото-Формами через структуры Подсознания и Надсознания.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3570D4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1041</w:t>
            </w:r>
            <w:r w:rsidR="003570D4">
              <w:rPr>
                <w:rFonts w:ascii="SchoolBook" w:eastAsia="Times New Roman" w:hAnsi="SchoolBook" w:cs="Calibri"/>
                <w:color w:val="000099"/>
                <w:sz w:val="20"/>
                <w:szCs w:val="20"/>
                <w:lang w:val="en-US" w:eastAsia="ru-RU"/>
              </w:rPr>
              <w:t>5</w:t>
            </w: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-10420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17060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ВСЁ ЕСТЬ, мы лишь выбираем любой из «сценариев» своего «будущего». Общность и отличия СФУУРММ-Форм в разных Потоках Времени.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10421-10434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17060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Схема покачественного Синтеза Формо-Типов ЛЛУУ-ВВУ с 3-ей по 11-ую мерность. Роль Опыта ЛЛУУ-ВВУ-Форм в Коллективном Разуме ГООЛГАМАА-А.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10435-10444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17060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Принцип Космической Дувуйллерртности. Пример с цветными фонариками.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10445-10449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17060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Равноценность любых Форм проявления ГООЛГАМАА-А.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10450-10452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17060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Недопустимость отождествления себя с Формой проявления. Принадлежность к УФС.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10453-10459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17060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Примеры разных схем Синтеза.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10460-10485</w:t>
            </w:r>
          </w:p>
        </w:tc>
      </w:tr>
      <w:tr w:rsidR="0079682E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79682E" w:rsidRPr="004C4D79" w:rsidRDefault="0079682E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79682E" w:rsidRPr="00A70A6E" w:rsidRDefault="0079682E" w:rsidP="0079682E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>Глава №</w:t>
            </w:r>
            <w:r>
              <w:rPr>
                <w:color w:val="000099"/>
                <w:sz w:val="22"/>
                <w:szCs w:val="20"/>
              </w:rPr>
              <w:t>2</w:t>
            </w:r>
            <w:r w:rsidRPr="00B374D3">
              <w:rPr>
                <w:color w:val="000099"/>
                <w:sz w:val="22"/>
                <w:szCs w:val="20"/>
              </w:rPr>
              <w:t xml:space="preserve">. </w:t>
            </w:r>
            <w:r>
              <w:rPr>
                <w:color w:val="000099"/>
                <w:sz w:val="22"/>
                <w:szCs w:val="20"/>
              </w:rPr>
              <w:t>Диффузгентные свойства НУУ-ВВУ.</w:t>
            </w:r>
          </w:p>
        </w:tc>
        <w:tc>
          <w:tcPr>
            <w:tcW w:w="1559" w:type="dxa"/>
            <w:shd w:val="clear" w:color="auto" w:fill="auto"/>
            <w:noWrap/>
          </w:tcPr>
          <w:p w:rsidR="0079682E" w:rsidRPr="004C4D79" w:rsidRDefault="0079682E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17060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Приоритетные Направления перефокусировок из НУУ-ВВУ в другие Прото-Формы посредством вытеснения одной из Доминант. Принцип большей степени совместимости Качеств.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10486-10490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ED6C8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Адаптационные Формы НУУ-ВВУ – переходные Конфигурации от/к другим Прото-Формам.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10491-10493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ED6C8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Связь культуры поклонения тотемам и Направлений развития. Вред шовинистических интерпретаций Ииссиидиологии.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10494-10501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ED6C8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Основа жизненных переживаний: «чувство» и «мысль». Уровни проявления Аспектов Качеств «ВСЕ-Воля-ВСЕ-Разума» , ВСЕ-Любвь-ВСЕ-Мудрость» и процесс их Синтеза в «Творческую Космическую ПОТЕНЦИАЛЬНОСТЬ».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10502-10516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ED6C8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Одномоментность и одновременность, и как следствие параллельность всех «прошлых Жизней».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10517-10522</w:t>
            </w:r>
          </w:p>
        </w:tc>
      </w:tr>
      <w:tr w:rsidR="000D26A2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0D26A2" w:rsidRPr="004C4D79" w:rsidRDefault="000D26A2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0D26A2" w:rsidRPr="00A70A6E" w:rsidRDefault="000D26A2" w:rsidP="000D26A2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>Глава №</w:t>
            </w:r>
            <w:r w:rsidR="0079682E">
              <w:rPr>
                <w:color w:val="000099"/>
                <w:sz w:val="22"/>
                <w:szCs w:val="20"/>
              </w:rPr>
              <w:t>3</w:t>
            </w:r>
            <w:r w:rsidRPr="00B374D3">
              <w:rPr>
                <w:color w:val="000099"/>
                <w:sz w:val="22"/>
                <w:szCs w:val="20"/>
              </w:rPr>
              <w:t xml:space="preserve">. </w:t>
            </w:r>
            <w:r w:rsidR="0079682E">
              <w:rPr>
                <w:color w:val="000099"/>
                <w:sz w:val="22"/>
                <w:szCs w:val="20"/>
              </w:rPr>
              <w:t xml:space="preserve">Стерео-Тип и </w:t>
            </w:r>
            <w:r>
              <w:rPr>
                <w:color w:val="000099"/>
                <w:sz w:val="22"/>
                <w:szCs w:val="20"/>
              </w:rPr>
              <w:t>Стерео-Форма.</w:t>
            </w:r>
          </w:p>
        </w:tc>
        <w:tc>
          <w:tcPr>
            <w:tcW w:w="1559" w:type="dxa"/>
            <w:shd w:val="clear" w:color="auto" w:fill="auto"/>
            <w:noWrap/>
          </w:tcPr>
          <w:p w:rsidR="000D26A2" w:rsidRPr="004C4D79" w:rsidRDefault="000D26A2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ED6C8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Качественная структура Стерео-Формы (ЛЛУУ-ВВУ) – от первобытнообщинного до цивилизованного. Взаимовлияние Прото-Форм.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10523-10535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ED6C8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«Генетический мусор» и протоформные взаимосвязи через тотемы.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10536-10563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ED6C8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Домашние животные –диффузгентная область ЛЛУУ-ВВУ в Направлении «животного царства». Только 25-30% Форм проявления любой Прото-Формы соответствуют её схеме Синтеза.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10564-10569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ED6C8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Любая «привязанность» соответствует определённому протоформному Направлению.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10570-10573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ED6C8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 необходимости осознанной реализации каждого Уровня Самосознания. Пример духовно стремящегося «человека» с высокой активностью низких Уровней ИНГЛИМИЛИССЫ. Предостережение от самообмана и реализации в Аспектах фоновых Качеств. Состояние «Творческой Космической ПОТЕНЦИАЛЬНОСТИ». Человеческие качества: Альтруизм и Интеллект. Подмена Качеств Направления ЛЛУУ-ВВУ – проявление честолюбия, лицемерия, гордыни.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10574-10615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ED6C8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3.6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Стерео-Форма и её Стерео-Типы в разных «сценариях».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10616-10628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ED6C8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3.7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Отличие в понятиях Стерео-Форма и Формо-Тип. Мы рождаемся только один раз. Пример с Шота Руставели.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10629-10643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ED6C8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3.8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Формо-Тип ЛЛУУ-ВВУ. НУУЛЛ-ВВУ и ГООРР-ВВУ(криигммы) – более развитые Формы Человеческих цивилизаций. Синтетические Расы ГООРР-ВВУ-Форм.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10644-10655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ED6C8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3.9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Принцип объединения Стерео-Типов в Стерео-Форму по признаку схожести ДНК.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10656</w:t>
            </w:r>
          </w:p>
        </w:tc>
      </w:tr>
      <w:tr w:rsidR="0079682E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79682E" w:rsidRPr="004C4D79" w:rsidRDefault="0079682E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79682E" w:rsidRPr="00A70A6E" w:rsidRDefault="0079682E" w:rsidP="0079682E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>Глава №</w:t>
            </w:r>
            <w:r>
              <w:rPr>
                <w:color w:val="000099"/>
                <w:sz w:val="22"/>
                <w:szCs w:val="20"/>
              </w:rPr>
              <w:t>4</w:t>
            </w:r>
            <w:r w:rsidRPr="00B374D3">
              <w:rPr>
                <w:color w:val="000099"/>
                <w:sz w:val="22"/>
                <w:szCs w:val="20"/>
              </w:rPr>
              <w:t xml:space="preserve">. </w:t>
            </w:r>
            <w:r>
              <w:rPr>
                <w:color w:val="000099"/>
                <w:sz w:val="22"/>
                <w:szCs w:val="20"/>
              </w:rPr>
              <w:t>Механизм проявления НУУ-ВВУ.</w:t>
            </w:r>
          </w:p>
        </w:tc>
        <w:tc>
          <w:tcPr>
            <w:tcW w:w="1559" w:type="dxa"/>
            <w:shd w:val="clear" w:color="auto" w:fill="auto"/>
            <w:noWrap/>
          </w:tcPr>
          <w:p w:rsidR="0079682E" w:rsidRPr="004C4D79" w:rsidRDefault="0079682E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4.1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Частотный диапазон и параметры проявления нашего «пространственно-временного Континуума».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10657-10661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4.2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Условия формирования плотной трёхмерной голограммы. 328 с-1 – частота «ротационного сдвига» нашего типа реальности.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10662-10669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4.3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Почему мы не видим другие наши Формы проявления?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10670-10678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4.4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Смысл терминов «квантово-голографичный», резонационность, сфероидальность.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10679-10682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4.5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Стерео-Тип – это мгновенный «фрагмент» в Конфигурации НУУ-ВВУ-Формы.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10683-10686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4.6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Понятия «Энергоинформационных Конверсумов» и «Космических Универсумов» как совокупностей разнокачественной частотно-волновой динамики «пространственно-временных Континуумов».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10687-10692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4.7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На «Тонком Плане» движущиеся НУУ-ВВУ образуют своеобразный «шлейф» - дувуйллерртный поток фокусируемых Нами НУУ-ВВУ-Форм.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10693-10698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4.8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Коэффициента Инерции Энерго-Плазмы. «Личность» как динамичная «квантовая» голограмма. Образование ауры.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10699-10705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4.9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Нелокальный характер «Полей-Сознаний», формирующих «личность».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10706-10708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4.10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Описание «ротационного» принципа.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10707-10716</w:t>
            </w:r>
          </w:p>
        </w:tc>
      </w:tr>
      <w:tr w:rsidR="007057F7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7057F7" w:rsidRPr="004C4D79" w:rsidRDefault="007057F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7057F7" w:rsidRPr="00A70A6E" w:rsidRDefault="007057F7" w:rsidP="007057F7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>Глава №</w:t>
            </w:r>
            <w:r>
              <w:rPr>
                <w:color w:val="000099"/>
                <w:sz w:val="22"/>
                <w:szCs w:val="20"/>
              </w:rPr>
              <w:t>5</w:t>
            </w:r>
            <w:r w:rsidRPr="00B374D3">
              <w:rPr>
                <w:color w:val="000099"/>
                <w:sz w:val="22"/>
                <w:szCs w:val="20"/>
              </w:rPr>
              <w:t xml:space="preserve">. </w:t>
            </w:r>
            <w:r>
              <w:rPr>
                <w:color w:val="000099"/>
                <w:sz w:val="22"/>
                <w:szCs w:val="20"/>
              </w:rPr>
              <w:t>О структуре Стерео-формы.</w:t>
            </w:r>
          </w:p>
        </w:tc>
        <w:tc>
          <w:tcPr>
            <w:tcW w:w="1559" w:type="dxa"/>
            <w:shd w:val="clear" w:color="auto" w:fill="auto"/>
            <w:noWrap/>
          </w:tcPr>
          <w:p w:rsidR="007057F7" w:rsidRPr="004C4D79" w:rsidRDefault="007057F7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5.1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 структуре Стерео-Формы. Подробно о Стерео-Дублях. Связь НУУ-ВВУ и ВЭН.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10717-10739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5.2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Разные Формо-Типы одной ЛЛУУ-ВВУ. Пример Формо-Типов Ориса.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10740-10747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5.3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«Квантово-голографичные» пиксели  Вселенной. Бесконечная многомерная динамика ВСЕГО – ничего статичного в нашем мире не бывает.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10748-10753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5.4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Уникальность соответствия Стерео-Типа Формо-Системе. Пример: сравнение «сценариев развития» с книгами. Число Стерео-Дублей точно соответствует числу Векторов Выборов.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10754-10763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5.5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Ещё раз об отличиях двух терминов – «Формо-Тип» и «Стерео-Форма».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10764-10767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5.6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Отличия в понятиях «Формо-Тип» и «Стерео-Тип».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10768-10776</w:t>
            </w:r>
          </w:p>
        </w:tc>
      </w:tr>
      <w:tr w:rsidR="007057F7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7057F7" w:rsidRPr="004C4D79" w:rsidRDefault="007057F7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7057F7" w:rsidRPr="00A70A6E" w:rsidRDefault="007057F7" w:rsidP="007057F7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>Глава №</w:t>
            </w:r>
            <w:r>
              <w:rPr>
                <w:color w:val="000099"/>
                <w:sz w:val="22"/>
                <w:szCs w:val="20"/>
              </w:rPr>
              <w:t>6</w:t>
            </w:r>
            <w:r w:rsidRPr="00B374D3">
              <w:rPr>
                <w:color w:val="000099"/>
                <w:sz w:val="22"/>
                <w:szCs w:val="20"/>
              </w:rPr>
              <w:t xml:space="preserve">. </w:t>
            </w:r>
            <w:r w:rsidR="005E226B">
              <w:rPr>
                <w:color w:val="000099"/>
                <w:sz w:val="22"/>
                <w:szCs w:val="20"/>
              </w:rPr>
              <w:t>СФУУРММ-Формы</w:t>
            </w:r>
            <w:r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  <w:shd w:val="clear" w:color="auto" w:fill="auto"/>
            <w:noWrap/>
          </w:tcPr>
          <w:p w:rsidR="007057F7" w:rsidRPr="004C4D79" w:rsidRDefault="007057F7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6.1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Понятие СФУУРММ-Формы. Устойчивость (прилипчивость) СФУУРММ-Формы в структуре Самосознания. Неспособность наших Уровней Самосознания к длительному фокусированию в пределах одной группы УУ-ВВУ-копий. «Подсадки».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10777-10800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6.2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Ретрансляция и трансформация СФУУРММ-Форм на примере Ииссиидиологии и разных исторических эпох.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10801-10814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lastRenderedPageBreak/>
              <w:t>6.3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Существенные отличия в СФУУРММ-Формах образуют различные «Континуумы».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10815-10824</w:t>
            </w:r>
          </w:p>
        </w:tc>
      </w:tr>
      <w:tr w:rsidR="005E226B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5E226B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5E226B" w:rsidRPr="00A70A6E" w:rsidRDefault="005E226B" w:rsidP="005E226B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>Глава №</w:t>
            </w:r>
            <w:r>
              <w:rPr>
                <w:color w:val="000099"/>
                <w:sz w:val="22"/>
                <w:szCs w:val="20"/>
              </w:rPr>
              <w:t>7</w:t>
            </w:r>
            <w:r w:rsidRPr="00B374D3">
              <w:rPr>
                <w:color w:val="000099"/>
                <w:sz w:val="22"/>
                <w:szCs w:val="20"/>
              </w:rPr>
              <w:t xml:space="preserve">. </w:t>
            </w:r>
            <w:r>
              <w:rPr>
                <w:color w:val="000099"/>
                <w:sz w:val="22"/>
                <w:szCs w:val="20"/>
              </w:rPr>
              <w:t>ПРООФФ-РРУ и роль ИИ.</w:t>
            </w:r>
          </w:p>
        </w:tc>
        <w:tc>
          <w:tcPr>
            <w:tcW w:w="1559" w:type="dxa"/>
            <w:shd w:val="clear" w:color="auto" w:fill="auto"/>
            <w:noWrap/>
          </w:tcPr>
          <w:p w:rsidR="005E226B" w:rsidRPr="004C4D79" w:rsidRDefault="005E226B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5E226B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7.1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Многообразие Форм проявления ПРООФФ-РРУ – от катаклизмов до космической экспансии.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10825-10832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7.2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Роль Ииссиидиологии в ускоренном развитии человечества. Наши Выборы определяют «сценарии» нашего «будущего».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10833-10858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5E226B" w:rsidP="005E226B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7.3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Закон Вечного Существования Формы.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10859-10865</w:t>
            </w:r>
          </w:p>
        </w:tc>
      </w:tr>
    </w:tbl>
    <w:p w:rsidR="001F1F6E" w:rsidRPr="004C4D79" w:rsidRDefault="001F1F6E" w:rsidP="00134800">
      <w:pPr>
        <w:pStyle w:val="000"/>
        <w:rPr>
          <w:sz w:val="20"/>
          <w:szCs w:val="20"/>
        </w:rPr>
      </w:pPr>
    </w:p>
    <w:p w:rsidR="004C4D79" w:rsidRPr="00CE69D1" w:rsidRDefault="00CE69D1" w:rsidP="004725CE">
      <w:pPr>
        <w:pStyle w:val="1"/>
      </w:pPr>
      <w:r>
        <w:t>Раздел</w:t>
      </w:r>
      <w:r>
        <w:rPr>
          <w:lang w:val="en-US"/>
        </w:rPr>
        <w:t> </w:t>
      </w:r>
      <w:r w:rsidR="004C4D79" w:rsidRPr="00CE69D1">
        <w:t>IV.</w:t>
      </w:r>
      <w:r>
        <w:rPr>
          <w:lang w:val="en-US"/>
        </w:rPr>
        <w:t> </w:t>
      </w:r>
      <w:r w:rsidR="004C4D79" w:rsidRPr="00CE69D1">
        <w:t>Новейшие Представления о динамике энергоинформационных структур Мироздания.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363"/>
        <w:gridCol w:w="1559"/>
      </w:tblGrid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№ п/п</w:t>
            </w:r>
          </w:p>
        </w:tc>
        <w:tc>
          <w:tcPr>
            <w:tcW w:w="8363" w:type="dxa"/>
            <w:shd w:val="clear" w:color="auto" w:fill="auto"/>
            <w:noWrap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Название.</w:t>
            </w:r>
          </w:p>
        </w:tc>
        <w:tc>
          <w:tcPr>
            <w:tcW w:w="1559" w:type="dxa"/>
            <w:shd w:val="clear" w:color="auto" w:fill="auto"/>
            <w:noWrap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Номера абзацев</w:t>
            </w:r>
            <w:r>
              <w:rPr>
                <w:b w:val="0"/>
                <w:color w:val="000099"/>
                <w:sz w:val="18"/>
                <w:szCs w:val="18"/>
              </w:rPr>
              <w:t>.</w:t>
            </w:r>
          </w:p>
        </w:tc>
      </w:tr>
      <w:tr w:rsidR="00F03BB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F03BBF" w:rsidRPr="004C4D79" w:rsidRDefault="00F03BBF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F03BBF" w:rsidRPr="00C12DE0" w:rsidRDefault="00F03BBF" w:rsidP="00F03BBF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2"/>
              </w:rPr>
            </w:pPr>
            <w:r w:rsidRPr="00C12DE0">
              <w:rPr>
                <w:color w:val="000099"/>
                <w:sz w:val="22"/>
                <w:szCs w:val="22"/>
              </w:rPr>
              <w:t xml:space="preserve">Глава №1. </w:t>
            </w:r>
            <w:r w:rsidR="00CF0708" w:rsidRPr="00C12DE0">
              <w:rPr>
                <w:color w:val="000099"/>
                <w:sz w:val="22"/>
                <w:szCs w:val="22"/>
              </w:rPr>
              <w:t>Сценарии развития и ротационные Циклы</w:t>
            </w:r>
            <w:r w:rsidRPr="00C12DE0">
              <w:rPr>
                <w:color w:val="000099"/>
                <w:sz w:val="22"/>
                <w:szCs w:val="22"/>
              </w:rPr>
              <w:t>.</w:t>
            </w:r>
            <w:r w:rsidR="005914EA" w:rsidRPr="00C12DE0">
              <w:rPr>
                <w:color w:val="000099"/>
                <w:sz w:val="22"/>
                <w:szCs w:val="22"/>
              </w:rPr>
              <w:t xml:space="preserve"> </w:t>
            </w:r>
            <w:r w:rsidR="005914EA" w:rsidRPr="00C12DE0">
              <w:rPr>
                <w:rFonts w:eastAsia="Times New Roman" w:cs="Calibri"/>
                <w:color w:val="000099"/>
                <w:sz w:val="22"/>
                <w:szCs w:val="22"/>
                <w:lang w:eastAsia="ru-RU"/>
              </w:rPr>
              <w:t>Скррууллерртная система.</w:t>
            </w:r>
            <w:r w:rsidR="006A12A3" w:rsidRPr="00C12DE0">
              <w:rPr>
                <w:rFonts w:eastAsia="Times New Roman" w:cs="Calibri"/>
                <w:color w:val="000099"/>
                <w:sz w:val="22"/>
                <w:szCs w:val="22"/>
                <w:lang w:eastAsia="ru-RU"/>
              </w:rPr>
              <w:t xml:space="preserve"> Часть 1.</w:t>
            </w:r>
          </w:p>
        </w:tc>
        <w:tc>
          <w:tcPr>
            <w:tcW w:w="1559" w:type="dxa"/>
            <w:shd w:val="clear" w:color="auto" w:fill="auto"/>
            <w:noWrap/>
          </w:tcPr>
          <w:p w:rsidR="00F03BBF" w:rsidRPr="004C4D79" w:rsidRDefault="00F03BB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Зависимость продолжительности Жизни от качественности ментально-чувственных и психических процессов в Самосознании. Влияние Знания и степени осознанности на Направление перефокусировок.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10866-10876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Временные периоды (эпохи, цивилизации), Направления и «сценарии» развития человечества.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10877-10888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Сознательный контроль «личности» над фактором Времени.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10889-10891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«Индивидуальные ротационные Циклы». Пример «след зайца на снегу».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10892-10910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Дифференциация УФС. Пример деления группы исследователей на части. Каждое мгновение мы занимаем новую Конфигурацию Самосознания и становимся новой «личностью».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10911-10924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Пример «точки» в скррууллерртной системе. Вектора Выборов и Луч Векторов Выборов.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10925-10936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Влияние жизненных ценностей (несинтезированных Уровней Самосознания) на Выборы.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10937-10962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Структура и особенности Луча Векторов Выборов. Общий показатель «скррууллерртности». Аналогия с пазлами.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10963-10973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Понятие «Сценария развития» и его отличия от «ротационного Цикла». Немного об Интуиции.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F67100" w:rsidRDefault="00C87AFF" w:rsidP="00F67100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val="en-US"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10974-1098</w:t>
            </w:r>
            <w:r w:rsidR="00F67100">
              <w:rPr>
                <w:rFonts w:ascii="SchoolBook" w:eastAsia="Times New Roman" w:hAnsi="SchoolBook" w:cs="Calibri"/>
                <w:color w:val="000099"/>
                <w:sz w:val="20"/>
                <w:szCs w:val="20"/>
                <w:lang w:val="en-US" w:eastAsia="ru-RU"/>
              </w:rPr>
              <w:t>8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Приоритетное Направление и наиболее вероятный Вектор Выбора в «скррууллерртной системе». Примеры с таксистом, бильярдным шаром и алкогольной зависимостью. Аналогия с регулярным аттрактором.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F67100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109</w:t>
            </w:r>
            <w:r w:rsidR="00F67100">
              <w:rPr>
                <w:rFonts w:ascii="SchoolBook" w:eastAsia="Times New Roman" w:hAnsi="SchoolBook" w:cs="Calibri"/>
                <w:color w:val="000099"/>
                <w:sz w:val="20"/>
                <w:szCs w:val="20"/>
                <w:lang w:val="en-US" w:eastAsia="ru-RU"/>
              </w:rPr>
              <w:t>89</w:t>
            </w: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-11018</w:t>
            </w:r>
          </w:p>
        </w:tc>
      </w:tr>
      <w:tr w:rsidR="006A12A3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6A12A3" w:rsidRPr="004C4D79" w:rsidRDefault="006A12A3" w:rsidP="006A12A3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6A12A3" w:rsidRPr="00C12DE0" w:rsidRDefault="006A12A3" w:rsidP="006A12A3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2"/>
              </w:rPr>
            </w:pPr>
            <w:r w:rsidRPr="00C12DE0">
              <w:rPr>
                <w:color w:val="000099"/>
                <w:sz w:val="22"/>
                <w:szCs w:val="22"/>
              </w:rPr>
              <w:t xml:space="preserve">Глава №2. Сценарии развития и ротационные Циклы. </w:t>
            </w:r>
            <w:r w:rsidRPr="00C12DE0">
              <w:rPr>
                <w:rFonts w:eastAsia="Times New Roman" w:cs="Calibri"/>
                <w:color w:val="000099"/>
                <w:sz w:val="22"/>
                <w:szCs w:val="22"/>
                <w:lang w:eastAsia="ru-RU"/>
              </w:rPr>
              <w:t>Скррууллерртная система. Часть 2.</w:t>
            </w:r>
          </w:p>
        </w:tc>
        <w:tc>
          <w:tcPr>
            <w:tcW w:w="1559" w:type="dxa"/>
            <w:shd w:val="clear" w:color="auto" w:fill="auto"/>
            <w:noWrap/>
          </w:tcPr>
          <w:p w:rsidR="006A12A3" w:rsidRPr="004C4D79" w:rsidRDefault="006A12A3" w:rsidP="006A12A3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6A12A3" w:rsidP="006A12A3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Ещё раз об «индивидуальных ротационных Циклах» и «сценариях».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11019-11029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6A12A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«Импульсно-мотивационные модели».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11030-11037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6A12A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Условная «конечность» «сценариев развития» и бесконечность «ротационных Циклов».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11038-11042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6A12A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Максимальные сроки существования, «запас биологической прочности». Главный Принцип «индивидуального» Бессмертия.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11043-11052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6A12A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Абсолютная условность чисел, понятий, границ и диапазонов в ИИССИИДИОЛОГИИ. Бесконечность всего. Искажение информации при проецировании в наши уровни Реальности.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11053-11079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6A12A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Частотная дифференциация Энерго-Плазмы. Ассоциативное сравнение Аспектов Чистых Качеств и психических личностных качеств.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11080-11095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6A12A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Об ограничениях системы восприятия ОРИСа.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11096-11101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6A12A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Продолжение о «ротационных циклах». «Индивидуальные ротационные Циклы» Прото-Форм. Взаимосвязь с временными потоками. Условность понятия Времени в более качественных Континуумах. Ирккуллигренная дифференциация на отдельные «индивидуальные сценарии». «Ротационный Цикл» как поквантовая траектория Выборов.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11102-11127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6A12A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lastRenderedPageBreak/>
              <w:t>2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Динамика ФТА Коллективного Разума «человечества» зависит от усреднённой качественности ежемгновенных выборов общей массы «людей». Коллективный ВЛОООМООТ.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11128-11133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6A12A3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Два организующих принципа «индивидуальных ротационных Циклов».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11134-11137</w:t>
            </w:r>
          </w:p>
        </w:tc>
      </w:tr>
      <w:tr w:rsidR="005914E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5914EA" w:rsidRPr="004C4D79" w:rsidRDefault="005914EA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5914EA" w:rsidRPr="00C12DE0" w:rsidRDefault="005914EA" w:rsidP="00321910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2"/>
              </w:rPr>
            </w:pPr>
            <w:r w:rsidRPr="00C12DE0">
              <w:rPr>
                <w:color w:val="000099"/>
                <w:sz w:val="22"/>
                <w:szCs w:val="22"/>
              </w:rPr>
              <w:t>Глава №</w:t>
            </w:r>
            <w:r w:rsidR="00321910" w:rsidRPr="00C12DE0">
              <w:rPr>
                <w:color w:val="000099"/>
                <w:sz w:val="22"/>
                <w:szCs w:val="22"/>
              </w:rPr>
              <w:t>3</w:t>
            </w:r>
            <w:r w:rsidRPr="00C12DE0">
              <w:rPr>
                <w:color w:val="000099"/>
                <w:sz w:val="22"/>
                <w:szCs w:val="22"/>
              </w:rPr>
              <w:t>. Пространственно-временные структуры</w:t>
            </w:r>
            <w:r w:rsidRPr="00C12DE0">
              <w:rPr>
                <w:rFonts w:eastAsia="Times New Roman" w:cs="Calibri"/>
                <w:color w:val="000099"/>
                <w:sz w:val="22"/>
                <w:szCs w:val="22"/>
                <w:lang w:eastAsia="ru-RU"/>
              </w:rPr>
              <w:t xml:space="preserve"> и ротационные Циклы.</w:t>
            </w:r>
            <w:r w:rsidR="00321910" w:rsidRPr="00C12DE0">
              <w:rPr>
                <w:rFonts w:eastAsia="Times New Roman" w:cs="Calibri"/>
                <w:color w:val="000099"/>
                <w:sz w:val="22"/>
                <w:szCs w:val="22"/>
                <w:lang w:eastAsia="ru-RU"/>
              </w:rPr>
              <w:t xml:space="preserve"> Часть 1.</w:t>
            </w:r>
          </w:p>
        </w:tc>
        <w:tc>
          <w:tcPr>
            <w:tcW w:w="1559" w:type="dxa"/>
            <w:shd w:val="clear" w:color="auto" w:fill="auto"/>
            <w:noWrap/>
          </w:tcPr>
          <w:p w:rsidR="005914EA" w:rsidRPr="004C4D79" w:rsidRDefault="005914EA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912168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Энтропия и хаос. Странные аттракторы и СБОАЛЛГСС-Сущности.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11138-11148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912168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Взаимосвязь Пространства и Времени. Уменьшение инертности динамики Энерго-Плазмы  - доквантовые типы взаимодействий. Возрастание эффекта «квантовой неопределённости». Уровни флакглаассных и вуолдсммиисных типов Реальностей.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11149-11154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Условное! «деление» ПВК на многопиксельные (многомерные) Формо-системы Миров. всё одновременно уже есть в одном-единственном Мгновении Вечности – мы только выбираем. Пример: «Энерго-Плазма» как «Операционная Система» и «первичный Эволюционный Импульс» НАД-Вселенных.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11155-11171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«Индивидуальные ротационные Циклы» как Потоки многоуровневого Синтеза Аспектов Чистых и Совмещённых Космических Качеств.  Принцип непересекаемости «ротационных Циклов». Каждая «личность» проявляется только в своём собственном «ротационном Цикле»; каждый «сценарий» состоит из множества «индивидуальных ротационных Циклов» каждого из людей, животных, явлений природы, предметов и пр..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11172-11177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«Точки сингуляции» разнокачественных «ротационных Циклов». Скррууллерртная система. Связь с Временными Потоками.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11178-11186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Продолжение о взаимосвязи Времени и Пространства. Немного о принципах проявления плотноматериальных объектов.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11187-11203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9421C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Высокочастотные </w:t>
            </w:r>
            <w:r w:rsidR="0069421C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«ф</w:t>
            </w: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ормо-частицы» </w:t>
            </w:r>
            <w:r w:rsidR="0069421C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–</w:t>
            </w: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 таблица. Связь с антиматерией.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11204-11206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Феномен Времени и динамика «Фокуса Пристального Внимания». Сравнение Самосознания с «субатомной частицей».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11207-11226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 качественности «фокусируемых» нами НУУ-ВВУ и её связь с плотностью «Временных Потоков». Мы непрерывно выбираем самих себя.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11227-11236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.1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ОДНОВРЕМЕННОСТЬ «прошлого», «настоящего» и «будущего».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11237-11240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.1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Состояние «Фокуса Пристального Внимания» моделирует «геометрию» Пространства-Времени. В одной и той же «многомерной точке» Пространства-Времени потенциально представлено всё множество Стерео-Типов каждой из наших Стерео-Форм. Смещение УФС – нефизическое явление. Кратко об эффекте «расширения» Вселенной.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11241-11248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.1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Взаимосвязь фокусируемых нами НУУ-ВВУ-Форм и общих «сценариев развития». «История развития» ПВК. Качественность Выборов – это степень синтезированности соответствующих Уровней АСТРО- и МЕНТО-Плазмы. Соответствие психических состояний и активности «кармических Каналов».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11249-11256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.1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Соответствие текущей психической Конфигурации Самосознания и частотных характеристик окружающего Пространства-Времени. Частотная Конфигурация. Меняя психические состояния, мы меняем «окружение». Способности помогают глубже понять многомерность Мироздания. Пространство – это многомерный и универса</w:t>
            </w:r>
            <w:r w:rsidR="00321910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льный механизм перефокусировок.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11257-11281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.1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Принципы выбора Направления «перефокусировок». Смена Направления «ротационного Цикла» происходит, когда вы осознанно выбираете Конфигурацию Самосознания, Формы выражения которой изначально не предусмотрены для той сллоогрентной части «ротационного Цикла», в которой вы в данный момент сфокусированы.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11282-11296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.1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«Ротационный Цикл» каждой «личности» – это сумма микроскопических «обрывков сценариев индивидуального развития» каких-то конкретных Стерео-Типов одной и той же Стерео-Формы. «Индивидуальные Миры». Субъективность понятия Мир.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11297-11301</w:t>
            </w:r>
          </w:p>
        </w:tc>
      </w:tr>
      <w:tr w:rsidR="003E2C99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3E2C99" w:rsidRPr="004C4D79" w:rsidRDefault="003E2C99" w:rsidP="00690B6D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lastRenderedPageBreak/>
              <w:t>3.16</w:t>
            </w:r>
          </w:p>
        </w:tc>
        <w:tc>
          <w:tcPr>
            <w:tcW w:w="8363" w:type="dxa"/>
            <w:shd w:val="clear" w:color="auto" w:fill="auto"/>
            <w:noWrap/>
          </w:tcPr>
          <w:p w:rsidR="003E2C99" w:rsidRPr="003E2C99" w:rsidRDefault="003E2C99" w:rsidP="003E2C99">
            <w:pPr>
              <w:pStyle w:val="000"/>
              <w:keepLines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2"/>
              </w:rPr>
            </w:pPr>
            <w:r w:rsidRPr="003E2C99">
              <w:rPr>
                <w:b w:val="0"/>
                <w:color w:val="000099"/>
                <w:sz w:val="20"/>
                <w:szCs w:val="22"/>
              </w:rPr>
              <w:t>Формо-Система Миров как вся совокупная одновременная динамика «индивидуальных» Миров, формируемых в одно условное мгновение в одном и том же узком диапазоне мерностей в структурах Самосознания абсолютно всех Форм Коллективных Разумов. Отличия терминов «Формо-система Миров» и «Вселенная»; субъективност</w:t>
            </w:r>
            <w:r>
              <w:rPr>
                <w:b w:val="0"/>
                <w:color w:val="000099"/>
                <w:sz w:val="20"/>
                <w:szCs w:val="22"/>
              </w:rPr>
              <w:t xml:space="preserve">ь «индивидуального мгновения». </w:t>
            </w:r>
          </w:p>
        </w:tc>
        <w:tc>
          <w:tcPr>
            <w:tcW w:w="1559" w:type="dxa"/>
            <w:shd w:val="clear" w:color="auto" w:fill="auto"/>
            <w:noWrap/>
          </w:tcPr>
          <w:p w:rsidR="003E2C99" w:rsidRPr="003E2C99" w:rsidRDefault="003E2C99" w:rsidP="00690B6D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3E2C99">
              <w:rPr>
                <w:rFonts w:ascii="SchoolBook" w:hAnsi="SchoolBook"/>
                <w:color w:val="000099"/>
                <w:sz w:val="20"/>
                <w:szCs w:val="22"/>
              </w:rPr>
              <w:t>11302-11314</w:t>
            </w:r>
          </w:p>
        </w:tc>
      </w:tr>
      <w:tr w:rsidR="00321910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321910" w:rsidRPr="004C4D79" w:rsidRDefault="00321910" w:rsidP="00690B6D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  <w:hideMark/>
          </w:tcPr>
          <w:p w:rsidR="00321910" w:rsidRPr="00C12DE0" w:rsidRDefault="00321910" w:rsidP="00321910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2"/>
              </w:rPr>
            </w:pPr>
            <w:r w:rsidRPr="00C12DE0">
              <w:rPr>
                <w:color w:val="000099"/>
                <w:sz w:val="22"/>
                <w:szCs w:val="22"/>
              </w:rPr>
              <w:t>Глава №4. Пространственно-временные структуры</w:t>
            </w:r>
            <w:r w:rsidRPr="00C12DE0">
              <w:rPr>
                <w:rFonts w:eastAsia="Times New Roman" w:cs="Calibri"/>
                <w:color w:val="000099"/>
                <w:sz w:val="22"/>
                <w:szCs w:val="22"/>
                <w:lang w:eastAsia="ru-RU"/>
              </w:rPr>
              <w:t xml:space="preserve"> и ротационные Циклы.  Часть 2.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321910" w:rsidRPr="004C4D79" w:rsidRDefault="00321910" w:rsidP="00690B6D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321910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5904A1" w:rsidP="005904A1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Протоформные т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ипы Реальностей; Объективная Реальность; Субъективная Реальность; взаимосвязь понятий.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11315-11329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321910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Условность «человеческой истории». Связь «Дуплекс-Сфера» </w:t>
            </w:r>
            <w:r w:rsidR="005904A1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–</w:t>
            </w: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 ОДС – НУУ-ВВУ-Форма – Формо-система Миров – тип субъективной Реальности. Тип реальности</w:t>
            </w:r>
            <w:r w:rsidR="00FC45E6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,</w:t>
            </w: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 как совокупность СФУУРММ-Форм людей, объединённых общими мировоззренческими позициями. </w:t>
            </w:r>
            <w:r w:rsidR="00FC45E6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«</w:t>
            </w: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Границы</w:t>
            </w:r>
            <w:r w:rsidR="00FC45E6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»</w:t>
            </w: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 типа реальности.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11330-11344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321910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Примеры различных типов ирккуллигренных Реальностей.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11345-11352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321910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Предупреждение о недопустимости построения примитивных толкований и ассоциаций. Степень доступности для нас других типов реальностей. Возможность неосознанной перефокусировки на примере учёного-генетика.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11353-11364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321910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Понятие «пространственно-временного Континуума». Связь с типами Реальностей. Привязка «Континуума» к конкретному Временному Потоку.  Понятие «энергоинформационного Конверсума».  Понятие «Космического Универсума». Отсутствие иерархичности в структуре Мироздания.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11365-11383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321910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Понятия «ноовременного Континуума» и «ноовременного Конверсума». Субъективные «Континуумы» Прото-Форм, «человеческий Континуум». Структурные отличия Континуумов между собой. 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11384-11394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321910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Пример-сравнение «пространственно-временного Континуума» со структурой «человеческого» социума. 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11395-11406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321910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Отличия Реальностей от Континуумов. Структура и поуровневая схема Мироздания.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11407-11412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321910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ФТА Коллективного Разума Человечества участвует только процессах Синтеза, составляющих мизерную часть общевселенской динамики. ПИИССКЛ-Л-УУЛЛУ и СФУУКРСС-ФФР Потоки. Узость наших понятий.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11413-11421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321910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</w:t>
            </w: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Предостережение Ориса от возможных упрощений, сравнений, поспешных выводов и использования шаблонов в понимании ИИССИИДИОЛОГИИ. Забудьте дуальность!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11422-11430</w:t>
            </w:r>
          </w:p>
        </w:tc>
      </w:tr>
      <w:tr w:rsidR="00F90AD4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F90AD4" w:rsidRPr="004C4D79" w:rsidRDefault="00F90AD4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F90AD4" w:rsidRPr="00C12DE0" w:rsidRDefault="0069421C" w:rsidP="00321910">
            <w:pPr>
              <w:ind w:firstLine="0"/>
              <w:jc w:val="left"/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</w:pPr>
            <w:r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Глава №</w:t>
            </w:r>
            <w:r w:rsidR="00321910"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5</w:t>
            </w:r>
            <w:r w:rsidR="00F90AD4"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. Основные Уровни</w:t>
            </w:r>
            <w:r w:rsidR="00F90AD4" w:rsidRPr="00C12DE0">
              <w:rPr>
                <w:b/>
                <w:sz w:val="22"/>
                <w:szCs w:val="22"/>
              </w:rPr>
              <w:t xml:space="preserve"> </w:t>
            </w:r>
            <w:r w:rsidR="00F90AD4"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Коллективного Разума «Третичной» Энерго-Плазмы.</w:t>
            </w:r>
          </w:p>
        </w:tc>
        <w:tc>
          <w:tcPr>
            <w:tcW w:w="1559" w:type="dxa"/>
            <w:shd w:val="clear" w:color="auto" w:fill="auto"/>
            <w:noWrap/>
          </w:tcPr>
          <w:p w:rsidR="00F90AD4" w:rsidRPr="004C4D79" w:rsidRDefault="00F90AD4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Девять основных Уровней Коллективного Разума «Третичной» Энерго-Плазмы.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11431-11433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Первый уровень: «Личностное» Самосознание – самая субъективная часть нашего многомерного Существования.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11434-11450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Второй уровень: субъективное «бессознательное» (собственно Сознание).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11451-11456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Третий уровень: Подсознание.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11457-11492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Четвёртый уровень: Надсознание.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11493-11498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.6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Объединение Уровней Творческой Активности Самосознания в «Совокупное Сознание».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11499-11506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.7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ГРЭИЙСЛИИСС. «Фотореверсивное Поле-Сознание», состоящее более чем из 70 типов бозонно-фермионных полей. Механизм информационной ретрансляции между НУУ-ВВУ через структуры «Биомаятника» (ИЛЛГРИИ-ТО-О). «Фоторедуксивный Эфир» как источник интуитивной Информации для детей.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11507-11518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.8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Пятый уровень: Сверхсознание (или «совокупное Сознание» ЛЛУУ-ВВУ-Формы).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11519-11522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321910" w:rsidP="00A27EB9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  <w:r w:rsidR="00912168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.9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Шестой уровень: Прасознание. Седьмой уровень: Протосознание. Восьмой уровень: Гиперсознание. Девятый уровень: «Звёздное» Сознание АИЙ-ЙА.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A27EB9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11523-11530</w:t>
            </w:r>
          </w:p>
        </w:tc>
      </w:tr>
    </w:tbl>
    <w:p w:rsidR="00F2308C" w:rsidRPr="004C4D79" w:rsidRDefault="00F2308C" w:rsidP="00134800">
      <w:pPr>
        <w:pStyle w:val="000"/>
        <w:rPr>
          <w:sz w:val="20"/>
          <w:szCs w:val="20"/>
        </w:rPr>
      </w:pPr>
    </w:p>
    <w:p w:rsidR="004C4D79" w:rsidRPr="00CE69D1" w:rsidRDefault="004C4D79" w:rsidP="004725CE">
      <w:pPr>
        <w:pStyle w:val="1"/>
      </w:pPr>
      <w:r w:rsidRPr="00CE69D1">
        <w:t>Раздел V. У каждого из нас огромное количество Судеб.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363"/>
        <w:gridCol w:w="1559"/>
      </w:tblGrid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№ п/п</w:t>
            </w:r>
          </w:p>
        </w:tc>
        <w:tc>
          <w:tcPr>
            <w:tcW w:w="8363" w:type="dxa"/>
            <w:shd w:val="clear" w:color="auto" w:fill="auto"/>
            <w:noWrap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Название.</w:t>
            </w:r>
          </w:p>
        </w:tc>
        <w:tc>
          <w:tcPr>
            <w:tcW w:w="1559" w:type="dxa"/>
            <w:shd w:val="clear" w:color="auto" w:fill="auto"/>
            <w:noWrap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Номера абзацев</w:t>
            </w:r>
            <w:r>
              <w:rPr>
                <w:b w:val="0"/>
                <w:color w:val="000099"/>
                <w:sz w:val="18"/>
                <w:szCs w:val="18"/>
              </w:rPr>
              <w:t>.</w:t>
            </w:r>
          </w:p>
        </w:tc>
      </w:tr>
      <w:tr w:rsidR="00FC45E6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FC45E6" w:rsidRPr="004C4D79" w:rsidRDefault="00FC45E6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FC45E6" w:rsidRPr="00C12DE0" w:rsidRDefault="00FC45E6" w:rsidP="004E40CA">
            <w:pPr>
              <w:ind w:firstLine="0"/>
              <w:jc w:val="left"/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</w:pPr>
            <w:r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 xml:space="preserve">Глава №1. </w:t>
            </w:r>
            <w:r w:rsidR="004E40CA"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Принцип Свободы Выбора</w:t>
            </w:r>
            <w:r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559" w:type="dxa"/>
            <w:shd w:val="clear" w:color="auto" w:fill="auto"/>
            <w:noWrap/>
          </w:tcPr>
          <w:p w:rsidR="00FC45E6" w:rsidRPr="004C4D79" w:rsidRDefault="00FC45E6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Небольшое повторение: ЛЛУУ-ВВУ &gt; Формо-Тип &gt; Стерео-Тип. НУУ-ВВУ и Формо-Тип – это одно и то же.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11531-11534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Сценарии как элементы мозаики структурируют наше «прошлое». Каждого из нас имеется огромное количество. Пример числа Стерео-Типов в одном ротационном цикле. Резонационное распределение Стерео-Типов по «сценариям».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11535-11541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Часть сценариев всегда ведёт к Смерти. Объективно, нет никакой «продолжительности существования», а есть только непрерывная динамика перефокусировок наших «УФС». Продолжительность «сценария» зависит от его качественности.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11542-11544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Нам нужно научиться пользоваться Свободой Выбора и в этом может помочь Ииссиидиология. Возможности «скррууллерртной системы». Трудности Выбора. Критерии Выбора - эгоистичность и альтруистичность. ЧТО именно в следующий момент будет для вас наиболее важным, ТЕМ вы и станете! 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11545-11551</w:t>
            </w:r>
          </w:p>
        </w:tc>
      </w:tr>
      <w:tr w:rsidR="004E40CA" w:rsidRPr="00C12DE0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C12DE0" w:rsidRDefault="004E40CA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2"/>
                <w:szCs w:val="22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4E40CA" w:rsidRPr="00C12DE0" w:rsidRDefault="004E40CA" w:rsidP="00B975FF">
            <w:pPr>
              <w:ind w:firstLine="0"/>
              <w:jc w:val="left"/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</w:pPr>
            <w:r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 xml:space="preserve">Глава №2. </w:t>
            </w:r>
            <w:r w:rsidR="00B975FF"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Ротационный Сдвиг</w:t>
            </w:r>
            <w:r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559" w:type="dxa"/>
            <w:shd w:val="clear" w:color="auto" w:fill="auto"/>
            <w:noWrap/>
          </w:tcPr>
          <w:p w:rsidR="004E40CA" w:rsidRPr="00C12DE0" w:rsidRDefault="004E40CA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2"/>
                <w:szCs w:val="22"/>
                <w:lang w:eastAsia="ru-RU"/>
              </w:rPr>
            </w:pP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Формирование «ротационных Циклов» от момента рождения. Каждый Стерео-Тип строго соответствует своей Формо-системе Миров. Качество Устремлений «личности» определяет все последующие «сценарии развития» её Судьбы. Пример с ребёнком в колыбели и айфааровцами у костра. Все наши желания, симпатии, антипатии непрерывно формируют наш «ротационный цикл».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11552-11562</w:t>
            </w: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Резонационный принцип системы Восприятия позволяет наблюдать лишь небольшую группу из нескольких сотен дувуйллерртных Миров. «Наблюдаемый объект» как группа Стерео-Дублей. 10-17 условных см – сдвиг (шаг) в частоте волновой структуры Реальности, отделяющий одну Формо-систему от другой.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11563-11571</w:t>
            </w: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Почему мы не видим параллельные сценарии (дувуйллерртно близкие Стерео-Типы).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11572-11579</w:t>
            </w: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Отличия в частоте «ротационного Сдвига» у разных Прото-Форм. 1/328 – это усреднённая частотная характеристика динамики «человеческой» психики.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6A2095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</w:t>
            </w:r>
            <w:r w:rsidR="004E40CA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580-11587</w:t>
            </w: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Различия в понятиях «Мир» (индивидуальный Мир) и «Формо-система Миров». Пример отображения процесса «Смерти» на «Мир» и на «Формо-систему».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11588-11595</w:t>
            </w: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Различия в понятиях «Формо-система Миров» и «скррууллерртная система». Сравнение Формо-системы с цифровой фотографией и пиксельной структурой.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11596-11608</w:t>
            </w: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2.7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Различия в понятиях частота «ротационных сдвигов» Реальности и частота «ротационного Цикла» Формо-системы Миров.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11609-11610</w:t>
            </w:r>
          </w:p>
        </w:tc>
      </w:tr>
      <w:tr w:rsidR="00B975FF" w:rsidRPr="00C12DE0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B975FF" w:rsidRPr="00C12DE0" w:rsidRDefault="00B975FF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2"/>
                <w:szCs w:val="22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B975FF" w:rsidRPr="00C12DE0" w:rsidRDefault="00B975FF" w:rsidP="00B975FF">
            <w:pPr>
              <w:ind w:firstLine="0"/>
              <w:jc w:val="left"/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</w:pPr>
            <w:r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Глава №3. Влияние психического состояния на Направление «ротационного Цикла».</w:t>
            </w:r>
          </w:p>
        </w:tc>
        <w:tc>
          <w:tcPr>
            <w:tcW w:w="1559" w:type="dxa"/>
            <w:shd w:val="clear" w:color="auto" w:fill="auto"/>
            <w:noWrap/>
          </w:tcPr>
          <w:p w:rsidR="00B975FF" w:rsidRPr="00C12DE0" w:rsidRDefault="00B975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2"/>
                <w:szCs w:val="22"/>
                <w:lang w:eastAsia="ru-RU"/>
              </w:rPr>
            </w:pP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Скорость нашего Восприятия ограничена биологическими структурами мозга. Инерция осмысление занимает порядка 1-2 секунд.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4E40CA" w:rsidP="006A2095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</w:t>
            </w:r>
            <w:r w:rsidR="006A2095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</w:t>
            </w: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611-1</w:t>
            </w:r>
            <w:r w:rsidR="006A2095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</w:t>
            </w: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614</w:t>
            </w: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У нас изначально есть неисчислимое множество вариантов наших «будущих» Судеб. Мы – это УФС, временно отождествившийся с конкретной НУУ-ВВУ.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11615-11623</w:t>
            </w: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 разных географических проявлениях внутри одной Стерео-Формы. Россия, Америка, Германия – это разные «ротационные Циклы» и разные процессы Синтеза.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11624-11628</w:t>
            </w: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Фокусирование в разных Временных Потоках на примере Судеб Лиифммиды.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11629-11644</w:t>
            </w: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Качественность проявляемых нами эмоций, мгновенно меняет Направление «ротационного Цикла» и меняет Судьбу. Возможности разнокачественных </w:t>
            </w:r>
            <w:bookmarkStart w:id="0" w:name="_GoBack"/>
            <w:bookmarkEnd w:id="0"/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перефокусировок по резонационному принципу на примере Зааомми.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11645-11653</w:t>
            </w: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3.6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«Посмертная» дифференциация Информации ВЭН Самосознания «личности» на конгломераты УУ-ВВУ-копий. Наиболее вероятная перефокусировка происходит в дувуйллерртно близкие сценарии. Высоко-, средне- и низко-частотные конгломераты осуществляют перефокусировки в собственных Направлениях. «Бесконечная ассоциативная самоидентификация» наиболее полно осуществляется через высокочастотные уровни Самосознания.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11654-11666</w:t>
            </w: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3.7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 взаимовлиянии Стерео-Типов одной Стерео-Формы друг на друга.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11667-11674</w:t>
            </w:r>
          </w:p>
        </w:tc>
      </w:tr>
      <w:tr w:rsidR="004E40CA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4E40CA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3.8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Можем ли мы изменить кого-то рядом с собой ?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4E40CA" w:rsidRPr="004C4D79" w:rsidRDefault="004E40CA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11675-11677</w:t>
            </w:r>
          </w:p>
        </w:tc>
      </w:tr>
    </w:tbl>
    <w:p w:rsidR="00134800" w:rsidRPr="004C4D79" w:rsidRDefault="00134800" w:rsidP="00134800">
      <w:pPr>
        <w:spacing w:before="120" w:after="120"/>
        <w:ind w:left="567" w:hanging="567"/>
        <w:rPr>
          <w:rFonts w:ascii="SchoolBook" w:hAnsi="SchoolBook"/>
          <w:b/>
          <w:iCs/>
          <w:sz w:val="20"/>
          <w:szCs w:val="20"/>
        </w:rPr>
      </w:pPr>
    </w:p>
    <w:p w:rsidR="004C4D79" w:rsidRPr="00CE69D1" w:rsidRDefault="00CE69D1" w:rsidP="004725CE">
      <w:pPr>
        <w:pStyle w:val="1"/>
      </w:pPr>
      <w:r>
        <w:lastRenderedPageBreak/>
        <w:t>Раздел</w:t>
      </w:r>
      <w:r>
        <w:rPr>
          <w:lang w:val="en-US"/>
        </w:rPr>
        <w:t> </w:t>
      </w:r>
      <w:r w:rsidR="004C4D79" w:rsidRPr="00CE69D1">
        <w:t>VI.</w:t>
      </w:r>
      <w:r>
        <w:rPr>
          <w:lang w:val="en-US"/>
        </w:rPr>
        <w:t> </w:t>
      </w:r>
      <w:r w:rsidR="004C4D79" w:rsidRPr="00CE69D1">
        <w:t>Особенности функционирования пространственно-временных и энергоинформационных структур «личностного» Самосознания.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363"/>
        <w:gridCol w:w="1559"/>
      </w:tblGrid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№ п/п</w:t>
            </w:r>
          </w:p>
        </w:tc>
        <w:tc>
          <w:tcPr>
            <w:tcW w:w="8363" w:type="dxa"/>
            <w:shd w:val="clear" w:color="auto" w:fill="auto"/>
            <w:noWrap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Название.</w:t>
            </w:r>
          </w:p>
        </w:tc>
        <w:tc>
          <w:tcPr>
            <w:tcW w:w="1559" w:type="dxa"/>
            <w:shd w:val="clear" w:color="auto" w:fill="auto"/>
            <w:noWrap/>
          </w:tcPr>
          <w:p w:rsidR="00C87AFF" w:rsidRPr="007B5580" w:rsidRDefault="00C87AFF" w:rsidP="00041D0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Номера абзацев</w:t>
            </w:r>
            <w:r>
              <w:rPr>
                <w:b w:val="0"/>
                <w:color w:val="000099"/>
                <w:sz w:val="18"/>
                <w:szCs w:val="18"/>
              </w:rPr>
              <w:t>.</w:t>
            </w:r>
          </w:p>
        </w:tc>
      </w:tr>
      <w:tr w:rsidR="00B975FF" w:rsidRPr="00C12DE0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B975FF" w:rsidRPr="00C12DE0" w:rsidRDefault="00B975FF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2"/>
                <w:szCs w:val="22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B975FF" w:rsidRPr="00C12DE0" w:rsidRDefault="00B975FF" w:rsidP="000326EC">
            <w:pPr>
              <w:ind w:firstLine="0"/>
              <w:jc w:val="left"/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</w:pPr>
            <w:r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 xml:space="preserve">Глава №1. </w:t>
            </w:r>
            <w:r w:rsidR="000326EC"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Принципы функционирования Самосознания</w:t>
            </w:r>
            <w:r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559" w:type="dxa"/>
            <w:shd w:val="clear" w:color="auto" w:fill="auto"/>
            <w:noWrap/>
          </w:tcPr>
          <w:p w:rsidR="00B975FF" w:rsidRPr="00C12DE0" w:rsidRDefault="00B975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2"/>
                <w:szCs w:val="22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Волновое электромагнитное поле – основа всех типов нашего психосенсорного восприятия.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11678-11680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92534B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Описание механизма упрощённого проецирования высокочастотной Энерго-Информации в наши Континуумы на примере «большого и малого Пространств».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11681-11684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Разница в функционировании систем Восприятия разных Прото-Форм.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11685-11688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«Обратное взаимоотражение» обработанной Самосознанием Информации в «большое» Пространство. Взаимосвязь между ВЭН, Формо-Творцами мозга, УУ-ВВУ и ОДС.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11689-11694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Сравнение принципов функционирования Самосознания с работой компьютера: мозг – процессор, программы – УУ-ВВУ-копии, оперативная память – «Главная Временная Ось».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11695-11696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Описание процесса «помгновенного квантования» мышления – «распаковка», «разворачивание», «сжатие». Влияние психосоматических реакций на Направление перефокусировок. Диапазон мерности, охватываемый «ротационным Циклом». Мысле-чувственная динамика проецируется в нашу текущую Конфигурацию Самосознания из «будущего».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11697-11710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92534B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«Личностное» Самосознание - это узкокачественная проекция «большого» Пространства на «малое». Абсолютно вся Информация обо всех вариантах вашего «личностного» существования всегда была, есть и будет пребывать в структурах вашего Совокупного Сознания.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11711-11717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1.</w:t>
            </w:r>
            <w:r w:rsidR="00C87AFF"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 детерминированности Выборов и «скррууллерртной системе». Принцип КРУУЙЙ-ДМООЙЙ.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11718-11727</w:t>
            </w:r>
          </w:p>
        </w:tc>
      </w:tr>
      <w:tr w:rsidR="00D64C3C" w:rsidRPr="00C12DE0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D64C3C" w:rsidRPr="00C12DE0" w:rsidRDefault="00D64C3C" w:rsidP="006A12A3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2"/>
                <w:szCs w:val="22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D64C3C" w:rsidRPr="00C12DE0" w:rsidRDefault="00D64C3C" w:rsidP="00D64C3C">
            <w:pPr>
              <w:ind w:firstLine="0"/>
              <w:jc w:val="left"/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</w:pPr>
            <w:r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Глава №2. Влияние биологических и биохимических составляющих на возможности самоосознавания.</w:t>
            </w:r>
          </w:p>
        </w:tc>
        <w:tc>
          <w:tcPr>
            <w:tcW w:w="1559" w:type="dxa"/>
            <w:shd w:val="clear" w:color="auto" w:fill="auto"/>
            <w:noWrap/>
          </w:tcPr>
          <w:p w:rsidR="00D64C3C" w:rsidRPr="00C12DE0" w:rsidRDefault="00D64C3C" w:rsidP="006A12A3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2"/>
                <w:szCs w:val="22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Влияние инерции на способность самоосознавать себя и на Выбор Направления перефокусировок. Инерционный Коэффициент. Инерция биологических процессов.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11728-11748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Биохимические процессы в организме и их связь с активность «кармических каналов» на примере «любви с первого взгляда».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11749-11778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Условность понятия «ротационные Циклы». Впереди только скррууллерртная система, которая через мгновение становится часть «ротационного Цикла». Пример со следами зайца на снегу.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11779-11796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«Ротационный Цикл» - значит «инерционное поквантовое преобразование». Аксиома: электрон электрону рознь.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11797-11799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2.5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Новые частицы, Новая Наука.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11800-11804</w:t>
            </w:r>
          </w:p>
        </w:tc>
      </w:tr>
      <w:tr w:rsidR="00B975FF" w:rsidRPr="00C12DE0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B975FF" w:rsidRPr="00C12DE0" w:rsidRDefault="00B975FF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2"/>
                <w:szCs w:val="22"/>
                <w:lang w:eastAsia="ru-RU"/>
              </w:rPr>
            </w:pPr>
          </w:p>
        </w:tc>
        <w:tc>
          <w:tcPr>
            <w:tcW w:w="8363" w:type="dxa"/>
            <w:shd w:val="clear" w:color="auto" w:fill="auto"/>
            <w:noWrap/>
          </w:tcPr>
          <w:p w:rsidR="00B975FF" w:rsidRPr="00C12DE0" w:rsidRDefault="00B975FF" w:rsidP="000326EC">
            <w:pPr>
              <w:ind w:firstLine="0"/>
              <w:jc w:val="left"/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</w:pPr>
            <w:r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Глава №</w:t>
            </w:r>
            <w:r w:rsidR="000326EC"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3</w:t>
            </w:r>
            <w:r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 xml:space="preserve">. Классификации и </w:t>
            </w:r>
            <w:r w:rsidR="00CA743E" w:rsidRPr="00C12DE0">
              <w:rPr>
                <w:rFonts w:ascii="SchoolBook" w:eastAsia="Times New Roman" w:hAnsi="SchoolBook" w:cs="Calibri"/>
                <w:b/>
                <w:color w:val="000099"/>
                <w:sz w:val="22"/>
                <w:szCs w:val="22"/>
                <w:lang w:eastAsia="ru-RU"/>
              </w:rPr>
              <w:t>уточняющие вопросы.</w:t>
            </w:r>
          </w:p>
        </w:tc>
        <w:tc>
          <w:tcPr>
            <w:tcW w:w="1559" w:type="dxa"/>
            <w:shd w:val="clear" w:color="auto" w:fill="auto"/>
            <w:noWrap/>
          </w:tcPr>
          <w:p w:rsidR="00B975FF" w:rsidRPr="00C12DE0" w:rsidRDefault="00B975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2"/>
                <w:szCs w:val="22"/>
                <w:lang w:eastAsia="ru-RU"/>
              </w:rPr>
            </w:pP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Классификация Творцов ИИССИИДИ-Центров.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11805-11813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Померностная (от 0 до 12) классификация с характеристиками всевозможных разновидностей Коллективных Разумов, представляющих реализационные ВВУ-, ФФАЙ- и ЙЙЯ-Формы ОО-УУ-Сущностей «РЕЗОСКОНЦЕОННОЙ» Ветви развития. Таблица классификации Формо-Творцов, их УУ-ВВУ и Уровней Самосознания.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11814-11875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Разница в понятиях «человеческий», человеческий, Человеческий. Почему НУУ-ВВУ-Формо-Тип называется «формо-дифференцирующим».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11876-11880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Диапазон НУУ-ВВУ – от биологических и биоплазменных до флакглаассных и вуолдсммиисных Форм.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11881-11885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3.5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НУУЛЛ-ВВУ – единственная человеческая био-Форма в структуре Формо-Типа НУУ-ВВУ.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11886-11890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3.6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О текущем уровне Самосознания «человечества».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11891-11893</w:t>
            </w:r>
          </w:p>
        </w:tc>
      </w:tr>
      <w:tr w:rsidR="00C87AFF" w:rsidRPr="004C4D79" w:rsidTr="007C4D99">
        <w:trPr>
          <w:cantSplit/>
          <w:trHeight w:val="300"/>
        </w:trPr>
        <w:tc>
          <w:tcPr>
            <w:tcW w:w="851" w:type="dxa"/>
            <w:shd w:val="clear" w:color="auto" w:fill="auto"/>
            <w:noWrap/>
          </w:tcPr>
          <w:p w:rsidR="00C87AFF" w:rsidRPr="004C4D79" w:rsidRDefault="00912168" w:rsidP="006E3FB2">
            <w:pPr>
              <w:ind w:firstLine="0"/>
              <w:jc w:val="righ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3.7</w:t>
            </w:r>
          </w:p>
        </w:tc>
        <w:tc>
          <w:tcPr>
            <w:tcW w:w="8363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left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 xml:space="preserve">Классификация «Полей-Сознаний», организующих творческую синтетическую динамику Формо-«частиц» всех Уровней «Третичной» Энерго-Плазмы. 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87AFF" w:rsidRPr="004C4D79" w:rsidRDefault="00C87AFF" w:rsidP="006E3FB2">
            <w:pPr>
              <w:ind w:firstLine="0"/>
              <w:jc w:val="center"/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</w:pPr>
            <w:r w:rsidRPr="004C4D79">
              <w:rPr>
                <w:rFonts w:ascii="SchoolBook" w:eastAsia="Times New Roman" w:hAnsi="SchoolBook" w:cs="Calibri"/>
                <w:color w:val="000099"/>
                <w:sz w:val="20"/>
                <w:szCs w:val="20"/>
                <w:lang w:eastAsia="ru-RU"/>
              </w:rPr>
              <w:t>11894-11895</w:t>
            </w:r>
          </w:p>
        </w:tc>
      </w:tr>
    </w:tbl>
    <w:p w:rsidR="00CE291D" w:rsidRPr="00BF3CBF" w:rsidRDefault="00CE291D" w:rsidP="00134800">
      <w:pPr>
        <w:spacing w:before="120" w:after="120"/>
        <w:ind w:firstLine="0"/>
        <w:rPr>
          <w:rFonts w:ascii="SchoolBook" w:hAnsi="SchoolBook"/>
          <w:iCs/>
          <w:sz w:val="22"/>
          <w:szCs w:val="22"/>
        </w:rPr>
      </w:pPr>
    </w:p>
    <w:p w:rsidR="00C87AFF" w:rsidRPr="00563D97" w:rsidRDefault="00C87AFF" w:rsidP="00C87AFF">
      <w:pPr>
        <w:pStyle w:val="000"/>
        <w:ind w:right="424" w:hanging="283"/>
        <w:rPr>
          <w:color w:val="00B050"/>
          <w:sz w:val="20"/>
          <w:szCs w:val="20"/>
        </w:rPr>
      </w:pPr>
      <w:r w:rsidRPr="00563D97">
        <w:rPr>
          <w:color w:val="00B050"/>
          <w:sz w:val="20"/>
          <w:szCs w:val="20"/>
          <w:vertAlign w:val="superscript"/>
        </w:rPr>
        <w:lastRenderedPageBreak/>
        <w:t>*</w:t>
      </w:r>
      <w:r w:rsidRPr="00563D97">
        <w:rPr>
          <w:color w:val="00B050"/>
          <w:sz w:val="20"/>
          <w:szCs w:val="20"/>
        </w:rPr>
        <w:t>  Данн</w:t>
      </w:r>
      <w:r w:rsidR="009E2484" w:rsidRPr="00563D97">
        <w:rPr>
          <w:color w:val="00B050"/>
          <w:sz w:val="20"/>
          <w:szCs w:val="20"/>
        </w:rPr>
        <w:t>ое</w:t>
      </w:r>
      <w:r w:rsidRPr="00563D97">
        <w:rPr>
          <w:color w:val="00B050"/>
          <w:sz w:val="20"/>
          <w:szCs w:val="20"/>
        </w:rPr>
        <w:t xml:space="preserve"> </w:t>
      </w:r>
      <w:r w:rsidR="009E2484" w:rsidRPr="00563D97">
        <w:rPr>
          <w:color w:val="00B050"/>
          <w:sz w:val="20"/>
          <w:szCs w:val="20"/>
        </w:rPr>
        <w:t>содержание</w:t>
      </w:r>
      <w:r w:rsidRPr="00563D97">
        <w:rPr>
          <w:color w:val="00B050"/>
          <w:sz w:val="20"/>
          <w:szCs w:val="20"/>
        </w:rPr>
        <w:t xml:space="preserve"> не является </w:t>
      </w:r>
      <w:r w:rsidR="00A659A1" w:rsidRPr="00563D97">
        <w:rPr>
          <w:color w:val="00B050"/>
          <w:sz w:val="20"/>
          <w:szCs w:val="20"/>
        </w:rPr>
        <w:t>оригинальным материалом</w:t>
      </w:r>
      <w:r w:rsidRPr="00563D97">
        <w:rPr>
          <w:color w:val="00B050"/>
          <w:sz w:val="20"/>
          <w:szCs w:val="20"/>
        </w:rPr>
        <w:t xml:space="preserve"> Орис</w:t>
      </w:r>
      <w:r w:rsidR="00A659A1" w:rsidRPr="00563D97">
        <w:rPr>
          <w:color w:val="00B050"/>
          <w:sz w:val="20"/>
          <w:szCs w:val="20"/>
        </w:rPr>
        <w:t>а. Подготовлено</w:t>
      </w:r>
      <w:r w:rsidRPr="00563D97">
        <w:rPr>
          <w:color w:val="00B050"/>
          <w:sz w:val="20"/>
          <w:szCs w:val="20"/>
        </w:rPr>
        <w:t xml:space="preserve"> </w:t>
      </w:r>
      <w:r w:rsidR="00A659A1" w:rsidRPr="00563D97">
        <w:rPr>
          <w:color w:val="00B050"/>
          <w:sz w:val="20"/>
          <w:szCs w:val="20"/>
        </w:rPr>
        <w:t xml:space="preserve">группой редакторов </w:t>
      </w:r>
      <w:r w:rsidRPr="00563D97">
        <w:rPr>
          <w:color w:val="00B050"/>
          <w:sz w:val="20"/>
          <w:szCs w:val="20"/>
        </w:rPr>
        <w:t>в целях ускорения поиска тематических материалов.</w:t>
      </w:r>
    </w:p>
    <w:p w:rsidR="00A659A1" w:rsidRDefault="00A659A1" w:rsidP="00C87AFF">
      <w:pPr>
        <w:pStyle w:val="000"/>
        <w:ind w:right="424" w:hanging="283"/>
        <w:rPr>
          <w:sz w:val="20"/>
          <w:szCs w:val="20"/>
        </w:rPr>
      </w:pPr>
    </w:p>
    <w:sectPr w:rsidR="00A659A1" w:rsidSect="00090639">
      <w:footerReference w:type="default" r:id="rId9"/>
      <w:pgSz w:w="11906" w:h="16838"/>
      <w:pgMar w:top="851" w:right="567" w:bottom="993" w:left="567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287" w:rsidRDefault="00F31287" w:rsidP="00090639">
      <w:r>
        <w:separator/>
      </w:r>
    </w:p>
  </w:endnote>
  <w:endnote w:type="continuationSeparator" w:id="0">
    <w:p w:rsidR="00F31287" w:rsidRDefault="00F31287" w:rsidP="0009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panose1 w:val="00000000000000000000"/>
    <w:charset w:val="00"/>
    <w:family w:val="roman"/>
    <w:notTrueType/>
    <w:pitch w:val="variable"/>
    <w:sig w:usb0="800002EF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2A3" w:rsidRPr="00090639" w:rsidRDefault="006A12A3" w:rsidP="00090639">
    <w:pPr>
      <w:pStyle w:val="ab"/>
      <w:tabs>
        <w:tab w:val="clear" w:pos="4677"/>
        <w:tab w:val="center" w:pos="1701"/>
      </w:tabs>
      <w:ind w:firstLine="0"/>
      <w:jc w:val="right"/>
      <w:rPr>
        <w:rFonts w:asciiTheme="minorHAnsi" w:hAnsiTheme="minorHAnsi" w:cstheme="minorHAnsi"/>
        <w:sz w:val="20"/>
        <w:lang w:val="en-US"/>
      </w:rPr>
    </w:pPr>
    <w:r w:rsidRPr="00090639">
      <w:rPr>
        <w:rFonts w:asciiTheme="minorHAnsi" w:hAnsiTheme="minorHAnsi" w:cstheme="minorHAnsi"/>
        <w:iCs/>
        <w:color w:val="000099"/>
        <w:sz w:val="22"/>
      </w:rPr>
      <w:t>Аннотация к 10 тому Ииссидиологии. Уулларг. 2011-08-</w:t>
    </w:r>
    <w:r>
      <w:rPr>
        <w:rFonts w:asciiTheme="minorHAnsi" w:hAnsiTheme="minorHAnsi" w:cstheme="minorHAnsi"/>
        <w:iCs/>
        <w:color w:val="000099"/>
        <w:sz w:val="22"/>
      </w:rPr>
      <w:t>22</w:t>
    </w:r>
    <w:r w:rsidRPr="00090639">
      <w:rPr>
        <w:rFonts w:asciiTheme="minorHAnsi" w:hAnsiTheme="minorHAnsi" w:cstheme="minorHAnsi"/>
        <w:iCs/>
        <w:color w:val="000099"/>
        <w:sz w:val="22"/>
      </w:rPr>
      <w:t>.</w:t>
    </w:r>
    <w:r>
      <w:rPr>
        <w:rFonts w:asciiTheme="minorHAnsi" w:hAnsiTheme="minorHAnsi" w:cstheme="minorHAnsi"/>
        <w:iCs/>
        <w:color w:val="000099"/>
        <w:sz w:val="22"/>
        <w:lang w:val="en-US"/>
      </w:rPr>
      <w:t xml:space="preserve">    </w:t>
    </w:r>
    <w:r>
      <w:rPr>
        <w:rFonts w:asciiTheme="minorHAnsi" w:hAnsiTheme="minorHAnsi" w:cstheme="minorHAnsi"/>
        <w:iCs/>
        <w:color w:val="000099"/>
        <w:sz w:val="22"/>
        <w:lang w:val="en-US"/>
      </w:rPr>
      <w:tab/>
    </w:r>
    <w:r>
      <w:rPr>
        <w:rFonts w:asciiTheme="minorHAnsi" w:hAnsiTheme="minorHAnsi" w:cstheme="minorHAnsi"/>
        <w:iCs/>
        <w:color w:val="000099"/>
        <w:sz w:val="22"/>
        <w:lang w:val="en-US"/>
      </w:rPr>
      <w:tab/>
    </w:r>
    <w:r>
      <w:rPr>
        <w:rFonts w:asciiTheme="minorHAnsi" w:hAnsiTheme="minorHAnsi" w:cstheme="minorHAnsi"/>
        <w:iCs/>
        <w:color w:val="000099"/>
        <w:sz w:val="22"/>
      </w:rPr>
      <w:t>с</w:t>
    </w:r>
    <w:r w:rsidRPr="00090639">
      <w:rPr>
        <w:rFonts w:asciiTheme="minorHAnsi" w:hAnsiTheme="minorHAnsi" w:cstheme="minorHAnsi"/>
        <w:iCs/>
        <w:color w:val="000099"/>
        <w:sz w:val="22"/>
      </w:rPr>
      <w:t xml:space="preserve">тр. </w:t>
    </w:r>
    <w:r w:rsidRPr="00090639">
      <w:rPr>
        <w:rFonts w:asciiTheme="minorHAnsi" w:hAnsiTheme="minorHAnsi" w:cstheme="minorHAnsi"/>
        <w:iCs/>
        <w:color w:val="000099"/>
        <w:sz w:val="22"/>
      </w:rPr>
      <w:fldChar w:fldCharType="begin"/>
    </w:r>
    <w:r w:rsidRPr="00090639">
      <w:rPr>
        <w:rFonts w:asciiTheme="minorHAnsi" w:hAnsiTheme="minorHAnsi" w:cstheme="minorHAnsi"/>
        <w:iCs/>
        <w:color w:val="000099"/>
        <w:sz w:val="22"/>
      </w:rPr>
      <w:instrText xml:space="preserve"> PAGE  \* Arabic  \* MERGEFORMAT </w:instrText>
    </w:r>
    <w:r w:rsidRPr="00090639">
      <w:rPr>
        <w:rFonts w:asciiTheme="minorHAnsi" w:hAnsiTheme="minorHAnsi" w:cstheme="minorHAnsi"/>
        <w:iCs/>
        <w:color w:val="000099"/>
        <w:sz w:val="22"/>
      </w:rPr>
      <w:fldChar w:fldCharType="separate"/>
    </w:r>
    <w:r w:rsidR="006A2095">
      <w:rPr>
        <w:rFonts w:asciiTheme="minorHAnsi" w:hAnsiTheme="minorHAnsi" w:cstheme="minorHAnsi"/>
        <w:iCs/>
        <w:noProof/>
        <w:color w:val="000099"/>
        <w:sz w:val="22"/>
      </w:rPr>
      <w:t>7</w:t>
    </w:r>
    <w:r w:rsidRPr="00090639">
      <w:rPr>
        <w:rFonts w:asciiTheme="minorHAnsi" w:hAnsiTheme="minorHAnsi" w:cstheme="minorHAnsi"/>
        <w:iCs/>
        <w:color w:val="000099"/>
        <w:sz w:val="22"/>
      </w:rPr>
      <w:fldChar w:fldCharType="end"/>
    </w:r>
    <w:r w:rsidRPr="00090639">
      <w:rPr>
        <w:rFonts w:asciiTheme="minorHAnsi" w:hAnsiTheme="minorHAnsi" w:cstheme="minorHAnsi"/>
        <w:iCs/>
        <w:color w:val="000099"/>
        <w:sz w:val="22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287" w:rsidRDefault="00F31287" w:rsidP="00090639">
      <w:r>
        <w:separator/>
      </w:r>
    </w:p>
  </w:footnote>
  <w:footnote w:type="continuationSeparator" w:id="0">
    <w:p w:rsidR="00F31287" w:rsidRDefault="00F31287" w:rsidP="00090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7D86"/>
    <w:multiLevelType w:val="hybridMultilevel"/>
    <w:tmpl w:val="442A5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90FA7"/>
    <w:multiLevelType w:val="hybridMultilevel"/>
    <w:tmpl w:val="B20C0D70"/>
    <w:lvl w:ilvl="0" w:tplc="88E8A788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BBF1930"/>
    <w:multiLevelType w:val="hybridMultilevel"/>
    <w:tmpl w:val="E646C2F4"/>
    <w:lvl w:ilvl="0" w:tplc="A6C41B48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95A29"/>
    <w:multiLevelType w:val="hybridMultilevel"/>
    <w:tmpl w:val="2C647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17EA3"/>
    <w:multiLevelType w:val="hybridMultilevel"/>
    <w:tmpl w:val="C59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94FD9"/>
    <w:multiLevelType w:val="hybridMultilevel"/>
    <w:tmpl w:val="43EE5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50D96"/>
    <w:multiLevelType w:val="hybridMultilevel"/>
    <w:tmpl w:val="30C42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6B"/>
    <w:rsid w:val="00002A13"/>
    <w:rsid w:val="00017F61"/>
    <w:rsid w:val="000200B9"/>
    <w:rsid w:val="000252F9"/>
    <w:rsid w:val="000326EC"/>
    <w:rsid w:val="00033989"/>
    <w:rsid w:val="000358DC"/>
    <w:rsid w:val="00037869"/>
    <w:rsid w:val="00040662"/>
    <w:rsid w:val="00041D05"/>
    <w:rsid w:val="00050638"/>
    <w:rsid w:val="00064579"/>
    <w:rsid w:val="000771FC"/>
    <w:rsid w:val="00085F13"/>
    <w:rsid w:val="000864B2"/>
    <w:rsid w:val="000900DE"/>
    <w:rsid w:val="00090639"/>
    <w:rsid w:val="0009152D"/>
    <w:rsid w:val="000939D2"/>
    <w:rsid w:val="00093BA9"/>
    <w:rsid w:val="000A0ED7"/>
    <w:rsid w:val="000B7FD4"/>
    <w:rsid w:val="000C24F7"/>
    <w:rsid w:val="000D26A2"/>
    <w:rsid w:val="000F1287"/>
    <w:rsid w:val="000F42DE"/>
    <w:rsid w:val="00103E2F"/>
    <w:rsid w:val="00106257"/>
    <w:rsid w:val="00107E23"/>
    <w:rsid w:val="00110B39"/>
    <w:rsid w:val="00121D68"/>
    <w:rsid w:val="001318F5"/>
    <w:rsid w:val="00134800"/>
    <w:rsid w:val="00136C75"/>
    <w:rsid w:val="00137427"/>
    <w:rsid w:val="00140E74"/>
    <w:rsid w:val="00147DF6"/>
    <w:rsid w:val="001622E0"/>
    <w:rsid w:val="00170603"/>
    <w:rsid w:val="00171A91"/>
    <w:rsid w:val="001764F4"/>
    <w:rsid w:val="0017739E"/>
    <w:rsid w:val="00181DCF"/>
    <w:rsid w:val="001A3925"/>
    <w:rsid w:val="001C330F"/>
    <w:rsid w:val="001C468B"/>
    <w:rsid w:val="001C5936"/>
    <w:rsid w:val="001D5B13"/>
    <w:rsid w:val="001E1903"/>
    <w:rsid w:val="001E6F57"/>
    <w:rsid w:val="001F1699"/>
    <w:rsid w:val="001F1F6E"/>
    <w:rsid w:val="001F200A"/>
    <w:rsid w:val="001F2A12"/>
    <w:rsid w:val="00201D72"/>
    <w:rsid w:val="002069B4"/>
    <w:rsid w:val="0021045A"/>
    <w:rsid w:val="00214682"/>
    <w:rsid w:val="00214995"/>
    <w:rsid w:val="00221F2F"/>
    <w:rsid w:val="00241AB9"/>
    <w:rsid w:val="002447F5"/>
    <w:rsid w:val="00255C7A"/>
    <w:rsid w:val="00261718"/>
    <w:rsid w:val="00261C53"/>
    <w:rsid w:val="0028632D"/>
    <w:rsid w:val="002A3A12"/>
    <w:rsid w:val="002A5E83"/>
    <w:rsid w:val="002B1705"/>
    <w:rsid w:val="002B4A70"/>
    <w:rsid w:val="002C4249"/>
    <w:rsid w:val="002D6C4C"/>
    <w:rsid w:val="002E07C5"/>
    <w:rsid w:val="002E171A"/>
    <w:rsid w:val="002E1B79"/>
    <w:rsid w:val="002E2733"/>
    <w:rsid w:val="002F0457"/>
    <w:rsid w:val="002F0A30"/>
    <w:rsid w:val="002F7E6F"/>
    <w:rsid w:val="00302A49"/>
    <w:rsid w:val="003111B1"/>
    <w:rsid w:val="00314688"/>
    <w:rsid w:val="00321910"/>
    <w:rsid w:val="00321F64"/>
    <w:rsid w:val="00323194"/>
    <w:rsid w:val="0032589E"/>
    <w:rsid w:val="0033410F"/>
    <w:rsid w:val="003527FD"/>
    <w:rsid w:val="0035580C"/>
    <w:rsid w:val="00356D28"/>
    <w:rsid w:val="003570D4"/>
    <w:rsid w:val="00357797"/>
    <w:rsid w:val="003615C8"/>
    <w:rsid w:val="00364CFD"/>
    <w:rsid w:val="003663E5"/>
    <w:rsid w:val="003754AA"/>
    <w:rsid w:val="00375CB4"/>
    <w:rsid w:val="00377593"/>
    <w:rsid w:val="003870FB"/>
    <w:rsid w:val="003A7FA3"/>
    <w:rsid w:val="003B0DFD"/>
    <w:rsid w:val="003C5144"/>
    <w:rsid w:val="003E2C99"/>
    <w:rsid w:val="003F56F2"/>
    <w:rsid w:val="00401572"/>
    <w:rsid w:val="00404212"/>
    <w:rsid w:val="00407804"/>
    <w:rsid w:val="00417326"/>
    <w:rsid w:val="00421662"/>
    <w:rsid w:val="00431B3D"/>
    <w:rsid w:val="00433F34"/>
    <w:rsid w:val="00437209"/>
    <w:rsid w:val="004432C5"/>
    <w:rsid w:val="00462540"/>
    <w:rsid w:val="00463DB2"/>
    <w:rsid w:val="004678CB"/>
    <w:rsid w:val="004725CE"/>
    <w:rsid w:val="00482383"/>
    <w:rsid w:val="00497200"/>
    <w:rsid w:val="004A5FE5"/>
    <w:rsid w:val="004B247D"/>
    <w:rsid w:val="004C0FF8"/>
    <w:rsid w:val="004C3AE6"/>
    <w:rsid w:val="004C48AB"/>
    <w:rsid w:val="004C4D79"/>
    <w:rsid w:val="004C5FCF"/>
    <w:rsid w:val="004C648C"/>
    <w:rsid w:val="004C6862"/>
    <w:rsid w:val="004D0F69"/>
    <w:rsid w:val="004D6447"/>
    <w:rsid w:val="004E211B"/>
    <w:rsid w:val="004E40CA"/>
    <w:rsid w:val="00503264"/>
    <w:rsid w:val="00512346"/>
    <w:rsid w:val="005140BA"/>
    <w:rsid w:val="005177EF"/>
    <w:rsid w:val="0052313E"/>
    <w:rsid w:val="00526DDB"/>
    <w:rsid w:val="00532E5E"/>
    <w:rsid w:val="00536E8F"/>
    <w:rsid w:val="00542074"/>
    <w:rsid w:val="005435DE"/>
    <w:rsid w:val="00545208"/>
    <w:rsid w:val="00546C4C"/>
    <w:rsid w:val="00555A0D"/>
    <w:rsid w:val="00563D97"/>
    <w:rsid w:val="00564848"/>
    <w:rsid w:val="00564B06"/>
    <w:rsid w:val="005714BD"/>
    <w:rsid w:val="00580AF4"/>
    <w:rsid w:val="005838DA"/>
    <w:rsid w:val="005904A1"/>
    <w:rsid w:val="005914EA"/>
    <w:rsid w:val="005B2559"/>
    <w:rsid w:val="005B630F"/>
    <w:rsid w:val="005E226B"/>
    <w:rsid w:val="005E4F46"/>
    <w:rsid w:val="00600AF2"/>
    <w:rsid w:val="00601F39"/>
    <w:rsid w:val="006067BE"/>
    <w:rsid w:val="0060769B"/>
    <w:rsid w:val="00612D07"/>
    <w:rsid w:val="00634113"/>
    <w:rsid w:val="00637816"/>
    <w:rsid w:val="006453D4"/>
    <w:rsid w:val="0065481F"/>
    <w:rsid w:val="0066281D"/>
    <w:rsid w:val="00666968"/>
    <w:rsid w:val="00667C67"/>
    <w:rsid w:val="006772E5"/>
    <w:rsid w:val="00683C29"/>
    <w:rsid w:val="0069421C"/>
    <w:rsid w:val="00694AC2"/>
    <w:rsid w:val="006A12A3"/>
    <w:rsid w:val="006A1ED2"/>
    <w:rsid w:val="006A2095"/>
    <w:rsid w:val="006B45E2"/>
    <w:rsid w:val="006B642C"/>
    <w:rsid w:val="006B7D29"/>
    <w:rsid w:val="006C184B"/>
    <w:rsid w:val="006D4965"/>
    <w:rsid w:val="006D508A"/>
    <w:rsid w:val="006D5C47"/>
    <w:rsid w:val="006D5FF7"/>
    <w:rsid w:val="006E3CF0"/>
    <w:rsid w:val="006E3FB2"/>
    <w:rsid w:val="00701AF9"/>
    <w:rsid w:val="007057F7"/>
    <w:rsid w:val="00716951"/>
    <w:rsid w:val="00716C39"/>
    <w:rsid w:val="00720543"/>
    <w:rsid w:val="0072208D"/>
    <w:rsid w:val="00732E51"/>
    <w:rsid w:val="007351D1"/>
    <w:rsid w:val="00735204"/>
    <w:rsid w:val="00737C0F"/>
    <w:rsid w:val="00752FC4"/>
    <w:rsid w:val="007537D7"/>
    <w:rsid w:val="00762D6B"/>
    <w:rsid w:val="00766DE2"/>
    <w:rsid w:val="00770617"/>
    <w:rsid w:val="007734AC"/>
    <w:rsid w:val="007736B9"/>
    <w:rsid w:val="00775D97"/>
    <w:rsid w:val="00790F74"/>
    <w:rsid w:val="0079682E"/>
    <w:rsid w:val="007A1940"/>
    <w:rsid w:val="007A6EE1"/>
    <w:rsid w:val="007B5580"/>
    <w:rsid w:val="007B7C33"/>
    <w:rsid w:val="007C277B"/>
    <w:rsid w:val="007C40A5"/>
    <w:rsid w:val="007C4D99"/>
    <w:rsid w:val="007C5AFA"/>
    <w:rsid w:val="007D426B"/>
    <w:rsid w:val="007E16FE"/>
    <w:rsid w:val="007E46DF"/>
    <w:rsid w:val="007E679B"/>
    <w:rsid w:val="007E75A0"/>
    <w:rsid w:val="007F0D79"/>
    <w:rsid w:val="007F10F1"/>
    <w:rsid w:val="007F2854"/>
    <w:rsid w:val="00806BFC"/>
    <w:rsid w:val="00811EE0"/>
    <w:rsid w:val="00813782"/>
    <w:rsid w:val="00821C4D"/>
    <w:rsid w:val="008405C6"/>
    <w:rsid w:val="00852FCE"/>
    <w:rsid w:val="00856D88"/>
    <w:rsid w:val="008830B0"/>
    <w:rsid w:val="008C0D3C"/>
    <w:rsid w:val="008E2F9B"/>
    <w:rsid w:val="00902FE4"/>
    <w:rsid w:val="0090387A"/>
    <w:rsid w:val="0090525C"/>
    <w:rsid w:val="009061C2"/>
    <w:rsid w:val="00912168"/>
    <w:rsid w:val="00914E98"/>
    <w:rsid w:val="0092534B"/>
    <w:rsid w:val="00940F8B"/>
    <w:rsid w:val="00952086"/>
    <w:rsid w:val="0095798C"/>
    <w:rsid w:val="00960570"/>
    <w:rsid w:val="00970E29"/>
    <w:rsid w:val="00983B2D"/>
    <w:rsid w:val="00992015"/>
    <w:rsid w:val="009957E0"/>
    <w:rsid w:val="009A04A9"/>
    <w:rsid w:val="009A67B9"/>
    <w:rsid w:val="009B4E05"/>
    <w:rsid w:val="009C4BBD"/>
    <w:rsid w:val="009C62A0"/>
    <w:rsid w:val="009D45EE"/>
    <w:rsid w:val="009D5EC3"/>
    <w:rsid w:val="009E08E1"/>
    <w:rsid w:val="009E2484"/>
    <w:rsid w:val="009E4E35"/>
    <w:rsid w:val="009F48D7"/>
    <w:rsid w:val="00A24838"/>
    <w:rsid w:val="00A27EB9"/>
    <w:rsid w:val="00A305EC"/>
    <w:rsid w:val="00A314C2"/>
    <w:rsid w:val="00A40744"/>
    <w:rsid w:val="00A50BBD"/>
    <w:rsid w:val="00A57FD1"/>
    <w:rsid w:val="00A659A1"/>
    <w:rsid w:val="00A74705"/>
    <w:rsid w:val="00AA467D"/>
    <w:rsid w:val="00AB7824"/>
    <w:rsid w:val="00AC30A5"/>
    <w:rsid w:val="00AD43C3"/>
    <w:rsid w:val="00AE17DC"/>
    <w:rsid w:val="00AE3431"/>
    <w:rsid w:val="00AE678A"/>
    <w:rsid w:val="00AE68D4"/>
    <w:rsid w:val="00AF0ED4"/>
    <w:rsid w:val="00B01E43"/>
    <w:rsid w:val="00B24C87"/>
    <w:rsid w:val="00B30764"/>
    <w:rsid w:val="00B3370B"/>
    <w:rsid w:val="00B41470"/>
    <w:rsid w:val="00B45127"/>
    <w:rsid w:val="00B570D4"/>
    <w:rsid w:val="00B618E3"/>
    <w:rsid w:val="00B62596"/>
    <w:rsid w:val="00B83928"/>
    <w:rsid w:val="00B86D6D"/>
    <w:rsid w:val="00B86D82"/>
    <w:rsid w:val="00B935ED"/>
    <w:rsid w:val="00B967FF"/>
    <w:rsid w:val="00B975FF"/>
    <w:rsid w:val="00BC02E5"/>
    <w:rsid w:val="00BD44AE"/>
    <w:rsid w:val="00BD64B4"/>
    <w:rsid w:val="00BF3CBF"/>
    <w:rsid w:val="00C12DE0"/>
    <w:rsid w:val="00C178DD"/>
    <w:rsid w:val="00C32BBA"/>
    <w:rsid w:val="00C32F2F"/>
    <w:rsid w:val="00C40F63"/>
    <w:rsid w:val="00C53A69"/>
    <w:rsid w:val="00C66B4C"/>
    <w:rsid w:val="00C67328"/>
    <w:rsid w:val="00C76489"/>
    <w:rsid w:val="00C83FE4"/>
    <w:rsid w:val="00C85E90"/>
    <w:rsid w:val="00C87AFF"/>
    <w:rsid w:val="00C93184"/>
    <w:rsid w:val="00CA40F2"/>
    <w:rsid w:val="00CA743E"/>
    <w:rsid w:val="00CC765C"/>
    <w:rsid w:val="00CE291D"/>
    <w:rsid w:val="00CE69D1"/>
    <w:rsid w:val="00CF0708"/>
    <w:rsid w:val="00D1088F"/>
    <w:rsid w:val="00D11ED4"/>
    <w:rsid w:val="00D1743A"/>
    <w:rsid w:val="00D31868"/>
    <w:rsid w:val="00D64C3C"/>
    <w:rsid w:val="00D71B19"/>
    <w:rsid w:val="00D72A39"/>
    <w:rsid w:val="00D74A2E"/>
    <w:rsid w:val="00D81A99"/>
    <w:rsid w:val="00D94498"/>
    <w:rsid w:val="00DA63AA"/>
    <w:rsid w:val="00DB3638"/>
    <w:rsid w:val="00DC0030"/>
    <w:rsid w:val="00DC1735"/>
    <w:rsid w:val="00DF6C8F"/>
    <w:rsid w:val="00E00975"/>
    <w:rsid w:val="00E01783"/>
    <w:rsid w:val="00E07F88"/>
    <w:rsid w:val="00E11E01"/>
    <w:rsid w:val="00E149D3"/>
    <w:rsid w:val="00E208A4"/>
    <w:rsid w:val="00E31FCC"/>
    <w:rsid w:val="00E34F75"/>
    <w:rsid w:val="00E37EAF"/>
    <w:rsid w:val="00E53E71"/>
    <w:rsid w:val="00E563B0"/>
    <w:rsid w:val="00E80BF5"/>
    <w:rsid w:val="00E81100"/>
    <w:rsid w:val="00E82E54"/>
    <w:rsid w:val="00E9784A"/>
    <w:rsid w:val="00EA1244"/>
    <w:rsid w:val="00EA3EA8"/>
    <w:rsid w:val="00EB50ED"/>
    <w:rsid w:val="00EB7A76"/>
    <w:rsid w:val="00EC0529"/>
    <w:rsid w:val="00ED6C87"/>
    <w:rsid w:val="00ED6FD5"/>
    <w:rsid w:val="00EE7087"/>
    <w:rsid w:val="00F03BBF"/>
    <w:rsid w:val="00F06BE5"/>
    <w:rsid w:val="00F17865"/>
    <w:rsid w:val="00F2308C"/>
    <w:rsid w:val="00F31287"/>
    <w:rsid w:val="00F31425"/>
    <w:rsid w:val="00F31F6E"/>
    <w:rsid w:val="00F3287C"/>
    <w:rsid w:val="00F528A8"/>
    <w:rsid w:val="00F53C7C"/>
    <w:rsid w:val="00F562E9"/>
    <w:rsid w:val="00F66F6B"/>
    <w:rsid w:val="00F67100"/>
    <w:rsid w:val="00F8713E"/>
    <w:rsid w:val="00F90AD4"/>
    <w:rsid w:val="00FA0FF0"/>
    <w:rsid w:val="00FA324A"/>
    <w:rsid w:val="00FA72C3"/>
    <w:rsid w:val="00FB40B0"/>
    <w:rsid w:val="00FC45E6"/>
    <w:rsid w:val="00FC503B"/>
    <w:rsid w:val="00FD4061"/>
    <w:rsid w:val="00FD54B9"/>
    <w:rsid w:val="00FE15F1"/>
    <w:rsid w:val="00FE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E291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4725CE"/>
    <w:pPr>
      <w:keepNext/>
      <w:keepLines/>
      <w:spacing w:before="120" w:after="120"/>
      <w:ind w:left="567" w:hanging="567"/>
      <w:outlineLvl w:val="0"/>
    </w:pPr>
    <w:rPr>
      <w:rFonts w:ascii="SchoolBook" w:eastAsiaTheme="majorEastAsia" w:hAnsi="SchoolBook" w:cstheme="majorBidi"/>
      <w:b/>
      <w:bCs/>
      <w:color w:val="7030A0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752FC4"/>
    <w:pPr>
      <w:spacing w:before="120" w:after="120"/>
      <w:ind w:firstLine="0"/>
      <w:jc w:val="left"/>
    </w:pPr>
    <w:rPr>
      <w:rFonts w:eastAsia="Times New Roman"/>
      <w:lang w:eastAsia="ru-RU"/>
    </w:rPr>
  </w:style>
  <w:style w:type="character" w:styleId="HTML">
    <w:name w:val="HTML Cite"/>
    <w:basedOn w:val="a2"/>
    <w:uiPriority w:val="99"/>
    <w:semiHidden/>
    <w:unhideWhenUsed/>
    <w:rsid w:val="00752FC4"/>
    <w:rPr>
      <w:i/>
      <w:iCs/>
    </w:rPr>
  </w:style>
  <w:style w:type="character" w:styleId="a6">
    <w:name w:val="Strong"/>
    <w:basedOn w:val="a2"/>
    <w:uiPriority w:val="22"/>
    <w:qFormat/>
    <w:rsid w:val="00752FC4"/>
    <w:rPr>
      <w:b/>
      <w:bCs/>
    </w:rPr>
  </w:style>
  <w:style w:type="table" w:styleId="a7">
    <w:name w:val="Table Grid"/>
    <w:basedOn w:val="a3"/>
    <w:uiPriority w:val="59"/>
    <w:rsid w:val="00811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1"/>
    <w:uiPriority w:val="34"/>
    <w:qFormat/>
    <w:rsid w:val="007734AC"/>
    <w:pPr>
      <w:numPr>
        <w:numId w:val="1"/>
      </w:numPr>
      <w:spacing w:after="40"/>
    </w:pPr>
    <w:rPr>
      <w:rFonts w:ascii="SchoolBook" w:hAnsi="SchoolBook"/>
      <w:iCs/>
      <w:color w:val="000099"/>
    </w:rPr>
  </w:style>
  <w:style w:type="character" w:customStyle="1" w:styleId="FontStyle106">
    <w:name w:val="Font Style106"/>
    <w:basedOn w:val="a2"/>
    <w:uiPriority w:val="99"/>
    <w:rsid w:val="00314688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FontStyle104">
    <w:name w:val="Font Style104"/>
    <w:basedOn w:val="a2"/>
    <w:uiPriority w:val="99"/>
    <w:rsid w:val="00314688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108">
    <w:name w:val="Font Style108"/>
    <w:basedOn w:val="a2"/>
    <w:uiPriority w:val="99"/>
    <w:rsid w:val="00314688"/>
    <w:rPr>
      <w:rFonts w:ascii="Times New Roman" w:hAnsi="Times New Roman" w:cs="Times New Roman" w:hint="default"/>
      <w:b/>
      <w:bCs/>
      <w:i/>
      <w:iCs/>
      <w:smallCaps/>
      <w:color w:val="000000"/>
      <w:spacing w:val="10"/>
      <w:sz w:val="20"/>
      <w:szCs w:val="20"/>
    </w:rPr>
  </w:style>
  <w:style w:type="character" w:customStyle="1" w:styleId="FontStyle109">
    <w:name w:val="Font Style109"/>
    <w:basedOn w:val="a2"/>
    <w:uiPriority w:val="99"/>
    <w:rsid w:val="007351D1"/>
    <w:rPr>
      <w:rFonts w:ascii="Times New Roman" w:hAnsi="Times New Roman" w:cs="Times New Roman" w:hint="default"/>
      <w:b/>
      <w:bCs/>
      <w:color w:val="000000"/>
      <w:sz w:val="20"/>
      <w:szCs w:val="20"/>
    </w:rPr>
  </w:style>
  <w:style w:type="character" w:customStyle="1" w:styleId="FontStyle107">
    <w:name w:val="Font Style107"/>
    <w:basedOn w:val="a2"/>
    <w:uiPriority w:val="99"/>
    <w:rsid w:val="007B7C33"/>
    <w:rPr>
      <w:rFonts w:ascii="Times New Roman" w:hAnsi="Times New Roman" w:cs="Times New Roman" w:hint="default"/>
      <w:color w:val="000000"/>
      <w:sz w:val="16"/>
      <w:szCs w:val="16"/>
    </w:rPr>
  </w:style>
  <w:style w:type="paragraph" w:customStyle="1" w:styleId="a0">
    <w:name w:val="ААА"/>
    <w:basedOn w:val="a"/>
    <w:qFormat/>
    <w:rsid w:val="00952086"/>
    <w:pPr>
      <w:numPr>
        <w:numId w:val="5"/>
      </w:numPr>
      <w:spacing w:line="276" w:lineRule="auto"/>
      <w:ind w:left="992" w:hanging="425"/>
      <w:jc w:val="left"/>
    </w:pPr>
    <w:rPr>
      <w:rFonts w:eastAsiaTheme="minorHAnsi" w:cs="SchoolBook"/>
      <w:color w:val="0000A0"/>
    </w:rPr>
  </w:style>
  <w:style w:type="character" w:customStyle="1" w:styleId="FontStyle111">
    <w:name w:val="Font Style111"/>
    <w:basedOn w:val="a2"/>
    <w:uiPriority w:val="99"/>
    <w:rsid w:val="003B0DFD"/>
    <w:rPr>
      <w:rFonts w:ascii="Times New Roman" w:hAnsi="Times New Roman" w:cs="Times New Roman" w:hint="default"/>
      <w:b/>
      <w:bCs/>
      <w:color w:val="000000"/>
      <w:spacing w:val="-10"/>
      <w:sz w:val="26"/>
      <w:szCs w:val="26"/>
    </w:rPr>
  </w:style>
  <w:style w:type="character" w:customStyle="1" w:styleId="FontStyle112">
    <w:name w:val="Font Style112"/>
    <w:basedOn w:val="a2"/>
    <w:uiPriority w:val="99"/>
    <w:rsid w:val="00683C29"/>
    <w:rPr>
      <w:rFonts w:ascii="Times New Roman" w:hAnsi="Times New Roman" w:cs="Times New Roman" w:hint="default"/>
      <w:b/>
      <w:bCs/>
      <w:smallCaps/>
      <w:color w:val="000000"/>
      <w:sz w:val="20"/>
      <w:szCs w:val="20"/>
    </w:rPr>
  </w:style>
  <w:style w:type="character" w:customStyle="1" w:styleId="FontStyle110">
    <w:name w:val="Font Style110"/>
    <w:basedOn w:val="a2"/>
    <w:uiPriority w:val="99"/>
    <w:rsid w:val="007F0D79"/>
    <w:rPr>
      <w:rFonts w:ascii="Times New Roman" w:hAnsi="Times New Roman" w:cs="Times New Roman"/>
      <w:b/>
      <w:bCs/>
      <w:i/>
      <w:iCs/>
      <w:color w:val="000000"/>
      <w:sz w:val="22"/>
      <w:szCs w:val="22"/>
    </w:rPr>
  </w:style>
  <w:style w:type="paragraph" w:customStyle="1" w:styleId="Style6">
    <w:name w:val="Style6"/>
    <w:basedOn w:val="a1"/>
    <w:uiPriority w:val="99"/>
    <w:rsid w:val="00737C0F"/>
    <w:pPr>
      <w:autoSpaceDE w:val="0"/>
      <w:autoSpaceDN w:val="0"/>
      <w:adjustRightInd w:val="0"/>
      <w:spacing w:before="100" w:after="100" w:line="288" w:lineRule="auto"/>
      <w:textAlignment w:val="center"/>
    </w:pPr>
    <w:rPr>
      <w:rFonts w:ascii="Calibri" w:eastAsia="Times New Roman" w:hAnsi="Calibri" w:cs="Calibri"/>
      <w:color w:val="000000"/>
      <w:sz w:val="22"/>
      <w:szCs w:val="22"/>
      <w:lang w:eastAsia="ru-RU"/>
    </w:rPr>
  </w:style>
  <w:style w:type="character" w:customStyle="1" w:styleId="a8">
    <w:name w:val="космические коды"/>
    <w:uiPriority w:val="99"/>
    <w:rsid w:val="00F528A8"/>
    <w:rPr>
      <w:rFonts w:ascii="SchoolBook" w:hAnsi="SchoolBook" w:cs="SchoolBook"/>
      <w:b/>
      <w:bCs/>
      <w:color w:val="0F0082"/>
      <w:sz w:val="20"/>
      <w:szCs w:val="20"/>
    </w:rPr>
  </w:style>
  <w:style w:type="character" w:customStyle="1" w:styleId="FontStyle129">
    <w:name w:val="Font Style129"/>
    <w:basedOn w:val="a2"/>
    <w:uiPriority w:val="99"/>
    <w:rsid w:val="00134800"/>
    <w:rPr>
      <w:rFonts w:ascii="Times New Roman" w:hAnsi="Times New Roman" w:cs="Times New Roman"/>
      <w:b/>
      <w:bCs/>
      <w:smallCaps/>
      <w:color w:val="000000"/>
      <w:sz w:val="24"/>
      <w:szCs w:val="24"/>
    </w:rPr>
  </w:style>
  <w:style w:type="paragraph" w:customStyle="1" w:styleId="000">
    <w:name w:val="000"/>
    <w:basedOn w:val="a1"/>
    <w:qFormat/>
    <w:rsid w:val="00134800"/>
    <w:pPr>
      <w:spacing w:before="120" w:after="120"/>
      <w:ind w:left="567" w:hanging="567"/>
    </w:pPr>
    <w:rPr>
      <w:rFonts w:ascii="SchoolBook" w:hAnsi="SchoolBook"/>
      <w:b/>
      <w:iCs/>
      <w:color w:val="7030A0"/>
      <w:sz w:val="28"/>
    </w:rPr>
  </w:style>
  <w:style w:type="character" w:customStyle="1" w:styleId="FontStyle103">
    <w:name w:val="Font Style103"/>
    <w:basedOn w:val="a2"/>
    <w:uiPriority w:val="99"/>
    <w:rsid w:val="00482383"/>
    <w:rPr>
      <w:rFonts w:ascii="Times New Roman" w:hAnsi="Times New Roman" w:cs="Times New Roman"/>
      <w:b/>
      <w:bCs/>
      <w:smallCaps/>
      <w:color w:val="000000"/>
      <w:sz w:val="20"/>
      <w:szCs w:val="20"/>
    </w:rPr>
  </w:style>
  <w:style w:type="paragraph" w:styleId="a9">
    <w:name w:val="header"/>
    <w:basedOn w:val="a1"/>
    <w:link w:val="aa"/>
    <w:uiPriority w:val="99"/>
    <w:unhideWhenUsed/>
    <w:rsid w:val="0009063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090639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1"/>
    <w:link w:val="ac"/>
    <w:uiPriority w:val="99"/>
    <w:unhideWhenUsed/>
    <w:rsid w:val="0009063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090639"/>
    <w:rPr>
      <w:rFonts w:ascii="Times New Roman" w:eastAsia="Calibri" w:hAnsi="Times New Roman" w:cs="Times New Roman"/>
      <w:sz w:val="24"/>
      <w:szCs w:val="24"/>
    </w:rPr>
  </w:style>
  <w:style w:type="character" w:customStyle="1" w:styleId="10">
    <w:name w:val="Заголовок 1 Знак"/>
    <w:basedOn w:val="a2"/>
    <w:link w:val="1"/>
    <w:uiPriority w:val="9"/>
    <w:rsid w:val="004725CE"/>
    <w:rPr>
      <w:rFonts w:ascii="SchoolBook" w:eastAsiaTheme="majorEastAsia" w:hAnsi="SchoolBook" w:cstheme="majorBidi"/>
      <w:b/>
      <w:bCs/>
      <w:color w:val="7030A0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E291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4725CE"/>
    <w:pPr>
      <w:keepNext/>
      <w:keepLines/>
      <w:spacing w:before="120" w:after="120"/>
      <w:ind w:left="567" w:hanging="567"/>
      <w:outlineLvl w:val="0"/>
    </w:pPr>
    <w:rPr>
      <w:rFonts w:ascii="SchoolBook" w:eastAsiaTheme="majorEastAsia" w:hAnsi="SchoolBook" w:cstheme="majorBidi"/>
      <w:b/>
      <w:bCs/>
      <w:color w:val="7030A0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752FC4"/>
    <w:pPr>
      <w:spacing w:before="120" w:after="120"/>
      <w:ind w:firstLine="0"/>
      <w:jc w:val="left"/>
    </w:pPr>
    <w:rPr>
      <w:rFonts w:eastAsia="Times New Roman"/>
      <w:lang w:eastAsia="ru-RU"/>
    </w:rPr>
  </w:style>
  <w:style w:type="character" w:styleId="HTML">
    <w:name w:val="HTML Cite"/>
    <w:basedOn w:val="a2"/>
    <w:uiPriority w:val="99"/>
    <w:semiHidden/>
    <w:unhideWhenUsed/>
    <w:rsid w:val="00752FC4"/>
    <w:rPr>
      <w:i/>
      <w:iCs/>
    </w:rPr>
  </w:style>
  <w:style w:type="character" w:styleId="a6">
    <w:name w:val="Strong"/>
    <w:basedOn w:val="a2"/>
    <w:uiPriority w:val="22"/>
    <w:qFormat/>
    <w:rsid w:val="00752FC4"/>
    <w:rPr>
      <w:b/>
      <w:bCs/>
    </w:rPr>
  </w:style>
  <w:style w:type="table" w:styleId="a7">
    <w:name w:val="Table Grid"/>
    <w:basedOn w:val="a3"/>
    <w:uiPriority w:val="59"/>
    <w:rsid w:val="00811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1"/>
    <w:uiPriority w:val="34"/>
    <w:qFormat/>
    <w:rsid w:val="007734AC"/>
    <w:pPr>
      <w:numPr>
        <w:numId w:val="1"/>
      </w:numPr>
      <w:spacing w:after="40"/>
    </w:pPr>
    <w:rPr>
      <w:rFonts w:ascii="SchoolBook" w:hAnsi="SchoolBook"/>
      <w:iCs/>
      <w:color w:val="000099"/>
    </w:rPr>
  </w:style>
  <w:style w:type="character" w:customStyle="1" w:styleId="FontStyle106">
    <w:name w:val="Font Style106"/>
    <w:basedOn w:val="a2"/>
    <w:uiPriority w:val="99"/>
    <w:rsid w:val="00314688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FontStyle104">
    <w:name w:val="Font Style104"/>
    <w:basedOn w:val="a2"/>
    <w:uiPriority w:val="99"/>
    <w:rsid w:val="00314688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108">
    <w:name w:val="Font Style108"/>
    <w:basedOn w:val="a2"/>
    <w:uiPriority w:val="99"/>
    <w:rsid w:val="00314688"/>
    <w:rPr>
      <w:rFonts w:ascii="Times New Roman" w:hAnsi="Times New Roman" w:cs="Times New Roman" w:hint="default"/>
      <w:b/>
      <w:bCs/>
      <w:i/>
      <w:iCs/>
      <w:smallCaps/>
      <w:color w:val="000000"/>
      <w:spacing w:val="10"/>
      <w:sz w:val="20"/>
      <w:szCs w:val="20"/>
    </w:rPr>
  </w:style>
  <w:style w:type="character" w:customStyle="1" w:styleId="FontStyle109">
    <w:name w:val="Font Style109"/>
    <w:basedOn w:val="a2"/>
    <w:uiPriority w:val="99"/>
    <w:rsid w:val="007351D1"/>
    <w:rPr>
      <w:rFonts w:ascii="Times New Roman" w:hAnsi="Times New Roman" w:cs="Times New Roman" w:hint="default"/>
      <w:b/>
      <w:bCs/>
      <w:color w:val="000000"/>
      <w:sz w:val="20"/>
      <w:szCs w:val="20"/>
    </w:rPr>
  </w:style>
  <w:style w:type="character" w:customStyle="1" w:styleId="FontStyle107">
    <w:name w:val="Font Style107"/>
    <w:basedOn w:val="a2"/>
    <w:uiPriority w:val="99"/>
    <w:rsid w:val="007B7C33"/>
    <w:rPr>
      <w:rFonts w:ascii="Times New Roman" w:hAnsi="Times New Roman" w:cs="Times New Roman" w:hint="default"/>
      <w:color w:val="000000"/>
      <w:sz w:val="16"/>
      <w:szCs w:val="16"/>
    </w:rPr>
  </w:style>
  <w:style w:type="paragraph" w:customStyle="1" w:styleId="a0">
    <w:name w:val="ААА"/>
    <w:basedOn w:val="a"/>
    <w:qFormat/>
    <w:rsid w:val="00952086"/>
    <w:pPr>
      <w:numPr>
        <w:numId w:val="5"/>
      </w:numPr>
      <w:spacing w:line="276" w:lineRule="auto"/>
      <w:ind w:left="992" w:hanging="425"/>
      <w:jc w:val="left"/>
    </w:pPr>
    <w:rPr>
      <w:rFonts w:eastAsiaTheme="minorHAnsi" w:cs="SchoolBook"/>
      <w:color w:val="0000A0"/>
    </w:rPr>
  </w:style>
  <w:style w:type="character" w:customStyle="1" w:styleId="FontStyle111">
    <w:name w:val="Font Style111"/>
    <w:basedOn w:val="a2"/>
    <w:uiPriority w:val="99"/>
    <w:rsid w:val="003B0DFD"/>
    <w:rPr>
      <w:rFonts w:ascii="Times New Roman" w:hAnsi="Times New Roman" w:cs="Times New Roman" w:hint="default"/>
      <w:b/>
      <w:bCs/>
      <w:color w:val="000000"/>
      <w:spacing w:val="-10"/>
      <w:sz w:val="26"/>
      <w:szCs w:val="26"/>
    </w:rPr>
  </w:style>
  <w:style w:type="character" w:customStyle="1" w:styleId="FontStyle112">
    <w:name w:val="Font Style112"/>
    <w:basedOn w:val="a2"/>
    <w:uiPriority w:val="99"/>
    <w:rsid w:val="00683C29"/>
    <w:rPr>
      <w:rFonts w:ascii="Times New Roman" w:hAnsi="Times New Roman" w:cs="Times New Roman" w:hint="default"/>
      <w:b/>
      <w:bCs/>
      <w:smallCaps/>
      <w:color w:val="000000"/>
      <w:sz w:val="20"/>
      <w:szCs w:val="20"/>
    </w:rPr>
  </w:style>
  <w:style w:type="character" w:customStyle="1" w:styleId="FontStyle110">
    <w:name w:val="Font Style110"/>
    <w:basedOn w:val="a2"/>
    <w:uiPriority w:val="99"/>
    <w:rsid w:val="007F0D79"/>
    <w:rPr>
      <w:rFonts w:ascii="Times New Roman" w:hAnsi="Times New Roman" w:cs="Times New Roman"/>
      <w:b/>
      <w:bCs/>
      <w:i/>
      <w:iCs/>
      <w:color w:val="000000"/>
      <w:sz w:val="22"/>
      <w:szCs w:val="22"/>
    </w:rPr>
  </w:style>
  <w:style w:type="paragraph" w:customStyle="1" w:styleId="Style6">
    <w:name w:val="Style6"/>
    <w:basedOn w:val="a1"/>
    <w:uiPriority w:val="99"/>
    <w:rsid w:val="00737C0F"/>
    <w:pPr>
      <w:autoSpaceDE w:val="0"/>
      <w:autoSpaceDN w:val="0"/>
      <w:adjustRightInd w:val="0"/>
      <w:spacing w:before="100" w:after="100" w:line="288" w:lineRule="auto"/>
      <w:textAlignment w:val="center"/>
    </w:pPr>
    <w:rPr>
      <w:rFonts w:ascii="Calibri" w:eastAsia="Times New Roman" w:hAnsi="Calibri" w:cs="Calibri"/>
      <w:color w:val="000000"/>
      <w:sz w:val="22"/>
      <w:szCs w:val="22"/>
      <w:lang w:eastAsia="ru-RU"/>
    </w:rPr>
  </w:style>
  <w:style w:type="character" w:customStyle="1" w:styleId="a8">
    <w:name w:val="космические коды"/>
    <w:uiPriority w:val="99"/>
    <w:rsid w:val="00F528A8"/>
    <w:rPr>
      <w:rFonts w:ascii="SchoolBook" w:hAnsi="SchoolBook" w:cs="SchoolBook"/>
      <w:b/>
      <w:bCs/>
      <w:color w:val="0F0082"/>
      <w:sz w:val="20"/>
      <w:szCs w:val="20"/>
    </w:rPr>
  </w:style>
  <w:style w:type="character" w:customStyle="1" w:styleId="FontStyle129">
    <w:name w:val="Font Style129"/>
    <w:basedOn w:val="a2"/>
    <w:uiPriority w:val="99"/>
    <w:rsid w:val="00134800"/>
    <w:rPr>
      <w:rFonts w:ascii="Times New Roman" w:hAnsi="Times New Roman" w:cs="Times New Roman"/>
      <w:b/>
      <w:bCs/>
      <w:smallCaps/>
      <w:color w:val="000000"/>
      <w:sz w:val="24"/>
      <w:szCs w:val="24"/>
    </w:rPr>
  </w:style>
  <w:style w:type="paragraph" w:customStyle="1" w:styleId="000">
    <w:name w:val="000"/>
    <w:basedOn w:val="a1"/>
    <w:qFormat/>
    <w:rsid w:val="00134800"/>
    <w:pPr>
      <w:spacing w:before="120" w:after="120"/>
      <w:ind w:left="567" w:hanging="567"/>
    </w:pPr>
    <w:rPr>
      <w:rFonts w:ascii="SchoolBook" w:hAnsi="SchoolBook"/>
      <w:b/>
      <w:iCs/>
      <w:color w:val="7030A0"/>
      <w:sz w:val="28"/>
    </w:rPr>
  </w:style>
  <w:style w:type="character" w:customStyle="1" w:styleId="FontStyle103">
    <w:name w:val="Font Style103"/>
    <w:basedOn w:val="a2"/>
    <w:uiPriority w:val="99"/>
    <w:rsid w:val="00482383"/>
    <w:rPr>
      <w:rFonts w:ascii="Times New Roman" w:hAnsi="Times New Roman" w:cs="Times New Roman"/>
      <w:b/>
      <w:bCs/>
      <w:smallCaps/>
      <w:color w:val="000000"/>
      <w:sz w:val="20"/>
      <w:szCs w:val="20"/>
    </w:rPr>
  </w:style>
  <w:style w:type="paragraph" w:styleId="a9">
    <w:name w:val="header"/>
    <w:basedOn w:val="a1"/>
    <w:link w:val="aa"/>
    <w:uiPriority w:val="99"/>
    <w:unhideWhenUsed/>
    <w:rsid w:val="0009063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090639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1"/>
    <w:link w:val="ac"/>
    <w:uiPriority w:val="99"/>
    <w:unhideWhenUsed/>
    <w:rsid w:val="0009063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090639"/>
    <w:rPr>
      <w:rFonts w:ascii="Times New Roman" w:eastAsia="Calibri" w:hAnsi="Times New Roman" w:cs="Times New Roman"/>
      <w:sz w:val="24"/>
      <w:szCs w:val="24"/>
    </w:rPr>
  </w:style>
  <w:style w:type="character" w:customStyle="1" w:styleId="10">
    <w:name w:val="Заголовок 1 Знак"/>
    <w:basedOn w:val="a2"/>
    <w:link w:val="1"/>
    <w:uiPriority w:val="9"/>
    <w:rsid w:val="004725CE"/>
    <w:rPr>
      <w:rFonts w:ascii="SchoolBook" w:eastAsiaTheme="majorEastAsia" w:hAnsi="SchoolBook" w:cstheme="majorBidi"/>
      <w:b/>
      <w:bCs/>
      <w:color w:val="7030A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63EEE-31B4-4A58-A34C-F0A946A7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9</Pages>
  <Words>3930</Words>
  <Characters>22402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Ayfaar</Company>
  <LinksUpToDate>false</LinksUpToDate>
  <CharactersWithSpaces>26280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Uullarg Khoollgm</dc:creator>
  <cp:lastModifiedBy>Уулларг Хооллгм</cp:lastModifiedBy>
  <cp:revision>24</cp:revision>
  <dcterms:created xsi:type="dcterms:W3CDTF">2011-09-27T11:39:00Z</dcterms:created>
  <dcterms:modified xsi:type="dcterms:W3CDTF">2013-06-06T15:28:00Z</dcterms:modified>
</cp:coreProperties>
</file>