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BA75E" w14:textId="57098D5F" w:rsidR="000911F1" w:rsidRPr="0012476B" w:rsidRDefault="007F2658" w:rsidP="00166B04">
      <w:pPr>
        <w:spacing w:afterLines="100" w:after="312"/>
        <w:jc w:val="center"/>
        <w:rPr>
          <w:rFonts w:ascii="Times New Roman" w:eastAsia="宋体" w:hAnsi="Times New Roman"/>
          <w:sz w:val="24"/>
        </w:rPr>
      </w:pPr>
      <w:r w:rsidRPr="0012476B">
        <w:rPr>
          <w:rFonts w:ascii="Times New Roman" w:eastAsia="宋体" w:hAnsi="Times New Roman"/>
          <w:sz w:val="24"/>
        </w:rPr>
        <w:fldChar w:fldCharType="begin"/>
      </w:r>
      <w:r w:rsidRPr="0012476B">
        <w:rPr>
          <w:rFonts w:ascii="Times New Roman" w:eastAsia="宋体" w:hAnsi="Times New Roman"/>
          <w:sz w:val="24"/>
        </w:rPr>
        <w:instrText xml:space="preserve"> MACROBUTTON AMEditEquationSection2 </w:instrText>
      </w:r>
      <w:r w:rsidRPr="0012476B">
        <w:rPr>
          <w:rStyle w:val="AMEquationSection"/>
        </w:rPr>
        <w:instrText>Equation Chapter 1 Section 1</w:instrText>
      </w:r>
      <w:r w:rsidRPr="0012476B">
        <w:rPr>
          <w:rFonts w:ascii="Times New Roman" w:eastAsia="宋体" w:hAnsi="Times New Roman"/>
          <w:sz w:val="24"/>
        </w:rPr>
        <w:fldChar w:fldCharType="begin"/>
      </w:r>
      <w:r w:rsidRPr="0012476B">
        <w:rPr>
          <w:rFonts w:ascii="Times New Roman" w:eastAsia="宋体" w:hAnsi="Times New Roman"/>
          <w:sz w:val="24"/>
        </w:rPr>
        <w:instrText xml:space="preserve"> SEQ AMEqn \r \h \* MERGEFORMAT </w:instrText>
      </w:r>
      <w:r w:rsidRPr="0012476B">
        <w:rPr>
          <w:rFonts w:ascii="Times New Roman" w:eastAsia="宋体" w:hAnsi="Times New Roman"/>
          <w:sz w:val="24"/>
        </w:rPr>
        <w:fldChar w:fldCharType="end"/>
      </w:r>
      <w:r w:rsidRPr="0012476B">
        <w:rPr>
          <w:rFonts w:ascii="Times New Roman" w:eastAsia="宋体" w:hAnsi="Times New Roman"/>
          <w:sz w:val="24"/>
        </w:rPr>
        <w:fldChar w:fldCharType="begin"/>
      </w:r>
      <w:r w:rsidRPr="0012476B">
        <w:rPr>
          <w:rFonts w:ascii="Times New Roman" w:eastAsia="宋体" w:hAnsi="Times New Roman"/>
          <w:sz w:val="24"/>
        </w:rPr>
        <w:instrText xml:space="preserve"> SEQ AMSec \r 1 \h \* MERGEFORMAT </w:instrText>
      </w:r>
      <w:r w:rsidRPr="0012476B">
        <w:rPr>
          <w:rFonts w:ascii="Times New Roman" w:eastAsia="宋体" w:hAnsi="Times New Roman"/>
          <w:sz w:val="24"/>
        </w:rPr>
        <w:fldChar w:fldCharType="end"/>
      </w:r>
      <w:r w:rsidRPr="0012476B">
        <w:rPr>
          <w:rFonts w:ascii="Times New Roman" w:eastAsia="宋体" w:hAnsi="Times New Roman"/>
          <w:sz w:val="24"/>
        </w:rPr>
        <w:fldChar w:fldCharType="begin"/>
      </w:r>
      <w:r w:rsidRPr="0012476B">
        <w:rPr>
          <w:rFonts w:ascii="Times New Roman" w:eastAsia="宋体" w:hAnsi="Times New Roman"/>
          <w:sz w:val="24"/>
        </w:rPr>
        <w:instrText xml:space="preserve"> SEQ AMChap \r 1 \h \* MERGEFORMAT </w:instrText>
      </w:r>
      <w:r w:rsidRPr="0012476B">
        <w:rPr>
          <w:rFonts w:ascii="Times New Roman" w:eastAsia="宋体" w:hAnsi="Times New Roman"/>
          <w:sz w:val="24"/>
        </w:rPr>
        <w:fldChar w:fldCharType="end"/>
      </w:r>
      <w:r w:rsidRPr="0012476B">
        <w:rPr>
          <w:rFonts w:ascii="Times New Roman" w:eastAsia="宋体" w:hAnsi="Times New Roman"/>
          <w:sz w:val="24"/>
        </w:rPr>
        <w:fldChar w:fldCharType="end"/>
      </w:r>
      <w:proofErr w:type="spellStart"/>
      <w:r w:rsidR="00B1026E" w:rsidRPr="009B0BA6">
        <w:rPr>
          <w:rFonts w:ascii="Times New Roman" w:eastAsia="宋体" w:hAnsi="Times New Roman" w:hint="eastAsia"/>
          <w:sz w:val="32"/>
          <w:szCs w:val="32"/>
        </w:rPr>
        <w:t>QRMatch</w:t>
      </w:r>
      <w:proofErr w:type="spellEnd"/>
      <w:r w:rsidR="00B1026E" w:rsidRPr="009B0BA6">
        <w:rPr>
          <w:rFonts w:ascii="Times New Roman" w:eastAsia="宋体" w:hAnsi="Times New Roman" w:hint="eastAsia"/>
          <w:sz w:val="32"/>
          <w:szCs w:val="32"/>
        </w:rPr>
        <w:t>：</w:t>
      </w:r>
      <w:r w:rsidR="0005475A" w:rsidRPr="009B0BA6">
        <w:rPr>
          <w:rFonts w:ascii="Times New Roman" w:eastAsia="宋体" w:hAnsi="Times New Roman" w:hint="eastAsia"/>
          <w:sz w:val="32"/>
          <w:szCs w:val="32"/>
        </w:rPr>
        <w:t>用于二维码分类的双域对比与</w:t>
      </w:r>
      <w:r w:rsidR="0000676F" w:rsidRPr="009B0BA6">
        <w:rPr>
          <w:rFonts w:ascii="Times New Roman" w:eastAsia="宋体" w:hAnsi="Times New Roman" w:hint="eastAsia"/>
          <w:sz w:val="32"/>
          <w:szCs w:val="32"/>
        </w:rPr>
        <w:t>并行</w:t>
      </w:r>
      <w:r w:rsidR="0005475A" w:rsidRPr="009B0BA6">
        <w:rPr>
          <w:rFonts w:ascii="Times New Roman" w:eastAsia="宋体" w:hAnsi="Times New Roman" w:hint="eastAsia"/>
          <w:sz w:val="32"/>
          <w:szCs w:val="32"/>
        </w:rPr>
        <w:t>自适应增强的</w:t>
      </w:r>
      <w:r w:rsidR="005A48E8" w:rsidRPr="009B0BA6">
        <w:rPr>
          <w:rFonts w:ascii="Times New Roman" w:eastAsia="宋体" w:hAnsi="Times New Roman" w:hint="eastAsia"/>
          <w:sz w:val="32"/>
          <w:szCs w:val="32"/>
        </w:rPr>
        <w:t>半监督框架</w:t>
      </w:r>
    </w:p>
    <w:p w14:paraId="41691F2E" w14:textId="1D6CB94F" w:rsidR="001B3F35" w:rsidRPr="0012476B" w:rsidRDefault="00B0336A" w:rsidP="00C116DF">
      <w:pPr>
        <w:spacing w:line="360" w:lineRule="auto"/>
        <w:rPr>
          <w:rFonts w:ascii="Times New Roman" w:eastAsia="宋体" w:hAnsi="Times New Roman"/>
          <w:sz w:val="24"/>
        </w:rPr>
      </w:pPr>
      <w:r w:rsidRPr="004B2AF8">
        <w:rPr>
          <w:rFonts w:ascii="Times New Roman" w:eastAsia="宋体" w:hAnsi="Times New Roman" w:hint="eastAsia"/>
          <w:sz w:val="28"/>
          <w:szCs w:val="28"/>
        </w:rPr>
        <w:t>摘要：</w:t>
      </w:r>
      <w:r w:rsidR="00D1600C" w:rsidRPr="00D1600C">
        <w:rPr>
          <w:rFonts w:ascii="Times New Roman" w:eastAsia="宋体" w:hAnsi="Times New Roman" w:hint="eastAsia"/>
          <w:sz w:val="24"/>
          <w:szCs w:val="24"/>
        </w:rPr>
        <w:t>二维码图像在消费电子领域广泛存在，极大地提升智能终端在支付、识别与交互等场景的效率与体验</w:t>
      </w:r>
      <w:r w:rsidR="00A75C9B" w:rsidRPr="00D1600C">
        <w:rPr>
          <w:rFonts w:ascii="Times New Roman" w:eastAsia="宋体" w:hAnsi="Times New Roman" w:hint="eastAsia"/>
          <w:sz w:val="24"/>
          <w:szCs w:val="24"/>
        </w:rPr>
        <w:t>。</w:t>
      </w:r>
      <w:r w:rsidR="0083040C" w:rsidRPr="0083040C">
        <w:rPr>
          <w:rFonts w:ascii="Times New Roman" w:eastAsia="宋体" w:hAnsi="Times New Roman" w:hint="eastAsia"/>
          <w:sz w:val="24"/>
          <w:szCs w:val="24"/>
        </w:rPr>
        <w:t>然而，大量的二维码图像受到环境影响导致扫描设备难以识别各种类型的低质量二维码图像。尽管现有的图像复原方法已取得了有希望的结果，但这些方法不能泛化到所有类别的低质量图像，仍依赖于二维码图像分类后的针对性复原。</w:t>
      </w:r>
      <w:r w:rsidR="0083040C" w:rsidRPr="0083040C">
        <w:rPr>
          <w:rFonts w:ascii="Times New Roman" w:eastAsia="宋体" w:hAnsi="Times New Roman"/>
          <w:sz w:val="24"/>
          <w:szCs w:val="24"/>
        </w:rPr>
        <w:t>本文提出了一种识别低质量二维码图像类型的半监督分类网络</w:t>
      </w:r>
      <w:proofErr w:type="spellStart"/>
      <w:r w:rsidR="0083040C" w:rsidRPr="0083040C">
        <w:rPr>
          <w:rFonts w:ascii="Times New Roman" w:eastAsia="宋体" w:hAnsi="Times New Roman"/>
          <w:sz w:val="24"/>
          <w:szCs w:val="24"/>
        </w:rPr>
        <w:t>QRMatch</w:t>
      </w:r>
      <w:proofErr w:type="spellEnd"/>
      <w:r w:rsidR="0083040C" w:rsidRPr="0083040C">
        <w:rPr>
          <w:rFonts w:ascii="Times New Roman" w:eastAsia="宋体" w:hAnsi="Times New Roman"/>
          <w:sz w:val="24"/>
          <w:szCs w:val="24"/>
        </w:rPr>
        <w:t>。具体来说，</w:t>
      </w:r>
      <w:r w:rsidR="0083040C" w:rsidRPr="0083040C">
        <w:rPr>
          <w:rFonts w:ascii="Times New Roman" w:eastAsia="宋体" w:hAnsi="Times New Roman" w:hint="eastAsia"/>
          <w:sz w:val="24"/>
          <w:szCs w:val="24"/>
        </w:rPr>
        <w:t>我们观察到不同低质量二维码图像的频谱特征差异明显，有利于学习正、负样本间差异性表征。鉴于此，我们提出了一种双域对比学习方法，通过傅里叶变换将低质量二维码图像切换至频域以挖掘样本间的互补信息</w:t>
      </w:r>
      <w:r w:rsidR="00B3182F" w:rsidRPr="0012476B">
        <w:rPr>
          <w:rFonts w:ascii="Times New Roman" w:eastAsia="宋体" w:hAnsi="Times New Roman"/>
          <w:sz w:val="24"/>
        </w:rPr>
        <w:t>；</w:t>
      </w:r>
      <w:r w:rsidR="0083040C" w:rsidRPr="0083040C">
        <w:rPr>
          <w:rFonts w:ascii="Times New Roman" w:eastAsia="宋体" w:hAnsi="Times New Roman" w:hint="eastAsia"/>
          <w:sz w:val="24"/>
        </w:rPr>
        <w:t>其次，我们引入</w:t>
      </w:r>
      <w:r w:rsidR="0083040C" w:rsidRPr="0083040C">
        <w:rPr>
          <w:rFonts w:ascii="Times New Roman" w:eastAsia="宋体" w:hAnsi="Times New Roman"/>
          <w:sz w:val="24"/>
        </w:rPr>
        <w:t>了一种基于样本历史损失的自适应图像增强模块，重新激活无效的训练样本</w:t>
      </w:r>
      <w:r w:rsidR="00B3182F" w:rsidRPr="0012476B">
        <w:rPr>
          <w:rFonts w:ascii="Times New Roman" w:eastAsia="宋体" w:hAnsi="Times New Roman" w:hint="eastAsia"/>
          <w:sz w:val="24"/>
        </w:rPr>
        <w:t>。</w:t>
      </w:r>
      <w:r w:rsidR="0083040C" w:rsidRPr="0083040C">
        <w:rPr>
          <w:rFonts w:ascii="Times New Roman" w:eastAsia="宋体" w:hAnsi="Times New Roman" w:hint="eastAsia"/>
          <w:sz w:val="24"/>
        </w:rPr>
        <w:t>此外，为了充分发挥双域对比学习和自适应图像增强模块的优势，我们设计了一种双路径增强数据集流训练框架，缓解了多个优化目标直接相互干扰造成的影响</w:t>
      </w:r>
      <w:r w:rsidR="004F513D" w:rsidRPr="0012476B">
        <w:rPr>
          <w:rFonts w:ascii="Times New Roman" w:eastAsia="宋体" w:hAnsi="Times New Roman" w:hint="eastAsia"/>
          <w:sz w:val="24"/>
        </w:rPr>
        <w:t>。</w:t>
      </w:r>
      <w:r w:rsidR="00835E68">
        <w:rPr>
          <w:rFonts w:ascii="Times New Roman" w:eastAsia="宋体" w:hAnsi="Times New Roman" w:hint="eastAsia"/>
          <w:sz w:val="24"/>
        </w:rPr>
        <w:t>在二维码数据集上的定量和定性实验结果表明，所提出的方法在三种标签样本比例下优于以往的半监督方法。</w:t>
      </w:r>
      <w:r w:rsidR="001F7654" w:rsidRPr="001F7654">
        <w:rPr>
          <w:rFonts w:ascii="Times New Roman" w:eastAsia="宋体" w:hAnsi="Times New Roman"/>
          <w:sz w:val="24"/>
        </w:rPr>
        <w:t>相较于全监督方法</w:t>
      </w:r>
      <w:r w:rsidR="00E16849">
        <w:rPr>
          <w:rFonts w:ascii="Times New Roman" w:eastAsia="宋体" w:hAnsi="Times New Roman" w:hint="eastAsia"/>
          <w:sz w:val="24"/>
        </w:rPr>
        <w:t>在二维码分类准确率上</w:t>
      </w:r>
      <w:r w:rsidR="001F7654" w:rsidRPr="001F7654">
        <w:rPr>
          <w:rFonts w:ascii="Times New Roman" w:eastAsia="宋体" w:hAnsi="Times New Roman"/>
          <w:sz w:val="24"/>
        </w:rPr>
        <w:t>提高了</w:t>
      </w:r>
      <w:r w:rsidR="001F7654" w:rsidRPr="001F7654">
        <w:rPr>
          <w:rFonts w:ascii="Times New Roman" w:eastAsia="宋体" w:hAnsi="Times New Roman"/>
          <w:sz w:val="24"/>
        </w:rPr>
        <w:t>3.48%</w:t>
      </w:r>
      <w:r w:rsidR="001F7654" w:rsidRPr="001F7654">
        <w:rPr>
          <w:rFonts w:ascii="Times New Roman" w:eastAsia="宋体" w:hAnsi="Times New Roman"/>
          <w:sz w:val="24"/>
        </w:rPr>
        <w:t>，</w:t>
      </w:r>
      <w:r w:rsidR="001F7654" w:rsidRPr="001F7654">
        <w:rPr>
          <w:rFonts w:ascii="Times New Roman" w:eastAsia="宋体" w:hAnsi="Times New Roman"/>
          <w:sz w:val="24"/>
        </w:rPr>
        <w:t>F1</w:t>
      </w:r>
      <w:r w:rsidR="001F7654" w:rsidRPr="001F7654">
        <w:rPr>
          <w:rFonts w:ascii="Times New Roman" w:eastAsia="宋体" w:hAnsi="Times New Roman"/>
          <w:sz w:val="24"/>
        </w:rPr>
        <w:t>分数提升了</w:t>
      </w:r>
      <w:r w:rsidR="001F7654" w:rsidRPr="001F7654">
        <w:rPr>
          <w:rFonts w:ascii="Times New Roman" w:eastAsia="宋体" w:hAnsi="Times New Roman"/>
          <w:sz w:val="24"/>
        </w:rPr>
        <w:t>3.27%</w:t>
      </w:r>
      <w:r w:rsidR="001F7654" w:rsidRPr="001F7654">
        <w:rPr>
          <w:rFonts w:ascii="Times New Roman" w:eastAsia="宋体" w:hAnsi="Times New Roman"/>
          <w:sz w:val="24"/>
        </w:rPr>
        <w:t>。</w:t>
      </w:r>
    </w:p>
    <w:p w14:paraId="7898EEB7" w14:textId="77777777" w:rsidR="001F1C0D" w:rsidRPr="0012476B" w:rsidRDefault="001F1C0D">
      <w:pPr>
        <w:rPr>
          <w:rFonts w:ascii="Times New Roman" w:eastAsia="宋体" w:hAnsi="Times New Roman"/>
          <w:sz w:val="24"/>
        </w:rPr>
      </w:pPr>
    </w:p>
    <w:p w14:paraId="44781AAD" w14:textId="5D6C3FBB" w:rsidR="005E1366" w:rsidRPr="0012476B" w:rsidRDefault="00E124FF">
      <w:pPr>
        <w:rPr>
          <w:rFonts w:ascii="Times New Roman" w:eastAsia="宋体" w:hAnsi="Times New Roman"/>
          <w:sz w:val="24"/>
        </w:rPr>
      </w:pPr>
      <w:r w:rsidRPr="0012476B">
        <w:rPr>
          <w:rFonts w:ascii="Times New Roman" w:eastAsia="宋体" w:hAnsi="Times New Roman" w:hint="eastAsia"/>
          <w:sz w:val="24"/>
        </w:rPr>
        <w:t>关键词：</w:t>
      </w:r>
      <w:r w:rsidR="009F25DB">
        <w:rPr>
          <w:rFonts w:ascii="Times New Roman" w:eastAsia="宋体" w:hAnsi="Times New Roman" w:hint="eastAsia"/>
          <w:sz w:val="24"/>
        </w:rPr>
        <w:t>二维码分类</w:t>
      </w:r>
      <w:r w:rsidR="00657CA7" w:rsidRPr="0012476B">
        <w:rPr>
          <w:rFonts w:ascii="Times New Roman" w:eastAsia="宋体" w:hAnsi="Times New Roman" w:hint="eastAsia"/>
          <w:sz w:val="24"/>
        </w:rPr>
        <w:t>；</w:t>
      </w:r>
      <w:r w:rsidR="009F25DB">
        <w:rPr>
          <w:rFonts w:ascii="Times New Roman" w:eastAsia="宋体" w:hAnsi="Times New Roman" w:hint="eastAsia"/>
          <w:sz w:val="24"/>
        </w:rPr>
        <w:t>半监督学习</w:t>
      </w:r>
      <w:r w:rsidR="00657CA7" w:rsidRPr="0012476B">
        <w:rPr>
          <w:rFonts w:ascii="Times New Roman" w:eastAsia="宋体" w:hAnsi="Times New Roman" w:hint="eastAsia"/>
          <w:sz w:val="24"/>
        </w:rPr>
        <w:t>；</w:t>
      </w:r>
      <w:r w:rsidR="00B52A96" w:rsidRPr="0012476B">
        <w:rPr>
          <w:rFonts w:ascii="Times New Roman" w:eastAsia="宋体" w:hAnsi="Times New Roman" w:hint="eastAsia"/>
          <w:sz w:val="24"/>
        </w:rPr>
        <w:t>傅里叶变换；对比学习</w:t>
      </w:r>
      <w:r w:rsidR="00885F58" w:rsidRPr="0012476B">
        <w:rPr>
          <w:rFonts w:ascii="Times New Roman" w:eastAsia="宋体" w:hAnsi="Times New Roman" w:hint="eastAsia"/>
          <w:sz w:val="24"/>
        </w:rPr>
        <w:t>；</w:t>
      </w:r>
      <w:r w:rsidR="00657CA7" w:rsidRPr="0012476B">
        <w:rPr>
          <w:rFonts w:ascii="Times New Roman" w:eastAsia="宋体" w:hAnsi="Times New Roman" w:hint="eastAsia"/>
          <w:sz w:val="24"/>
        </w:rPr>
        <w:t>自适应增强</w:t>
      </w:r>
    </w:p>
    <w:p w14:paraId="60B8CCA4" w14:textId="77777777" w:rsidR="00673DAE" w:rsidRPr="0012476B" w:rsidRDefault="00673DAE">
      <w:pPr>
        <w:rPr>
          <w:rFonts w:ascii="Times New Roman" w:eastAsia="宋体" w:hAnsi="Times New Roman"/>
          <w:sz w:val="24"/>
        </w:rPr>
      </w:pPr>
    </w:p>
    <w:p w14:paraId="0F10D33D" w14:textId="71B0FE5C" w:rsidR="005E1366" w:rsidRPr="004E535C" w:rsidRDefault="002866E1">
      <w:pPr>
        <w:rPr>
          <w:rFonts w:ascii="Times New Roman" w:eastAsia="宋体" w:hAnsi="Times New Roman"/>
          <w:sz w:val="28"/>
          <w:szCs w:val="28"/>
        </w:rPr>
      </w:pPr>
      <w:r w:rsidRPr="004E535C">
        <w:rPr>
          <w:rFonts w:ascii="Times New Roman" w:eastAsia="宋体" w:hAnsi="Times New Roman" w:hint="eastAsia"/>
          <w:sz w:val="28"/>
          <w:szCs w:val="28"/>
        </w:rPr>
        <w:t>Introduction</w:t>
      </w:r>
    </w:p>
    <w:p w14:paraId="2883566A" w14:textId="653316BE" w:rsidR="00C507C1" w:rsidRPr="0012476B" w:rsidRDefault="000B59C4" w:rsidP="000B59C4">
      <w:pPr>
        <w:spacing w:line="360" w:lineRule="auto"/>
        <w:ind w:firstLineChars="200" w:firstLine="480"/>
        <w:rPr>
          <w:rFonts w:ascii="Times New Roman" w:eastAsia="宋体" w:hAnsi="Times New Roman"/>
          <w:sz w:val="24"/>
        </w:rPr>
      </w:pPr>
      <w:r w:rsidRPr="0012476B">
        <w:rPr>
          <w:rFonts w:ascii="Times New Roman" w:eastAsia="宋体" w:hAnsi="Times New Roman" w:hint="eastAsia"/>
          <w:sz w:val="24"/>
        </w:rPr>
        <w:t>二</w:t>
      </w:r>
      <w:r w:rsidR="00E111C8" w:rsidRPr="0012476B">
        <w:rPr>
          <w:rFonts w:ascii="Times New Roman" w:eastAsia="宋体" w:hAnsi="Times New Roman"/>
          <w:sz w:val="24"/>
        </w:rPr>
        <w:t>维码（</w:t>
      </w:r>
      <w:r w:rsidR="00E111C8" w:rsidRPr="0012476B">
        <w:rPr>
          <w:rFonts w:ascii="Times New Roman" w:eastAsia="宋体" w:hAnsi="Times New Roman"/>
          <w:sz w:val="24"/>
        </w:rPr>
        <w:t>QR Code</w:t>
      </w:r>
      <w:r w:rsidR="00E111C8" w:rsidRPr="0012476B">
        <w:rPr>
          <w:rFonts w:ascii="Times New Roman" w:eastAsia="宋体" w:hAnsi="Times New Roman"/>
          <w:sz w:val="24"/>
        </w:rPr>
        <w:t>）凭借其高效的信息存储与传递能力，已成为现代社会中不可或缺的技术，广泛应用于移动支付、物流追踪、身份验证等多个领域</w:t>
      </w:r>
      <w:r w:rsidR="00E111C8" w:rsidRPr="00211ABE">
        <w:rPr>
          <w:rFonts w:ascii="Times New Roman" w:eastAsia="宋体" w:hAnsi="Times New Roman"/>
          <w:color w:val="FF0000"/>
          <w:sz w:val="24"/>
        </w:rPr>
        <w:t>[1][2]</w:t>
      </w:r>
      <w:r w:rsidR="00E111C8" w:rsidRPr="0012476B">
        <w:rPr>
          <w:rFonts w:ascii="Times New Roman" w:eastAsia="宋体" w:hAnsi="Times New Roman"/>
          <w:sz w:val="24"/>
        </w:rPr>
        <w:t>。</w:t>
      </w:r>
      <w:r w:rsidR="001D24F4">
        <w:rPr>
          <w:rFonts w:ascii="Times New Roman" w:eastAsia="宋体" w:hAnsi="Times New Roman" w:hint="eastAsia"/>
          <w:sz w:val="24"/>
        </w:rPr>
        <w:t>随着二维码的普及，真实世界中的二维码图像由于环境因素的影响受到不同程度的劣化导致</w:t>
      </w:r>
      <w:r w:rsidR="007D4088">
        <w:rPr>
          <w:rFonts w:ascii="Times New Roman" w:eastAsia="宋体" w:hAnsi="Times New Roman" w:hint="eastAsia"/>
          <w:sz w:val="24"/>
        </w:rPr>
        <w:t>难以</w:t>
      </w:r>
      <w:r w:rsidR="001D24F4">
        <w:rPr>
          <w:rFonts w:ascii="Times New Roman" w:eastAsia="宋体" w:hAnsi="Times New Roman" w:hint="eastAsia"/>
          <w:sz w:val="24"/>
        </w:rPr>
        <w:t>识别</w:t>
      </w:r>
      <w:r w:rsidR="00E111C8" w:rsidRPr="0012476B">
        <w:rPr>
          <w:rFonts w:ascii="Times New Roman" w:eastAsia="宋体" w:hAnsi="Times New Roman"/>
          <w:sz w:val="24"/>
        </w:rPr>
        <w:t>。</w:t>
      </w:r>
      <w:r w:rsidR="00DF05F9" w:rsidRPr="00DF05F9">
        <w:rPr>
          <w:rFonts w:ascii="Times New Roman" w:eastAsia="宋体" w:hAnsi="Times New Roman" w:hint="eastAsia"/>
          <w:color w:val="FF0000"/>
          <w:sz w:val="24"/>
        </w:rPr>
        <w:t>如图</w:t>
      </w:r>
      <w:r w:rsidR="00DF05F9" w:rsidRPr="00DF05F9">
        <w:rPr>
          <w:rFonts w:ascii="Times New Roman" w:eastAsia="宋体" w:hAnsi="Times New Roman"/>
          <w:color w:val="FF0000"/>
          <w:sz w:val="24"/>
        </w:rPr>
        <w:t>1</w:t>
      </w:r>
      <w:r w:rsidR="00C927BF">
        <w:rPr>
          <w:rFonts w:ascii="Times New Roman" w:eastAsia="宋体" w:hAnsi="Times New Roman" w:hint="eastAsia"/>
          <w:color w:val="FF0000"/>
          <w:sz w:val="24"/>
        </w:rPr>
        <w:t xml:space="preserve"> (a)</w:t>
      </w:r>
      <w:r w:rsidR="00DF05F9" w:rsidRPr="00DF05F9">
        <w:rPr>
          <w:rFonts w:ascii="Times New Roman" w:eastAsia="宋体" w:hAnsi="Times New Roman"/>
          <w:color w:val="FF0000"/>
          <w:sz w:val="24"/>
        </w:rPr>
        <w:t>所示，</w:t>
      </w:r>
      <w:r w:rsidR="009D046B">
        <w:rPr>
          <w:rFonts w:ascii="Times New Roman" w:eastAsia="宋体" w:hAnsi="Times New Roman" w:hint="eastAsia"/>
          <w:color w:val="FF0000"/>
          <w:sz w:val="24"/>
        </w:rPr>
        <w:t>二维码可能出现模糊、污损、光照不均以及</w:t>
      </w:r>
      <w:r w:rsidR="00E6397E">
        <w:rPr>
          <w:rFonts w:ascii="Times New Roman" w:eastAsia="宋体" w:hAnsi="Times New Roman" w:hint="eastAsia"/>
          <w:color w:val="FF0000"/>
          <w:sz w:val="24"/>
        </w:rPr>
        <w:t>畸变</w:t>
      </w:r>
      <w:r w:rsidR="009D046B">
        <w:rPr>
          <w:rFonts w:ascii="Times New Roman" w:eastAsia="宋体" w:hAnsi="Times New Roman" w:hint="eastAsia"/>
          <w:color w:val="FF0000"/>
          <w:sz w:val="24"/>
        </w:rPr>
        <w:t>等多种劣化情形</w:t>
      </w:r>
      <w:r w:rsidR="00DF05F9" w:rsidRPr="00DF05F9">
        <w:rPr>
          <w:rFonts w:ascii="Times New Roman" w:eastAsia="宋体" w:hAnsi="Times New Roman"/>
          <w:color w:val="FF0000"/>
          <w:sz w:val="24"/>
        </w:rPr>
        <w:t>。</w:t>
      </w:r>
      <w:r w:rsidR="006D2A4E" w:rsidRPr="006D2A4E">
        <w:rPr>
          <w:rFonts w:ascii="Times New Roman" w:eastAsia="宋体" w:hAnsi="Times New Roman" w:hint="eastAsia"/>
          <w:sz w:val="24"/>
        </w:rPr>
        <w:t>虽然现有的</w:t>
      </w:r>
      <w:r w:rsidR="001756D4">
        <w:rPr>
          <w:rFonts w:ascii="Times New Roman" w:eastAsia="宋体" w:hAnsi="Times New Roman" w:hint="eastAsia"/>
          <w:sz w:val="24"/>
        </w:rPr>
        <w:t>图像复原算法已经能够</w:t>
      </w:r>
      <w:r w:rsidR="00E82B83">
        <w:rPr>
          <w:rFonts w:ascii="Times New Roman" w:eastAsia="宋体" w:hAnsi="Times New Roman" w:hint="eastAsia"/>
          <w:sz w:val="24"/>
        </w:rPr>
        <w:t>针对特定类型的劣化实现有效复原</w:t>
      </w:r>
      <w:r w:rsidR="001756D4">
        <w:rPr>
          <w:rFonts w:ascii="Times New Roman" w:eastAsia="宋体" w:hAnsi="Times New Roman" w:hint="eastAsia"/>
          <w:sz w:val="24"/>
        </w:rPr>
        <w:t>，但这些方法不能泛化到所有类别的低质量图像，仍依赖于二维码图像分类后的针对性复原</w:t>
      </w:r>
      <w:r w:rsidR="006D2A4E">
        <w:rPr>
          <w:rFonts w:ascii="Times New Roman" w:eastAsia="宋体" w:hAnsi="Times New Roman" w:hint="eastAsia"/>
          <w:sz w:val="24"/>
        </w:rPr>
        <w:t>。</w:t>
      </w:r>
      <w:r w:rsidR="00902A16" w:rsidRPr="0012476B">
        <w:rPr>
          <w:rFonts w:ascii="Times New Roman" w:eastAsia="宋体" w:hAnsi="Times New Roman" w:hint="eastAsia"/>
          <w:sz w:val="24"/>
        </w:rPr>
        <w:t>面对这些挑战，准确分类不同类型的二维码变得尤为重要，它</w:t>
      </w:r>
      <w:r w:rsidR="001756D4">
        <w:rPr>
          <w:rFonts w:ascii="Times New Roman" w:eastAsia="宋体" w:hAnsi="Times New Roman" w:hint="eastAsia"/>
          <w:sz w:val="24"/>
        </w:rPr>
        <w:t>间接</w:t>
      </w:r>
      <w:r w:rsidR="00635673" w:rsidRPr="0012476B">
        <w:rPr>
          <w:rFonts w:ascii="Times New Roman" w:eastAsia="宋体" w:hAnsi="Times New Roman" w:hint="eastAsia"/>
          <w:sz w:val="24"/>
        </w:rPr>
        <w:t>影响解码策略和信息提取的精确度，从而提升整体解码成功率和用</w:t>
      </w:r>
      <w:r w:rsidR="00635673" w:rsidRPr="0012476B">
        <w:rPr>
          <w:rFonts w:ascii="Times New Roman" w:eastAsia="宋体" w:hAnsi="Times New Roman" w:hint="eastAsia"/>
          <w:sz w:val="24"/>
        </w:rPr>
        <w:lastRenderedPageBreak/>
        <w:t>户体验</w:t>
      </w:r>
      <w:r w:rsidR="00635673" w:rsidRPr="00211ABE">
        <w:rPr>
          <w:rFonts w:ascii="Times New Roman" w:eastAsia="宋体" w:hAnsi="Times New Roman"/>
          <w:color w:val="FF0000"/>
          <w:sz w:val="24"/>
        </w:rPr>
        <w:t>[4]</w:t>
      </w:r>
      <w:r w:rsidR="00635673" w:rsidRPr="0012476B">
        <w:rPr>
          <w:rFonts w:ascii="Times New Roman" w:eastAsia="宋体" w:hAnsi="Times New Roman"/>
          <w:sz w:val="24"/>
        </w:rPr>
        <w:t>。</w:t>
      </w:r>
    </w:p>
    <w:p w14:paraId="07AC5A53" w14:textId="4396E806" w:rsidR="00A72D15" w:rsidRPr="00192EE0" w:rsidRDefault="000A2100" w:rsidP="00CC154E">
      <w:pPr>
        <w:spacing w:afterLines="100" w:after="312" w:line="360" w:lineRule="auto"/>
        <w:ind w:firstLineChars="200" w:firstLine="480"/>
        <w:rPr>
          <w:rFonts w:ascii="Times New Roman" w:eastAsia="宋体" w:hAnsi="Times New Roman"/>
          <w:strike/>
          <w:sz w:val="24"/>
        </w:rPr>
      </w:pPr>
      <w:r w:rsidRPr="0012476B">
        <w:rPr>
          <w:rFonts w:ascii="Times New Roman" w:eastAsia="宋体" w:hAnsi="Times New Roman" w:hint="eastAsia"/>
          <w:sz w:val="24"/>
        </w:rPr>
        <w:t>传统的二维码识别和分类方法主要依赖于手工设计的特征提取和规则判断</w:t>
      </w:r>
      <w:r w:rsidRPr="00211ABE">
        <w:rPr>
          <w:rFonts w:ascii="Times New Roman" w:eastAsia="宋体" w:hAnsi="Times New Roman"/>
          <w:color w:val="FF0000"/>
          <w:sz w:val="24"/>
        </w:rPr>
        <w:t>[5,6]</w:t>
      </w:r>
      <w:r w:rsidRPr="0012476B">
        <w:rPr>
          <w:rFonts w:ascii="Times New Roman" w:eastAsia="宋体" w:hAnsi="Times New Roman"/>
          <w:sz w:val="24"/>
        </w:rPr>
        <w:t>。这些方法虽然在理想条件下表现良好，但面对复杂环境中的多样化二维码类型时，其泛化能力和鲁棒性显著下降</w:t>
      </w:r>
      <w:r w:rsidRPr="00211ABE">
        <w:rPr>
          <w:rFonts w:ascii="Times New Roman" w:eastAsia="宋体" w:hAnsi="Times New Roman"/>
          <w:color w:val="FF0000"/>
          <w:sz w:val="24"/>
        </w:rPr>
        <w:t>[7]</w:t>
      </w:r>
      <w:r w:rsidRPr="0012476B">
        <w:rPr>
          <w:rFonts w:ascii="Times New Roman" w:eastAsia="宋体" w:hAnsi="Times New Roman"/>
          <w:sz w:val="24"/>
        </w:rPr>
        <w:t>。近年来，深度学习方法在图像分类领域取得了突破性进展，基于</w:t>
      </w:r>
      <w:r w:rsidR="009D12ED">
        <w:rPr>
          <w:rFonts w:ascii="Times New Roman" w:eastAsia="宋体" w:hAnsi="Times New Roman" w:hint="eastAsia"/>
          <w:sz w:val="24"/>
        </w:rPr>
        <w:t>CNN</w:t>
      </w:r>
      <w:r w:rsidRPr="0012476B">
        <w:rPr>
          <w:rFonts w:ascii="Times New Roman" w:eastAsia="宋体" w:hAnsi="Times New Roman"/>
          <w:sz w:val="24"/>
        </w:rPr>
        <w:t>和</w:t>
      </w:r>
      <w:proofErr w:type="spellStart"/>
      <w:r w:rsidR="00211ABE" w:rsidRPr="00211ABE">
        <w:rPr>
          <w:rFonts w:ascii="Times New Roman" w:eastAsia="宋体" w:hAnsi="Times New Roman" w:hint="eastAsia"/>
          <w:sz w:val="24"/>
        </w:rPr>
        <w:t>Vi</w:t>
      </w:r>
      <w:r w:rsidR="009D12ED">
        <w:rPr>
          <w:rFonts w:ascii="Times New Roman" w:eastAsia="宋体" w:hAnsi="Times New Roman" w:hint="eastAsia"/>
          <w:sz w:val="24"/>
        </w:rPr>
        <w:t>T</w:t>
      </w:r>
      <w:proofErr w:type="spellEnd"/>
      <w:r w:rsidRPr="0012476B">
        <w:rPr>
          <w:rFonts w:ascii="Times New Roman" w:eastAsia="宋体" w:hAnsi="Times New Roman"/>
          <w:sz w:val="24"/>
        </w:rPr>
        <w:t>的全监督学习方法被引入二维码分类任务，显著提升了</w:t>
      </w:r>
      <w:r w:rsidR="00195B38">
        <w:rPr>
          <w:rFonts w:ascii="Times New Roman" w:eastAsia="宋体" w:hAnsi="Times New Roman" w:hint="eastAsia"/>
          <w:sz w:val="24"/>
        </w:rPr>
        <w:t>分类</w:t>
      </w:r>
      <w:r w:rsidRPr="0012476B">
        <w:rPr>
          <w:rFonts w:ascii="Times New Roman" w:eastAsia="宋体" w:hAnsi="Times New Roman"/>
          <w:sz w:val="24"/>
        </w:rPr>
        <w:t>精度。</w:t>
      </w:r>
      <w:r w:rsidR="00195B38" w:rsidRPr="00195B38">
        <w:rPr>
          <w:rFonts w:ascii="Times New Roman" w:eastAsia="宋体" w:hAnsi="Times New Roman" w:hint="eastAsia"/>
          <w:sz w:val="24"/>
        </w:rPr>
        <w:t>例如，</w:t>
      </w:r>
      <w:proofErr w:type="spellStart"/>
      <w:r w:rsidR="00195B38" w:rsidRPr="00195B38">
        <w:rPr>
          <w:rFonts w:ascii="Times New Roman" w:eastAsia="宋体" w:hAnsi="Times New Roman"/>
          <w:sz w:val="24"/>
        </w:rPr>
        <w:t>Sarkhi</w:t>
      </w:r>
      <w:proofErr w:type="spellEnd"/>
      <w:r w:rsidR="00195B38" w:rsidRPr="00195B38">
        <w:rPr>
          <w:rFonts w:ascii="Times New Roman" w:eastAsia="宋体" w:hAnsi="Times New Roman"/>
          <w:sz w:val="24"/>
        </w:rPr>
        <w:t>等人</w:t>
      </w:r>
      <w:r w:rsidR="00195B38" w:rsidRPr="00195B38">
        <w:rPr>
          <w:rFonts w:ascii="Times New Roman" w:eastAsia="宋体" w:hAnsi="Times New Roman"/>
          <w:color w:val="FF0000"/>
          <w:sz w:val="24"/>
        </w:rPr>
        <w:t>[8]</w:t>
      </w:r>
      <w:r w:rsidR="00195B38" w:rsidRPr="00195B38">
        <w:rPr>
          <w:rFonts w:ascii="Times New Roman" w:eastAsia="宋体" w:hAnsi="Times New Roman"/>
          <w:sz w:val="24"/>
        </w:rPr>
        <w:t>提出轻量级深度学习模型识别</w:t>
      </w:r>
      <w:r w:rsidR="00195B38">
        <w:rPr>
          <w:rFonts w:ascii="Times New Roman" w:eastAsia="宋体" w:hAnsi="Times New Roman" w:hint="eastAsia"/>
          <w:sz w:val="24"/>
        </w:rPr>
        <w:t>基于</w:t>
      </w:r>
      <w:r w:rsidR="00195B38" w:rsidRPr="00195B38">
        <w:rPr>
          <w:rFonts w:ascii="Times New Roman" w:eastAsia="宋体" w:hAnsi="Times New Roman"/>
          <w:sz w:val="24"/>
        </w:rPr>
        <w:t>二维码的网络攻击，展示了</w:t>
      </w:r>
      <w:r w:rsidR="00195B38" w:rsidRPr="00195B38">
        <w:rPr>
          <w:rFonts w:ascii="Times New Roman" w:eastAsia="宋体" w:hAnsi="Times New Roman"/>
          <w:sz w:val="24"/>
        </w:rPr>
        <w:t>CNN</w:t>
      </w:r>
      <w:r w:rsidR="00195B38" w:rsidRPr="00195B38">
        <w:rPr>
          <w:rFonts w:ascii="Times New Roman" w:eastAsia="宋体" w:hAnsi="Times New Roman"/>
          <w:sz w:val="24"/>
        </w:rPr>
        <w:t>在二维码异常</w:t>
      </w:r>
      <w:r w:rsidR="00195B38">
        <w:rPr>
          <w:rFonts w:ascii="Times New Roman" w:eastAsia="宋体" w:hAnsi="Times New Roman" w:hint="eastAsia"/>
          <w:sz w:val="24"/>
        </w:rPr>
        <w:t>分类</w:t>
      </w:r>
      <w:r w:rsidR="00195B38" w:rsidRPr="00195B38">
        <w:rPr>
          <w:rFonts w:ascii="Times New Roman" w:eastAsia="宋体" w:hAnsi="Times New Roman"/>
          <w:sz w:val="24"/>
        </w:rPr>
        <w:t>中的有效性。</w:t>
      </w:r>
      <w:r w:rsidR="00195B38" w:rsidRPr="00195B38">
        <w:rPr>
          <w:rFonts w:ascii="Times New Roman" w:eastAsia="宋体" w:hAnsi="Times New Roman"/>
          <w:sz w:val="24"/>
        </w:rPr>
        <w:t>Hu</w:t>
      </w:r>
      <w:r w:rsidR="00195B38" w:rsidRPr="00195B38">
        <w:rPr>
          <w:rFonts w:ascii="Times New Roman" w:eastAsia="宋体" w:hAnsi="Times New Roman"/>
          <w:sz w:val="24"/>
        </w:rPr>
        <w:t>等人</w:t>
      </w:r>
      <w:r w:rsidR="00195B38" w:rsidRPr="00192EE0">
        <w:rPr>
          <w:rFonts w:ascii="Times New Roman" w:eastAsia="宋体" w:hAnsi="Times New Roman"/>
          <w:color w:val="FF0000"/>
          <w:sz w:val="24"/>
        </w:rPr>
        <w:t>[9]</w:t>
      </w:r>
      <w:r w:rsidR="00195B38" w:rsidRPr="00195B38">
        <w:rPr>
          <w:rFonts w:ascii="Times New Roman" w:eastAsia="宋体" w:hAnsi="Times New Roman"/>
          <w:sz w:val="24"/>
        </w:rPr>
        <w:t>设计融合混合注意力机制的轻量级视觉</w:t>
      </w:r>
      <w:r w:rsidR="00195B38" w:rsidRPr="00195B38">
        <w:rPr>
          <w:rFonts w:ascii="Times New Roman" w:eastAsia="宋体" w:hAnsi="Times New Roman"/>
          <w:sz w:val="24"/>
        </w:rPr>
        <w:t>Transformer</w:t>
      </w:r>
      <w:r w:rsidR="00195B38" w:rsidRPr="00195B38">
        <w:rPr>
          <w:rFonts w:ascii="Times New Roman" w:eastAsia="宋体" w:hAnsi="Times New Roman"/>
          <w:sz w:val="24"/>
        </w:rPr>
        <w:t>模型，</w:t>
      </w:r>
      <w:r w:rsidR="00195B38">
        <w:rPr>
          <w:rFonts w:ascii="Times New Roman" w:eastAsia="宋体" w:hAnsi="Times New Roman" w:hint="eastAsia"/>
          <w:sz w:val="24"/>
        </w:rPr>
        <w:t>提高了二维码缺陷分类的准确性和鲁棒性</w:t>
      </w:r>
      <w:r w:rsidR="00195B38" w:rsidRPr="00195B38">
        <w:rPr>
          <w:rFonts w:ascii="Times New Roman" w:eastAsia="宋体" w:hAnsi="Times New Roman"/>
          <w:sz w:val="24"/>
        </w:rPr>
        <w:t>。</w:t>
      </w:r>
      <w:r w:rsidRPr="0012476B">
        <w:rPr>
          <w:rFonts w:ascii="Times New Roman" w:eastAsia="宋体" w:hAnsi="Times New Roman"/>
          <w:sz w:val="24"/>
        </w:rPr>
        <w:t>然而，这些全监督方法</w:t>
      </w:r>
      <w:r w:rsidR="00195B38">
        <w:rPr>
          <w:rFonts w:ascii="Times New Roman" w:eastAsia="宋体" w:hAnsi="Times New Roman" w:hint="eastAsia"/>
          <w:sz w:val="24"/>
        </w:rPr>
        <w:t>依赖于大量的标注数据</w:t>
      </w:r>
      <w:r w:rsidR="00192EE0">
        <w:rPr>
          <w:rFonts w:ascii="Times New Roman" w:eastAsia="宋体" w:hAnsi="Times New Roman" w:hint="eastAsia"/>
          <w:sz w:val="24"/>
        </w:rPr>
        <w:t>训练。</w:t>
      </w:r>
      <w:r w:rsidRPr="0012476B">
        <w:rPr>
          <w:rFonts w:ascii="Times New Roman" w:eastAsia="宋体" w:hAnsi="Times New Roman"/>
          <w:sz w:val="24"/>
        </w:rPr>
        <w:t>而在实际应用中，</w:t>
      </w:r>
      <w:r w:rsidR="00192EE0">
        <w:rPr>
          <w:rFonts w:ascii="Times New Roman" w:eastAsia="宋体" w:hAnsi="Times New Roman" w:hint="eastAsia"/>
          <w:sz w:val="24"/>
        </w:rPr>
        <w:t>对于低质量二维码的采集和人工标注费时费力</w:t>
      </w:r>
      <w:r w:rsidR="00192EE0" w:rsidRPr="00192EE0">
        <w:rPr>
          <w:rFonts w:ascii="Times New Roman" w:eastAsia="宋体" w:hAnsi="Times New Roman" w:hint="eastAsia"/>
          <w:color w:val="FF0000"/>
          <w:sz w:val="24"/>
        </w:rPr>
        <w:t>[10]</w:t>
      </w:r>
      <w:r w:rsidR="00192EE0">
        <w:rPr>
          <w:rFonts w:ascii="Times New Roman" w:eastAsia="宋体" w:hAnsi="Times New Roman" w:hint="eastAsia"/>
          <w:sz w:val="24"/>
        </w:rPr>
        <w:t>，尤其是低光照环境的二维码图像。</w:t>
      </w:r>
    </w:p>
    <w:p w14:paraId="5996FC4F" w14:textId="7B0271F9" w:rsidR="007951D7" w:rsidRPr="00CC154E" w:rsidRDefault="004E0974" w:rsidP="007951D7">
      <w:pPr>
        <w:spacing w:line="360" w:lineRule="auto"/>
        <w:rPr>
          <w:rFonts w:ascii="Times New Roman" w:eastAsia="宋体" w:hAnsi="Times New Roman" w:hint="eastAsia"/>
          <w:sz w:val="24"/>
        </w:rPr>
      </w:pPr>
      <w:r>
        <w:rPr>
          <w:noProof/>
        </w:rPr>
        <w:drawing>
          <wp:inline distT="0" distB="0" distL="0" distR="0" wp14:anchorId="43154C3B" wp14:editId="1BBF900C">
            <wp:extent cx="5274310" cy="1216660"/>
            <wp:effectExtent l="0" t="0" r="2540" b="0"/>
            <wp:docPr id="1656720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216660"/>
                    </a:xfrm>
                    <a:prstGeom prst="rect">
                      <a:avLst/>
                    </a:prstGeom>
                    <a:noFill/>
                    <a:ln>
                      <a:noFill/>
                    </a:ln>
                  </pic:spPr>
                </pic:pic>
              </a:graphicData>
            </a:graphic>
          </wp:inline>
        </w:drawing>
      </w:r>
    </w:p>
    <w:p w14:paraId="7EEF7FC5" w14:textId="41502753" w:rsidR="003371D9" w:rsidRPr="003371D9" w:rsidRDefault="003371D9" w:rsidP="003371D9">
      <w:pPr>
        <w:spacing w:afterLines="100" w:after="312" w:line="360" w:lineRule="auto"/>
        <w:rPr>
          <w:rFonts w:ascii="Times New Roman" w:eastAsia="宋体" w:hAnsi="Times New Roman"/>
          <w:szCs w:val="21"/>
        </w:rPr>
      </w:pPr>
      <w:r w:rsidRPr="003371D9">
        <w:rPr>
          <w:rFonts w:ascii="Times New Roman" w:eastAsia="宋体" w:hAnsi="Times New Roman" w:hint="eastAsia"/>
          <w:szCs w:val="21"/>
        </w:rPr>
        <w:t>图</w:t>
      </w:r>
      <w:r w:rsidRPr="003371D9">
        <w:rPr>
          <w:rFonts w:ascii="Times New Roman" w:eastAsia="宋体" w:hAnsi="Times New Roman" w:hint="eastAsia"/>
          <w:szCs w:val="21"/>
        </w:rPr>
        <w:t xml:space="preserve">1 </w:t>
      </w:r>
      <w:r w:rsidR="00334D22" w:rsidRPr="00334D22">
        <w:rPr>
          <w:rFonts w:ascii="Times New Roman" w:eastAsia="宋体" w:hAnsi="Times New Roman" w:hint="eastAsia"/>
          <w:szCs w:val="21"/>
        </w:rPr>
        <w:t>随着二维码在真实场景中的广泛应用，分类模型必须对不同类型的低质量劣化二维码图像保持稳健的分类性能，以便应用相应的复原策略</w:t>
      </w:r>
      <w:r w:rsidRPr="003371D9">
        <w:rPr>
          <w:rFonts w:ascii="Times New Roman" w:eastAsia="宋体" w:hAnsi="Times New Roman" w:hint="eastAsia"/>
          <w:szCs w:val="21"/>
        </w:rPr>
        <w:t>。</w:t>
      </w:r>
      <w:r w:rsidRPr="003371D9">
        <w:rPr>
          <w:rFonts w:ascii="Times New Roman" w:eastAsia="宋体" w:hAnsi="Times New Roman"/>
          <w:szCs w:val="21"/>
        </w:rPr>
        <w:t xml:space="preserve">(a) </w:t>
      </w:r>
      <w:r w:rsidR="0094190E">
        <w:rPr>
          <w:rFonts w:ascii="Times New Roman" w:eastAsia="宋体" w:hAnsi="Times New Roman" w:hint="eastAsia"/>
          <w:szCs w:val="21"/>
        </w:rPr>
        <w:t>生活中随处可见的低质量二维码</w:t>
      </w:r>
      <w:r w:rsidRPr="003371D9">
        <w:rPr>
          <w:rFonts w:ascii="Times New Roman" w:eastAsia="宋体" w:hAnsi="Times New Roman"/>
          <w:szCs w:val="21"/>
        </w:rPr>
        <w:t>。</w:t>
      </w:r>
      <w:r w:rsidRPr="003371D9">
        <w:rPr>
          <w:rFonts w:ascii="Times New Roman" w:eastAsia="宋体" w:hAnsi="Times New Roman"/>
          <w:szCs w:val="21"/>
        </w:rPr>
        <w:t xml:space="preserve">(b) </w:t>
      </w:r>
      <w:r w:rsidR="00334D22">
        <w:rPr>
          <w:rFonts w:ascii="Times New Roman" w:eastAsia="宋体" w:hAnsi="Times New Roman" w:hint="eastAsia"/>
          <w:szCs w:val="21"/>
        </w:rPr>
        <w:t>常见的二维码扫描设备</w:t>
      </w:r>
      <w:r w:rsidRPr="003371D9">
        <w:rPr>
          <w:rFonts w:ascii="Times New Roman" w:eastAsia="宋体" w:hAnsi="Times New Roman"/>
          <w:szCs w:val="21"/>
        </w:rPr>
        <w:t>。</w:t>
      </w:r>
      <w:r w:rsidRPr="003371D9">
        <w:rPr>
          <w:rFonts w:ascii="Times New Roman" w:eastAsia="宋体" w:hAnsi="Times New Roman"/>
          <w:szCs w:val="21"/>
        </w:rPr>
        <w:t xml:space="preserve">(c) </w:t>
      </w:r>
      <w:r w:rsidR="00192EE0">
        <w:rPr>
          <w:rFonts w:ascii="Times New Roman" w:eastAsia="宋体" w:hAnsi="Times New Roman" w:hint="eastAsia"/>
          <w:szCs w:val="21"/>
        </w:rPr>
        <w:t>设备难以</w:t>
      </w:r>
      <w:r w:rsidR="00895E15">
        <w:rPr>
          <w:rFonts w:ascii="Times New Roman" w:eastAsia="宋体" w:hAnsi="Times New Roman" w:hint="eastAsia"/>
          <w:szCs w:val="21"/>
        </w:rPr>
        <w:t>直接识别低质量的二维码图像</w:t>
      </w:r>
      <w:r w:rsidRPr="003371D9">
        <w:rPr>
          <w:rFonts w:ascii="Times New Roman" w:eastAsia="宋体" w:hAnsi="Times New Roman"/>
          <w:szCs w:val="21"/>
        </w:rPr>
        <w:t>。</w:t>
      </w:r>
    </w:p>
    <w:p w14:paraId="28F467F6" w14:textId="3227D1E3" w:rsidR="00D62618" w:rsidRDefault="00D2318E" w:rsidP="003D40F9">
      <w:pPr>
        <w:spacing w:afterLines="100" w:after="312" w:line="360" w:lineRule="auto"/>
        <w:ind w:firstLineChars="200" w:firstLine="480"/>
        <w:rPr>
          <w:rFonts w:ascii="Times New Roman" w:eastAsia="宋体" w:hAnsi="Times New Roman"/>
          <w:sz w:val="24"/>
        </w:rPr>
      </w:pPr>
      <w:r w:rsidRPr="0012476B">
        <w:rPr>
          <w:rFonts w:ascii="Times New Roman" w:eastAsia="宋体" w:hAnsi="Times New Roman" w:hint="eastAsia"/>
          <w:sz w:val="24"/>
        </w:rPr>
        <w:t>半监督学习作为一种能够同时利用有标签数据和无标签数据的方法，为解决标注数据有限的问题提供了可行途径</w:t>
      </w:r>
      <w:r w:rsidRPr="002E380A">
        <w:rPr>
          <w:rFonts w:ascii="Times New Roman" w:eastAsia="宋体" w:hAnsi="Times New Roman"/>
          <w:color w:val="FF0000"/>
          <w:sz w:val="24"/>
        </w:rPr>
        <w:t>[11]</w:t>
      </w:r>
      <w:r w:rsidRPr="0012476B">
        <w:rPr>
          <w:rFonts w:ascii="Times New Roman" w:eastAsia="宋体" w:hAnsi="Times New Roman"/>
          <w:sz w:val="24"/>
        </w:rPr>
        <w:t>。</w:t>
      </w:r>
      <w:r w:rsidRPr="007407AA">
        <w:rPr>
          <w:rFonts w:ascii="Times New Roman" w:eastAsia="宋体" w:hAnsi="Times New Roman"/>
          <w:sz w:val="24"/>
        </w:rPr>
        <w:t>现有的半监督学习方法主要包括伪标签法</w:t>
      </w:r>
      <w:r w:rsidRPr="002E380A">
        <w:rPr>
          <w:rFonts w:ascii="Times New Roman" w:eastAsia="宋体" w:hAnsi="Times New Roman"/>
          <w:color w:val="FF0000"/>
          <w:sz w:val="24"/>
        </w:rPr>
        <w:t>[12]</w:t>
      </w:r>
      <w:r w:rsidRPr="007407AA">
        <w:rPr>
          <w:rFonts w:ascii="Times New Roman" w:eastAsia="宋体" w:hAnsi="Times New Roman"/>
          <w:sz w:val="24"/>
        </w:rPr>
        <w:t>、一致性正则化</w:t>
      </w:r>
      <w:r w:rsidRPr="002E380A">
        <w:rPr>
          <w:rFonts w:ascii="Times New Roman" w:eastAsia="宋体" w:hAnsi="Times New Roman"/>
          <w:color w:val="FF0000"/>
          <w:sz w:val="24"/>
        </w:rPr>
        <w:t>[13]</w:t>
      </w:r>
      <w:r w:rsidRPr="007407AA">
        <w:rPr>
          <w:rFonts w:ascii="Times New Roman" w:eastAsia="宋体" w:hAnsi="Times New Roman"/>
          <w:sz w:val="24"/>
        </w:rPr>
        <w:t>以及基于图的方法</w:t>
      </w:r>
      <w:r w:rsidRPr="002E380A">
        <w:rPr>
          <w:rFonts w:ascii="Times New Roman" w:eastAsia="宋体" w:hAnsi="Times New Roman"/>
          <w:color w:val="FF0000"/>
          <w:sz w:val="24"/>
        </w:rPr>
        <w:t>[14]</w:t>
      </w:r>
      <w:r w:rsidRPr="007407AA">
        <w:rPr>
          <w:rFonts w:ascii="Times New Roman" w:eastAsia="宋体" w:hAnsi="Times New Roman"/>
          <w:sz w:val="24"/>
        </w:rPr>
        <w:t>等</w:t>
      </w:r>
      <w:r w:rsidRPr="0012476B">
        <w:rPr>
          <w:rFonts w:ascii="Times New Roman" w:eastAsia="宋体" w:hAnsi="Times New Roman"/>
          <w:sz w:val="24"/>
        </w:rPr>
        <w:t>。虽然这些方法在多个视觉任务中取得了成功，但直接应用于二维码分类时仍存在局限性：一方面，这些方法通常</w:t>
      </w:r>
      <w:r w:rsidR="002218D0" w:rsidRPr="0012476B">
        <w:rPr>
          <w:rFonts w:ascii="Times New Roman" w:eastAsia="宋体" w:hAnsi="Times New Roman" w:hint="eastAsia"/>
          <w:sz w:val="24"/>
        </w:rPr>
        <w:t>假设</w:t>
      </w:r>
      <w:r w:rsidR="00FB1AFA" w:rsidRPr="0012476B">
        <w:rPr>
          <w:rFonts w:ascii="Times New Roman" w:eastAsia="宋体" w:hAnsi="Times New Roman" w:hint="eastAsia"/>
          <w:sz w:val="24"/>
        </w:rPr>
        <w:t>所有样本对模型学习</w:t>
      </w:r>
      <w:r w:rsidR="005E0553" w:rsidRPr="0012476B">
        <w:rPr>
          <w:rFonts w:ascii="Times New Roman" w:eastAsia="宋体" w:hAnsi="Times New Roman" w:hint="eastAsia"/>
          <w:sz w:val="24"/>
        </w:rPr>
        <w:t>的</w:t>
      </w:r>
      <w:r w:rsidR="00FB1AFA" w:rsidRPr="0012476B">
        <w:rPr>
          <w:rFonts w:ascii="Times New Roman" w:eastAsia="宋体" w:hAnsi="Times New Roman" w:hint="eastAsia"/>
          <w:sz w:val="24"/>
        </w:rPr>
        <w:t>贡献相同</w:t>
      </w:r>
      <w:r w:rsidRPr="0012476B">
        <w:rPr>
          <w:rFonts w:ascii="Times New Roman" w:eastAsia="宋体" w:hAnsi="Times New Roman"/>
          <w:sz w:val="24"/>
        </w:rPr>
        <w:t>，而二维码</w:t>
      </w:r>
      <w:r w:rsidR="00FB1AFA" w:rsidRPr="0012476B">
        <w:rPr>
          <w:rFonts w:ascii="Times New Roman" w:eastAsia="宋体" w:hAnsi="Times New Roman" w:hint="eastAsia"/>
          <w:sz w:val="24"/>
        </w:rPr>
        <w:t>图像</w:t>
      </w:r>
      <w:r w:rsidRPr="0012476B">
        <w:rPr>
          <w:rFonts w:ascii="Times New Roman" w:eastAsia="宋体" w:hAnsi="Times New Roman"/>
          <w:sz w:val="24"/>
        </w:rPr>
        <w:t>在实际应用中往往</w:t>
      </w:r>
      <w:r w:rsidR="00ED415C" w:rsidRPr="005B6210">
        <w:rPr>
          <w:rFonts w:ascii="Times New Roman" w:eastAsia="宋体" w:hAnsi="Times New Roman" w:hint="eastAsia"/>
          <w:sz w:val="24"/>
        </w:rPr>
        <w:t>包含</w:t>
      </w:r>
      <w:r w:rsidR="005C561A" w:rsidRPr="005B6210">
        <w:rPr>
          <w:rFonts w:ascii="Times New Roman" w:eastAsia="宋体" w:hAnsi="Times New Roman" w:hint="eastAsia"/>
          <w:sz w:val="24"/>
        </w:rPr>
        <w:t>难易</w:t>
      </w:r>
      <w:r w:rsidR="00F201E6" w:rsidRPr="005B6210">
        <w:rPr>
          <w:rFonts w:ascii="Times New Roman" w:eastAsia="宋体" w:hAnsi="Times New Roman" w:hint="eastAsia"/>
          <w:sz w:val="24"/>
        </w:rPr>
        <w:t>程度不同的</w:t>
      </w:r>
      <w:r w:rsidR="005C561A" w:rsidRPr="005B6210">
        <w:rPr>
          <w:rFonts w:ascii="Times New Roman" w:eastAsia="宋体" w:hAnsi="Times New Roman" w:hint="eastAsia"/>
          <w:sz w:val="24"/>
        </w:rPr>
        <w:t>样本</w:t>
      </w:r>
      <w:r w:rsidR="0024331B" w:rsidRPr="005B6210">
        <w:rPr>
          <w:rFonts w:ascii="Times New Roman" w:eastAsia="宋体" w:hAnsi="Times New Roman" w:hint="eastAsia"/>
          <w:sz w:val="24"/>
        </w:rPr>
        <w:t>，</w:t>
      </w:r>
      <w:r w:rsidR="0024331B" w:rsidRPr="00A849AE">
        <w:rPr>
          <w:rFonts w:ascii="Times New Roman" w:eastAsia="宋体" w:hAnsi="Times New Roman" w:hint="eastAsia"/>
          <w:color w:val="FF0000"/>
          <w:sz w:val="24"/>
        </w:rPr>
        <w:t>导致</w:t>
      </w:r>
      <w:r w:rsidR="00A849AE" w:rsidRPr="00A849AE">
        <w:rPr>
          <w:rFonts w:ascii="Times New Roman" w:eastAsia="宋体" w:hAnsi="Times New Roman" w:hint="eastAsia"/>
          <w:color w:val="FF0000"/>
          <w:sz w:val="24"/>
        </w:rPr>
        <w:t>模型产生训练偏置</w:t>
      </w:r>
      <w:r w:rsidRPr="0012476B">
        <w:rPr>
          <w:rFonts w:ascii="Times New Roman" w:eastAsia="宋体" w:hAnsi="Times New Roman"/>
          <w:sz w:val="24"/>
        </w:rPr>
        <w:t>；另一方面，</w:t>
      </w:r>
      <w:r w:rsidR="00A849AE">
        <w:rPr>
          <w:rFonts w:ascii="Times New Roman" w:eastAsia="宋体" w:hAnsi="Times New Roman" w:hint="eastAsia"/>
          <w:sz w:val="24"/>
        </w:rPr>
        <w:t>不同类型的低质量</w:t>
      </w:r>
      <w:r w:rsidRPr="0012476B">
        <w:rPr>
          <w:rFonts w:ascii="Times New Roman" w:eastAsia="宋体" w:hAnsi="Times New Roman"/>
          <w:sz w:val="24"/>
        </w:rPr>
        <w:t>二维码图像</w:t>
      </w:r>
      <w:r w:rsidR="00A849AE">
        <w:rPr>
          <w:rFonts w:ascii="Times New Roman" w:eastAsia="宋体" w:hAnsi="Times New Roman" w:hint="eastAsia"/>
          <w:sz w:val="24"/>
        </w:rPr>
        <w:t>所</w:t>
      </w:r>
      <w:r w:rsidRPr="0012476B">
        <w:rPr>
          <w:rFonts w:ascii="Times New Roman" w:eastAsia="宋体" w:hAnsi="Times New Roman"/>
          <w:sz w:val="24"/>
        </w:rPr>
        <w:t>包含的高频信息</w:t>
      </w:r>
      <w:r w:rsidR="00A849AE">
        <w:rPr>
          <w:rFonts w:ascii="Times New Roman" w:eastAsia="宋体" w:hAnsi="Times New Roman" w:hint="eastAsia"/>
          <w:sz w:val="24"/>
        </w:rPr>
        <w:t>差异明显</w:t>
      </w:r>
      <w:r w:rsidRPr="0012476B">
        <w:rPr>
          <w:rFonts w:ascii="Times New Roman" w:eastAsia="宋体" w:hAnsi="Times New Roman"/>
          <w:sz w:val="24"/>
        </w:rPr>
        <w:t>，</w:t>
      </w:r>
      <w:r w:rsidR="005870E7">
        <w:rPr>
          <w:rFonts w:ascii="Times New Roman" w:eastAsia="宋体" w:hAnsi="Times New Roman" w:hint="eastAsia"/>
          <w:sz w:val="24"/>
        </w:rPr>
        <w:t>这些结构特征对于分类至关重要，</w:t>
      </w:r>
      <w:r w:rsidRPr="0012476B">
        <w:rPr>
          <w:rFonts w:ascii="Times New Roman" w:eastAsia="宋体" w:hAnsi="Times New Roman"/>
          <w:sz w:val="24"/>
        </w:rPr>
        <w:t>现有方法未能充分考虑</w:t>
      </w:r>
      <w:r w:rsidR="005870E7">
        <w:rPr>
          <w:rFonts w:ascii="Times New Roman" w:eastAsia="宋体" w:hAnsi="Times New Roman" w:hint="eastAsia"/>
          <w:sz w:val="24"/>
        </w:rPr>
        <w:t>到</w:t>
      </w:r>
      <w:r w:rsidRPr="0012476B">
        <w:rPr>
          <w:rFonts w:ascii="Times New Roman" w:eastAsia="宋体" w:hAnsi="Times New Roman"/>
          <w:sz w:val="24"/>
        </w:rPr>
        <w:t>这些特性。</w:t>
      </w:r>
      <w:r w:rsidR="00307A73" w:rsidRPr="0012476B">
        <w:rPr>
          <w:rFonts w:ascii="Times New Roman" w:eastAsia="宋体" w:hAnsi="Times New Roman" w:hint="eastAsia"/>
          <w:sz w:val="24"/>
        </w:rPr>
        <w:t>近年来，</w:t>
      </w:r>
      <w:r w:rsidR="005870E7">
        <w:rPr>
          <w:rFonts w:ascii="Times New Roman" w:eastAsia="宋体" w:hAnsi="Times New Roman" w:hint="eastAsia"/>
          <w:sz w:val="24"/>
        </w:rPr>
        <w:t>contrastive learning</w:t>
      </w:r>
      <w:r w:rsidR="005870E7">
        <w:rPr>
          <w:rFonts w:ascii="Times New Roman" w:eastAsia="宋体" w:hAnsi="Times New Roman" w:hint="eastAsia"/>
          <w:sz w:val="24"/>
        </w:rPr>
        <w:t>在视觉表示学习领域展现出巨大潜力</w:t>
      </w:r>
      <w:r w:rsidR="00307A73" w:rsidRPr="0012476B">
        <w:rPr>
          <w:rFonts w:ascii="Times New Roman" w:eastAsia="宋体" w:hAnsi="Times New Roman" w:hint="eastAsia"/>
          <w:sz w:val="24"/>
        </w:rPr>
        <w:t>，</w:t>
      </w:r>
      <w:r w:rsidR="005870E7">
        <w:rPr>
          <w:rFonts w:ascii="Times New Roman" w:eastAsia="宋体" w:hAnsi="Times New Roman" w:hint="eastAsia"/>
          <w:sz w:val="24"/>
        </w:rPr>
        <w:t>contrastive learning</w:t>
      </w:r>
      <w:r w:rsidR="005870E7" w:rsidRPr="005870E7">
        <w:rPr>
          <w:rFonts w:ascii="Times New Roman" w:eastAsia="宋体" w:hAnsi="Times New Roman" w:hint="eastAsia"/>
          <w:sz w:val="24"/>
        </w:rPr>
        <w:t>通过挖掘正负样本对实现差异性判别，有效</w:t>
      </w:r>
      <w:r w:rsidR="005870E7" w:rsidRPr="005870E7">
        <w:rPr>
          <w:rFonts w:ascii="Times New Roman" w:eastAsia="宋体" w:hAnsi="Times New Roman" w:hint="eastAsia"/>
          <w:sz w:val="24"/>
        </w:rPr>
        <w:lastRenderedPageBreak/>
        <w:t>提升了模型的无监督特征表示能力。</w:t>
      </w:r>
      <w:r w:rsidR="005870E7">
        <w:rPr>
          <w:rFonts w:ascii="Times New Roman" w:eastAsia="宋体" w:hAnsi="Times New Roman" w:hint="eastAsia"/>
          <w:sz w:val="24"/>
        </w:rPr>
        <w:t>然而，这些</w:t>
      </w:r>
      <w:r w:rsidR="005870E7">
        <w:rPr>
          <w:rFonts w:ascii="Times New Roman" w:eastAsia="宋体" w:hAnsi="Times New Roman" w:hint="eastAsia"/>
          <w:sz w:val="24"/>
        </w:rPr>
        <w:t>contrastive learning</w:t>
      </w:r>
      <w:r w:rsidR="005870E7">
        <w:rPr>
          <w:rFonts w:ascii="Times New Roman" w:eastAsia="宋体" w:hAnsi="Times New Roman" w:hint="eastAsia"/>
          <w:sz w:val="24"/>
        </w:rPr>
        <w:t>方法</w:t>
      </w:r>
      <w:r w:rsidR="005870E7">
        <w:rPr>
          <w:rFonts w:ascii="Times New Roman" w:eastAsia="宋体" w:hAnsi="Times New Roman" w:hint="eastAsia"/>
          <w:sz w:val="24"/>
        </w:rPr>
        <w:t>(e.g., MOCO</w:t>
      </w:r>
      <w:r w:rsidR="005870E7" w:rsidRPr="005870E7">
        <w:rPr>
          <w:rFonts w:ascii="Times New Roman" w:eastAsia="宋体" w:hAnsi="Times New Roman" w:hint="eastAsia"/>
          <w:color w:val="FF0000"/>
          <w:sz w:val="24"/>
        </w:rPr>
        <w:t>[16]</w:t>
      </w:r>
      <w:r w:rsidR="005870E7">
        <w:rPr>
          <w:rFonts w:ascii="Times New Roman" w:eastAsia="宋体" w:hAnsi="Times New Roman" w:hint="eastAsia"/>
          <w:sz w:val="24"/>
        </w:rPr>
        <w:t>)</w:t>
      </w:r>
      <w:r w:rsidR="00307A73" w:rsidRPr="0012476B">
        <w:rPr>
          <w:rFonts w:ascii="Times New Roman" w:eastAsia="宋体" w:hAnsi="Times New Roman"/>
          <w:sz w:val="24"/>
        </w:rPr>
        <w:t>主要聚焦于特征域的对比，未能充分利用图像在不同表示空间中的互补信息</w:t>
      </w:r>
      <w:r w:rsidR="00307A73" w:rsidRPr="002E380A">
        <w:rPr>
          <w:rFonts w:ascii="Times New Roman" w:eastAsia="宋体" w:hAnsi="Times New Roman"/>
          <w:color w:val="FF0000"/>
          <w:sz w:val="24"/>
        </w:rPr>
        <w:t>[17]</w:t>
      </w:r>
      <w:r w:rsidR="00307A73" w:rsidRPr="0012476B">
        <w:rPr>
          <w:rFonts w:ascii="Times New Roman" w:eastAsia="宋体" w:hAnsi="Times New Roman"/>
          <w:sz w:val="24"/>
        </w:rPr>
        <w:t>。</w:t>
      </w:r>
      <w:r w:rsidR="00734DA8" w:rsidRPr="00734DA8">
        <w:rPr>
          <w:rFonts w:ascii="Times New Roman" w:eastAsia="宋体" w:hAnsi="Times New Roman" w:hint="eastAsia"/>
          <w:sz w:val="24"/>
        </w:rPr>
        <w:t>如图</w:t>
      </w:r>
      <w:r w:rsidR="00734DA8" w:rsidRPr="00734DA8">
        <w:rPr>
          <w:rFonts w:ascii="Times New Roman" w:eastAsia="宋体" w:hAnsi="Times New Roman" w:hint="eastAsia"/>
          <w:sz w:val="24"/>
        </w:rPr>
        <w:t xml:space="preserve"> </w:t>
      </w:r>
      <w:r w:rsidR="0087657A">
        <w:rPr>
          <w:rFonts w:ascii="Times New Roman" w:eastAsia="宋体" w:hAnsi="Times New Roman" w:hint="eastAsia"/>
          <w:sz w:val="24"/>
        </w:rPr>
        <w:t>2</w:t>
      </w:r>
      <w:r w:rsidR="00734DA8" w:rsidRPr="00734DA8">
        <w:rPr>
          <w:rFonts w:ascii="Times New Roman" w:eastAsia="宋体" w:hAnsi="Times New Roman" w:hint="eastAsia"/>
          <w:sz w:val="24"/>
        </w:rPr>
        <w:t xml:space="preserve"> </w:t>
      </w:r>
      <w:r w:rsidR="00734DA8" w:rsidRPr="00734DA8">
        <w:rPr>
          <w:rFonts w:ascii="Times New Roman" w:eastAsia="宋体" w:hAnsi="Times New Roman" w:hint="eastAsia"/>
          <w:sz w:val="24"/>
        </w:rPr>
        <w:t>所示，不同</w:t>
      </w:r>
      <w:r w:rsidR="005870E7">
        <w:rPr>
          <w:rFonts w:ascii="Times New Roman" w:eastAsia="宋体" w:hAnsi="Times New Roman" w:hint="eastAsia"/>
          <w:sz w:val="24"/>
        </w:rPr>
        <w:t>类型低质量</w:t>
      </w:r>
      <w:r w:rsidR="00734DA8" w:rsidRPr="00734DA8">
        <w:rPr>
          <w:rFonts w:ascii="Times New Roman" w:eastAsia="宋体" w:hAnsi="Times New Roman" w:hint="eastAsia"/>
          <w:sz w:val="24"/>
        </w:rPr>
        <w:t>二维码</w:t>
      </w:r>
      <w:r w:rsidR="00A7240E">
        <w:rPr>
          <w:rFonts w:ascii="Times New Roman" w:eastAsia="宋体" w:hAnsi="Times New Roman" w:hint="eastAsia"/>
          <w:sz w:val="24"/>
        </w:rPr>
        <w:t>图像</w:t>
      </w:r>
      <w:r w:rsidR="00734DA8" w:rsidRPr="00734DA8">
        <w:rPr>
          <w:rFonts w:ascii="Times New Roman" w:eastAsia="宋体" w:hAnsi="Times New Roman" w:hint="eastAsia"/>
          <w:sz w:val="24"/>
        </w:rPr>
        <w:t>的频谱特征存在显著差异，这些差异对提升分类性能具有潜在价值，值得深入研究。</w:t>
      </w:r>
      <w:r w:rsidR="00307A73" w:rsidRPr="0012476B">
        <w:rPr>
          <w:rFonts w:ascii="Times New Roman" w:eastAsia="宋体" w:hAnsi="Times New Roman"/>
          <w:sz w:val="24"/>
        </w:rPr>
        <w:t>此外，现有半监督学习方法多采用</w:t>
      </w:r>
      <w:r w:rsidR="00307A73" w:rsidRPr="00BC68C2">
        <w:rPr>
          <w:rFonts w:ascii="Times New Roman" w:eastAsia="宋体" w:hAnsi="Times New Roman"/>
          <w:color w:val="FF0000"/>
          <w:sz w:val="24"/>
        </w:rPr>
        <w:t>统一</w:t>
      </w:r>
      <w:r w:rsidR="00307A73" w:rsidRPr="0012476B">
        <w:rPr>
          <w:rFonts w:ascii="Times New Roman" w:eastAsia="宋体" w:hAnsi="Times New Roman"/>
          <w:sz w:val="24"/>
        </w:rPr>
        <w:t>的</w:t>
      </w:r>
      <w:r w:rsidR="00A8433B">
        <w:rPr>
          <w:rFonts w:ascii="Times New Roman" w:eastAsia="宋体" w:hAnsi="Times New Roman" w:hint="eastAsia"/>
          <w:color w:val="FF0000"/>
          <w:sz w:val="24"/>
        </w:rPr>
        <w:t>数据增强</w:t>
      </w:r>
      <w:r w:rsidR="00307A73" w:rsidRPr="002E380A">
        <w:rPr>
          <w:rFonts w:ascii="Times New Roman" w:eastAsia="宋体" w:hAnsi="Times New Roman"/>
          <w:color w:val="FF0000"/>
          <w:sz w:val="24"/>
        </w:rPr>
        <w:t>策略</w:t>
      </w:r>
      <w:r w:rsidR="00307A73" w:rsidRPr="0012476B">
        <w:rPr>
          <w:rFonts w:ascii="Times New Roman" w:eastAsia="宋体" w:hAnsi="Times New Roman"/>
          <w:sz w:val="24"/>
        </w:rPr>
        <w:t>，忽略了样本难度差异。例如，某些</w:t>
      </w:r>
      <w:r w:rsidR="00307A73" w:rsidRPr="0012476B">
        <w:rPr>
          <w:rFonts w:ascii="Times New Roman" w:eastAsia="宋体" w:hAnsi="Times New Roman"/>
          <w:sz w:val="24"/>
        </w:rPr>
        <w:t>“</w:t>
      </w:r>
      <w:r w:rsidR="00307A73" w:rsidRPr="0012476B">
        <w:rPr>
          <w:rFonts w:ascii="Times New Roman" w:eastAsia="宋体" w:hAnsi="Times New Roman"/>
          <w:sz w:val="24"/>
        </w:rPr>
        <w:t>简单样本</w:t>
      </w:r>
      <w:r w:rsidR="00307A73" w:rsidRPr="0012476B">
        <w:rPr>
          <w:rFonts w:ascii="Times New Roman" w:eastAsia="宋体" w:hAnsi="Times New Roman"/>
          <w:sz w:val="24"/>
        </w:rPr>
        <w:t>”</w:t>
      </w:r>
      <w:r w:rsidR="00307A73" w:rsidRPr="0012476B">
        <w:rPr>
          <w:rFonts w:ascii="Times New Roman" w:eastAsia="宋体" w:hAnsi="Times New Roman"/>
          <w:sz w:val="24"/>
        </w:rPr>
        <w:t>在经过标准数据增强后仍易被网络分类，对模型</w:t>
      </w:r>
      <w:r w:rsidR="00A7240E">
        <w:rPr>
          <w:rFonts w:ascii="Times New Roman" w:eastAsia="宋体" w:hAnsi="Times New Roman" w:hint="eastAsia"/>
          <w:sz w:val="24"/>
        </w:rPr>
        <w:t>优化的</w:t>
      </w:r>
      <w:r w:rsidR="00307A73" w:rsidRPr="0012476B">
        <w:rPr>
          <w:rFonts w:ascii="Times New Roman" w:eastAsia="宋体" w:hAnsi="Times New Roman"/>
          <w:sz w:val="24"/>
        </w:rPr>
        <w:t>贡献有限</w:t>
      </w:r>
      <w:r w:rsidR="00307A73" w:rsidRPr="00B533AC">
        <w:rPr>
          <w:rFonts w:ascii="Times New Roman" w:eastAsia="宋体" w:hAnsi="Times New Roman"/>
          <w:color w:val="FF0000"/>
          <w:sz w:val="24"/>
        </w:rPr>
        <w:t>[18]</w:t>
      </w:r>
      <w:r w:rsidR="00307A73" w:rsidRPr="0012476B">
        <w:rPr>
          <w:rFonts w:ascii="Times New Roman" w:eastAsia="宋体" w:hAnsi="Times New Roman"/>
          <w:sz w:val="24"/>
        </w:rPr>
        <w:t>。</w:t>
      </w:r>
    </w:p>
    <w:p w14:paraId="753B7C66" w14:textId="0D49B9F9" w:rsidR="005B6210" w:rsidRDefault="00E32EF2" w:rsidP="005B6210">
      <w:pPr>
        <w:spacing w:line="360" w:lineRule="auto"/>
        <w:jc w:val="center"/>
        <w:rPr>
          <w:rFonts w:ascii="Times New Roman" w:eastAsia="宋体" w:hAnsi="Times New Roman"/>
          <w:sz w:val="24"/>
        </w:rPr>
      </w:pPr>
      <w:r>
        <w:rPr>
          <w:noProof/>
        </w:rPr>
        <w:drawing>
          <wp:inline distT="0" distB="0" distL="0" distR="0" wp14:anchorId="0DE0F52F" wp14:editId="2A060D9D">
            <wp:extent cx="5274310" cy="1449705"/>
            <wp:effectExtent l="0" t="0" r="2540" b="0"/>
            <wp:docPr id="2061043529" name="图片 1"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43529" name="图片 1" descr="图片包含 形状&#10;&#10;AI 生成的内容可能不正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49705"/>
                    </a:xfrm>
                    <a:prstGeom prst="rect">
                      <a:avLst/>
                    </a:prstGeom>
                    <a:noFill/>
                    <a:ln>
                      <a:noFill/>
                    </a:ln>
                  </pic:spPr>
                </pic:pic>
              </a:graphicData>
            </a:graphic>
          </wp:inline>
        </w:drawing>
      </w:r>
    </w:p>
    <w:p w14:paraId="347D8116" w14:textId="5038C709" w:rsidR="005B6210" w:rsidRPr="005B6210" w:rsidRDefault="005B6210" w:rsidP="002C2B80">
      <w:pPr>
        <w:spacing w:afterLines="50" w:after="156" w:line="360" w:lineRule="auto"/>
        <w:jc w:val="center"/>
        <w:rPr>
          <w:rFonts w:ascii="Times New Roman" w:eastAsia="宋体" w:hAnsi="Times New Roman"/>
          <w:szCs w:val="21"/>
        </w:rPr>
      </w:pPr>
      <w:r w:rsidRPr="005B6210">
        <w:rPr>
          <w:rFonts w:ascii="Times New Roman" w:eastAsia="宋体" w:hAnsi="Times New Roman" w:hint="eastAsia"/>
          <w:szCs w:val="21"/>
        </w:rPr>
        <w:t>图</w:t>
      </w:r>
      <w:r w:rsidR="0087657A">
        <w:rPr>
          <w:rFonts w:ascii="Times New Roman" w:eastAsia="宋体" w:hAnsi="Times New Roman" w:hint="eastAsia"/>
          <w:szCs w:val="21"/>
        </w:rPr>
        <w:t>2</w:t>
      </w:r>
      <w:r w:rsidRPr="005B6210">
        <w:rPr>
          <w:rFonts w:ascii="Times New Roman" w:eastAsia="宋体" w:hAnsi="Times New Roman" w:hint="eastAsia"/>
          <w:szCs w:val="21"/>
        </w:rPr>
        <w:t xml:space="preserve"> </w:t>
      </w:r>
      <w:r w:rsidR="002C2B80" w:rsidRPr="002C2B80">
        <w:rPr>
          <w:rFonts w:ascii="Times New Roman" w:eastAsia="宋体" w:hAnsi="Times New Roman" w:hint="eastAsia"/>
          <w:szCs w:val="21"/>
        </w:rPr>
        <w:t>QR Code V2</w:t>
      </w:r>
      <w:r w:rsidR="002C2B80" w:rsidRPr="002C2B80">
        <w:rPr>
          <w:rFonts w:ascii="Times New Roman" w:eastAsia="宋体" w:hAnsi="Times New Roman" w:hint="eastAsia"/>
          <w:szCs w:val="21"/>
        </w:rPr>
        <w:t>数据集中</w:t>
      </w:r>
      <w:r w:rsidR="002C2B80" w:rsidRPr="002C2B80">
        <w:rPr>
          <w:rFonts w:ascii="Times New Roman" w:eastAsia="宋体" w:hAnsi="Times New Roman" w:hint="eastAsia"/>
          <w:szCs w:val="21"/>
        </w:rPr>
        <w:t>4</w:t>
      </w:r>
      <w:r w:rsidR="002C2B80" w:rsidRPr="002C2B80">
        <w:rPr>
          <w:rFonts w:ascii="Times New Roman" w:eastAsia="宋体" w:hAnsi="Times New Roman" w:hint="eastAsia"/>
          <w:szCs w:val="21"/>
        </w:rPr>
        <w:t>种不同类别二维码的频率域特征，呈现出类型间显著的频谱差异。</w:t>
      </w:r>
    </w:p>
    <w:p w14:paraId="48B622DA" w14:textId="3DDBFE99" w:rsidR="00A7240E" w:rsidRDefault="00A7240E" w:rsidP="000B59C4">
      <w:pPr>
        <w:spacing w:line="360" w:lineRule="auto"/>
        <w:ind w:firstLineChars="200" w:firstLine="480"/>
        <w:rPr>
          <w:rFonts w:ascii="Times New Roman" w:eastAsia="宋体" w:hAnsi="Times New Roman" w:hint="eastAsia"/>
          <w:sz w:val="24"/>
        </w:rPr>
      </w:pPr>
      <w:r>
        <w:rPr>
          <w:rFonts w:ascii="Times New Roman" w:eastAsia="宋体" w:hAnsi="Times New Roman" w:hint="eastAsia"/>
          <w:sz w:val="24"/>
        </w:rPr>
        <w:t>针对上述挑战，本文提出了一种基于</w:t>
      </w:r>
      <w:r w:rsidR="002144D8">
        <w:rPr>
          <w:rFonts w:ascii="Times New Roman" w:eastAsia="宋体" w:hAnsi="Times New Roman" w:hint="eastAsia"/>
          <w:sz w:val="24"/>
        </w:rPr>
        <w:t>频域对比学习和自适应图像增强</w:t>
      </w:r>
      <w:r>
        <w:rPr>
          <w:rFonts w:ascii="Times New Roman" w:eastAsia="宋体" w:hAnsi="Times New Roman" w:hint="eastAsia"/>
          <w:sz w:val="24"/>
        </w:rPr>
        <w:t>的半监督二维码图像分类方法。</w:t>
      </w:r>
      <w:r w:rsidR="002144D8" w:rsidRPr="002144D8">
        <w:rPr>
          <w:rFonts w:ascii="Times New Roman" w:eastAsia="宋体" w:hAnsi="Times New Roman" w:hint="eastAsia"/>
          <w:sz w:val="24"/>
        </w:rPr>
        <w:t>具体来说，针对标注数据有限、难以充分挖掘不同表示空间特征的问题，我们提出了一种双域对比学习方法，融合了特征域的</w:t>
      </w:r>
      <w:r w:rsidR="002144D8" w:rsidRPr="002144D8">
        <w:rPr>
          <w:rFonts w:ascii="Times New Roman" w:eastAsia="宋体" w:hAnsi="Times New Roman"/>
          <w:sz w:val="24"/>
        </w:rPr>
        <w:t>MOCO</w:t>
      </w:r>
      <w:r w:rsidR="002144D8" w:rsidRPr="002144D8">
        <w:rPr>
          <w:rFonts w:ascii="Times New Roman" w:eastAsia="宋体" w:hAnsi="Times New Roman"/>
          <w:sz w:val="24"/>
        </w:rPr>
        <w:t>与频率域的对比学习</w:t>
      </w:r>
      <w:r w:rsidR="000D329D">
        <w:rPr>
          <w:rFonts w:ascii="Times New Roman" w:eastAsia="宋体" w:hAnsi="Times New Roman" w:hint="eastAsia"/>
          <w:sz w:val="24"/>
        </w:rPr>
        <w:t>，</w:t>
      </w:r>
      <w:r w:rsidR="000D329D" w:rsidRPr="000D329D">
        <w:rPr>
          <w:rFonts w:ascii="Times New Roman" w:eastAsia="宋体" w:hAnsi="Times New Roman" w:hint="eastAsia"/>
          <w:sz w:val="24"/>
        </w:rPr>
        <w:t>通过傅里叶变换引入频率域表征，与空间域特征互补</w:t>
      </w:r>
      <w:r w:rsidR="000D329D">
        <w:rPr>
          <w:rFonts w:ascii="Times New Roman" w:eastAsia="宋体" w:hAnsi="Times New Roman" w:hint="eastAsia"/>
          <w:sz w:val="24"/>
        </w:rPr>
        <w:t>，</w:t>
      </w:r>
      <w:r w:rsidR="002144D8" w:rsidRPr="002144D8">
        <w:rPr>
          <w:rFonts w:ascii="Times New Roman" w:eastAsia="宋体" w:hAnsi="Times New Roman"/>
          <w:sz w:val="24"/>
        </w:rPr>
        <w:t>提升模型对二维码结构模式和高频特征的捕捉能力。</w:t>
      </w:r>
      <w:r w:rsidR="000D329D" w:rsidRPr="000D329D">
        <w:rPr>
          <w:rFonts w:ascii="Times New Roman" w:eastAsia="宋体" w:hAnsi="Times New Roman" w:hint="eastAsia"/>
          <w:sz w:val="24"/>
        </w:rPr>
        <w:t>然后，为了缓解样本难度差异导致的模型学习偏置问题</w:t>
      </w:r>
      <w:r w:rsidR="000D329D">
        <w:rPr>
          <w:rFonts w:ascii="Times New Roman" w:eastAsia="宋体" w:hAnsi="Times New Roman" w:hint="eastAsia"/>
          <w:sz w:val="24"/>
        </w:rPr>
        <w:t>，</w:t>
      </w:r>
      <w:r w:rsidR="000D329D" w:rsidRPr="000D329D">
        <w:rPr>
          <w:rFonts w:ascii="Times New Roman" w:eastAsia="宋体" w:hAnsi="Times New Roman" w:hint="eastAsia"/>
          <w:sz w:val="24"/>
        </w:rPr>
        <w:t>我们引入了基于历史损失信息的自适应图像增强模块，通过对简单样本实施多样化的强增强策略，提高网络对复杂环境二维码图像的泛化能力。最后，针对不同学习策略间的干扰问题，我们设计了一种双路径增强数据流架构，使双域对比学习与自适应增强模块并行工作且互不干扰，充分发挥了各自优势。</w:t>
      </w:r>
    </w:p>
    <w:p w14:paraId="364B1D74" w14:textId="453FE635" w:rsidR="00A3575A" w:rsidRPr="0012476B" w:rsidRDefault="008A7FBC" w:rsidP="00AB2E11">
      <w:pPr>
        <w:spacing w:line="360" w:lineRule="auto"/>
        <w:ind w:firstLineChars="200" w:firstLine="480"/>
        <w:rPr>
          <w:rFonts w:ascii="Times New Roman" w:eastAsia="宋体" w:hAnsi="Times New Roman" w:hint="eastAsia"/>
          <w:sz w:val="24"/>
        </w:rPr>
      </w:pPr>
      <w:r w:rsidRPr="0012476B">
        <w:rPr>
          <w:rFonts w:ascii="Times New Roman" w:eastAsia="宋体" w:hAnsi="Times New Roman" w:hint="eastAsia"/>
          <w:sz w:val="24"/>
        </w:rPr>
        <w:t>我们在</w:t>
      </w:r>
      <w:r w:rsidR="00BC106D" w:rsidRPr="0012476B">
        <w:rPr>
          <w:rFonts w:ascii="Times New Roman" w:eastAsia="宋体" w:hAnsi="Times New Roman" w:hint="eastAsia"/>
          <w:sz w:val="24"/>
        </w:rPr>
        <w:t>公开</w:t>
      </w:r>
      <w:r w:rsidRPr="0012476B">
        <w:rPr>
          <w:rFonts w:ascii="Times New Roman" w:eastAsia="宋体" w:hAnsi="Times New Roman" w:hint="eastAsia"/>
          <w:sz w:val="24"/>
        </w:rPr>
        <w:t>的多类型二维码数据集上进行了广泛实验，该数据集包含阴影、弯曲、损坏等多种</w:t>
      </w:r>
      <w:r w:rsidR="00A7240E">
        <w:rPr>
          <w:rFonts w:ascii="Times New Roman" w:eastAsia="宋体" w:hAnsi="Times New Roman" w:hint="eastAsia"/>
          <w:sz w:val="24"/>
        </w:rPr>
        <w:t>低质量</w:t>
      </w:r>
      <w:r w:rsidRPr="0012476B">
        <w:rPr>
          <w:rFonts w:ascii="Times New Roman" w:eastAsia="宋体" w:hAnsi="Times New Roman" w:hint="eastAsia"/>
          <w:sz w:val="24"/>
        </w:rPr>
        <w:t>类型的二维码图像。</w:t>
      </w:r>
      <w:r w:rsidR="00A7240E">
        <w:rPr>
          <w:rFonts w:ascii="Times New Roman" w:eastAsia="宋体" w:hAnsi="Times New Roman" w:hint="eastAsia"/>
          <w:sz w:val="24"/>
        </w:rPr>
        <w:t>定性与定量实验结果表明</w:t>
      </w:r>
      <w:r w:rsidRPr="0012476B">
        <w:rPr>
          <w:rFonts w:ascii="Times New Roman" w:eastAsia="宋体" w:hAnsi="Times New Roman" w:hint="eastAsia"/>
          <w:sz w:val="24"/>
        </w:rPr>
        <w:t>，与现有半监督学习方法相比，</w:t>
      </w:r>
      <w:r w:rsidR="00A7240E">
        <w:rPr>
          <w:rFonts w:ascii="Times New Roman" w:eastAsia="宋体" w:hAnsi="Times New Roman" w:hint="eastAsia"/>
          <w:sz w:val="24"/>
        </w:rPr>
        <w:t>所</w:t>
      </w:r>
      <w:r w:rsidRPr="0012476B">
        <w:rPr>
          <w:rFonts w:ascii="Times New Roman" w:eastAsia="宋体" w:hAnsi="Times New Roman" w:hint="eastAsia"/>
          <w:sz w:val="24"/>
        </w:rPr>
        <w:t>提出的方法在</w:t>
      </w:r>
      <w:r w:rsidR="00A7240E">
        <w:rPr>
          <w:rFonts w:ascii="Times New Roman" w:eastAsia="宋体" w:hAnsi="Times New Roman" w:hint="eastAsia"/>
          <w:sz w:val="24"/>
        </w:rPr>
        <w:t>二维码图像识别能力显著提升，分类</w:t>
      </w:r>
      <w:r w:rsidRPr="0012476B">
        <w:rPr>
          <w:rFonts w:ascii="Times New Roman" w:eastAsia="宋体" w:hAnsi="Times New Roman" w:hint="eastAsia"/>
          <w:sz w:val="24"/>
        </w:rPr>
        <w:t>准确率</w:t>
      </w:r>
      <w:r w:rsidR="00A7240E">
        <w:rPr>
          <w:rFonts w:ascii="Times New Roman" w:eastAsia="宋体" w:hAnsi="Times New Roman" w:hint="eastAsia"/>
          <w:sz w:val="24"/>
        </w:rPr>
        <w:t>达到</w:t>
      </w:r>
      <w:r w:rsidR="00A7240E">
        <w:rPr>
          <w:rFonts w:ascii="Times New Roman" w:eastAsia="宋体" w:hAnsi="Times New Roman" w:hint="eastAsia"/>
          <w:sz w:val="24"/>
        </w:rPr>
        <w:t>77.39%</w:t>
      </w:r>
      <w:r w:rsidR="00A7240E">
        <w:rPr>
          <w:rFonts w:ascii="Times New Roman" w:eastAsia="宋体" w:hAnsi="Times New Roman" w:hint="eastAsia"/>
          <w:sz w:val="24"/>
        </w:rPr>
        <w:t>，</w:t>
      </w:r>
      <w:r w:rsidRPr="0012476B">
        <w:rPr>
          <w:rFonts w:ascii="Times New Roman" w:eastAsia="宋体" w:hAnsi="Times New Roman"/>
          <w:sz w:val="24"/>
        </w:rPr>
        <w:t>F1</w:t>
      </w:r>
      <w:r w:rsidRPr="0012476B">
        <w:rPr>
          <w:rFonts w:ascii="Times New Roman" w:eastAsia="宋体" w:hAnsi="Times New Roman"/>
          <w:sz w:val="24"/>
        </w:rPr>
        <w:t>分数</w:t>
      </w:r>
      <w:r w:rsidR="00A7240E">
        <w:rPr>
          <w:rFonts w:ascii="Times New Roman" w:eastAsia="宋体" w:hAnsi="Times New Roman" w:hint="eastAsia"/>
          <w:sz w:val="24"/>
        </w:rPr>
        <w:t>达到</w:t>
      </w:r>
      <w:r w:rsidR="00A7240E">
        <w:rPr>
          <w:rFonts w:ascii="Times New Roman" w:eastAsia="宋体" w:hAnsi="Times New Roman" w:hint="eastAsia"/>
          <w:sz w:val="24"/>
        </w:rPr>
        <w:t>78.70%</w:t>
      </w:r>
      <w:r w:rsidRPr="0012476B">
        <w:rPr>
          <w:rFonts w:ascii="Times New Roman" w:eastAsia="宋体" w:hAnsi="Times New Roman"/>
          <w:sz w:val="24"/>
        </w:rPr>
        <w:t>，</w:t>
      </w:r>
      <w:r w:rsidRPr="00A7240E">
        <w:rPr>
          <w:rFonts w:ascii="Times New Roman" w:eastAsia="宋体" w:hAnsi="Times New Roman"/>
          <w:sz w:val="24"/>
        </w:rPr>
        <w:t>尤其在标注数据比例低至</w:t>
      </w:r>
      <w:r w:rsidRPr="00A7240E">
        <w:rPr>
          <w:rFonts w:ascii="Times New Roman" w:eastAsia="宋体" w:hAnsi="Times New Roman"/>
          <w:sz w:val="24"/>
        </w:rPr>
        <w:t>10%</w:t>
      </w:r>
      <w:r w:rsidRPr="00A7240E">
        <w:rPr>
          <w:rFonts w:ascii="Times New Roman" w:eastAsia="宋体" w:hAnsi="Times New Roman"/>
          <w:sz w:val="24"/>
        </w:rPr>
        <w:t>的情况下，</w:t>
      </w:r>
      <w:r w:rsidR="00BD59E6" w:rsidRPr="00A7240E">
        <w:rPr>
          <w:rFonts w:ascii="Times New Roman" w:eastAsia="宋体" w:hAnsi="Times New Roman" w:hint="eastAsia"/>
          <w:sz w:val="24"/>
        </w:rPr>
        <w:t>相较于对比方法仍展现出一定的性能优势。</w:t>
      </w:r>
    </w:p>
    <w:p w14:paraId="28C8D493" w14:textId="1DF1ED15" w:rsidR="00A3575A" w:rsidRPr="0037469A" w:rsidRDefault="002A26BC" w:rsidP="00A3575A">
      <w:pPr>
        <w:spacing w:line="360" w:lineRule="auto"/>
        <w:rPr>
          <w:rFonts w:ascii="Times New Roman" w:eastAsia="宋体" w:hAnsi="Times New Roman"/>
          <w:sz w:val="28"/>
          <w:szCs w:val="28"/>
        </w:rPr>
      </w:pPr>
      <w:r w:rsidRPr="0037469A">
        <w:rPr>
          <w:rFonts w:ascii="Times New Roman" w:eastAsia="宋体" w:hAnsi="Times New Roman" w:hint="eastAsia"/>
          <w:sz w:val="28"/>
          <w:szCs w:val="28"/>
        </w:rPr>
        <w:lastRenderedPageBreak/>
        <w:t>Related work</w:t>
      </w:r>
    </w:p>
    <w:p w14:paraId="5BCB8249" w14:textId="4044970F" w:rsidR="002A26BC" w:rsidRPr="0037469A" w:rsidRDefault="000E5108" w:rsidP="000E5108">
      <w:pPr>
        <w:spacing w:line="360" w:lineRule="auto"/>
        <w:rPr>
          <w:rFonts w:ascii="Times New Roman" w:eastAsia="宋体" w:hAnsi="Times New Roman"/>
          <w:sz w:val="28"/>
          <w:szCs w:val="28"/>
        </w:rPr>
      </w:pPr>
      <w:r w:rsidRPr="0037469A">
        <w:rPr>
          <w:rFonts w:ascii="Times New Roman" w:eastAsia="宋体" w:hAnsi="Times New Roman" w:hint="eastAsia"/>
          <w:sz w:val="28"/>
          <w:szCs w:val="28"/>
        </w:rPr>
        <w:t xml:space="preserve">2.1 </w:t>
      </w:r>
      <w:r w:rsidRPr="0037469A">
        <w:rPr>
          <w:rFonts w:ascii="Times New Roman" w:eastAsia="宋体" w:hAnsi="Times New Roman" w:hint="eastAsia"/>
          <w:sz w:val="28"/>
          <w:szCs w:val="28"/>
        </w:rPr>
        <w:t>半监督分类</w:t>
      </w:r>
    </w:p>
    <w:p w14:paraId="57051BAF" w14:textId="5C42C8C7" w:rsidR="00210B1E" w:rsidRPr="0012476B" w:rsidRDefault="00210B1E" w:rsidP="00E76450">
      <w:pPr>
        <w:spacing w:line="360" w:lineRule="auto"/>
        <w:ind w:firstLineChars="200" w:firstLine="480"/>
        <w:rPr>
          <w:rFonts w:ascii="Times New Roman" w:eastAsia="宋体" w:hAnsi="Times New Roman"/>
          <w:sz w:val="24"/>
        </w:rPr>
      </w:pPr>
      <w:r w:rsidRPr="0012476B">
        <w:rPr>
          <w:rFonts w:ascii="Times New Roman" w:eastAsia="宋体" w:hAnsi="Times New Roman" w:hint="eastAsia"/>
          <w:sz w:val="24"/>
        </w:rPr>
        <w:t>半监督学习旨在利用少量标注数据和大量未标注数据共同训练模型，在标注资源有限的场景下具有重要价值。近年来，半监督分类方法取得了显著进展。</w:t>
      </w:r>
      <w:r w:rsidR="00D72DE2">
        <w:rPr>
          <w:rFonts w:ascii="Times New Roman" w:eastAsia="宋体" w:hAnsi="Times New Roman" w:hint="eastAsia"/>
          <w:sz w:val="24"/>
        </w:rPr>
        <w:t>其中，</w:t>
      </w:r>
      <w:r w:rsidRPr="0012476B">
        <w:rPr>
          <w:rFonts w:ascii="Times New Roman" w:eastAsia="宋体" w:hAnsi="Times New Roman" w:hint="eastAsia"/>
          <w:sz w:val="24"/>
        </w:rPr>
        <w:t>伪标签法</w:t>
      </w:r>
      <w:r w:rsidRPr="009C1C23">
        <w:rPr>
          <w:rFonts w:ascii="Times New Roman" w:eastAsia="宋体" w:hAnsi="Times New Roman"/>
          <w:color w:val="FF0000"/>
          <w:sz w:val="24"/>
        </w:rPr>
        <w:t>[1</w:t>
      </w:r>
      <w:r w:rsidR="009C1C23" w:rsidRPr="009C1C23">
        <w:rPr>
          <w:rFonts w:ascii="Times New Roman" w:eastAsia="宋体" w:hAnsi="Times New Roman" w:hint="eastAsia"/>
          <w:color w:val="FF0000"/>
          <w:sz w:val="24"/>
        </w:rPr>
        <w:t>2</w:t>
      </w:r>
      <w:r w:rsidRPr="009C1C23">
        <w:rPr>
          <w:rFonts w:ascii="Times New Roman" w:eastAsia="宋体" w:hAnsi="Times New Roman"/>
          <w:color w:val="FF0000"/>
          <w:sz w:val="24"/>
        </w:rPr>
        <w:t>]</w:t>
      </w:r>
      <w:r w:rsidR="00D72DE2">
        <w:rPr>
          <w:rFonts w:ascii="Times New Roman" w:eastAsia="宋体" w:hAnsi="Times New Roman" w:hint="eastAsia"/>
          <w:sz w:val="24"/>
        </w:rPr>
        <w:t>作为一种</w:t>
      </w:r>
      <w:r w:rsidRPr="0012476B">
        <w:rPr>
          <w:rFonts w:ascii="Times New Roman" w:eastAsia="宋体" w:hAnsi="Times New Roman"/>
          <w:sz w:val="24"/>
        </w:rPr>
        <w:t>简单而有效的方法，通过</w:t>
      </w:r>
      <w:r w:rsidR="00D72DE2">
        <w:rPr>
          <w:rFonts w:ascii="Times New Roman" w:eastAsia="宋体" w:hAnsi="Times New Roman" w:hint="eastAsia"/>
          <w:sz w:val="24"/>
        </w:rPr>
        <w:t>利用</w:t>
      </w:r>
      <w:r w:rsidRPr="0012476B">
        <w:rPr>
          <w:rFonts w:ascii="Times New Roman" w:eastAsia="宋体" w:hAnsi="Times New Roman"/>
          <w:sz w:val="24"/>
        </w:rPr>
        <w:t>模型</w:t>
      </w:r>
      <w:r w:rsidR="00D72DE2">
        <w:rPr>
          <w:rFonts w:ascii="Times New Roman" w:eastAsia="宋体" w:hAnsi="Times New Roman" w:hint="eastAsia"/>
          <w:sz w:val="24"/>
        </w:rPr>
        <w:t>为</w:t>
      </w:r>
      <w:r w:rsidRPr="0012476B">
        <w:rPr>
          <w:rFonts w:ascii="Times New Roman" w:eastAsia="宋体" w:hAnsi="Times New Roman"/>
          <w:sz w:val="24"/>
        </w:rPr>
        <w:t>未标注数据生成伪标签并将其纳入训练过程</w:t>
      </w:r>
      <w:r w:rsidR="00D72DE2">
        <w:rPr>
          <w:rFonts w:ascii="Times New Roman" w:eastAsia="宋体" w:hAnsi="Times New Roman" w:hint="eastAsia"/>
          <w:sz w:val="24"/>
        </w:rPr>
        <w:t>，从而</w:t>
      </w:r>
      <w:r w:rsidRPr="0012476B">
        <w:rPr>
          <w:rFonts w:ascii="Times New Roman" w:eastAsia="宋体" w:hAnsi="Times New Roman"/>
          <w:sz w:val="24"/>
        </w:rPr>
        <w:t>扩充标注数据</w:t>
      </w:r>
      <w:r w:rsidR="00D72DE2">
        <w:rPr>
          <w:rFonts w:ascii="Times New Roman" w:eastAsia="宋体" w:hAnsi="Times New Roman" w:hint="eastAsia"/>
          <w:sz w:val="24"/>
        </w:rPr>
        <w:t>。</w:t>
      </w:r>
      <w:r w:rsidR="004219D6" w:rsidRPr="004219D6">
        <w:rPr>
          <w:rFonts w:ascii="Times New Roman" w:eastAsia="宋体" w:hAnsi="Times New Roman" w:hint="eastAsia"/>
          <w:sz w:val="24"/>
        </w:rPr>
        <w:t>但这类方法</w:t>
      </w:r>
      <w:r w:rsidR="004219D6">
        <w:rPr>
          <w:rFonts w:ascii="Times New Roman" w:eastAsia="宋体" w:hAnsi="Times New Roman" w:hint="eastAsia"/>
          <w:sz w:val="24"/>
        </w:rPr>
        <w:t>高度依赖</w:t>
      </w:r>
      <w:r w:rsidR="004219D6" w:rsidRPr="004219D6">
        <w:rPr>
          <w:rFonts w:ascii="Times New Roman" w:eastAsia="宋体" w:hAnsi="Times New Roman" w:hint="eastAsia"/>
          <w:sz w:val="24"/>
        </w:rPr>
        <w:t>伪标签的置信度，容易受到噪声标签的影响。</w:t>
      </w:r>
      <w:r w:rsidR="00E76450" w:rsidRPr="0012476B">
        <w:rPr>
          <w:rFonts w:ascii="Times New Roman" w:eastAsia="宋体" w:hAnsi="Times New Roman" w:hint="eastAsia"/>
          <w:sz w:val="24"/>
        </w:rPr>
        <w:t>另一条重要研究路线是基于一致性正则化的方法</w:t>
      </w:r>
      <w:r w:rsidR="00E76450">
        <w:rPr>
          <w:rFonts w:ascii="Times New Roman" w:eastAsia="宋体" w:hAnsi="Times New Roman" w:hint="eastAsia"/>
          <w:sz w:val="24"/>
        </w:rPr>
        <w:t>，</w:t>
      </w:r>
      <w:r w:rsidR="004219D6" w:rsidRPr="004219D6">
        <w:rPr>
          <w:rFonts w:ascii="Times New Roman" w:eastAsia="宋体" w:hAnsi="Times New Roman" w:hint="eastAsia"/>
          <w:sz w:val="24"/>
        </w:rPr>
        <w:t>其核心思想是鼓励模型对同一样本在不同数据增强下的预测保持一致</w:t>
      </w:r>
      <w:r w:rsidR="004219D6">
        <w:rPr>
          <w:rFonts w:ascii="Times New Roman" w:eastAsia="宋体" w:hAnsi="Times New Roman" w:hint="eastAsia"/>
          <w:sz w:val="24"/>
        </w:rPr>
        <w:t>。典型</w:t>
      </w:r>
      <w:r w:rsidR="00D72DE2">
        <w:rPr>
          <w:rFonts w:ascii="Times New Roman" w:eastAsia="宋体" w:hAnsi="Times New Roman" w:hint="eastAsia"/>
          <w:sz w:val="24"/>
        </w:rPr>
        <w:t>代表</w:t>
      </w:r>
      <w:r w:rsidR="004219D6">
        <w:rPr>
          <w:rFonts w:ascii="Times New Roman" w:eastAsia="宋体" w:hAnsi="Times New Roman" w:hint="eastAsia"/>
          <w:sz w:val="24"/>
        </w:rPr>
        <w:t>如</w:t>
      </w:r>
      <w:r w:rsidR="00E76450" w:rsidRPr="0012476B">
        <w:rPr>
          <w:rFonts w:ascii="Times New Roman" w:eastAsia="宋体" w:hAnsi="Times New Roman"/>
          <w:sz w:val="24"/>
        </w:rPr>
        <w:t>Mean Teacher</w:t>
      </w:r>
      <w:r w:rsidR="00E76450" w:rsidRPr="00BF7BE1">
        <w:rPr>
          <w:rFonts w:ascii="Times New Roman" w:eastAsia="宋体" w:hAnsi="Times New Roman"/>
          <w:color w:val="FF0000"/>
          <w:sz w:val="24"/>
        </w:rPr>
        <w:t>[</w:t>
      </w:r>
      <w:r w:rsidR="00E76450" w:rsidRPr="00BF7BE1">
        <w:rPr>
          <w:rFonts w:ascii="Times New Roman" w:eastAsia="宋体" w:hAnsi="Times New Roman" w:hint="eastAsia"/>
          <w:color w:val="FF0000"/>
          <w:sz w:val="24"/>
        </w:rPr>
        <w:t>21</w:t>
      </w:r>
      <w:r w:rsidR="00E76450" w:rsidRPr="00BF7BE1">
        <w:rPr>
          <w:rFonts w:ascii="Times New Roman" w:eastAsia="宋体" w:hAnsi="Times New Roman"/>
          <w:color w:val="FF0000"/>
          <w:sz w:val="24"/>
        </w:rPr>
        <w:t>]</w:t>
      </w:r>
      <w:r w:rsidR="00E76450" w:rsidRPr="0012476B">
        <w:rPr>
          <w:rFonts w:ascii="Times New Roman" w:eastAsia="宋体" w:hAnsi="Times New Roman"/>
          <w:sz w:val="24"/>
        </w:rPr>
        <w:t>通过</w:t>
      </w:r>
      <w:r w:rsidR="004219D6">
        <w:rPr>
          <w:rFonts w:ascii="Times New Roman" w:eastAsia="宋体" w:hAnsi="Times New Roman" w:hint="eastAsia"/>
          <w:sz w:val="24"/>
        </w:rPr>
        <w:t>构建</w:t>
      </w:r>
      <w:r w:rsidR="00E76450" w:rsidRPr="0012476B">
        <w:rPr>
          <w:rFonts w:ascii="Times New Roman" w:eastAsia="宋体" w:hAnsi="Times New Roman"/>
          <w:sz w:val="24"/>
        </w:rPr>
        <w:t>教师</w:t>
      </w:r>
      <w:r w:rsidR="004219D6">
        <w:rPr>
          <w:rFonts w:ascii="Times New Roman" w:eastAsia="宋体" w:hAnsi="Times New Roman" w:hint="eastAsia"/>
          <w:sz w:val="24"/>
        </w:rPr>
        <w:t>-</w:t>
      </w:r>
      <w:r w:rsidR="00E76450" w:rsidRPr="0012476B">
        <w:rPr>
          <w:rFonts w:ascii="Times New Roman" w:eastAsia="宋体" w:hAnsi="Times New Roman"/>
          <w:sz w:val="24"/>
        </w:rPr>
        <w:t>学生模型</w:t>
      </w:r>
      <w:r w:rsidR="004219D6">
        <w:rPr>
          <w:rFonts w:ascii="Times New Roman" w:eastAsia="宋体" w:hAnsi="Times New Roman" w:hint="eastAsia"/>
          <w:sz w:val="24"/>
        </w:rPr>
        <w:t>并采用</w:t>
      </w:r>
      <w:r w:rsidR="00E76450" w:rsidRPr="0012476B">
        <w:rPr>
          <w:rFonts w:ascii="Times New Roman" w:eastAsia="宋体" w:hAnsi="Times New Roman"/>
          <w:sz w:val="24"/>
        </w:rPr>
        <w:t>EMA</w:t>
      </w:r>
      <w:r w:rsidR="004219D6">
        <w:rPr>
          <w:rFonts w:ascii="Times New Roman" w:eastAsia="宋体" w:hAnsi="Times New Roman" w:hint="eastAsia"/>
          <w:sz w:val="24"/>
        </w:rPr>
        <w:t>更新策略</w:t>
      </w:r>
      <w:r w:rsidR="00E76450" w:rsidRPr="0012476B">
        <w:rPr>
          <w:rFonts w:ascii="Times New Roman" w:eastAsia="宋体" w:hAnsi="Times New Roman"/>
          <w:sz w:val="24"/>
        </w:rPr>
        <w:t>，</w:t>
      </w:r>
      <w:r w:rsidR="004219D6">
        <w:rPr>
          <w:rFonts w:ascii="Times New Roman" w:eastAsia="宋体" w:hAnsi="Times New Roman" w:hint="eastAsia"/>
          <w:sz w:val="24"/>
        </w:rPr>
        <w:t>提升了伪标签的稳定性。</w:t>
      </w:r>
      <w:r w:rsidR="00E76450" w:rsidRPr="0012476B">
        <w:rPr>
          <w:rFonts w:ascii="Times New Roman" w:eastAsia="宋体" w:hAnsi="Times New Roman"/>
          <w:sz w:val="24"/>
        </w:rPr>
        <w:t>UDA</w:t>
      </w:r>
      <w:r w:rsidR="00E76450" w:rsidRPr="00BF7BE1">
        <w:rPr>
          <w:rFonts w:ascii="Times New Roman" w:eastAsia="宋体" w:hAnsi="Times New Roman"/>
          <w:color w:val="FF0000"/>
          <w:sz w:val="24"/>
        </w:rPr>
        <w:t>[</w:t>
      </w:r>
      <w:r w:rsidR="00E76450" w:rsidRPr="00BF7BE1">
        <w:rPr>
          <w:rFonts w:ascii="Times New Roman" w:eastAsia="宋体" w:hAnsi="Times New Roman" w:hint="eastAsia"/>
          <w:color w:val="FF0000"/>
          <w:sz w:val="24"/>
        </w:rPr>
        <w:t>22</w:t>
      </w:r>
      <w:r w:rsidR="00E76450" w:rsidRPr="00BF7BE1">
        <w:rPr>
          <w:rFonts w:ascii="Times New Roman" w:eastAsia="宋体" w:hAnsi="Times New Roman"/>
          <w:color w:val="FF0000"/>
          <w:sz w:val="24"/>
        </w:rPr>
        <w:t>]</w:t>
      </w:r>
      <w:r w:rsidR="00E76450" w:rsidRPr="0012476B">
        <w:rPr>
          <w:rFonts w:ascii="Times New Roman" w:eastAsia="宋体" w:hAnsi="Times New Roman"/>
          <w:sz w:val="24"/>
        </w:rPr>
        <w:t>则</w:t>
      </w:r>
      <w:r w:rsidR="00D72DE2">
        <w:rPr>
          <w:rFonts w:ascii="Times New Roman" w:eastAsia="宋体" w:hAnsi="Times New Roman" w:hint="eastAsia"/>
          <w:sz w:val="24"/>
        </w:rPr>
        <w:t>通过</w:t>
      </w:r>
      <w:r w:rsidR="004219D6">
        <w:rPr>
          <w:rFonts w:ascii="Times New Roman" w:eastAsia="宋体" w:hAnsi="Times New Roman" w:hint="eastAsia"/>
          <w:sz w:val="24"/>
        </w:rPr>
        <w:t>显式最小化不同增强视图间的预测差异</w:t>
      </w:r>
      <w:r w:rsidR="00E76450" w:rsidRPr="0012476B">
        <w:rPr>
          <w:rFonts w:ascii="Times New Roman" w:eastAsia="宋体" w:hAnsi="Times New Roman"/>
          <w:sz w:val="24"/>
        </w:rPr>
        <w:t>，</w:t>
      </w:r>
      <w:r w:rsidR="004219D6">
        <w:rPr>
          <w:rFonts w:ascii="Times New Roman" w:eastAsia="宋体" w:hAnsi="Times New Roman" w:hint="eastAsia"/>
          <w:sz w:val="24"/>
        </w:rPr>
        <w:t>有效</w:t>
      </w:r>
      <w:r w:rsidR="00E76450" w:rsidRPr="0012476B">
        <w:rPr>
          <w:rFonts w:ascii="Times New Roman" w:eastAsia="宋体" w:hAnsi="Times New Roman"/>
          <w:sz w:val="24"/>
        </w:rPr>
        <w:t>增强模型的泛化能力。</w:t>
      </w:r>
      <w:r w:rsidR="004219D6">
        <w:rPr>
          <w:rFonts w:ascii="Times New Roman" w:eastAsia="宋体" w:hAnsi="Times New Roman" w:hint="eastAsia"/>
          <w:sz w:val="24"/>
        </w:rPr>
        <w:t>此外，</w:t>
      </w:r>
      <w:r w:rsidR="00D72DE2" w:rsidRPr="00D72DE2">
        <w:rPr>
          <w:rFonts w:ascii="Times New Roman" w:eastAsia="宋体" w:hAnsi="Times New Roman" w:hint="eastAsia"/>
          <w:sz w:val="24"/>
        </w:rPr>
        <w:t>结合伪标签与一致性正则化的方法也展现出优越性能</w:t>
      </w:r>
      <w:r w:rsidR="004219D6">
        <w:rPr>
          <w:rFonts w:ascii="Times New Roman" w:eastAsia="宋体" w:hAnsi="Times New Roman" w:hint="eastAsia"/>
          <w:sz w:val="24"/>
        </w:rPr>
        <w:t>。</w:t>
      </w:r>
      <w:r w:rsidR="00D72DE2">
        <w:rPr>
          <w:rFonts w:ascii="Times New Roman" w:eastAsia="宋体" w:hAnsi="Times New Roman" w:hint="eastAsia"/>
          <w:sz w:val="24"/>
        </w:rPr>
        <w:t>例如，</w:t>
      </w:r>
      <w:proofErr w:type="spellStart"/>
      <w:r w:rsidR="00663CB8" w:rsidRPr="0012476B">
        <w:rPr>
          <w:rFonts w:ascii="Times New Roman" w:eastAsia="宋体" w:hAnsi="Times New Roman"/>
          <w:sz w:val="24"/>
        </w:rPr>
        <w:t>MixMatch</w:t>
      </w:r>
      <w:proofErr w:type="spellEnd"/>
      <w:r w:rsidR="004219D6" w:rsidRPr="004219D6">
        <w:rPr>
          <w:rFonts w:ascii="Times New Roman" w:eastAsia="宋体" w:hAnsi="Times New Roman" w:hint="eastAsia"/>
          <w:color w:val="FF0000"/>
          <w:sz w:val="24"/>
        </w:rPr>
        <w:t>[19]</w:t>
      </w:r>
      <w:r w:rsidR="00663CB8" w:rsidRPr="0012476B">
        <w:rPr>
          <w:rFonts w:ascii="Times New Roman" w:eastAsia="宋体" w:hAnsi="Times New Roman"/>
          <w:sz w:val="24"/>
        </w:rPr>
        <w:t>整合了熵最小化、一致性正则化和</w:t>
      </w:r>
      <w:proofErr w:type="spellStart"/>
      <w:r w:rsidR="00663CB8" w:rsidRPr="0012476B">
        <w:rPr>
          <w:rFonts w:ascii="Times New Roman" w:eastAsia="宋体" w:hAnsi="Times New Roman"/>
          <w:sz w:val="24"/>
        </w:rPr>
        <w:t>Mixup</w:t>
      </w:r>
      <w:proofErr w:type="spellEnd"/>
      <w:r w:rsidR="00663CB8" w:rsidRPr="0012476B">
        <w:rPr>
          <w:rFonts w:ascii="Times New Roman" w:eastAsia="宋体" w:hAnsi="Times New Roman"/>
          <w:sz w:val="24"/>
        </w:rPr>
        <w:t>数据混合等多种半监督学习技术，显著提升了模型性能</w:t>
      </w:r>
      <w:r w:rsidRPr="0012476B">
        <w:rPr>
          <w:rFonts w:ascii="Times New Roman" w:eastAsia="宋体" w:hAnsi="Times New Roman"/>
          <w:sz w:val="24"/>
        </w:rPr>
        <w:t>。</w:t>
      </w:r>
      <w:r w:rsidR="00D72DE2">
        <w:rPr>
          <w:rFonts w:ascii="Times New Roman" w:eastAsia="宋体" w:hAnsi="Times New Roman" w:hint="eastAsia"/>
          <w:sz w:val="24"/>
        </w:rPr>
        <w:t>而</w:t>
      </w:r>
      <w:proofErr w:type="spellStart"/>
      <w:r w:rsidRPr="0012476B">
        <w:rPr>
          <w:rFonts w:ascii="Times New Roman" w:eastAsia="宋体" w:hAnsi="Times New Roman"/>
          <w:sz w:val="24"/>
        </w:rPr>
        <w:t>FixMatch</w:t>
      </w:r>
      <w:proofErr w:type="spellEnd"/>
      <w:r w:rsidRPr="00226475">
        <w:rPr>
          <w:rFonts w:ascii="Times New Roman" w:eastAsia="宋体" w:hAnsi="Times New Roman"/>
          <w:color w:val="FF0000"/>
          <w:sz w:val="24"/>
        </w:rPr>
        <w:t>[</w:t>
      </w:r>
      <w:r w:rsidR="0050626C" w:rsidRPr="00226475">
        <w:rPr>
          <w:rFonts w:ascii="Times New Roman" w:eastAsia="宋体" w:hAnsi="Times New Roman" w:hint="eastAsia"/>
          <w:color w:val="FF0000"/>
          <w:sz w:val="24"/>
        </w:rPr>
        <w:t>20</w:t>
      </w:r>
      <w:r w:rsidRPr="00226475">
        <w:rPr>
          <w:rFonts w:ascii="Times New Roman" w:eastAsia="宋体" w:hAnsi="Times New Roman"/>
          <w:color w:val="FF0000"/>
          <w:sz w:val="24"/>
        </w:rPr>
        <w:t>]</w:t>
      </w:r>
      <w:r w:rsidR="00D72DE2" w:rsidRPr="00D72DE2">
        <w:rPr>
          <w:rFonts w:ascii="Times New Roman" w:eastAsia="宋体" w:hAnsi="Times New Roman" w:hint="eastAsia"/>
          <w:sz w:val="24"/>
        </w:rPr>
        <w:t>则</w:t>
      </w:r>
      <w:r w:rsidRPr="0012476B">
        <w:rPr>
          <w:rFonts w:ascii="Times New Roman" w:eastAsia="宋体" w:hAnsi="Times New Roman"/>
          <w:sz w:val="24"/>
        </w:rPr>
        <w:t>简化了半监督学习框架，</w:t>
      </w:r>
      <w:r w:rsidR="00E76450">
        <w:rPr>
          <w:rFonts w:ascii="Times New Roman" w:eastAsia="宋体" w:hAnsi="Times New Roman" w:hint="eastAsia"/>
          <w:sz w:val="24"/>
        </w:rPr>
        <w:t>用</w:t>
      </w:r>
      <w:r w:rsidRPr="0012476B">
        <w:rPr>
          <w:rFonts w:ascii="Times New Roman" w:eastAsia="宋体" w:hAnsi="Times New Roman"/>
          <w:sz w:val="24"/>
        </w:rPr>
        <w:t>弱增强视图生成</w:t>
      </w:r>
      <w:r w:rsidR="00E76450">
        <w:rPr>
          <w:rFonts w:ascii="Times New Roman" w:eastAsia="宋体" w:hAnsi="Times New Roman" w:hint="eastAsia"/>
          <w:sz w:val="24"/>
        </w:rPr>
        <w:t>高置信度</w:t>
      </w:r>
      <w:r w:rsidRPr="0012476B">
        <w:rPr>
          <w:rFonts w:ascii="Times New Roman" w:eastAsia="宋体" w:hAnsi="Times New Roman"/>
          <w:sz w:val="24"/>
        </w:rPr>
        <w:t>伪标签并</w:t>
      </w:r>
      <w:r w:rsidR="00E76450">
        <w:rPr>
          <w:rFonts w:ascii="Times New Roman" w:eastAsia="宋体" w:hAnsi="Times New Roman" w:hint="eastAsia"/>
          <w:sz w:val="24"/>
        </w:rPr>
        <w:t>通过</w:t>
      </w:r>
      <w:r w:rsidRPr="0012476B">
        <w:rPr>
          <w:rFonts w:ascii="Times New Roman" w:eastAsia="宋体" w:hAnsi="Times New Roman"/>
          <w:sz w:val="24"/>
        </w:rPr>
        <w:t>强增强视图训练，</w:t>
      </w:r>
      <w:r w:rsidR="00E76450">
        <w:rPr>
          <w:rFonts w:ascii="Times New Roman" w:eastAsia="宋体" w:hAnsi="Times New Roman" w:hint="eastAsia"/>
          <w:sz w:val="24"/>
        </w:rPr>
        <w:t>实现简洁高效的半监督学习</w:t>
      </w:r>
      <w:r w:rsidRPr="0012476B">
        <w:rPr>
          <w:rFonts w:ascii="Times New Roman" w:eastAsia="宋体" w:hAnsi="Times New Roman"/>
          <w:sz w:val="24"/>
        </w:rPr>
        <w:t>。</w:t>
      </w:r>
    </w:p>
    <w:p w14:paraId="6C7AB0C3" w14:textId="52041001" w:rsidR="000E5108" w:rsidRPr="0012476B" w:rsidRDefault="00491E41" w:rsidP="00210B1E">
      <w:pPr>
        <w:spacing w:line="360" w:lineRule="auto"/>
        <w:ind w:firstLineChars="200" w:firstLine="480"/>
        <w:rPr>
          <w:rFonts w:ascii="Times New Roman" w:eastAsia="宋体" w:hAnsi="Times New Roman" w:hint="eastAsia"/>
          <w:sz w:val="24"/>
        </w:rPr>
      </w:pPr>
      <w:r w:rsidRPr="00491E41">
        <w:rPr>
          <w:rFonts w:ascii="Times New Roman" w:eastAsia="宋体" w:hAnsi="Times New Roman" w:hint="eastAsia"/>
          <w:sz w:val="24"/>
        </w:rPr>
        <w:t>尽管这些方法在自然图像分类任务中表现优异，但它们依赖于类别间显著的视觉差异（如猫与狗）提取判别特征。二维码图像分类更接近于细粒度分类，各类二维码本质相同，仅在结构与频率特征上存在细微差异。此外，实际场景中的二维码图像往往因模糊、污损、光照不均而质量下降，使传统</w:t>
      </w:r>
      <w:r>
        <w:rPr>
          <w:rFonts w:ascii="Times New Roman" w:eastAsia="宋体" w:hAnsi="Times New Roman" w:hint="eastAsia"/>
          <w:sz w:val="24"/>
        </w:rPr>
        <w:t>半监督</w:t>
      </w:r>
      <w:r w:rsidRPr="00491E41">
        <w:rPr>
          <w:rFonts w:ascii="Times New Roman" w:eastAsia="宋体" w:hAnsi="Times New Roman" w:hint="eastAsia"/>
          <w:sz w:val="24"/>
        </w:rPr>
        <w:t>方法难以在标注有限的情况下准确区分。因此，本文提出融合双域对比学习与自适应增强策略的方法，以更有效地学习</w:t>
      </w:r>
      <w:r>
        <w:rPr>
          <w:rFonts w:ascii="Times New Roman" w:eastAsia="宋体" w:hAnsi="Times New Roman" w:hint="eastAsia"/>
          <w:sz w:val="24"/>
        </w:rPr>
        <w:t>不同低质量类型的二维码图像的判别特征。</w:t>
      </w:r>
    </w:p>
    <w:p w14:paraId="446771AD" w14:textId="7DB7F95B" w:rsidR="005864C8" w:rsidRPr="00EC2DDA" w:rsidRDefault="005864C8" w:rsidP="005864C8">
      <w:pPr>
        <w:spacing w:line="360" w:lineRule="auto"/>
        <w:rPr>
          <w:rFonts w:ascii="Times New Roman" w:eastAsia="宋体" w:hAnsi="Times New Roman"/>
          <w:sz w:val="28"/>
          <w:szCs w:val="28"/>
        </w:rPr>
      </w:pPr>
      <w:r w:rsidRPr="00EC2DDA">
        <w:rPr>
          <w:rFonts w:ascii="Times New Roman" w:eastAsia="宋体" w:hAnsi="Times New Roman" w:hint="eastAsia"/>
          <w:sz w:val="28"/>
          <w:szCs w:val="28"/>
        </w:rPr>
        <w:t xml:space="preserve">2.2 </w:t>
      </w:r>
      <w:r w:rsidRPr="00EC2DDA">
        <w:rPr>
          <w:rFonts w:ascii="Times New Roman" w:eastAsia="宋体" w:hAnsi="Times New Roman" w:hint="eastAsia"/>
          <w:sz w:val="28"/>
          <w:szCs w:val="28"/>
        </w:rPr>
        <w:t>对比学习</w:t>
      </w:r>
    </w:p>
    <w:p w14:paraId="7F046727" w14:textId="2A079CAE" w:rsidR="004134F9" w:rsidRPr="0012476B" w:rsidRDefault="004134F9" w:rsidP="006C40C0">
      <w:pPr>
        <w:spacing w:line="360" w:lineRule="auto"/>
        <w:ind w:firstLineChars="200" w:firstLine="480"/>
        <w:rPr>
          <w:rFonts w:ascii="Times New Roman" w:eastAsia="宋体" w:hAnsi="Times New Roman" w:hint="eastAsia"/>
          <w:sz w:val="24"/>
        </w:rPr>
      </w:pPr>
      <w:r w:rsidRPr="0012476B">
        <w:rPr>
          <w:rFonts w:ascii="Times New Roman" w:eastAsia="宋体" w:hAnsi="Times New Roman" w:hint="eastAsia"/>
          <w:sz w:val="24"/>
        </w:rPr>
        <w:t>对比学习近年来在表示学习领域取得了突破性进展。</w:t>
      </w:r>
      <w:r w:rsidRPr="0012476B">
        <w:rPr>
          <w:rFonts w:ascii="Times New Roman" w:eastAsia="宋体" w:hAnsi="Times New Roman"/>
          <w:sz w:val="24"/>
        </w:rPr>
        <w:t>Chen</w:t>
      </w:r>
      <w:r w:rsidRPr="0012476B">
        <w:rPr>
          <w:rFonts w:ascii="Times New Roman" w:eastAsia="宋体" w:hAnsi="Times New Roman"/>
          <w:sz w:val="24"/>
        </w:rPr>
        <w:t>等</w:t>
      </w:r>
      <w:r w:rsidRPr="00EC3684">
        <w:rPr>
          <w:rFonts w:ascii="Times New Roman" w:eastAsia="宋体" w:hAnsi="Times New Roman"/>
          <w:color w:val="FF0000"/>
          <w:sz w:val="24"/>
        </w:rPr>
        <w:t>[</w:t>
      </w:r>
      <w:r w:rsidR="002A6139" w:rsidRPr="00EC3684">
        <w:rPr>
          <w:rFonts w:ascii="Times New Roman" w:eastAsia="宋体" w:hAnsi="Times New Roman" w:hint="eastAsia"/>
          <w:color w:val="FF0000"/>
          <w:sz w:val="24"/>
        </w:rPr>
        <w:t>23</w:t>
      </w:r>
      <w:r w:rsidRPr="00EC3684">
        <w:rPr>
          <w:rFonts w:ascii="Times New Roman" w:eastAsia="宋体" w:hAnsi="Times New Roman"/>
          <w:color w:val="FF0000"/>
          <w:sz w:val="24"/>
        </w:rPr>
        <w:t>]</w:t>
      </w:r>
      <w:r w:rsidRPr="0012476B">
        <w:rPr>
          <w:rFonts w:ascii="Times New Roman" w:eastAsia="宋体" w:hAnsi="Times New Roman"/>
          <w:sz w:val="24"/>
        </w:rPr>
        <w:t>提出的</w:t>
      </w:r>
      <w:proofErr w:type="spellStart"/>
      <w:r w:rsidRPr="0012476B">
        <w:rPr>
          <w:rFonts w:ascii="Times New Roman" w:eastAsia="宋体" w:hAnsi="Times New Roman"/>
          <w:sz w:val="24"/>
        </w:rPr>
        <w:t>SimCLR</w:t>
      </w:r>
      <w:proofErr w:type="spellEnd"/>
      <w:r w:rsidRPr="0012476B">
        <w:rPr>
          <w:rFonts w:ascii="Times New Roman" w:eastAsia="宋体" w:hAnsi="Times New Roman"/>
          <w:sz w:val="24"/>
        </w:rPr>
        <w:t>通过最大化同一图像不同增强视图之间的相似性，同时最小化不同图像增强视图之间的相似性，学习丰富的视觉表示。</w:t>
      </w:r>
      <w:r w:rsidRPr="0012476B">
        <w:rPr>
          <w:rFonts w:ascii="Times New Roman" w:eastAsia="宋体" w:hAnsi="Times New Roman"/>
          <w:sz w:val="24"/>
        </w:rPr>
        <w:t>He</w:t>
      </w:r>
      <w:r w:rsidRPr="0012476B">
        <w:rPr>
          <w:rFonts w:ascii="Times New Roman" w:eastAsia="宋体" w:hAnsi="Times New Roman"/>
          <w:sz w:val="24"/>
        </w:rPr>
        <w:t>等</w:t>
      </w:r>
      <w:r w:rsidRPr="00EC3684">
        <w:rPr>
          <w:rFonts w:ascii="Times New Roman" w:eastAsia="宋体" w:hAnsi="Times New Roman"/>
          <w:color w:val="FF0000"/>
          <w:sz w:val="24"/>
        </w:rPr>
        <w:t>[</w:t>
      </w:r>
      <w:r w:rsidR="00C43290" w:rsidRPr="00EC3684">
        <w:rPr>
          <w:rFonts w:ascii="Times New Roman" w:eastAsia="宋体" w:hAnsi="Times New Roman" w:hint="eastAsia"/>
          <w:color w:val="FF0000"/>
          <w:sz w:val="24"/>
        </w:rPr>
        <w:t>16</w:t>
      </w:r>
      <w:r w:rsidRPr="00EC3684">
        <w:rPr>
          <w:rFonts w:ascii="Times New Roman" w:eastAsia="宋体" w:hAnsi="Times New Roman"/>
          <w:color w:val="FF0000"/>
          <w:sz w:val="24"/>
        </w:rPr>
        <w:t>]</w:t>
      </w:r>
      <w:r w:rsidRPr="0012476B">
        <w:rPr>
          <w:rFonts w:ascii="Times New Roman" w:eastAsia="宋体" w:hAnsi="Times New Roman"/>
          <w:sz w:val="24"/>
        </w:rPr>
        <w:t>提出的</w:t>
      </w:r>
      <w:r w:rsidRPr="0012476B">
        <w:rPr>
          <w:rFonts w:ascii="Times New Roman" w:eastAsia="宋体" w:hAnsi="Times New Roman"/>
          <w:sz w:val="24"/>
        </w:rPr>
        <w:t>MoCo</w:t>
      </w:r>
      <w:r w:rsidRPr="0012476B">
        <w:rPr>
          <w:rFonts w:ascii="Times New Roman" w:eastAsia="宋体" w:hAnsi="Times New Roman"/>
          <w:sz w:val="24"/>
        </w:rPr>
        <w:t>引入动量编码器和队列机制，扩大负样本范围，提高对比学习效果。</w:t>
      </w:r>
      <w:r w:rsidRPr="0012476B">
        <w:rPr>
          <w:rFonts w:ascii="Times New Roman" w:eastAsia="宋体" w:hAnsi="Times New Roman"/>
          <w:sz w:val="24"/>
        </w:rPr>
        <w:t>MoCo v2</w:t>
      </w:r>
      <w:r w:rsidRPr="00EC3684">
        <w:rPr>
          <w:rFonts w:ascii="Times New Roman" w:eastAsia="宋体" w:hAnsi="Times New Roman"/>
          <w:color w:val="FF0000"/>
          <w:sz w:val="24"/>
        </w:rPr>
        <w:t>[</w:t>
      </w:r>
      <w:r w:rsidR="00C43290" w:rsidRPr="00EC3684">
        <w:rPr>
          <w:rFonts w:ascii="Times New Roman" w:eastAsia="宋体" w:hAnsi="Times New Roman" w:hint="eastAsia"/>
          <w:color w:val="FF0000"/>
          <w:sz w:val="24"/>
        </w:rPr>
        <w:t>24</w:t>
      </w:r>
      <w:r w:rsidRPr="00EC3684">
        <w:rPr>
          <w:rFonts w:ascii="Times New Roman" w:eastAsia="宋体" w:hAnsi="Times New Roman"/>
          <w:color w:val="FF0000"/>
          <w:sz w:val="24"/>
        </w:rPr>
        <w:t>]</w:t>
      </w:r>
      <w:r w:rsidRPr="0012476B">
        <w:rPr>
          <w:rFonts w:ascii="Times New Roman" w:eastAsia="宋体" w:hAnsi="Times New Roman"/>
          <w:sz w:val="24"/>
        </w:rPr>
        <w:t>和</w:t>
      </w:r>
      <w:r w:rsidRPr="0012476B">
        <w:rPr>
          <w:rFonts w:ascii="Times New Roman" w:eastAsia="宋体" w:hAnsi="Times New Roman"/>
          <w:sz w:val="24"/>
        </w:rPr>
        <w:t>MoCo v3</w:t>
      </w:r>
      <w:r w:rsidRPr="00EC3684">
        <w:rPr>
          <w:rFonts w:ascii="Times New Roman" w:eastAsia="宋体" w:hAnsi="Times New Roman"/>
          <w:color w:val="FF0000"/>
          <w:sz w:val="24"/>
        </w:rPr>
        <w:t>[</w:t>
      </w:r>
      <w:r w:rsidR="00C43290" w:rsidRPr="00EC3684">
        <w:rPr>
          <w:rFonts w:ascii="Times New Roman" w:eastAsia="宋体" w:hAnsi="Times New Roman" w:hint="eastAsia"/>
          <w:color w:val="FF0000"/>
          <w:sz w:val="24"/>
        </w:rPr>
        <w:t>25</w:t>
      </w:r>
      <w:r w:rsidRPr="00EC3684">
        <w:rPr>
          <w:rFonts w:ascii="Times New Roman" w:eastAsia="宋体" w:hAnsi="Times New Roman"/>
          <w:color w:val="FF0000"/>
          <w:sz w:val="24"/>
        </w:rPr>
        <w:t>]</w:t>
      </w:r>
      <w:r w:rsidRPr="0012476B">
        <w:rPr>
          <w:rFonts w:ascii="Times New Roman" w:eastAsia="宋体" w:hAnsi="Times New Roman"/>
          <w:sz w:val="24"/>
        </w:rPr>
        <w:t>通过引入额外的增强策略和改进的架构设计，进一步提升了表示学习能</w:t>
      </w:r>
      <w:r w:rsidR="006C40C0">
        <w:rPr>
          <w:rFonts w:ascii="Times New Roman" w:eastAsia="宋体" w:hAnsi="Times New Roman" w:hint="eastAsia"/>
          <w:sz w:val="24"/>
        </w:rPr>
        <w:t>力。</w:t>
      </w:r>
      <w:r w:rsidRPr="0012476B">
        <w:rPr>
          <w:rFonts w:ascii="Times New Roman" w:eastAsia="宋体" w:hAnsi="Times New Roman" w:hint="eastAsia"/>
          <w:sz w:val="24"/>
        </w:rPr>
        <w:t>对比学习</w:t>
      </w:r>
      <w:r w:rsidR="006C40C0">
        <w:rPr>
          <w:rFonts w:ascii="Times New Roman" w:eastAsia="宋体" w:hAnsi="Times New Roman" w:hint="eastAsia"/>
          <w:sz w:val="24"/>
        </w:rPr>
        <w:t>也在半监督场景中展现出显著的应用潜力</w:t>
      </w:r>
      <w:r w:rsidRPr="0012476B">
        <w:rPr>
          <w:rFonts w:ascii="Times New Roman" w:eastAsia="宋体" w:hAnsi="Times New Roman" w:hint="eastAsia"/>
          <w:sz w:val="24"/>
        </w:rPr>
        <w:t>。</w:t>
      </w:r>
      <w:r w:rsidR="006C40C0">
        <w:rPr>
          <w:rFonts w:ascii="Times New Roman" w:eastAsia="宋体" w:hAnsi="Times New Roman" w:hint="eastAsia"/>
          <w:sz w:val="24"/>
        </w:rPr>
        <w:t>例如，</w:t>
      </w:r>
      <w:r w:rsidRPr="0012476B">
        <w:rPr>
          <w:rFonts w:ascii="Times New Roman" w:eastAsia="宋体" w:hAnsi="Times New Roman"/>
          <w:sz w:val="24"/>
        </w:rPr>
        <w:t>SimCLRv2</w:t>
      </w:r>
      <w:r w:rsidRPr="00EC3684">
        <w:rPr>
          <w:rFonts w:ascii="Times New Roman" w:eastAsia="宋体" w:hAnsi="Times New Roman"/>
          <w:color w:val="FF0000"/>
          <w:sz w:val="24"/>
        </w:rPr>
        <w:t>[</w:t>
      </w:r>
      <w:r w:rsidR="00362817" w:rsidRPr="00EC3684">
        <w:rPr>
          <w:rFonts w:ascii="Times New Roman" w:eastAsia="宋体" w:hAnsi="Times New Roman" w:hint="eastAsia"/>
          <w:color w:val="FF0000"/>
          <w:sz w:val="24"/>
        </w:rPr>
        <w:t>26</w:t>
      </w:r>
      <w:r w:rsidRPr="00EC3684">
        <w:rPr>
          <w:rFonts w:ascii="Times New Roman" w:eastAsia="宋体" w:hAnsi="Times New Roman"/>
          <w:color w:val="FF0000"/>
          <w:sz w:val="24"/>
        </w:rPr>
        <w:t>]</w:t>
      </w:r>
      <w:r w:rsidRPr="0012476B">
        <w:rPr>
          <w:rFonts w:ascii="Times New Roman" w:eastAsia="宋体" w:hAnsi="Times New Roman"/>
          <w:sz w:val="24"/>
        </w:rPr>
        <w:t>将对比</w:t>
      </w:r>
      <w:r w:rsidRPr="0012476B">
        <w:rPr>
          <w:rFonts w:ascii="Times New Roman" w:eastAsia="宋体" w:hAnsi="Times New Roman"/>
          <w:sz w:val="24"/>
        </w:rPr>
        <w:lastRenderedPageBreak/>
        <w:t>预训练与半监督微调相结合，显著降低了对标注数据的需求。</w:t>
      </w:r>
      <w:r w:rsidR="00C12B7B">
        <w:rPr>
          <w:rFonts w:ascii="Times New Roman" w:eastAsia="宋体" w:hAnsi="Times New Roman" w:hint="eastAsia"/>
          <w:sz w:val="24"/>
        </w:rPr>
        <w:t>Yang</w:t>
      </w:r>
      <w:r w:rsidRPr="0012476B">
        <w:rPr>
          <w:rFonts w:ascii="Times New Roman" w:eastAsia="宋体" w:hAnsi="Times New Roman"/>
          <w:sz w:val="24"/>
        </w:rPr>
        <w:t>等</w:t>
      </w:r>
      <w:r w:rsidRPr="00EC3684">
        <w:rPr>
          <w:rFonts w:ascii="Times New Roman" w:eastAsia="宋体" w:hAnsi="Times New Roman"/>
          <w:color w:val="FF0000"/>
          <w:sz w:val="24"/>
        </w:rPr>
        <w:t>[</w:t>
      </w:r>
      <w:r w:rsidR="00362817" w:rsidRPr="00EC3684">
        <w:rPr>
          <w:rFonts w:ascii="Times New Roman" w:eastAsia="宋体" w:hAnsi="Times New Roman" w:hint="eastAsia"/>
          <w:color w:val="FF0000"/>
          <w:sz w:val="24"/>
        </w:rPr>
        <w:t>27</w:t>
      </w:r>
      <w:r w:rsidRPr="00EC3684">
        <w:rPr>
          <w:rFonts w:ascii="Times New Roman" w:eastAsia="宋体" w:hAnsi="Times New Roman"/>
          <w:color w:val="FF0000"/>
          <w:sz w:val="24"/>
        </w:rPr>
        <w:t>]</w:t>
      </w:r>
      <w:r w:rsidR="004A4005" w:rsidRPr="004A4005">
        <w:rPr>
          <w:rFonts w:hint="eastAsia"/>
        </w:rPr>
        <w:t xml:space="preserve"> </w:t>
      </w:r>
      <w:r w:rsidR="004A4005" w:rsidRPr="004A4005">
        <w:rPr>
          <w:rFonts w:ascii="Times New Roman" w:eastAsia="宋体" w:hAnsi="Times New Roman" w:hint="eastAsia"/>
          <w:sz w:val="24"/>
        </w:rPr>
        <w:t>提出</w:t>
      </w:r>
      <w:r w:rsidR="004A4005" w:rsidRPr="004A4005">
        <w:rPr>
          <w:rFonts w:ascii="Times New Roman" w:eastAsia="宋体" w:hAnsi="Times New Roman"/>
          <w:sz w:val="24"/>
        </w:rPr>
        <w:t>Class-aware Contrastive Semi-Supervised Learning</w:t>
      </w:r>
      <w:r w:rsidR="004A4005" w:rsidRPr="004A4005">
        <w:rPr>
          <w:rFonts w:ascii="Times New Roman" w:eastAsia="宋体" w:hAnsi="Times New Roman"/>
          <w:sz w:val="24"/>
        </w:rPr>
        <w:t>（</w:t>
      </w:r>
      <w:r w:rsidR="004A4005" w:rsidRPr="004A4005">
        <w:rPr>
          <w:rFonts w:ascii="Times New Roman" w:eastAsia="宋体" w:hAnsi="Times New Roman"/>
          <w:sz w:val="24"/>
        </w:rPr>
        <w:t>CCSSL</w:t>
      </w:r>
      <w:r w:rsidR="004A4005" w:rsidRPr="004A4005">
        <w:rPr>
          <w:rFonts w:ascii="Times New Roman" w:eastAsia="宋体" w:hAnsi="Times New Roman"/>
          <w:sz w:val="24"/>
        </w:rPr>
        <w:t>），通过结合伪标签与类别感知的对比损失，增强模型对同类样本的聚合能力，在复杂分布下提升了判别性能。</w:t>
      </w:r>
    </w:p>
    <w:p w14:paraId="362C804C" w14:textId="7CF3634A" w:rsidR="005864C8" w:rsidRPr="0012476B" w:rsidRDefault="00EC3684" w:rsidP="004134F9">
      <w:pPr>
        <w:spacing w:line="360" w:lineRule="auto"/>
        <w:ind w:firstLineChars="200" w:firstLine="480"/>
        <w:rPr>
          <w:rFonts w:ascii="Times New Roman" w:eastAsia="宋体" w:hAnsi="Times New Roman"/>
          <w:sz w:val="24"/>
        </w:rPr>
      </w:pPr>
      <w:r w:rsidRPr="00EC3684">
        <w:rPr>
          <w:rFonts w:ascii="Times New Roman" w:eastAsia="宋体" w:hAnsi="Times New Roman" w:hint="eastAsia"/>
          <w:sz w:val="24"/>
        </w:rPr>
        <w:t>然而，现有对比学习方法主要在特征域进行特征提取</w:t>
      </w:r>
      <w:r w:rsidR="006C40C0">
        <w:rPr>
          <w:rFonts w:ascii="Times New Roman" w:eastAsia="宋体" w:hAnsi="Times New Roman" w:hint="eastAsia"/>
          <w:sz w:val="24"/>
        </w:rPr>
        <w:t>与</w:t>
      </w:r>
      <w:r w:rsidRPr="00EC3684">
        <w:rPr>
          <w:rFonts w:ascii="Times New Roman" w:eastAsia="宋体" w:hAnsi="Times New Roman" w:hint="eastAsia"/>
          <w:sz w:val="24"/>
        </w:rPr>
        <w:t>对比，忽略了频域信息的潜在价值。对于</w:t>
      </w:r>
      <w:r w:rsidR="006C40C0">
        <w:rPr>
          <w:rFonts w:ascii="Times New Roman" w:eastAsia="宋体" w:hAnsi="Times New Roman" w:hint="eastAsia"/>
          <w:sz w:val="24"/>
        </w:rPr>
        <w:t>不同类型的低质量</w:t>
      </w:r>
      <w:r w:rsidRPr="00EC3684">
        <w:rPr>
          <w:rFonts w:ascii="Times New Roman" w:eastAsia="宋体" w:hAnsi="Times New Roman" w:hint="eastAsia"/>
          <w:sz w:val="24"/>
        </w:rPr>
        <w:t>二维码图像，其成像特征在频域中可能</w:t>
      </w:r>
      <w:r w:rsidR="006C40C0">
        <w:rPr>
          <w:rFonts w:ascii="Times New Roman" w:eastAsia="宋体" w:hAnsi="Times New Roman" w:hint="eastAsia"/>
          <w:sz w:val="24"/>
        </w:rPr>
        <w:t>具有</w:t>
      </w:r>
      <w:r w:rsidRPr="00EC3684">
        <w:rPr>
          <w:rFonts w:ascii="Times New Roman" w:eastAsia="宋体" w:hAnsi="Times New Roman" w:hint="eastAsia"/>
          <w:sz w:val="24"/>
        </w:rPr>
        <w:t>显著的区分性。本文提出的双域对比学习方法通过同时在特征域和频率域进行对比学习，能够更全面地捕捉不同成像条件下的图像特征，从而提升分类性能。</w:t>
      </w:r>
    </w:p>
    <w:p w14:paraId="100024B4" w14:textId="1428AE95" w:rsidR="00EA2F19" w:rsidRPr="00EC2DDA" w:rsidRDefault="004E0126" w:rsidP="00EA2F19">
      <w:pPr>
        <w:spacing w:line="360" w:lineRule="auto"/>
        <w:rPr>
          <w:rFonts w:ascii="Times New Roman" w:eastAsia="宋体" w:hAnsi="Times New Roman"/>
          <w:sz w:val="28"/>
          <w:szCs w:val="28"/>
        </w:rPr>
      </w:pPr>
      <w:r w:rsidRPr="00EC2DDA">
        <w:rPr>
          <w:rFonts w:ascii="Times New Roman" w:eastAsia="宋体" w:hAnsi="Times New Roman" w:hint="eastAsia"/>
          <w:sz w:val="28"/>
          <w:szCs w:val="28"/>
        </w:rPr>
        <w:t xml:space="preserve">2.3 </w:t>
      </w:r>
      <w:r w:rsidRPr="00EC2DDA">
        <w:rPr>
          <w:rFonts w:ascii="Times New Roman" w:eastAsia="宋体" w:hAnsi="Times New Roman" w:hint="eastAsia"/>
          <w:sz w:val="28"/>
          <w:szCs w:val="28"/>
        </w:rPr>
        <w:t>数据增强</w:t>
      </w:r>
    </w:p>
    <w:p w14:paraId="2D076C95" w14:textId="3194FD4D" w:rsidR="00BE2CFD" w:rsidRPr="0012476B" w:rsidRDefault="00BE2CFD" w:rsidP="00111CCD">
      <w:pPr>
        <w:spacing w:line="360" w:lineRule="auto"/>
        <w:ind w:firstLineChars="200" w:firstLine="480"/>
        <w:rPr>
          <w:rFonts w:ascii="Times New Roman" w:eastAsia="宋体" w:hAnsi="Times New Roman"/>
          <w:sz w:val="24"/>
        </w:rPr>
      </w:pPr>
      <w:r w:rsidRPr="0012476B">
        <w:rPr>
          <w:rFonts w:ascii="Times New Roman" w:eastAsia="宋体" w:hAnsi="Times New Roman" w:hint="eastAsia"/>
          <w:sz w:val="24"/>
        </w:rPr>
        <w:t>数据增强是深度学习中提高模型泛化能力的关键技术。传统数据增强方法包括随机裁剪、翻转、旋转和颜色抖动等</w:t>
      </w:r>
      <w:r w:rsidRPr="00EC3684">
        <w:rPr>
          <w:rFonts w:ascii="Times New Roman" w:eastAsia="宋体" w:hAnsi="Times New Roman"/>
          <w:color w:val="FF0000"/>
          <w:sz w:val="24"/>
        </w:rPr>
        <w:t>[</w:t>
      </w:r>
      <w:r w:rsidR="00362817" w:rsidRPr="00EC3684">
        <w:rPr>
          <w:rFonts w:ascii="Times New Roman" w:eastAsia="宋体" w:hAnsi="Times New Roman" w:hint="eastAsia"/>
          <w:color w:val="FF0000"/>
          <w:sz w:val="24"/>
        </w:rPr>
        <w:t>28</w:t>
      </w:r>
      <w:r w:rsidRPr="00EC3684">
        <w:rPr>
          <w:rFonts w:ascii="Times New Roman" w:eastAsia="宋体" w:hAnsi="Times New Roman"/>
          <w:color w:val="FF0000"/>
          <w:sz w:val="24"/>
        </w:rPr>
        <w:t>]</w:t>
      </w:r>
      <w:r w:rsidRPr="0012476B">
        <w:rPr>
          <w:rFonts w:ascii="Times New Roman" w:eastAsia="宋体" w:hAnsi="Times New Roman"/>
          <w:sz w:val="24"/>
        </w:rPr>
        <w:t>。近年来，更复杂的增强策略如</w:t>
      </w:r>
      <w:proofErr w:type="spellStart"/>
      <w:r w:rsidRPr="0012476B">
        <w:rPr>
          <w:rFonts w:ascii="Times New Roman" w:eastAsia="宋体" w:hAnsi="Times New Roman"/>
          <w:sz w:val="24"/>
        </w:rPr>
        <w:t>AutoAugment</w:t>
      </w:r>
      <w:proofErr w:type="spellEnd"/>
      <w:r w:rsidRPr="00EC3684">
        <w:rPr>
          <w:rFonts w:ascii="Times New Roman" w:eastAsia="宋体" w:hAnsi="Times New Roman"/>
          <w:color w:val="FF0000"/>
          <w:sz w:val="24"/>
        </w:rPr>
        <w:t>[</w:t>
      </w:r>
      <w:r w:rsidR="00362817" w:rsidRPr="00EC3684">
        <w:rPr>
          <w:rFonts w:ascii="Times New Roman" w:eastAsia="宋体" w:hAnsi="Times New Roman" w:hint="eastAsia"/>
          <w:color w:val="FF0000"/>
          <w:sz w:val="24"/>
        </w:rPr>
        <w:t>29</w:t>
      </w:r>
      <w:r w:rsidRPr="00EC3684">
        <w:rPr>
          <w:rFonts w:ascii="Times New Roman" w:eastAsia="宋体" w:hAnsi="Times New Roman"/>
          <w:color w:val="FF0000"/>
          <w:sz w:val="24"/>
        </w:rPr>
        <w:t>]</w:t>
      </w:r>
      <w:r w:rsidRPr="0012476B">
        <w:rPr>
          <w:rFonts w:ascii="Times New Roman" w:eastAsia="宋体" w:hAnsi="Times New Roman"/>
          <w:sz w:val="24"/>
        </w:rPr>
        <w:t>和</w:t>
      </w:r>
      <w:proofErr w:type="spellStart"/>
      <w:r w:rsidRPr="0012476B">
        <w:rPr>
          <w:rFonts w:ascii="Times New Roman" w:eastAsia="宋体" w:hAnsi="Times New Roman"/>
          <w:sz w:val="24"/>
        </w:rPr>
        <w:t>RandAugment</w:t>
      </w:r>
      <w:proofErr w:type="spellEnd"/>
      <w:r w:rsidRPr="00EC3684">
        <w:rPr>
          <w:rFonts w:ascii="Times New Roman" w:eastAsia="宋体" w:hAnsi="Times New Roman"/>
          <w:color w:val="FF0000"/>
          <w:sz w:val="24"/>
        </w:rPr>
        <w:t>[</w:t>
      </w:r>
      <w:r w:rsidR="00362817" w:rsidRPr="00EC3684">
        <w:rPr>
          <w:rFonts w:ascii="Times New Roman" w:eastAsia="宋体" w:hAnsi="Times New Roman" w:hint="eastAsia"/>
          <w:color w:val="FF0000"/>
          <w:sz w:val="24"/>
        </w:rPr>
        <w:t>30</w:t>
      </w:r>
      <w:r w:rsidRPr="00EC3684">
        <w:rPr>
          <w:rFonts w:ascii="Times New Roman" w:eastAsia="宋体" w:hAnsi="Times New Roman"/>
          <w:color w:val="FF0000"/>
          <w:sz w:val="24"/>
        </w:rPr>
        <w:t>]</w:t>
      </w:r>
      <w:r w:rsidRPr="0012476B">
        <w:rPr>
          <w:rFonts w:ascii="Times New Roman" w:eastAsia="宋体" w:hAnsi="Times New Roman"/>
          <w:sz w:val="24"/>
        </w:rPr>
        <w:t>通过搜索或随机组合多种基本增强操作，实现了更有效的数据增强。</w:t>
      </w:r>
      <w:r w:rsidR="00111CCD">
        <w:rPr>
          <w:rFonts w:ascii="Times New Roman" w:eastAsia="宋体" w:hAnsi="Times New Roman" w:hint="eastAsia"/>
          <w:sz w:val="24"/>
        </w:rPr>
        <w:t>在此基础上，自适应数据增强方法逐渐兴起，</w:t>
      </w:r>
      <w:r w:rsidR="00111CCD" w:rsidRPr="00111CCD">
        <w:rPr>
          <w:rFonts w:ascii="Times New Roman" w:eastAsia="宋体" w:hAnsi="Times New Roman" w:hint="eastAsia"/>
          <w:sz w:val="24"/>
        </w:rPr>
        <w:t>它们根据样本特性或训练过程动态调整增强强度与策略。</w:t>
      </w:r>
      <w:r w:rsidR="00111CCD">
        <w:rPr>
          <w:rFonts w:ascii="Times New Roman" w:eastAsia="宋体" w:hAnsi="Times New Roman" w:hint="eastAsia"/>
          <w:sz w:val="24"/>
        </w:rPr>
        <w:t>例如，</w:t>
      </w:r>
      <w:r w:rsidR="0042341D" w:rsidRPr="0012476B">
        <w:rPr>
          <w:rFonts w:ascii="Times New Roman" w:eastAsia="宋体" w:hAnsi="Times New Roman" w:hint="eastAsia"/>
          <w:sz w:val="24"/>
        </w:rPr>
        <w:t>Ho</w:t>
      </w:r>
      <w:r w:rsidRPr="0012476B">
        <w:rPr>
          <w:rFonts w:ascii="Times New Roman" w:eastAsia="宋体" w:hAnsi="Times New Roman"/>
          <w:sz w:val="24"/>
        </w:rPr>
        <w:t>等</w:t>
      </w:r>
      <w:r w:rsidRPr="0012476B">
        <w:rPr>
          <w:rFonts w:ascii="Times New Roman" w:eastAsia="宋体" w:hAnsi="Times New Roman"/>
          <w:color w:val="FF0000"/>
          <w:sz w:val="24"/>
        </w:rPr>
        <w:t>[</w:t>
      </w:r>
      <w:r w:rsidR="00362817">
        <w:rPr>
          <w:rFonts w:ascii="Times New Roman" w:eastAsia="宋体" w:hAnsi="Times New Roman" w:hint="eastAsia"/>
          <w:color w:val="FF0000"/>
          <w:sz w:val="24"/>
        </w:rPr>
        <w:t>31</w:t>
      </w:r>
      <w:r w:rsidRPr="0012476B">
        <w:rPr>
          <w:rFonts w:ascii="Times New Roman" w:eastAsia="宋体" w:hAnsi="Times New Roman"/>
          <w:color w:val="FF0000"/>
          <w:sz w:val="24"/>
        </w:rPr>
        <w:t>]</w:t>
      </w:r>
      <w:r w:rsidRPr="0012476B">
        <w:rPr>
          <w:rFonts w:ascii="Times New Roman" w:eastAsia="宋体" w:hAnsi="Times New Roman"/>
          <w:sz w:val="24"/>
        </w:rPr>
        <w:t>提出的</w:t>
      </w:r>
      <w:r w:rsidRPr="0012476B">
        <w:rPr>
          <w:rFonts w:ascii="Times New Roman" w:eastAsia="宋体" w:hAnsi="Times New Roman"/>
          <w:sz w:val="24"/>
        </w:rPr>
        <w:t>Population Based Augmentation</w:t>
      </w:r>
      <w:r w:rsidRPr="0012476B">
        <w:rPr>
          <w:rFonts w:ascii="Times New Roman" w:eastAsia="宋体" w:hAnsi="Times New Roman"/>
          <w:sz w:val="24"/>
        </w:rPr>
        <w:t>通过进化算法搜索最优增强策略。</w:t>
      </w:r>
      <w:r w:rsidR="00803F71" w:rsidRPr="0012476B">
        <w:rPr>
          <w:rFonts w:ascii="Times New Roman" w:eastAsia="宋体" w:hAnsi="Times New Roman" w:hint="eastAsia"/>
          <w:sz w:val="24"/>
        </w:rPr>
        <w:t>Ahn</w:t>
      </w:r>
      <w:r w:rsidRPr="0012476B">
        <w:rPr>
          <w:rFonts w:ascii="Times New Roman" w:eastAsia="宋体" w:hAnsi="Times New Roman"/>
          <w:sz w:val="24"/>
        </w:rPr>
        <w:t>等</w:t>
      </w:r>
      <w:r w:rsidRPr="0012476B">
        <w:rPr>
          <w:rFonts w:ascii="Times New Roman" w:eastAsia="宋体" w:hAnsi="Times New Roman"/>
          <w:color w:val="FF0000"/>
          <w:sz w:val="24"/>
        </w:rPr>
        <w:t>[</w:t>
      </w:r>
      <w:r w:rsidR="00362817">
        <w:rPr>
          <w:rFonts w:ascii="Times New Roman" w:eastAsia="宋体" w:hAnsi="Times New Roman" w:hint="eastAsia"/>
          <w:color w:val="FF0000"/>
          <w:sz w:val="24"/>
        </w:rPr>
        <w:t>32</w:t>
      </w:r>
      <w:r w:rsidRPr="0012476B">
        <w:rPr>
          <w:rFonts w:ascii="Times New Roman" w:eastAsia="宋体" w:hAnsi="Times New Roman"/>
          <w:color w:val="FF0000"/>
          <w:sz w:val="24"/>
        </w:rPr>
        <w:t>]</w:t>
      </w:r>
      <w:r w:rsidR="004B1871" w:rsidRPr="0012476B">
        <w:rPr>
          <w:rFonts w:ascii="Times New Roman" w:eastAsia="宋体" w:hAnsi="Times New Roman" w:hint="eastAsia"/>
          <w:sz w:val="24"/>
        </w:rPr>
        <w:t>提出基于类别样本数量自适应调整增强策略，对长尾分布中的少数类施加更强增强</w:t>
      </w:r>
      <w:r w:rsidRPr="0012476B">
        <w:rPr>
          <w:rFonts w:ascii="Times New Roman" w:eastAsia="宋体" w:hAnsi="Times New Roman"/>
          <w:sz w:val="24"/>
        </w:rPr>
        <w:t>。相反，</w:t>
      </w:r>
      <w:r w:rsidR="00103015" w:rsidRPr="0012476B">
        <w:rPr>
          <w:rFonts w:ascii="Times New Roman" w:eastAsia="宋体" w:hAnsi="Times New Roman" w:hint="eastAsia"/>
          <w:sz w:val="24"/>
        </w:rPr>
        <w:t>Lin</w:t>
      </w:r>
      <w:r w:rsidRPr="0012476B">
        <w:rPr>
          <w:rFonts w:ascii="Times New Roman" w:eastAsia="宋体" w:hAnsi="Times New Roman"/>
          <w:sz w:val="24"/>
        </w:rPr>
        <w:t>等</w:t>
      </w:r>
      <w:r w:rsidRPr="0012476B">
        <w:rPr>
          <w:rFonts w:ascii="Times New Roman" w:eastAsia="宋体" w:hAnsi="Times New Roman"/>
          <w:color w:val="FF0000"/>
          <w:sz w:val="24"/>
        </w:rPr>
        <w:t>[</w:t>
      </w:r>
      <w:r w:rsidR="00362817">
        <w:rPr>
          <w:rFonts w:ascii="Times New Roman" w:eastAsia="宋体" w:hAnsi="Times New Roman" w:hint="eastAsia"/>
          <w:color w:val="FF0000"/>
          <w:sz w:val="24"/>
        </w:rPr>
        <w:t>33</w:t>
      </w:r>
      <w:r w:rsidRPr="0012476B">
        <w:rPr>
          <w:rFonts w:ascii="Times New Roman" w:eastAsia="宋体" w:hAnsi="Times New Roman"/>
          <w:color w:val="FF0000"/>
          <w:sz w:val="24"/>
        </w:rPr>
        <w:t>]</w:t>
      </w:r>
      <w:r w:rsidRPr="0012476B">
        <w:rPr>
          <w:rFonts w:ascii="Times New Roman" w:eastAsia="宋体" w:hAnsi="Times New Roman"/>
          <w:sz w:val="24"/>
        </w:rPr>
        <w:t>发现对</w:t>
      </w:r>
      <w:r w:rsidRPr="0012476B">
        <w:rPr>
          <w:rFonts w:ascii="Times New Roman" w:eastAsia="宋体" w:hAnsi="Times New Roman"/>
          <w:sz w:val="24"/>
        </w:rPr>
        <w:t>"</w:t>
      </w:r>
      <w:r w:rsidRPr="0012476B">
        <w:rPr>
          <w:rFonts w:ascii="Times New Roman" w:eastAsia="宋体" w:hAnsi="Times New Roman"/>
          <w:sz w:val="24"/>
        </w:rPr>
        <w:t>简单样本</w:t>
      </w:r>
      <w:r w:rsidRPr="0012476B">
        <w:rPr>
          <w:rFonts w:ascii="Times New Roman" w:eastAsia="宋体" w:hAnsi="Times New Roman"/>
          <w:sz w:val="24"/>
        </w:rPr>
        <w:t>"</w:t>
      </w:r>
      <w:r w:rsidRPr="0012476B">
        <w:rPr>
          <w:rFonts w:ascii="Times New Roman" w:eastAsia="宋体" w:hAnsi="Times New Roman"/>
          <w:sz w:val="24"/>
        </w:rPr>
        <w:t>实施强增强可能更有利于模型性能，这与传统认知形成了有趣的对比。</w:t>
      </w:r>
    </w:p>
    <w:p w14:paraId="56CFE62E" w14:textId="03580519" w:rsidR="004E0126" w:rsidRPr="0012476B" w:rsidRDefault="00BE2CFD" w:rsidP="00045310">
      <w:pPr>
        <w:spacing w:line="360" w:lineRule="auto"/>
        <w:ind w:firstLineChars="200" w:firstLine="480"/>
        <w:rPr>
          <w:rFonts w:ascii="Times New Roman" w:eastAsia="宋体" w:hAnsi="Times New Roman"/>
          <w:sz w:val="24"/>
        </w:rPr>
      </w:pPr>
      <w:r w:rsidRPr="0012476B">
        <w:rPr>
          <w:rFonts w:ascii="Times New Roman" w:eastAsia="宋体" w:hAnsi="Times New Roman" w:hint="eastAsia"/>
          <w:sz w:val="24"/>
        </w:rPr>
        <w:t>在半监督学习中，数据增强策略的选择对模型性能有显著影响</w:t>
      </w:r>
      <w:r w:rsidR="00111CCD">
        <w:rPr>
          <w:rFonts w:ascii="Times New Roman" w:eastAsia="宋体" w:hAnsi="Times New Roman" w:hint="eastAsia"/>
          <w:sz w:val="24"/>
        </w:rPr>
        <w:t>。</w:t>
      </w:r>
      <w:proofErr w:type="spellStart"/>
      <w:r w:rsidRPr="0012476B">
        <w:rPr>
          <w:rFonts w:ascii="Times New Roman" w:eastAsia="宋体" w:hAnsi="Times New Roman"/>
          <w:sz w:val="24"/>
        </w:rPr>
        <w:t>FixMatch</w:t>
      </w:r>
      <w:proofErr w:type="spellEnd"/>
      <w:r w:rsidRPr="00BC68C2">
        <w:rPr>
          <w:rFonts w:ascii="Times New Roman" w:eastAsia="宋体" w:hAnsi="Times New Roman"/>
          <w:color w:val="FF0000"/>
          <w:sz w:val="24"/>
        </w:rPr>
        <w:t>[</w:t>
      </w:r>
      <w:r w:rsidR="00362817" w:rsidRPr="00BC68C2">
        <w:rPr>
          <w:rFonts w:ascii="Times New Roman" w:eastAsia="宋体" w:hAnsi="Times New Roman" w:hint="eastAsia"/>
          <w:color w:val="FF0000"/>
          <w:sz w:val="24"/>
        </w:rPr>
        <w:t>20</w:t>
      </w:r>
      <w:r w:rsidRPr="00BC68C2">
        <w:rPr>
          <w:rFonts w:ascii="Times New Roman" w:eastAsia="宋体" w:hAnsi="Times New Roman"/>
          <w:color w:val="FF0000"/>
          <w:sz w:val="24"/>
        </w:rPr>
        <w:t>]</w:t>
      </w:r>
      <w:r w:rsidRPr="0012476B">
        <w:rPr>
          <w:rFonts w:ascii="Times New Roman" w:eastAsia="宋体" w:hAnsi="Times New Roman"/>
          <w:sz w:val="24"/>
        </w:rPr>
        <w:t>使用弱增强生成伪标签，强增强用于训练，展示了不同增强强度的组合价值。</w:t>
      </w:r>
      <w:r w:rsidR="009A405E" w:rsidRPr="0012476B">
        <w:rPr>
          <w:rFonts w:ascii="Times New Roman" w:eastAsia="宋体" w:hAnsi="Times New Roman" w:hint="eastAsia"/>
          <w:sz w:val="24"/>
        </w:rPr>
        <w:t>然而，大多数现有方法仍</w:t>
      </w:r>
      <w:r w:rsidR="00045310">
        <w:rPr>
          <w:rFonts w:ascii="Times New Roman" w:eastAsia="宋体" w:hAnsi="Times New Roman" w:hint="eastAsia"/>
          <w:sz w:val="24"/>
        </w:rPr>
        <w:t>采用</w:t>
      </w:r>
      <w:r w:rsidR="009A405E" w:rsidRPr="00BC68C2">
        <w:rPr>
          <w:rFonts w:ascii="Times New Roman" w:eastAsia="宋体" w:hAnsi="Times New Roman" w:hint="eastAsia"/>
          <w:color w:val="FF0000"/>
          <w:sz w:val="24"/>
        </w:rPr>
        <w:t>固定的增强策略</w:t>
      </w:r>
      <w:r w:rsidR="009A405E" w:rsidRPr="0012476B">
        <w:rPr>
          <w:rFonts w:ascii="Times New Roman" w:eastAsia="宋体" w:hAnsi="Times New Roman" w:hint="eastAsia"/>
          <w:sz w:val="24"/>
        </w:rPr>
        <w:t>，</w:t>
      </w:r>
      <w:r w:rsidR="00045310">
        <w:rPr>
          <w:rFonts w:ascii="Times New Roman" w:eastAsia="宋体" w:hAnsi="Times New Roman" w:hint="eastAsia"/>
          <w:sz w:val="24"/>
        </w:rPr>
        <w:t>缺乏对样本动态特性的建模</w:t>
      </w:r>
      <w:r w:rsidR="009A405E" w:rsidRPr="0012476B">
        <w:rPr>
          <w:rFonts w:ascii="Times New Roman" w:eastAsia="宋体" w:hAnsi="Times New Roman" w:hint="eastAsia"/>
          <w:sz w:val="24"/>
        </w:rPr>
        <w:t>。</w:t>
      </w:r>
      <w:r w:rsidR="00045310">
        <w:rPr>
          <w:rFonts w:ascii="Times New Roman" w:eastAsia="宋体" w:hAnsi="Times New Roman" w:hint="eastAsia"/>
          <w:sz w:val="24"/>
        </w:rPr>
        <w:t>已有的</w:t>
      </w:r>
      <w:r w:rsidR="009A405E" w:rsidRPr="0012476B">
        <w:rPr>
          <w:rFonts w:ascii="Times New Roman" w:eastAsia="宋体" w:hAnsi="Times New Roman" w:hint="eastAsia"/>
          <w:sz w:val="24"/>
        </w:rPr>
        <w:t>自适应</w:t>
      </w:r>
      <w:r w:rsidR="00045310">
        <w:rPr>
          <w:rFonts w:ascii="Times New Roman" w:eastAsia="宋体" w:hAnsi="Times New Roman" w:hint="eastAsia"/>
          <w:sz w:val="24"/>
        </w:rPr>
        <w:t>增强</w:t>
      </w:r>
      <w:r w:rsidR="009A405E" w:rsidRPr="0012476B">
        <w:rPr>
          <w:rFonts w:ascii="Times New Roman" w:eastAsia="宋体" w:hAnsi="Times New Roman" w:hint="eastAsia"/>
          <w:sz w:val="24"/>
        </w:rPr>
        <w:t>策略</w:t>
      </w:r>
      <w:r w:rsidR="00045310">
        <w:rPr>
          <w:rFonts w:ascii="Times New Roman" w:eastAsia="宋体" w:hAnsi="Times New Roman" w:hint="eastAsia"/>
          <w:sz w:val="24"/>
        </w:rPr>
        <w:t>主要依据</w:t>
      </w:r>
      <w:r w:rsidR="009A405E" w:rsidRPr="0012476B">
        <w:rPr>
          <w:rFonts w:ascii="Times New Roman" w:eastAsia="宋体" w:hAnsi="Times New Roman" w:hint="eastAsia"/>
          <w:sz w:val="24"/>
        </w:rPr>
        <w:t>类别或样本复杂度</w:t>
      </w:r>
      <w:r w:rsidR="00045310">
        <w:rPr>
          <w:rFonts w:ascii="Times New Roman" w:eastAsia="宋体" w:hAnsi="Times New Roman" w:hint="eastAsia"/>
          <w:sz w:val="24"/>
        </w:rPr>
        <w:t>进行调整</w:t>
      </w:r>
      <w:r w:rsidR="009A405E" w:rsidRPr="0012476B">
        <w:rPr>
          <w:rFonts w:ascii="Times New Roman" w:eastAsia="宋体" w:hAnsi="Times New Roman" w:hint="eastAsia"/>
          <w:sz w:val="24"/>
        </w:rPr>
        <w:t>，较少</w:t>
      </w:r>
      <w:r w:rsidR="00045310">
        <w:rPr>
          <w:rFonts w:ascii="Times New Roman" w:eastAsia="宋体" w:hAnsi="Times New Roman" w:hint="eastAsia"/>
          <w:sz w:val="24"/>
        </w:rPr>
        <w:t>考虑</w:t>
      </w:r>
      <w:r w:rsidR="009A405E" w:rsidRPr="0012476B">
        <w:rPr>
          <w:rFonts w:ascii="Times New Roman" w:eastAsia="宋体" w:hAnsi="Times New Roman" w:hint="eastAsia"/>
          <w:sz w:val="24"/>
        </w:rPr>
        <w:t>样本</w:t>
      </w:r>
      <w:r w:rsidR="00045310" w:rsidRPr="00045310">
        <w:rPr>
          <w:rFonts w:ascii="Times New Roman" w:eastAsia="宋体" w:hAnsi="Times New Roman" w:hint="eastAsia"/>
          <w:sz w:val="24"/>
        </w:rPr>
        <w:t>在训练过程中的学习动态（如历史损失变化）</w:t>
      </w:r>
      <w:r w:rsidR="009A405E" w:rsidRPr="0012476B">
        <w:rPr>
          <w:rFonts w:ascii="Times New Roman" w:eastAsia="宋体" w:hAnsi="Times New Roman" w:hint="eastAsia"/>
          <w:sz w:val="24"/>
        </w:rPr>
        <w:t>。</w:t>
      </w:r>
      <w:r w:rsidR="00045310">
        <w:rPr>
          <w:rFonts w:ascii="Times New Roman" w:eastAsia="宋体" w:hAnsi="Times New Roman" w:hint="eastAsia"/>
          <w:sz w:val="24"/>
        </w:rPr>
        <w:t>为此，本文引入一种基于样本历史损失的信息驱动增强策略，</w:t>
      </w:r>
      <w:r w:rsidRPr="0012476B">
        <w:rPr>
          <w:rFonts w:ascii="Times New Roman" w:eastAsia="宋体" w:hAnsi="Times New Roman" w:hint="eastAsia"/>
          <w:sz w:val="24"/>
        </w:rPr>
        <w:t>识别</w:t>
      </w:r>
      <w:r w:rsidRPr="0012476B">
        <w:rPr>
          <w:rFonts w:ascii="Times New Roman" w:eastAsia="宋体" w:hAnsi="Times New Roman"/>
          <w:sz w:val="24"/>
        </w:rPr>
        <w:t>"</w:t>
      </w:r>
      <w:r w:rsidRPr="0012476B">
        <w:rPr>
          <w:rFonts w:ascii="Times New Roman" w:eastAsia="宋体" w:hAnsi="Times New Roman"/>
          <w:sz w:val="24"/>
        </w:rPr>
        <w:t>简单样本</w:t>
      </w:r>
      <w:r w:rsidRPr="0012476B">
        <w:rPr>
          <w:rFonts w:ascii="Times New Roman" w:eastAsia="宋体" w:hAnsi="Times New Roman"/>
          <w:sz w:val="24"/>
        </w:rPr>
        <w:t>"</w:t>
      </w:r>
      <w:r w:rsidRPr="0012476B">
        <w:rPr>
          <w:rFonts w:ascii="Times New Roman" w:eastAsia="宋体" w:hAnsi="Times New Roman"/>
          <w:sz w:val="24"/>
        </w:rPr>
        <w:t>并对其</w:t>
      </w:r>
      <w:r w:rsidR="00045310">
        <w:rPr>
          <w:rFonts w:ascii="Times New Roman" w:eastAsia="宋体" w:hAnsi="Times New Roman" w:hint="eastAsia"/>
          <w:sz w:val="24"/>
        </w:rPr>
        <w:t>施加</w:t>
      </w:r>
      <w:r w:rsidRPr="0012476B">
        <w:rPr>
          <w:rFonts w:ascii="Times New Roman" w:eastAsia="宋体" w:hAnsi="Times New Roman"/>
          <w:sz w:val="24"/>
        </w:rPr>
        <w:t>多样化的强增强策略，提</w:t>
      </w:r>
      <w:r w:rsidR="00045310">
        <w:rPr>
          <w:rFonts w:ascii="Times New Roman" w:eastAsia="宋体" w:hAnsi="Times New Roman" w:hint="eastAsia"/>
          <w:sz w:val="24"/>
        </w:rPr>
        <w:t>升模型</w:t>
      </w:r>
      <w:r w:rsidRPr="0012476B">
        <w:rPr>
          <w:rFonts w:ascii="Times New Roman" w:eastAsia="宋体" w:hAnsi="Times New Roman"/>
          <w:sz w:val="24"/>
        </w:rPr>
        <w:t>对挑战性样本的学习能力。结合</w:t>
      </w:r>
      <w:r w:rsidR="00045310">
        <w:rPr>
          <w:rFonts w:ascii="Times New Roman" w:eastAsia="宋体" w:hAnsi="Times New Roman" w:hint="eastAsia"/>
          <w:sz w:val="24"/>
        </w:rPr>
        <w:t>所设计的</w:t>
      </w:r>
      <w:r w:rsidRPr="0012476B">
        <w:rPr>
          <w:rFonts w:ascii="Times New Roman" w:eastAsia="宋体" w:hAnsi="Times New Roman"/>
          <w:sz w:val="24"/>
        </w:rPr>
        <w:t>双路径增强数据流架构，</w:t>
      </w:r>
      <w:r w:rsidR="00045310">
        <w:rPr>
          <w:rFonts w:ascii="Times New Roman" w:eastAsia="宋体" w:hAnsi="Times New Roman" w:hint="eastAsia"/>
          <w:sz w:val="24"/>
        </w:rPr>
        <w:t>该</w:t>
      </w:r>
      <w:r w:rsidRPr="0012476B">
        <w:rPr>
          <w:rFonts w:ascii="Times New Roman" w:eastAsia="宋体" w:hAnsi="Times New Roman"/>
          <w:sz w:val="24"/>
        </w:rPr>
        <w:t>策略</w:t>
      </w:r>
      <w:r w:rsidR="00045310">
        <w:rPr>
          <w:rFonts w:ascii="Times New Roman" w:eastAsia="宋体" w:hAnsi="Times New Roman" w:hint="eastAsia"/>
          <w:sz w:val="24"/>
        </w:rPr>
        <w:t>可</w:t>
      </w:r>
      <w:r w:rsidRPr="0012476B">
        <w:rPr>
          <w:rFonts w:ascii="Times New Roman" w:eastAsia="宋体" w:hAnsi="Times New Roman"/>
          <w:sz w:val="24"/>
        </w:rPr>
        <w:t>与双域对比学习协同工作，</w:t>
      </w:r>
      <w:r w:rsidR="00045310">
        <w:rPr>
          <w:rFonts w:ascii="Times New Roman" w:eastAsia="宋体" w:hAnsi="Times New Roman" w:hint="eastAsia"/>
          <w:sz w:val="24"/>
        </w:rPr>
        <w:t>共同增强</w:t>
      </w:r>
      <w:r w:rsidRPr="0012476B">
        <w:rPr>
          <w:rFonts w:ascii="Times New Roman" w:eastAsia="宋体" w:hAnsi="Times New Roman"/>
          <w:sz w:val="24"/>
        </w:rPr>
        <w:t>二维码分类</w:t>
      </w:r>
      <w:r w:rsidR="00045310">
        <w:rPr>
          <w:rFonts w:ascii="Times New Roman" w:eastAsia="宋体" w:hAnsi="Times New Roman" w:hint="eastAsia"/>
          <w:sz w:val="24"/>
        </w:rPr>
        <w:t>的</w:t>
      </w:r>
      <w:r w:rsidRPr="0012476B">
        <w:rPr>
          <w:rFonts w:ascii="Times New Roman" w:eastAsia="宋体" w:hAnsi="Times New Roman"/>
          <w:sz w:val="24"/>
        </w:rPr>
        <w:t>性能。</w:t>
      </w:r>
    </w:p>
    <w:p w14:paraId="5DE6EE37" w14:textId="77777777" w:rsidR="00CE7525" w:rsidRPr="0012476B" w:rsidRDefault="00CE7525" w:rsidP="00CE7525">
      <w:pPr>
        <w:spacing w:line="360" w:lineRule="auto"/>
        <w:rPr>
          <w:rFonts w:ascii="Times New Roman" w:eastAsia="宋体" w:hAnsi="Times New Roman"/>
          <w:sz w:val="24"/>
        </w:rPr>
      </w:pPr>
    </w:p>
    <w:p w14:paraId="5D889FFC" w14:textId="58FBCED9" w:rsidR="00CE7525" w:rsidRPr="00D84195" w:rsidRDefault="00CE7525" w:rsidP="00CE7525">
      <w:pPr>
        <w:spacing w:line="360" w:lineRule="auto"/>
        <w:rPr>
          <w:rFonts w:ascii="Times New Roman" w:eastAsia="宋体" w:hAnsi="Times New Roman"/>
          <w:sz w:val="28"/>
          <w:szCs w:val="28"/>
        </w:rPr>
      </w:pPr>
      <w:r w:rsidRPr="00D84195">
        <w:rPr>
          <w:rFonts w:ascii="Times New Roman" w:eastAsia="宋体" w:hAnsi="Times New Roman" w:hint="eastAsia"/>
          <w:sz w:val="28"/>
          <w:szCs w:val="28"/>
        </w:rPr>
        <w:t>Method</w:t>
      </w:r>
    </w:p>
    <w:p w14:paraId="318DCC0C" w14:textId="4B5369C1" w:rsidR="00CE7525" w:rsidRPr="00D84195" w:rsidRDefault="009E7584" w:rsidP="009E7584">
      <w:pPr>
        <w:spacing w:line="360" w:lineRule="auto"/>
        <w:rPr>
          <w:rFonts w:ascii="Times New Roman" w:eastAsia="宋体" w:hAnsi="Times New Roman"/>
          <w:sz w:val="28"/>
          <w:szCs w:val="28"/>
        </w:rPr>
      </w:pPr>
      <w:r w:rsidRPr="00D84195">
        <w:rPr>
          <w:rFonts w:ascii="Times New Roman" w:eastAsia="宋体" w:hAnsi="Times New Roman" w:hint="eastAsia"/>
          <w:sz w:val="28"/>
          <w:szCs w:val="28"/>
        </w:rPr>
        <w:t xml:space="preserve">3.1 </w:t>
      </w:r>
      <w:r w:rsidRPr="00D84195">
        <w:rPr>
          <w:rFonts w:ascii="Times New Roman" w:eastAsia="宋体" w:hAnsi="Times New Roman" w:hint="eastAsia"/>
          <w:sz w:val="28"/>
          <w:szCs w:val="28"/>
        </w:rPr>
        <w:t>网络架构</w:t>
      </w:r>
    </w:p>
    <w:p w14:paraId="73236C91" w14:textId="30076E3A" w:rsidR="007F2658" w:rsidRPr="0012476B" w:rsidRDefault="00077104" w:rsidP="007F2658">
      <w:pPr>
        <w:spacing w:line="360" w:lineRule="auto"/>
        <w:ind w:firstLineChars="200" w:firstLine="480"/>
        <w:rPr>
          <w:rFonts w:ascii="Times New Roman" w:eastAsia="宋体" w:hAnsi="Times New Roman"/>
          <w:sz w:val="24"/>
        </w:rPr>
      </w:pPr>
      <w:proofErr w:type="spellStart"/>
      <w:r w:rsidRPr="0012476B">
        <w:rPr>
          <w:rFonts w:ascii="Times New Roman" w:eastAsia="宋体" w:hAnsi="Times New Roman" w:hint="eastAsia"/>
          <w:sz w:val="24"/>
        </w:rPr>
        <w:lastRenderedPageBreak/>
        <w:t>QRMatch</w:t>
      </w:r>
      <w:proofErr w:type="spellEnd"/>
      <w:r w:rsidRPr="0012476B">
        <w:rPr>
          <w:rFonts w:ascii="Times New Roman" w:eastAsia="宋体" w:hAnsi="Times New Roman" w:hint="eastAsia"/>
          <w:sz w:val="24"/>
        </w:rPr>
        <w:t>的网络架构如图</w:t>
      </w:r>
      <w:r w:rsidR="00325E0A">
        <w:rPr>
          <w:rFonts w:ascii="Times New Roman" w:eastAsia="宋体" w:hAnsi="Times New Roman" w:hint="eastAsia"/>
          <w:sz w:val="24"/>
        </w:rPr>
        <w:t>3</w:t>
      </w:r>
      <w:r w:rsidRPr="0012476B">
        <w:rPr>
          <w:rFonts w:ascii="Times New Roman" w:eastAsia="宋体" w:hAnsi="Times New Roman" w:hint="eastAsia"/>
          <w:sz w:val="24"/>
        </w:rPr>
        <w:t>所示</w:t>
      </w:r>
      <w:r w:rsidR="009C1806" w:rsidRPr="0012476B">
        <w:rPr>
          <w:rFonts w:ascii="Times New Roman" w:eastAsia="宋体" w:hAnsi="Times New Roman" w:hint="eastAsia"/>
          <w:sz w:val="24"/>
        </w:rPr>
        <w:t>。</w:t>
      </w:r>
      <w:r w:rsidR="00BC32A6" w:rsidRPr="0012476B">
        <w:rPr>
          <w:rFonts w:ascii="Times New Roman" w:eastAsia="宋体" w:hAnsi="Times New Roman" w:hint="eastAsia"/>
          <w:sz w:val="24"/>
        </w:rPr>
        <w:t>我们定义有标签数据和无标签数据为：</w:t>
      </w:r>
    </w:p>
    <w:p w14:paraId="35193750" w14:textId="61386292" w:rsidR="007F2658" w:rsidRPr="0012476B" w:rsidRDefault="007F2658" w:rsidP="007F2658">
      <w:pPr>
        <w:pStyle w:val="AMDisplayEquation"/>
      </w:pPr>
      <w:r w:rsidRPr="0012476B">
        <w:tab/>
      </w:r>
      <w:r w:rsidRPr="0012476B">
        <w:rPr>
          <w:position w:val="-34"/>
        </w:rPr>
        <w:object w:dxaOrig="2834" w:dyaOrig="805" w14:anchorId="10562F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40pt" o:ole="">
            <v:imagedata r:id="rId9" o:title=""/>
          </v:shape>
          <o:OLEObject Type="Embed" ProgID="Equation.AxMath" ShapeID="_x0000_i1025" DrawAspect="Content" ObjectID="_1806232350" r:id="rId10"/>
        </w:object>
      </w:r>
      <w:r w:rsidRPr="0012476B">
        <w:tab/>
      </w:r>
      <w:r w:rsidRPr="0012476B">
        <w:fldChar w:fldCharType="begin"/>
      </w:r>
      <w:r w:rsidRPr="0012476B">
        <w:instrText xml:space="preserve"> MACROBUTTON AMMPlaceRM \* MERGEFORMAT </w:instrText>
      </w:r>
      <w:r w:rsidRPr="0012476B">
        <w:fldChar w:fldCharType="begin"/>
      </w:r>
      <w:r w:rsidRPr="0012476B">
        <w:instrText xml:space="preserve"> SEQ AMEqn \h \* MERGEFORMAT </w:instrText>
      </w:r>
      <w:r w:rsidRPr="0012476B">
        <w:fldChar w:fldCharType="end"/>
      </w:r>
      <w:r w:rsidRPr="0012476B">
        <w:instrText>(</w:instrText>
      </w:r>
      <w:fldSimple w:instr=" SEQ AMEqn \c \* Arabic \* MERGEFORMAT ">
        <w:r w:rsidR="0017239F">
          <w:rPr>
            <w:noProof/>
          </w:rPr>
          <w:instrText>1</w:instrText>
        </w:r>
      </w:fldSimple>
      <w:r w:rsidRPr="0012476B">
        <w:instrText>)</w:instrText>
      </w:r>
      <w:r w:rsidRPr="0012476B">
        <w:fldChar w:fldCharType="end"/>
      </w:r>
    </w:p>
    <w:p w14:paraId="7FA8FBF4" w14:textId="74764B7F" w:rsidR="005204E6" w:rsidRDefault="007F2658" w:rsidP="00BC32A6">
      <w:pPr>
        <w:spacing w:line="360" w:lineRule="auto"/>
        <w:rPr>
          <w:rFonts w:ascii="Times New Roman" w:eastAsia="宋体" w:hAnsi="Times New Roman"/>
          <w:sz w:val="24"/>
        </w:rPr>
      </w:pPr>
      <w:r w:rsidRPr="0012476B">
        <w:rPr>
          <w:rFonts w:ascii="Times New Roman" w:eastAsia="宋体" w:hAnsi="Times New Roman" w:hint="eastAsia"/>
          <w:sz w:val="24"/>
        </w:rPr>
        <w:t>其中，</w:t>
      </w:r>
      <w:r w:rsidR="00846E79" w:rsidRPr="0012476B">
        <w:rPr>
          <w:rFonts w:ascii="Times New Roman" w:eastAsia="宋体" w:hAnsi="Times New Roman"/>
          <w:position w:val="-12"/>
          <w:sz w:val="24"/>
        </w:rPr>
        <w:object w:dxaOrig="1389" w:dyaOrig="367" w14:anchorId="45B33BD0">
          <v:shape id="_x0000_i1026" type="#_x0000_t75" style="width:69.5pt;height:18.5pt" o:ole="">
            <v:imagedata r:id="rId11" o:title=""/>
          </v:shape>
          <o:OLEObject Type="Embed" ProgID="Equation.AxMath" ShapeID="_x0000_i1026" DrawAspect="Content" ObjectID="_1806232351" r:id="rId12"/>
        </w:object>
      </w:r>
      <w:r w:rsidR="00846E79" w:rsidRPr="0012476B">
        <w:rPr>
          <w:rFonts w:ascii="Times New Roman" w:eastAsia="宋体" w:hAnsi="Times New Roman" w:hint="eastAsia"/>
          <w:sz w:val="24"/>
        </w:rPr>
        <w:t>代表有标签的二维码</w:t>
      </w:r>
      <w:r w:rsidR="00AA48B2" w:rsidRPr="0012476B">
        <w:rPr>
          <w:rFonts w:ascii="Times New Roman" w:eastAsia="宋体" w:hAnsi="Times New Roman" w:hint="eastAsia"/>
          <w:sz w:val="24"/>
        </w:rPr>
        <w:t>样本</w:t>
      </w:r>
      <w:r w:rsidR="00846E79" w:rsidRPr="0012476B">
        <w:rPr>
          <w:rFonts w:ascii="Times New Roman" w:eastAsia="宋体" w:hAnsi="Times New Roman" w:hint="eastAsia"/>
          <w:sz w:val="24"/>
        </w:rPr>
        <w:t>，</w:t>
      </w:r>
      <w:r w:rsidR="00AA48B2" w:rsidRPr="0012476B">
        <w:rPr>
          <w:rFonts w:ascii="Times New Roman" w:eastAsia="宋体" w:hAnsi="Times New Roman"/>
          <w:position w:val="-12"/>
          <w:sz w:val="24"/>
        </w:rPr>
        <w:object w:dxaOrig="1681" w:dyaOrig="362" w14:anchorId="48F35E82">
          <v:shape id="_x0000_i1027" type="#_x0000_t75" style="width:84pt;height:18pt" o:ole="">
            <v:imagedata r:id="rId13" o:title=""/>
          </v:shape>
          <o:OLEObject Type="Embed" ProgID="Equation.AxMath" ShapeID="_x0000_i1027" DrawAspect="Content" ObjectID="_1806232352" r:id="rId14"/>
        </w:object>
      </w:r>
      <w:r w:rsidR="00AA48B2" w:rsidRPr="0012476B">
        <w:rPr>
          <w:rFonts w:ascii="Times New Roman" w:eastAsia="宋体" w:hAnsi="Times New Roman" w:hint="eastAsia"/>
          <w:sz w:val="24"/>
        </w:rPr>
        <w:t>是这些样本的类别标签，</w:t>
      </w:r>
      <w:r w:rsidR="00AA48B2" w:rsidRPr="0012476B">
        <w:rPr>
          <w:rFonts w:ascii="Times New Roman" w:eastAsia="宋体" w:hAnsi="Times New Roman"/>
          <w:position w:val="-12"/>
          <w:sz w:val="24"/>
        </w:rPr>
        <w:object w:dxaOrig="1415" w:dyaOrig="367" w14:anchorId="50DDA90B">
          <v:shape id="_x0000_i1028" type="#_x0000_t75" style="width:71pt;height:18.5pt" o:ole="">
            <v:imagedata r:id="rId15" o:title=""/>
          </v:shape>
          <o:OLEObject Type="Embed" ProgID="Equation.AxMath" ShapeID="_x0000_i1028" DrawAspect="Content" ObjectID="_1806232353" r:id="rId16"/>
        </w:object>
      </w:r>
      <w:r w:rsidR="00AA48B2" w:rsidRPr="0012476B">
        <w:rPr>
          <w:rFonts w:ascii="Times New Roman" w:eastAsia="宋体" w:hAnsi="Times New Roman" w:hint="eastAsia"/>
          <w:sz w:val="24"/>
        </w:rPr>
        <w:t>代表无标签的二维码样本。</w:t>
      </w:r>
      <w:r w:rsidR="0094004D" w:rsidRPr="0012476B">
        <w:rPr>
          <w:rFonts w:ascii="Times New Roman" w:eastAsia="宋体" w:hAnsi="Times New Roman" w:hint="eastAsia"/>
          <w:sz w:val="24"/>
        </w:rPr>
        <w:t>对于每个</w:t>
      </w:r>
      <w:r w:rsidR="0094004D" w:rsidRPr="0012476B">
        <w:rPr>
          <w:rFonts w:ascii="Times New Roman" w:eastAsia="宋体" w:hAnsi="Times New Roman"/>
          <w:position w:val="-11"/>
          <w:sz w:val="24"/>
        </w:rPr>
        <w:object w:dxaOrig="261" w:dyaOrig="350" w14:anchorId="694255E3">
          <v:shape id="_x0000_i1029" type="#_x0000_t75" style="width:13pt;height:17.5pt" o:ole="">
            <v:imagedata r:id="rId17" o:title=""/>
          </v:shape>
          <o:OLEObject Type="Embed" ProgID="Equation.AxMath" ShapeID="_x0000_i1029" DrawAspect="Content" ObjectID="_1806232354" r:id="rId18"/>
        </w:object>
      </w:r>
      <w:r w:rsidR="0094004D" w:rsidRPr="0012476B">
        <w:rPr>
          <w:rFonts w:ascii="Times New Roman" w:eastAsia="宋体" w:hAnsi="Times New Roman" w:hint="eastAsia"/>
          <w:sz w:val="24"/>
        </w:rPr>
        <w:t>，其伪标签</w:t>
      </w:r>
      <w:r w:rsidR="0094004D" w:rsidRPr="0012476B">
        <w:rPr>
          <w:rFonts w:ascii="Times New Roman" w:eastAsia="宋体" w:hAnsi="Times New Roman"/>
          <w:position w:val="-12"/>
          <w:sz w:val="24"/>
        </w:rPr>
        <w:object w:dxaOrig="1758" w:dyaOrig="362" w14:anchorId="723BF18F">
          <v:shape id="_x0000_i1030" type="#_x0000_t75" style="width:88pt;height:18pt" o:ole="">
            <v:imagedata r:id="rId19" o:title=""/>
          </v:shape>
          <o:OLEObject Type="Embed" ProgID="Equation.AxMath" ShapeID="_x0000_i1030" DrawAspect="Content" ObjectID="_1806232355" r:id="rId20"/>
        </w:object>
      </w:r>
      <w:r w:rsidR="0094004D" w:rsidRPr="0012476B">
        <w:rPr>
          <w:rFonts w:ascii="Times New Roman" w:eastAsia="宋体" w:hAnsi="Times New Roman" w:hint="eastAsia"/>
          <w:sz w:val="24"/>
        </w:rPr>
        <w:t>将根据模型</w:t>
      </w:r>
      <w:r w:rsidR="0068457B" w:rsidRPr="0012476B">
        <w:rPr>
          <w:rFonts w:ascii="Times New Roman" w:eastAsia="宋体" w:hAnsi="Times New Roman" w:hint="eastAsia"/>
          <w:sz w:val="24"/>
        </w:rPr>
        <w:t>对该数据的预测结果来自动生成</w:t>
      </w:r>
      <w:r w:rsidR="0094004D" w:rsidRPr="0012476B">
        <w:rPr>
          <w:rFonts w:ascii="Times New Roman" w:eastAsia="宋体" w:hAnsi="Times New Roman" w:hint="eastAsia"/>
          <w:sz w:val="24"/>
        </w:rPr>
        <w:t>。</w:t>
      </w:r>
    </w:p>
    <w:p w14:paraId="5617961D" w14:textId="78E93F97" w:rsidR="00022A48" w:rsidRDefault="00BD5BBB" w:rsidP="00BC32A6">
      <w:pPr>
        <w:spacing w:line="360" w:lineRule="auto"/>
        <w:rPr>
          <w:rFonts w:ascii="Times New Roman" w:eastAsia="宋体" w:hAnsi="Times New Roman"/>
          <w:sz w:val="24"/>
        </w:rPr>
      </w:pPr>
      <w:r>
        <w:rPr>
          <w:noProof/>
        </w:rPr>
        <w:drawing>
          <wp:inline distT="0" distB="0" distL="0" distR="0" wp14:anchorId="141C2D80" wp14:editId="09909FB4">
            <wp:extent cx="5274310" cy="3077210"/>
            <wp:effectExtent l="0" t="0" r="2540" b="8890"/>
            <wp:docPr id="756561409" name="图片 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61409" name="图片 5" descr="图示&#10;&#10;AI 生成的内容可能不正确。"/>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77210"/>
                    </a:xfrm>
                    <a:prstGeom prst="rect">
                      <a:avLst/>
                    </a:prstGeom>
                    <a:noFill/>
                    <a:ln>
                      <a:noFill/>
                    </a:ln>
                  </pic:spPr>
                </pic:pic>
              </a:graphicData>
            </a:graphic>
          </wp:inline>
        </w:drawing>
      </w:r>
    </w:p>
    <w:p w14:paraId="395B523B" w14:textId="68847C93" w:rsidR="00022A48" w:rsidRPr="00FF2552" w:rsidRDefault="00022A48" w:rsidP="00F211A1">
      <w:pPr>
        <w:spacing w:afterLines="100" w:after="312" w:line="360" w:lineRule="auto"/>
        <w:rPr>
          <w:rFonts w:ascii="Times New Roman" w:eastAsia="宋体" w:hAnsi="Times New Roman"/>
          <w:szCs w:val="21"/>
        </w:rPr>
      </w:pPr>
      <w:r w:rsidRPr="00FF2552">
        <w:rPr>
          <w:rFonts w:ascii="Times New Roman" w:eastAsia="宋体" w:hAnsi="Times New Roman" w:hint="eastAsia"/>
          <w:szCs w:val="21"/>
        </w:rPr>
        <w:t>图</w:t>
      </w:r>
      <w:r w:rsidR="00325E0A">
        <w:rPr>
          <w:rFonts w:ascii="Times New Roman" w:eastAsia="宋体" w:hAnsi="Times New Roman" w:hint="eastAsia"/>
          <w:szCs w:val="21"/>
        </w:rPr>
        <w:t>3</w:t>
      </w:r>
      <w:r w:rsidRPr="00FF2552">
        <w:rPr>
          <w:rFonts w:ascii="Times New Roman" w:eastAsia="宋体" w:hAnsi="Times New Roman" w:hint="eastAsia"/>
          <w:szCs w:val="21"/>
        </w:rPr>
        <w:t xml:space="preserve"> Overview of </w:t>
      </w:r>
      <w:proofErr w:type="spellStart"/>
      <w:r w:rsidRPr="00FF2552">
        <w:rPr>
          <w:rFonts w:ascii="Times New Roman" w:eastAsia="宋体" w:hAnsi="Times New Roman" w:hint="eastAsia"/>
          <w:szCs w:val="21"/>
        </w:rPr>
        <w:t>QRMatch</w:t>
      </w:r>
      <w:proofErr w:type="spellEnd"/>
      <w:r w:rsidRPr="00FF2552">
        <w:rPr>
          <w:rFonts w:ascii="Times New Roman" w:eastAsia="宋体" w:hAnsi="Times New Roman" w:hint="eastAsia"/>
          <w:szCs w:val="21"/>
        </w:rPr>
        <w:t>。</w:t>
      </w:r>
      <w:r w:rsidR="004D218D" w:rsidRPr="004D218D">
        <w:rPr>
          <w:rFonts w:ascii="Times New Roman" w:eastAsia="宋体" w:hAnsi="Times New Roman" w:hint="eastAsia"/>
          <w:szCs w:val="21"/>
        </w:rPr>
        <w:t>监督学习分支利用有标签数据训练模型，优化分类性能，并为无监督学习中的无标签数据提供参考依据。无监督学习分支采用双路径增强数据流架构，将数据流分为两个并行路径，确保双域对比学习模块和样本自适应增强模块能够协同工作而不相互干扰。具体来说，弱增强样本</w:t>
      </w:r>
      <m:oMath>
        <m:sSub>
          <m:sSubPr>
            <m:ctrlPr>
              <w:rPr>
                <w:rFonts w:ascii="Cambria Math" w:eastAsia="宋体" w:hAnsi="Cambria Math"/>
                <w:i/>
                <w:szCs w:val="21"/>
              </w:rPr>
            </m:ctrlPr>
          </m:sSubPr>
          <m:e>
            <m:r>
              <w:rPr>
                <w:rFonts w:ascii="Cambria Math" w:eastAsia="宋体" w:hAnsi="Cambria Math" w:hint="eastAsia"/>
                <w:szCs w:val="21"/>
              </w:rPr>
              <m:t>u</m:t>
            </m:r>
          </m:e>
          <m:sub>
            <m:r>
              <w:rPr>
                <w:rFonts w:ascii="Cambria Math" w:eastAsia="宋体" w:hAnsi="Cambria Math"/>
                <w:szCs w:val="21"/>
              </w:rPr>
              <m:t>w</m:t>
            </m:r>
          </m:sub>
        </m:sSub>
      </m:oMath>
      <w:r w:rsidR="004D218D" w:rsidRPr="004D218D">
        <w:rPr>
          <w:rFonts w:ascii="Times New Roman" w:eastAsia="宋体" w:hAnsi="Times New Roman" w:hint="eastAsia"/>
          <w:szCs w:val="21"/>
        </w:rPr>
        <w:t>和强增强样本</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s</m:t>
            </m:r>
          </m:sub>
        </m:sSub>
      </m:oMath>
      <w:r w:rsidR="004D218D" w:rsidRPr="004D218D">
        <w:rPr>
          <w:rFonts w:ascii="Times New Roman" w:eastAsia="宋体" w:hAnsi="Times New Roman" w:hint="eastAsia"/>
          <w:szCs w:val="21"/>
        </w:rPr>
        <w:t>被输入到双域对比学习模块，分别在特征域和频率域进行对比学习，以提升模型的鲁棒性和特征的区分能力；与此同时，弱增强样本</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w</m:t>
            </m:r>
          </m:sub>
        </m:sSub>
      </m:oMath>
      <w:r w:rsidR="004D218D" w:rsidRPr="004D218D">
        <w:rPr>
          <w:rFonts w:ascii="Times New Roman" w:eastAsia="宋体" w:hAnsi="Times New Roman" w:hint="eastAsia"/>
          <w:szCs w:val="21"/>
        </w:rPr>
        <w:t>和强增强样本的副本</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s2</m:t>
            </m:r>
          </m:sub>
        </m:sSub>
      </m:oMath>
      <w:r w:rsidR="004D218D" w:rsidRPr="004D218D">
        <w:rPr>
          <w:rFonts w:ascii="Times New Roman" w:eastAsia="宋体" w:hAnsi="Times New Roman" w:hint="eastAsia"/>
          <w:szCs w:val="21"/>
        </w:rPr>
        <w:t>被用于计算一致性损失，样本自适应增强模块基于这些副本</w:t>
      </w:r>
      <m:oMath>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s2</m:t>
            </m:r>
          </m:sub>
        </m:sSub>
      </m:oMath>
      <w:r w:rsidR="004D218D" w:rsidRPr="004D218D">
        <w:rPr>
          <w:rFonts w:ascii="Times New Roman" w:eastAsia="宋体" w:hAnsi="Times New Roman" w:hint="eastAsia"/>
          <w:szCs w:val="21"/>
        </w:rPr>
        <w:t>的历史一致性损失识别出“简单样本”，并对这些样本进一步应用强增强，生成新的样本</w:t>
      </w:r>
      <m:oMath>
        <m:sSubSup>
          <m:sSubSupPr>
            <m:ctrlPr>
              <w:rPr>
                <w:rFonts w:ascii="Cambria Math" w:eastAsia="宋体" w:hAnsi="Cambria Math"/>
                <w:i/>
                <w:szCs w:val="21"/>
              </w:rPr>
            </m:ctrlPr>
          </m:sSubSupPr>
          <m:e>
            <m:r>
              <w:rPr>
                <w:rFonts w:ascii="Cambria Math" w:eastAsia="宋体" w:hAnsi="Cambria Math"/>
                <w:szCs w:val="21"/>
              </w:rPr>
              <m:t>u</m:t>
            </m:r>
          </m:e>
          <m:sub>
            <m:r>
              <w:rPr>
                <w:rFonts w:ascii="Cambria Math" w:eastAsia="宋体" w:hAnsi="Cambria Math"/>
                <w:szCs w:val="21"/>
              </w:rPr>
              <m:t>s2</m:t>
            </m:r>
          </m:sub>
          <m:sup>
            <m:r>
              <w:rPr>
                <w:rFonts w:ascii="Cambria Math" w:eastAsia="宋体" w:hAnsi="Cambria Math"/>
                <w:szCs w:val="21"/>
              </w:rPr>
              <m:t>'</m:t>
            </m:r>
          </m:sup>
        </m:sSubSup>
      </m:oMath>
      <w:r w:rsidR="004D218D" w:rsidRPr="004D218D">
        <w:rPr>
          <w:rFonts w:ascii="Times New Roman" w:eastAsia="宋体" w:hAnsi="Times New Roman" w:hint="eastAsia"/>
          <w:szCs w:val="21"/>
        </w:rPr>
        <w:t>，从而增强模型对挑战性样本的学习能力。</w:t>
      </w:r>
    </w:p>
    <w:p w14:paraId="1806849A" w14:textId="0CE9F0D1" w:rsidR="005204E6" w:rsidRPr="0012476B" w:rsidRDefault="001D111C" w:rsidP="002D6C1A">
      <w:pPr>
        <w:spacing w:line="360" w:lineRule="auto"/>
        <w:ind w:firstLineChars="200" w:firstLine="480"/>
        <w:rPr>
          <w:rFonts w:ascii="Times New Roman" w:eastAsia="宋体" w:hAnsi="Times New Roman"/>
          <w:sz w:val="24"/>
        </w:rPr>
      </w:pPr>
      <w:r w:rsidRPr="0012476B">
        <w:rPr>
          <w:rFonts w:ascii="Times New Roman" w:eastAsia="宋体" w:hAnsi="Times New Roman" w:hint="eastAsia"/>
          <w:sz w:val="24"/>
        </w:rPr>
        <w:t>对于标注样本</w:t>
      </w:r>
      <w:r w:rsidRPr="0012476B">
        <w:rPr>
          <w:rFonts w:ascii="Times New Roman" w:eastAsia="宋体" w:hAnsi="Times New Roman"/>
          <w:position w:val="-11"/>
          <w:sz w:val="24"/>
        </w:rPr>
        <w:object w:dxaOrig="236" w:dyaOrig="350" w14:anchorId="1D9BA791">
          <v:shape id="_x0000_i1031" type="#_x0000_t75" style="width:12pt;height:17.5pt" o:ole="">
            <v:imagedata r:id="rId22" o:title=""/>
          </v:shape>
          <o:OLEObject Type="Embed" ProgID="Equation.AxMath" ShapeID="_x0000_i1031" DrawAspect="Content" ObjectID="_1806232356" r:id="rId23"/>
        </w:object>
      </w:r>
      <w:r w:rsidRPr="0012476B">
        <w:rPr>
          <w:rFonts w:ascii="Times New Roman" w:eastAsia="宋体" w:hAnsi="Times New Roman" w:hint="eastAsia"/>
          <w:sz w:val="24"/>
        </w:rPr>
        <w:t>，</w:t>
      </w:r>
      <w:r w:rsidR="00446B1A" w:rsidRPr="0012476B">
        <w:rPr>
          <w:rFonts w:ascii="Times New Roman" w:eastAsia="宋体" w:hAnsi="Times New Roman" w:hint="eastAsia"/>
          <w:sz w:val="24"/>
        </w:rPr>
        <w:t>对其进行随机裁剪</w:t>
      </w:r>
      <w:r w:rsidR="001E591C" w:rsidRPr="0012476B">
        <w:rPr>
          <w:rFonts w:ascii="Times New Roman" w:eastAsia="宋体" w:hAnsi="Times New Roman" w:hint="eastAsia"/>
          <w:sz w:val="24"/>
        </w:rPr>
        <w:t>、</w:t>
      </w:r>
      <w:r w:rsidR="00446B1A" w:rsidRPr="0012476B">
        <w:rPr>
          <w:rFonts w:ascii="Times New Roman" w:eastAsia="宋体" w:hAnsi="Times New Roman" w:hint="eastAsia"/>
          <w:sz w:val="24"/>
        </w:rPr>
        <w:t>翻转</w:t>
      </w:r>
      <w:r w:rsidR="001E591C" w:rsidRPr="0012476B">
        <w:rPr>
          <w:rFonts w:ascii="Times New Roman" w:eastAsia="宋体" w:hAnsi="Times New Roman" w:hint="eastAsia"/>
          <w:sz w:val="24"/>
        </w:rPr>
        <w:t>等</w:t>
      </w:r>
      <w:r w:rsidR="00686320" w:rsidRPr="0012476B">
        <w:rPr>
          <w:rFonts w:ascii="Times New Roman" w:eastAsia="宋体" w:hAnsi="Times New Roman" w:hint="eastAsia"/>
          <w:sz w:val="24"/>
        </w:rPr>
        <w:t>弱数据增强后</w:t>
      </w:r>
      <w:r w:rsidR="00446B1A" w:rsidRPr="0012476B">
        <w:rPr>
          <w:rFonts w:ascii="Times New Roman" w:eastAsia="宋体" w:hAnsi="Times New Roman" w:hint="eastAsia"/>
          <w:sz w:val="24"/>
        </w:rPr>
        <w:t>，</w:t>
      </w:r>
      <w:r w:rsidR="00E77F3C" w:rsidRPr="0012476B">
        <w:rPr>
          <w:rFonts w:ascii="Times New Roman" w:eastAsia="宋体" w:hAnsi="Times New Roman" w:hint="eastAsia"/>
          <w:sz w:val="24"/>
        </w:rPr>
        <w:t>将</w:t>
      </w:r>
      <w:r w:rsidR="00446B1A" w:rsidRPr="0012476B">
        <w:rPr>
          <w:rFonts w:ascii="Times New Roman" w:eastAsia="宋体" w:hAnsi="Times New Roman" w:hint="eastAsia"/>
          <w:sz w:val="24"/>
        </w:rPr>
        <w:t>增强</w:t>
      </w:r>
      <w:r w:rsidR="00E77F3C" w:rsidRPr="0012476B">
        <w:rPr>
          <w:rFonts w:ascii="Times New Roman" w:eastAsia="宋体" w:hAnsi="Times New Roman" w:hint="eastAsia"/>
          <w:sz w:val="24"/>
        </w:rPr>
        <w:t>样本</w:t>
      </w:r>
      <w:r w:rsidR="00446B1A" w:rsidRPr="0012476B">
        <w:rPr>
          <w:rFonts w:ascii="Times New Roman" w:eastAsia="宋体" w:hAnsi="Times New Roman" w:hint="eastAsia"/>
          <w:sz w:val="24"/>
        </w:rPr>
        <w:t>输入神经网络</w:t>
      </w:r>
      <w:r w:rsidR="0094621B" w:rsidRPr="0012476B">
        <w:rPr>
          <w:rFonts w:ascii="Times New Roman" w:eastAsia="宋体" w:hAnsi="Times New Roman" w:hint="eastAsia"/>
          <w:sz w:val="24"/>
        </w:rPr>
        <w:t>获得预测输出</w:t>
      </w:r>
      <w:r w:rsidR="00446B1A" w:rsidRPr="0012476B">
        <w:rPr>
          <w:rFonts w:ascii="Times New Roman" w:eastAsia="宋体" w:hAnsi="Times New Roman" w:hint="eastAsia"/>
          <w:sz w:val="24"/>
        </w:rPr>
        <w:t>，</w:t>
      </w:r>
      <w:r w:rsidR="00DD4217" w:rsidRPr="0012476B">
        <w:rPr>
          <w:rFonts w:ascii="Times New Roman" w:eastAsia="宋体" w:hAnsi="Times New Roman" w:hint="eastAsia"/>
          <w:sz w:val="24"/>
        </w:rPr>
        <w:t>并通过与真实标签的交叉熵损失更新模型参数。</w:t>
      </w:r>
      <w:r w:rsidR="000D4BFD" w:rsidRPr="0012476B">
        <w:rPr>
          <w:rFonts w:ascii="Times New Roman" w:eastAsia="宋体" w:hAnsi="Times New Roman" w:hint="eastAsia"/>
          <w:sz w:val="24"/>
        </w:rPr>
        <w:t>对于未</w:t>
      </w:r>
      <w:r w:rsidR="00443BFE" w:rsidRPr="0012476B">
        <w:rPr>
          <w:rFonts w:ascii="Times New Roman" w:eastAsia="宋体" w:hAnsi="Times New Roman" w:hint="eastAsia"/>
          <w:sz w:val="24"/>
        </w:rPr>
        <w:t>标注</w:t>
      </w:r>
      <w:r w:rsidR="000D4BFD" w:rsidRPr="0012476B">
        <w:rPr>
          <w:rFonts w:ascii="Times New Roman" w:eastAsia="宋体" w:hAnsi="Times New Roman" w:hint="eastAsia"/>
          <w:sz w:val="24"/>
        </w:rPr>
        <w:t>样本</w:t>
      </w:r>
      <w:r w:rsidR="000D4BFD" w:rsidRPr="0012476B">
        <w:rPr>
          <w:rFonts w:ascii="Times New Roman" w:eastAsia="宋体" w:hAnsi="Times New Roman"/>
          <w:position w:val="-11"/>
          <w:sz w:val="24"/>
        </w:rPr>
        <w:object w:dxaOrig="261" w:dyaOrig="350" w14:anchorId="04973880">
          <v:shape id="_x0000_i1032" type="#_x0000_t75" style="width:13pt;height:17.5pt" o:ole="">
            <v:imagedata r:id="rId17" o:title=""/>
          </v:shape>
          <o:OLEObject Type="Embed" ProgID="Equation.AxMath" ShapeID="_x0000_i1032" DrawAspect="Content" ObjectID="_1806232357" r:id="rId24"/>
        </w:object>
      </w:r>
      <w:r w:rsidR="000D4BFD" w:rsidRPr="0012476B">
        <w:rPr>
          <w:rFonts w:ascii="Times New Roman" w:eastAsia="宋体" w:hAnsi="Times New Roman" w:hint="eastAsia"/>
          <w:sz w:val="24"/>
        </w:rPr>
        <w:t>，</w:t>
      </w:r>
      <w:r w:rsidR="00443BFE" w:rsidRPr="0012476B">
        <w:rPr>
          <w:rFonts w:ascii="Times New Roman" w:eastAsia="宋体" w:hAnsi="Times New Roman" w:hint="eastAsia"/>
          <w:sz w:val="24"/>
        </w:rPr>
        <w:t>对其应用强增强和弱增强处理，随后增强样本进入编码器提取特</w:t>
      </w:r>
      <w:r w:rsidR="00443BFE" w:rsidRPr="0012476B">
        <w:rPr>
          <w:rFonts w:ascii="Times New Roman" w:eastAsia="宋体" w:hAnsi="Times New Roman" w:hint="eastAsia"/>
          <w:sz w:val="24"/>
        </w:rPr>
        <w:lastRenderedPageBreak/>
        <w:t>征，模型输出预测结果并计算一致性损失</w:t>
      </w:r>
      <w:r w:rsidR="00362A89" w:rsidRPr="0012476B">
        <w:rPr>
          <w:rFonts w:ascii="Times New Roman" w:eastAsia="宋体" w:hAnsi="Times New Roman"/>
          <w:position w:val="-11"/>
          <w:sz w:val="24"/>
        </w:rPr>
        <w:object w:dxaOrig="504" w:dyaOrig="350" w14:anchorId="63101528">
          <v:shape id="_x0000_i1033" type="#_x0000_t75" style="width:25pt;height:17.5pt" o:ole="">
            <v:imagedata r:id="rId25" o:title=""/>
          </v:shape>
          <o:OLEObject Type="Embed" ProgID="Equation.AxMath" ShapeID="_x0000_i1033" DrawAspect="Content" ObjectID="_1806232358" r:id="rId26"/>
        </w:object>
      </w:r>
      <w:r w:rsidR="00443BFE" w:rsidRPr="0012476B">
        <w:rPr>
          <w:rFonts w:ascii="Times New Roman" w:eastAsia="宋体" w:hAnsi="Times New Roman" w:hint="eastAsia"/>
          <w:sz w:val="24"/>
        </w:rPr>
        <w:t>。</w:t>
      </w:r>
      <w:r w:rsidR="00F211A1" w:rsidRPr="00F211A1">
        <w:rPr>
          <w:rFonts w:ascii="Times New Roman" w:eastAsia="宋体" w:hAnsi="Times New Roman" w:hint="eastAsia"/>
          <w:sz w:val="24"/>
        </w:rPr>
        <w:t>为充分利用无标签数据</w:t>
      </w:r>
      <w:r w:rsidR="00F211A1">
        <w:rPr>
          <w:rFonts w:ascii="Times New Roman" w:eastAsia="宋体" w:hAnsi="Times New Roman" w:hint="eastAsia"/>
          <w:sz w:val="24"/>
        </w:rPr>
        <w:t>并提升</w:t>
      </w:r>
      <w:r w:rsidR="00F211A1" w:rsidRPr="00F211A1">
        <w:rPr>
          <w:rFonts w:ascii="Times New Roman" w:eastAsia="宋体" w:hAnsi="Times New Roman" w:hint="eastAsia"/>
          <w:sz w:val="24"/>
        </w:rPr>
        <w:t>模型对图像细节的敏感性，我们在强、弱增强数据之间引入了双域对比学习</w:t>
      </w:r>
      <w:r w:rsidR="00F211A1">
        <w:rPr>
          <w:rFonts w:ascii="Times New Roman" w:eastAsia="宋体" w:hAnsi="Times New Roman" w:hint="eastAsia"/>
          <w:sz w:val="24"/>
        </w:rPr>
        <w:t>：</w:t>
      </w:r>
      <w:r w:rsidR="00F211A1" w:rsidRPr="00F211A1">
        <w:rPr>
          <w:rFonts w:ascii="Times New Roman" w:eastAsia="宋体" w:hAnsi="Times New Roman" w:hint="eastAsia"/>
          <w:sz w:val="24"/>
        </w:rPr>
        <w:t>特征域对比学习</w:t>
      </w:r>
      <w:r w:rsidR="00F211A1">
        <w:rPr>
          <w:rFonts w:ascii="Times New Roman" w:eastAsia="宋体" w:hAnsi="Times New Roman" w:hint="eastAsia"/>
          <w:sz w:val="24"/>
        </w:rPr>
        <w:t>聚焦于</w:t>
      </w:r>
      <w:r w:rsidR="00F211A1" w:rsidRPr="00F211A1">
        <w:rPr>
          <w:rFonts w:ascii="Times New Roman" w:eastAsia="宋体" w:hAnsi="Times New Roman" w:hint="eastAsia"/>
          <w:sz w:val="24"/>
        </w:rPr>
        <w:t>语义特征</w:t>
      </w:r>
      <w:r w:rsidR="00F211A1">
        <w:rPr>
          <w:rFonts w:ascii="Times New Roman" w:eastAsia="宋体" w:hAnsi="Times New Roman" w:hint="eastAsia"/>
          <w:sz w:val="24"/>
        </w:rPr>
        <w:t>的一致性</w:t>
      </w:r>
      <w:r w:rsidR="00F211A1" w:rsidRPr="00F211A1">
        <w:rPr>
          <w:rFonts w:ascii="Times New Roman" w:eastAsia="宋体" w:hAnsi="Times New Roman" w:hint="eastAsia"/>
          <w:sz w:val="24"/>
        </w:rPr>
        <w:t>，频率域对比</w:t>
      </w:r>
      <w:r w:rsidR="00F211A1">
        <w:rPr>
          <w:rFonts w:ascii="Times New Roman" w:eastAsia="宋体" w:hAnsi="Times New Roman" w:hint="eastAsia"/>
          <w:sz w:val="24"/>
        </w:rPr>
        <w:t>则强调细节</w:t>
      </w:r>
      <w:r w:rsidR="00F211A1" w:rsidRPr="00F211A1">
        <w:rPr>
          <w:rFonts w:ascii="Times New Roman" w:eastAsia="宋体" w:hAnsi="Times New Roman" w:hint="eastAsia"/>
          <w:sz w:val="24"/>
        </w:rPr>
        <w:t>特征</w:t>
      </w:r>
      <w:r w:rsidR="00F211A1">
        <w:rPr>
          <w:rFonts w:ascii="Times New Roman" w:eastAsia="宋体" w:hAnsi="Times New Roman" w:hint="eastAsia"/>
          <w:sz w:val="24"/>
        </w:rPr>
        <w:t>的捕捉</w:t>
      </w:r>
      <w:r w:rsidR="00F211A1" w:rsidRPr="00F211A1">
        <w:rPr>
          <w:rFonts w:ascii="Times New Roman" w:eastAsia="宋体" w:hAnsi="Times New Roman" w:hint="eastAsia"/>
          <w:sz w:val="24"/>
        </w:rPr>
        <w:t>，</w:t>
      </w:r>
      <w:r w:rsidR="00F211A1">
        <w:rPr>
          <w:rFonts w:ascii="Times New Roman" w:eastAsia="宋体" w:hAnsi="Times New Roman" w:hint="eastAsia"/>
          <w:sz w:val="24"/>
        </w:rPr>
        <w:t>二</w:t>
      </w:r>
      <w:r w:rsidR="00F211A1" w:rsidRPr="00F211A1">
        <w:rPr>
          <w:rFonts w:ascii="Times New Roman" w:eastAsia="宋体" w:hAnsi="Times New Roman" w:hint="eastAsia"/>
          <w:sz w:val="24"/>
        </w:rPr>
        <w:t>者结合使模型</w:t>
      </w:r>
      <w:r w:rsidR="00CA27E2" w:rsidRPr="00CA27E2">
        <w:rPr>
          <w:rFonts w:ascii="Times New Roman" w:eastAsia="宋体" w:hAnsi="Times New Roman" w:hint="eastAsia"/>
          <w:sz w:val="24"/>
        </w:rPr>
        <w:t>能够兼顾语义和细节，形成更全面的特征表示</w:t>
      </w:r>
      <w:r w:rsidR="00F211A1" w:rsidRPr="00F211A1">
        <w:rPr>
          <w:rFonts w:ascii="Times New Roman" w:eastAsia="宋体" w:hAnsi="Times New Roman" w:hint="eastAsia"/>
          <w:sz w:val="24"/>
        </w:rPr>
        <w:t>。</w:t>
      </w:r>
      <w:r w:rsidR="00CA27E2">
        <w:rPr>
          <w:rFonts w:ascii="Times New Roman" w:eastAsia="宋体" w:hAnsi="Times New Roman" w:hint="eastAsia"/>
          <w:sz w:val="24"/>
        </w:rPr>
        <w:t>同时我们设计了样本自适应增强模块，通过</w:t>
      </w:r>
      <w:r w:rsidR="00F211A1">
        <w:rPr>
          <w:rFonts w:ascii="Times New Roman" w:eastAsia="宋体" w:hAnsi="Times New Roman" w:hint="eastAsia"/>
          <w:sz w:val="24"/>
        </w:rPr>
        <w:t>监控</w:t>
      </w:r>
      <w:r w:rsidR="00CA27E2">
        <w:rPr>
          <w:rFonts w:ascii="Times New Roman" w:eastAsia="宋体" w:hAnsi="Times New Roman" w:hint="eastAsia"/>
          <w:sz w:val="24"/>
        </w:rPr>
        <w:t>强增强数据副本的</w:t>
      </w:r>
      <w:r w:rsidR="00F211A1">
        <w:rPr>
          <w:rFonts w:ascii="Times New Roman" w:eastAsia="宋体" w:hAnsi="Times New Roman" w:hint="eastAsia"/>
          <w:sz w:val="24"/>
        </w:rPr>
        <w:t>历史一致性损失</w:t>
      </w:r>
      <w:r w:rsidR="00CA27E2">
        <w:rPr>
          <w:rFonts w:ascii="Times New Roman" w:eastAsia="宋体" w:hAnsi="Times New Roman" w:hint="eastAsia"/>
          <w:sz w:val="24"/>
        </w:rPr>
        <w:t>来识别简单样本。</w:t>
      </w:r>
      <w:r w:rsidR="00F211A1" w:rsidRPr="00F211A1">
        <w:rPr>
          <w:rFonts w:ascii="Times New Roman" w:eastAsia="宋体" w:hAnsi="Times New Roman" w:hint="eastAsia"/>
          <w:sz w:val="24"/>
        </w:rPr>
        <w:t>当</w:t>
      </w:r>
      <w:r w:rsidR="00F211A1" w:rsidRPr="0012476B">
        <w:rPr>
          <w:rFonts w:ascii="Times New Roman" w:eastAsia="宋体" w:hAnsi="Times New Roman"/>
          <w:position w:val="-11"/>
          <w:sz w:val="24"/>
        </w:rPr>
        <w:object w:dxaOrig="504" w:dyaOrig="350" w14:anchorId="3BE2EEC6">
          <v:shape id="_x0000_i1034" type="#_x0000_t75" style="width:25pt;height:17.5pt" o:ole="">
            <v:imagedata r:id="rId25" o:title=""/>
          </v:shape>
          <o:OLEObject Type="Embed" ProgID="Equation.AxMath" ShapeID="_x0000_i1034" DrawAspect="Content" ObjectID="_1806232359" r:id="rId27"/>
        </w:object>
      </w:r>
      <w:r w:rsidR="00F211A1" w:rsidRPr="00F211A1">
        <w:rPr>
          <w:rFonts w:ascii="Times New Roman" w:eastAsia="宋体" w:hAnsi="Times New Roman" w:hint="eastAsia"/>
          <w:sz w:val="24"/>
        </w:rPr>
        <w:t>低于某</w:t>
      </w:r>
      <w:r w:rsidR="00CA27E2">
        <w:rPr>
          <w:rFonts w:ascii="Times New Roman" w:eastAsia="宋体" w:hAnsi="Times New Roman" w:hint="eastAsia"/>
          <w:sz w:val="24"/>
        </w:rPr>
        <w:t>一</w:t>
      </w:r>
      <w:r w:rsidR="00F211A1" w:rsidRPr="00F211A1">
        <w:rPr>
          <w:rFonts w:ascii="Times New Roman" w:eastAsia="宋体" w:hAnsi="Times New Roman" w:hint="eastAsia"/>
          <w:sz w:val="24"/>
        </w:rPr>
        <w:t>阈值时，</w:t>
      </w:r>
      <w:r w:rsidR="00CA27E2" w:rsidRPr="00CA27E2">
        <w:rPr>
          <w:rFonts w:ascii="Times New Roman" w:eastAsia="宋体" w:hAnsi="Times New Roman" w:hint="eastAsia"/>
          <w:sz w:val="24"/>
        </w:rPr>
        <w:t>表明该样本对模型学习的贡献较小</w:t>
      </w:r>
      <w:r w:rsidR="00CA27E2">
        <w:rPr>
          <w:rFonts w:ascii="Times New Roman" w:eastAsia="宋体" w:hAnsi="Times New Roman" w:hint="eastAsia"/>
          <w:sz w:val="24"/>
        </w:rPr>
        <w:t>，我们会对</w:t>
      </w:r>
      <w:r w:rsidR="00F211A1" w:rsidRPr="00F211A1">
        <w:rPr>
          <w:rFonts w:ascii="Times New Roman" w:eastAsia="宋体" w:hAnsi="Times New Roman" w:hint="eastAsia"/>
          <w:sz w:val="24"/>
        </w:rPr>
        <w:t>强增强样本</w:t>
      </w:r>
      <w:r w:rsidR="00CA27E2">
        <w:rPr>
          <w:rFonts w:ascii="Times New Roman" w:eastAsia="宋体" w:hAnsi="Times New Roman" w:hint="eastAsia"/>
          <w:sz w:val="24"/>
        </w:rPr>
        <w:t>的副本施加</w:t>
      </w:r>
      <w:r w:rsidR="00F211A1" w:rsidRPr="00F211A1">
        <w:rPr>
          <w:rFonts w:ascii="Times New Roman" w:eastAsia="宋体" w:hAnsi="Times New Roman" w:hint="eastAsia"/>
          <w:sz w:val="24"/>
        </w:rPr>
        <w:t>进一步</w:t>
      </w:r>
      <w:r w:rsidR="00CA27E2">
        <w:rPr>
          <w:rFonts w:ascii="Times New Roman" w:eastAsia="宋体" w:hAnsi="Times New Roman" w:hint="eastAsia"/>
          <w:sz w:val="24"/>
        </w:rPr>
        <w:t>的强</w:t>
      </w:r>
      <w:r w:rsidR="00F211A1" w:rsidRPr="00F211A1">
        <w:rPr>
          <w:rFonts w:ascii="Times New Roman" w:eastAsia="宋体" w:hAnsi="Times New Roman" w:hint="eastAsia"/>
          <w:sz w:val="24"/>
        </w:rPr>
        <w:t>增强</w:t>
      </w:r>
      <w:r w:rsidR="00CA27E2">
        <w:rPr>
          <w:rFonts w:ascii="Times New Roman" w:eastAsia="宋体" w:hAnsi="Times New Roman" w:hint="eastAsia"/>
          <w:sz w:val="24"/>
        </w:rPr>
        <w:t>，</w:t>
      </w:r>
      <w:r w:rsidR="00CA27E2" w:rsidRPr="00CA27E2">
        <w:rPr>
          <w:rFonts w:ascii="Times New Roman" w:eastAsia="宋体" w:hAnsi="Times New Roman" w:hint="eastAsia"/>
          <w:sz w:val="24"/>
        </w:rPr>
        <w:t>以提升其训练价值</w:t>
      </w:r>
      <w:r w:rsidR="00F211A1" w:rsidRPr="00F211A1">
        <w:rPr>
          <w:rFonts w:ascii="Times New Roman" w:eastAsia="宋体" w:hAnsi="Times New Roman" w:hint="eastAsia"/>
          <w:sz w:val="24"/>
        </w:rPr>
        <w:t>。此外，我们还设计了创新的双路径增强数据流架构，</w:t>
      </w:r>
      <w:r w:rsidR="00D220D2" w:rsidRPr="00D220D2">
        <w:rPr>
          <w:rFonts w:ascii="Times New Roman" w:eastAsia="宋体" w:hAnsi="Times New Roman" w:hint="eastAsia"/>
          <w:sz w:val="24"/>
        </w:rPr>
        <w:t>为确保双域对比学习与样本自适应增强模块协同工作，我们提出了创新的双路径增强数据流架构。该架构将数据流分为两个并行路径，避免了模块间的相互干扰，使各组件充分发挥作用。</w:t>
      </w:r>
    </w:p>
    <w:p w14:paraId="45713C7E" w14:textId="50260E5C" w:rsidR="007D6771" w:rsidRDefault="00E52FC2" w:rsidP="002D6C1A">
      <w:pPr>
        <w:spacing w:line="360" w:lineRule="auto"/>
        <w:ind w:firstLineChars="200" w:firstLine="480"/>
        <w:rPr>
          <w:rFonts w:ascii="Times New Roman" w:eastAsia="宋体" w:hAnsi="Times New Roman"/>
          <w:sz w:val="24"/>
        </w:rPr>
      </w:pPr>
      <w:r w:rsidRPr="0012476B">
        <w:rPr>
          <w:rFonts w:ascii="Times New Roman" w:eastAsia="宋体" w:hAnsi="Times New Roman" w:hint="eastAsia"/>
          <w:sz w:val="24"/>
        </w:rPr>
        <w:t>总之，</w:t>
      </w:r>
      <w:proofErr w:type="spellStart"/>
      <w:r w:rsidRPr="0012476B">
        <w:rPr>
          <w:rFonts w:ascii="Times New Roman" w:eastAsia="宋体" w:hAnsi="Times New Roman" w:hint="eastAsia"/>
          <w:sz w:val="24"/>
        </w:rPr>
        <w:t>QRMatch</w:t>
      </w:r>
      <w:proofErr w:type="spellEnd"/>
      <w:r w:rsidRPr="0012476B">
        <w:rPr>
          <w:rFonts w:ascii="Times New Roman" w:eastAsia="宋体" w:hAnsi="Times New Roman" w:hint="eastAsia"/>
          <w:sz w:val="24"/>
        </w:rPr>
        <w:t>能够有效实现半监督二维码图像分类。</w:t>
      </w:r>
      <w:r w:rsidR="0046118B" w:rsidRPr="0012476B">
        <w:rPr>
          <w:rFonts w:ascii="Times New Roman" w:eastAsia="宋体" w:hAnsi="Times New Roman" w:hint="eastAsia"/>
          <w:sz w:val="24"/>
        </w:rPr>
        <w:t>之后，我们将</w:t>
      </w:r>
      <w:r w:rsidR="00BE323C">
        <w:rPr>
          <w:rFonts w:ascii="Times New Roman" w:eastAsia="宋体" w:hAnsi="Times New Roman" w:hint="eastAsia"/>
          <w:sz w:val="24"/>
        </w:rPr>
        <w:t>在</w:t>
      </w:r>
      <w:r w:rsidR="00BE323C">
        <w:rPr>
          <w:rFonts w:ascii="Times New Roman" w:eastAsia="宋体" w:hAnsi="Times New Roman" w:hint="eastAsia"/>
          <w:sz w:val="24"/>
        </w:rPr>
        <w:t>3.2</w:t>
      </w:r>
      <w:r w:rsidR="00BE323C">
        <w:rPr>
          <w:rFonts w:ascii="Times New Roman" w:eastAsia="宋体" w:hAnsi="Times New Roman" w:hint="eastAsia"/>
          <w:sz w:val="24"/>
        </w:rPr>
        <w:t>节</w:t>
      </w:r>
      <w:r w:rsidR="0046118B" w:rsidRPr="0012476B">
        <w:rPr>
          <w:rFonts w:ascii="Times New Roman" w:eastAsia="宋体" w:hAnsi="Times New Roman" w:hint="eastAsia"/>
          <w:sz w:val="24"/>
        </w:rPr>
        <w:t>介绍</w:t>
      </w:r>
      <w:r w:rsidR="0047713D">
        <w:rPr>
          <w:rFonts w:ascii="Times New Roman" w:eastAsia="宋体" w:hAnsi="Times New Roman" w:hint="eastAsia"/>
          <w:sz w:val="24"/>
        </w:rPr>
        <w:t>双路径增强数据流架构，</w:t>
      </w:r>
      <w:r w:rsidR="001A23C8">
        <w:rPr>
          <w:rFonts w:ascii="Times New Roman" w:eastAsia="宋体" w:hAnsi="Times New Roman" w:hint="eastAsia"/>
          <w:sz w:val="24"/>
        </w:rPr>
        <w:t>并在</w:t>
      </w:r>
      <w:r w:rsidR="001A23C8">
        <w:rPr>
          <w:rFonts w:ascii="Times New Roman" w:eastAsia="宋体" w:hAnsi="Times New Roman" w:hint="eastAsia"/>
          <w:sz w:val="24"/>
        </w:rPr>
        <w:t>3.3</w:t>
      </w:r>
      <w:r w:rsidR="001A23C8">
        <w:rPr>
          <w:rFonts w:ascii="Times New Roman" w:eastAsia="宋体" w:hAnsi="Times New Roman" w:hint="eastAsia"/>
          <w:sz w:val="24"/>
        </w:rPr>
        <w:t>和</w:t>
      </w:r>
      <w:r w:rsidR="001A23C8">
        <w:rPr>
          <w:rFonts w:ascii="Times New Roman" w:eastAsia="宋体" w:hAnsi="Times New Roman" w:hint="eastAsia"/>
          <w:sz w:val="24"/>
        </w:rPr>
        <w:t>3.4</w:t>
      </w:r>
      <w:r w:rsidR="001A23C8">
        <w:rPr>
          <w:rFonts w:ascii="Times New Roman" w:eastAsia="宋体" w:hAnsi="Times New Roman" w:hint="eastAsia"/>
          <w:sz w:val="24"/>
        </w:rPr>
        <w:t>节介绍双域对比学习模块</w:t>
      </w:r>
      <w:r w:rsidR="00802C6C">
        <w:rPr>
          <w:rFonts w:ascii="Times New Roman" w:eastAsia="宋体" w:hAnsi="Times New Roman" w:hint="eastAsia"/>
          <w:sz w:val="24"/>
        </w:rPr>
        <w:t>与</w:t>
      </w:r>
      <w:r w:rsidR="001A23C8">
        <w:rPr>
          <w:rFonts w:ascii="Times New Roman" w:eastAsia="宋体" w:hAnsi="Times New Roman" w:hint="eastAsia"/>
          <w:sz w:val="24"/>
        </w:rPr>
        <w:t>样本自适应增强模块</w:t>
      </w:r>
      <w:r w:rsidR="0046118B" w:rsidRPr="0012476B">
        <w:rPr>
          <w:rFonts w:ascii="Times New Roman" w:eastAsia="宋体" w:hAnsi="Times New Roman" w:hint="eastAsia"/>
          <w:sz w:val="24"/>
        </w:rPr>
        <w:t>。</w:t>
      </w:r>
    </w:p>
    <w:p w14:paraId="40B303EE" w14:textId="0824FAB8" w:rsidR="00192410" w:rsidRPr="00BA4F13" w:rsidRDefault="00192410" w:rsidP="00192410">
      <w:pPr>
        <w:spacing w:line="360" w:lineRule="auto"/>
        <w:rPr>
          <w:rFonts w:ascii="Times New Roman" w:eastAsia="宋体" w:hAnsi="Times New Roman"/>
          <w:sz w:val="28"/>
          <w:szCs w:val="28"/>
        </w:rPr>
      </w:pPr>
      <w:r w:rsidRPr="00BA4F13">
        <w:rPr>
          <w:rFonts w:ascii="Times New Roman" w:eastAsia="宋体" w:hAnsi="Times New Roman" w:hint="eastAsia"/>
          <w:sz w:val="28"/>
          <w:szCs w:val="28"/>
        </w:rPr>
        <w:t xml:space="preserve">3.2 </w:t>
      </w:r>
      <w:r w:rsidRPr="00BA4F13">
        <w:rPr>
          <w:rFonts w:ascii="Times New Roman" w:eastAsia="宋体" w:hAnsi="Times New Roman" w:hint="eastAsia"/>
          <w:sz w:val="28"/>
          <w:szCs w:val="28"/>
        </w:rPr>
        <w:t>双路径增强数据流架构</w:t>
      </w:r>
    </w:p>
    <w:p w14:paraId="2D6214D0" w14:textId="08DD2558" w:rsidR="00192410" w:rsidRDefault="00D700B8" w:rsidP="00015061">
      <w:pPr>
        <w:spacing w:line="360" w:lineRule="auto"/>
        <w:ind w:firstLineChars="200" w:firstLine="480"/>
        <w:rPr>
          <w:rFonts w:ascii="Times New Roman" w:eastAsia="宋体" w:hAnsi="Times New Roman"/>
          <w:sz w:val="24"/>
        </w:rPr>
      </w:pPr>
      <w:r w:rsidRPr="00D700B8">
        <w:rPr>
          <w:rFonts w:ascii="Times New Roman" w:eastAsia="宋体" w:hAnsi="Times New Roman" w:hint="eastAsia"/>
          <w:sz w:val="24"/>
        </w:rPr>
        <w:t>在半监督分类网络中，为了充分利用无标签数据并提升模型性能，我们引入了两个创新模块：双域对比学习模块和样本自适应增强模块。然而，这两个模块均依赖于对强增强数据的操作——前者通过强增强数据与弱增强数据之间的对比学习增强表示能力，后者通过对强增强数据的再增强</w:t>
      </w:r>
      <w:r w:rsidR="00183823">
        <w:rPr>
          <w:rFonts w:ascii="Times New Roman" w:eastAsia="宋体" w:hAnsi="Times New Roman" w:hint="eastAsia"/>
          <w:sz w:val="24"/>
        </w:rPr>
        <w:t>提升</w:t>
      </w:r>
      <w:r w:rsidRPr="00D700B8">
        <w:rPr>
          <w:rFonts w:ascii="Times New Roman" w:eastAsia="宋体" w:hAnsi="Times New Roman" w:hint="eastAsia"/>
          <w:sz w:val="24"/>
        </w:rPr>
        <w:t>模型对</w:t>
      </w:r>
      <w:r w:rsidR="002509F9">
        <w:rPr>
          <w:rFonts w:ascii="Times New Roman" w:eastAsia="宋体" w:hAnsi="Times New Roman" w:hint="eastAsia"/>
          <w:sz w:val="24"/>
        </w:rPr>
        <w:t>简单</w:t>
      </w:r>
      <w:r w:rsidRPr="00D700B8">
        <w:rPr>
          <w:rFonts w:ascii="Times New Roman" w:eastAsia="宋体" w:hAnsi="Times New Roman" w:hint="eastAsia"/>
          <w:sz w:val="24"/>
        </w:rPr>
        <w:t>样本的</w:t>
      </w:r>
      <w:r w:rsidR="002509F9">
        <w:rPr>
          <w:rFonts w:ascii="Times New Roman" w:eastAsia="宋体" w:hAnsi="Times New Roman" w:hint="eastAsia"/>
          <w:sz w:val="24"/>
        </w:rPr>
        <w:t>贡献度</w:t>
      </w:r>
      <w:r w:rsidRPr="00D700B8">
        <w:rPr>
          <w:rFonts w:ascii="Times New Roman" w:eastAsia="宋体" w:hAnsi="Times New Roman" w:hint="eastAsia"/>
          <w:sz w:val="24"/>
        </w:rPr>
        <w:t>——这可能导致训练过程中的学习不稳定性。</w:t>
      </w:r>
      <w:r w:rsidR="00FC5ED1" w:rsidRPr="00FC5ED1">
        <w:rPr>
          <w:rFonts w:ascii="Times New Roman" w:eastAsia="宋体" w:hAnsi="Times New Roman" w:hint="eastAsia"/>
          <w:sz w:val="24"/>
        </w:rPr>
        <w:t>为此，我们提出了一种新颖的“双路径增强数据流架构”</w:t>
      </w:r>
      <w:r w:rsidR="00FC5ED1" w:rsidRPr="00FC5ED1">
        <w:rPr>
          <w:rFonts w:ascii="Times New Roman" w:eastAsia="宋体" w:hAnsi="Times New Roman"/>
          <w:sz w:val="24"/>
        </w:rPr>
        <w:t>，旨在通过精心设计的数据流路径，协调对比学习和一致性正则化之间的关系，同时动态优化样本增强策略，从而显著提升模型的稳定性和分类性能。</w:t>
      </w:r>
    </w:p>
    <w:p w14:paraId="0892FE2E" w14:textId="1BBAAE94" w:rsidR="005D6DF3" w:rsidRDefault="00662257" w:rsidP="00015061">
      <w:pPr>
        <w:spacing w:line="360" w:lineRule="auto"/>
        <w:ind w:firstLineChars="200" w:firstLine="480"/>
        <w:rPr>
          <w:rFonts w:ascii="Times New Roman" w:eastAsia="宋体" w:hAnsi="Times New Roman"/>
          <w:sz w:val="24"/>
        </w:rPr>
      </w:pPr>
      <w:r w:rsidRPr="00662257">
        <w:rPr>
          <w:rFonts w:ascii="Times New Roman" w:eastAsia="宋体" w:hAnsi="Times New Roman" w:hint="eastAsia"/>
          <w:sz w:val="24"/>
        </w:rPr>
        <w:t>“双路径增强数据流架构”的核心在于将强增强数据流分为两个独立的并行路径，每条路径专注于特定的学习任务。这种分离设计避免了在单一数据流上叠加多个增强操作可能引发的相互干扰，同时为对比学习和一致性正则化的独立优化提供了灵活性。此外，通过结合样本自适应增强策略，该架构能够动态调整模型对数据难度的感知，从而更高效地利用无标签数据。</w:t>
      </w:r>
    </w:p>
    <w:p w14:paraId="551E3061" w14:textId="6047DD47" w:rsidR="00FF0DBF" w:rsidRPr="0012476B" w:rsidRDefault="00617FBF" w:rsidP="00B074E9">
      <w:pPr>
        <w:spacing w:line="360" w:lineRule="auto"/>
        <w:ind w:firstLineChars="200" w:firstLine="480"/>
        <w:rPr>
          <w:rFonts w:ascii="Times New Roman" w:eastAsia="宋体" w:hAnsi="Times New Roman"/>
          <w:sz w:val="24"/>
        </w:rPr>
      </w:pPr>
      <w:r>
        <w:rPr>
          <w:rFonts w:ascii="Times New Roman" w:eastAsia="宋体" w:hAnsi="Times New Roman" w:hint="eastAsia"/>
          <w:sz w:val="24"/>
        </w:rPr>
        <w:t>给定一个无标签样本</w:t>
      </w:r>
      <w:r w:rsidR="005C31F7" w:rsidRPr="00821452">
        <w:rPr>
          <w:rFonts w:ascii="Times New Roman" w:eastAsia="宋体" w:hAnsi="Times New Roman"/>
          <w:position w:val="-11"/>
          <w:sz w:val="24"/>
        </w:rPr>
        <w:object w:dxaOrig="192" w:dyaOrig="348" w14:anchorId="0C0FD866">
          <v:shape id="_x0000_i1035" type="#_x0000_t75" style="width:9.5pt;height:17.5pt" o:ole="">
            <v:imagedata r:id="rId28" o:title=""/>
          </v:shape>
          <o:OLEObject Type="Embed" ProgID="Equation.AxMath" ShapeID="_x0000_i1035" DrawAspect="Content" ObjectID="_1806232360" r:id="rId29"/>
        </w:object>
      </w:r>
      <w:r w:rsidR="00821452">
        <w:rPr>
          <w:rFonts w:ascii="Times New Roman" w:eastAsia="宋体" w:hAnsi="Times New Roman" w:hint="eastAsia"/>
          <w:sz w:val="24"/>
        </w:rPr>
        <w:t>，</w:t>
      </w:r>
      <w:r w:rsidR="00821452" w:rsidRPr="00821452">
        <w:rPr>
          <w:rFonts w:ascii="Times New Roman" w:eastAsia="宋体" w:hAnsi="Times New Roman" w:hint="eastAsia"/>
          <w:sz w:val="24"/>
        </w:rPr>
        <w:t>我们首先通过数据增强生成其弱增强版本</w:t>
      </w:r>
      <w:r w:rsidR="00DA4632" w:rsidRPr="00821452">
        <w:rPr>
          <w:rFonts w:ascii="Times New Roman" w:eastAsia="宋体" w:hAnsi="Times New Roman"/>
          <w:position w:val="-11"/>
          <w:sz w:val="24"/>
        </w:rPr>
        <w:object w:dxaOrig="296" w:dyaOrig="350" w14:anchorId="282B23FC">
          <v:shape id="_x0000_i1036" type="#_x0000_t75" style="width:14.5pt;height:17.5pt" o:ole="">
            <v:imagedata r:id="rId30" o:title=""/>
          </v:shape>
          <o:OLEObject Type="Embed" ProgID="Equation.AxMath" ShapeID="_x0000_i1036" DrawAspect="Content" ObjectID="_1806232361" r:id="rId31"/>
        </w:object>
      </w:r>
      <w:r w:rsidR="00821452" w:rsidRPr="00821452">
        <w:rPr>
          <w:rFonts w:ascii="Times New Roman" w:eastAsia="宋体" w:hAnsi="Times New Roman"/>
          <w:sz w:val="24"/>
        </w:rPr>
        <w:t>和强增</w:t>
      </w:r>
      <w:r w:rsidR="00821452" w:rsidRPr="00821452">
        <w:rPr>
          <w:rFonts w:ascii="Times New Roman" w:eastAsia="宋体" w:hAnsi="Times New Roman"/>
          <w:sz w:val="24"/>
        </w:rPr>
        <w:lastRenderedPageBreak/>
        <w:t>强版本</w:t>
      </w:r>
      <w:r w:rsidR="00DA4632" w:rsidRPr="00821452">
        <w:rPr>
          <w:rFonts w:ascii="Times New Roman" w:eastAsia="宋体" w:hAnsi="Times New Roman"/>
          <w:position w:val="-11"/>
          <w:sz w:val="24"/>
        </w:rPr>
        <w:object w:dxaOrig="254" w:dyaOrig="350" w14:anchorId="60D67380">
          <v:shape id="_x0000_i1037" type="#_x0000_t75" style="width:12.5pt;height:17.5pt" o:ole="">
            <v:imagedata r:id="rId32" o:title=""/>
          </v:shape>
          <o:OLEObject Type="Embed" ProgID="Equation.AxMath" ShapeID="_x0000_i1037" DrawAspect="Content" ObjectID="_1806232362" r:id="rId33"/>
        </w:object>
      </w:r>
      <w:r w:rsidR="00821452" w:rsidRPr="00821452">
        <w:rPr>
          <w:rFonts w:ascii="Times New Roman" w:eastAsia="宋体" w:hAnsi="Times New Roman"/>
          <w:sz w:val="24"/>
        </w:rPr>
        <w:t>。随后，我们</w:t>
      </w:r>
      <w:r w:rsidR="00D252A0">
        <w:rPr>
          <w:rFonts w:ascii="Times New Roman" w:eastAsia="宋体" w:hAnsi="Times New Roman" w:hint="eastAsia"/>
          <w:sz w:val="24"/>
        </w:rPr>
        <w:t>为</w:t>
      </w:r>
      <w:r w:rsidR="00821452" w:rsidRPr="00D252A0">
        <w:rPr>
          <w:rFonts w:ascii="Times New Roman" w:eastAsia="宋体" w:hAnsi="Times New Roman"/>
          <w:sz w:val="24"/>
        </w:rPr>
        <w:t>强增强数据</w:t>
      </w:r>
      <w:r w:rsidR="00DA4632" w:rsidRPr="00D252A0">
        <w:rPr>
          <w:rFonts w:ascii="Times New Roman" w:eastAsia="宋体" w:hAnsi="Times New Roman"/>
          <w:position w:val="-11"/>
          <w:sz w:val="24"/>
        </w:rPr>
        <w:object w:dxaOrig="254" w:dyaOrig="350" w14:anchorId="21FF4C35">
          <v:shape id="_x0000_i1038" type="#_x0000_t75" style="width:12.5pt;height:17.5pt" o:ole="">
            <v:imagedata r:id="rId32" o:title=""/>
          </v:shape>
          <o:OLEObject Type="Embed" ProgID="Equation.AxMath" ShapeID="_x0000_i1038" DrawAspect="Content" ObjectID="_1806232363" r:id="rId34"/>
        </w:object>
      </w:r>
      <w:r w:rsidR="00821452" w:rsidRPr="00D252A0">
        <w:rPr>
          <w:rFonts w:ascii="Times New Roman" w:eastAsia="宋体" w:hAnsi="Times New Roman"/>
          <w:sz w:val="24"/>
        </w:rPr>
        <w:t>复制</w:t>
      </w:r>
      <w:r w:rsidR="00827F8D">
        <w:rPr>
          <w:rFonts w:ascii="Times New Roman" w:eastAsia="宋体" w:hAnsi="Times New Roman" w:hint="eastAsia"/>
          <w:sz w:val="24"/>
        </w:rPr>
        <w:t>一</w:t>
      </w:r>
      <w:r w:rsidR="00821452" w:rsidRPr="00D252A0">
        <w:rPr>
          <w:rFonts w:ascii="Times New Roman" w:eastAsia="宋体" w:hAnsi="Times New Roman"/>
          <w:sz w:val="24"/>
        </w:rPr>
        <w:t>个副本</w:t>
      </w:r>
      <w:r w:rsidR="00827F8D">
        <w:rPr>
          <w:rFonts w:ascii="Times New Roman" w:eastAsia="宋体" w:hAnsi="Times New Roman" w:hint="eastAsia"/>
          <w:sz w:val="24"/>
        </w:rPr>
        <w:t>：</w:t>
      </w:r>
      <w:r w:rsidR="00DA4632" w:rsidRPr="00821452">
        <w:rPr>
          <w:rFonts w:ascii="Times New Roman" w:eastAsia="宋体" w:hAnsi="Times New Roman"/>
          <w:position w:val="-11"/>
          <w:sz w:val="24"/>
        </w:rPr>
        <w:object w:dxaOrig="344" w:dyaOrig="350" w14:anchorId="076D4067">
          <v:shape id="_x0000_i1039" type="#_x0000_t75" style="width:17pt;height:17.5pt" o:ole="">
            <v:imagedata r:id="rId35" o:title=""/>
          </v:shape>
          <o:OLEObject Type="Embed" ProgID="Equation.AxMath" ShapeID="_x0000_i1039" DrawAspect="Content" ObjectID="_1806232364" r:id="rId36"/>
        </w:object>
      </w:r>
      <w:r w:rsidR="00821452" w:rsidRPr="00821452">
        <w:rPr>
          <w:rFonts w:ascii="Times New Roman" w:eastAsia="宋体" w:hAnsi="Times New Roman"/>
          <w:sz w:val="24"/>
        </w:rPr>
        <w:t>​</w:t>
      </w:r>
      <w:r w:rsidR="00821452" w:rsidRPr="00821452">
        <w:rPr>
          <w:rFonts w:ascii="Times New Roman" w:eastAsia="宋体" w:hAnsi="Times New Roman"/>
          <w:sz w:val="24"/>
        </w:rPr>
        <w:t>，</w:t>
      </w:r>
      <w:r w:rsidR="0058097F">
        <w:rPr>
          <w:rFonts w:ascii="Times New Roman" w:eastAsia="宋体" w:hAnsi="Times New Roman" w:hint="eastAsia"/>
          <w:sz w:val="24"/>
        </w:rPr>
        <w:t>以</w:t>
      </w:r>
      <w:r w:rsidR="00821452" w:rsidRPr="00821452">
        <w:rPr>
          <w:rFonts w:ascii="Times New Roman" w:eastAsia="宋体" w:hAnsi="Times New Roman"/>
          <w:sz w:val="24"/>
        </w:rPr>
        <w:t>用于不同的学习路径。</w:t>
      </w:r>
      <w:r w:rsidR="0054533F">
        <w:rPr>
          <w:rFonts w:ascii="Times New Roman" w:eastAsia="宋体" w:hAnsi="Times New Roman" w:hint="eastAsia"/>
          <w:sz w:val="24"/>
        </w:rPr>
        <w:t>在</w:t>
      </w:r>
      <w:r w:rsidR="00495889">
        <w:rPr>
          <w:rFonts w:ascii="Times New Roman" w:eastAsia="宋体" w:hAnsi="Times New Roman" w:hint="eastAsia"/>
          <w:sz w:val="24"/>
        </w:rPr>
        <w:t>对比学习路径</w:t>
      </w:r>
      <w:r w:rsidR="0054533F">
        <w:rPr>
          <w:rFonts w:ascii="Times New Roman" w:eastAsia="宋体" w:hAnsi="Times New Roman" w:hint="eastAsia"/>
          <w:sz w:val="24"/>
        </w:rPr>
        <w:t>中</w:t>
      </w:r>
      <w:r w:rsidR="00495889">
        <w:rPr>
          <w:rFonts w:ascii="Times New Roman" w:eastAsia="宋体" w:hAnsi="Times New Roman" w:hint="eastAsia"/>
          <w:sz w:val="24"/>
        </w:rPr>
        <w:t>，</w:t>
      </w:r>
      <w:r w:rsidR="00416289">
        <w:rPr>
          <w:rFonts w:ascii="Times New Roman" w:eastAsia="宋体" w:hAnsi="Times New Roman" w:hint="eastAsia"/>
          <w:sz w:val="24"/>
        </w:rPr>
        <w:t>输入是</w:t>
      </w:r>
      <w:r w:rsidR="00B55F54" w:rsidRPr="00B55F54">
        <w:rPr>
          <w:rFonts w:ascii="Times New Roman" w:eastAsia="宋体" w:hAnsi="Times New Roman" w:hint="eastAsia"/>
          <w:sz w:val="24"/>
        </w:rPr>
        <w:t>原始强增强数据</w:t>
      </w:r>
      <w:r w:rsidR="00DA4632" w:rsidRPr="00821452">
        <w:rPr>
          <w:rFonts w:ascii="Times New Roman" w:eastAsia="宋体" w:hAnsi="Times New Roman"/>
          <w:position w:val="-11"/>
          <w:sz w:val="24"/>
        </w:rPr>
        <w:object w:dxaOrig="254" w:dyaOrig="350" w14:anchorId="57B2663D">
          <v:shape id="_x0000_i1040" type="#_x0000_t75" style="width:12.5pt;height:17.5pt" o:ole="">
            <v:imagedata r:id="rId32" o:title=""/>
          </v:shape>
          <o:OLEObject Type="Embed" ProgID="Equation.AxMath" ShapeID="_x0000_i1040" DrawAspect="Content" ObjectID="_1806232365" r:id="rId37"/>
        </w:object>
      </w:r>
      <w:r w:rsidR="00B55F54" w:rsidRPr="00B55F54">
        <w:rPr>
          <w:rFonts w:ascii="Times New Roman" w:eastAsia="宋体" w:hAnsi="Times New Roman"/>
          <w:sz w:val="24"/>
        </w:rPr>
        <w:t>和弱增强数据</w:t>
      </w:r>
      <w:r w:rsidR="00DA4632" w:rsidRPr="00821452">
        <w:rPr>
          <w:rFonts w:ascii="Times New Roman" w:eastAsia="宋体" w:hAnsi="Times New Roman"/>
          <w:position w:val="-11"/>
          <w:sz w:val="24"/>
        </w:rPr>
        <w:object w:dxaOrig="296" w:dyaOrig="350" w14:anchorId="6E134C72">
          <v:shape id="_x0000_i1041" type="#_x0000_t75" style="width:14.5pt;height:17.5pt" o:ole="">
            <v:imagedata r:id="rId30" o:title=""/>
          </v:shape>
          <o:OLEObject Type="Embed" ProgID="Equation.AxMath" ShapeID="_x0000_i1041" DrawAspect="Content" ObjectID="_1806232366" r:id="rId38"/>
        </w:object>
      </w:r>
      <w:r w:rsidR="00B51158">
        <w:rPr>
          <w:rFonts w:ascii="Times New Roman" w:eastAsia="宋体" w:hAnsi="Times New Roman" w:hint="eastAsia"/>
          <w:sz w:val="24"/>
        </w:rPr>
        <w:t>，</w:t>
      </w:r>
      <w:r w:rsidR="00B51158" w:rsidRPr="00B51158">
        <w:rPr>
          <w:rFonts w:ascii="Times New Roman" w:eastAsia="宋体" w:hAnsi="Times New Roman" w:hint="eastAsia"/>
          <w:sz w:val="24"/>
        </w:rPr>
        <w:t>在</w:t>
      </w:r>
      <w:r w:rsidR="00C62F16">
        <w:rPr>
          <w:rFonts w:ascii="Times New Roman" w:eastAsia="宋体" w:hAnsi="Times New Roman" w:hint="eastAsia"/>
          <w:sz w:val="24"/>
        </w:rPr>
        <w:t>这一路径中</w:t>
      </w:r>
      <w:r w:rsidR="00B51158" w:rsidRPr="00B51158">
        <w:rPr>
          <w:rFonts w:ascii="Times New Roman" w:eastAsia="宋体" w:hAnsi="Times New Roman" w:hint="eastAsia"/>
          <w:sz w:val="24"/>
        </w:rPr>
        <w:t>，我们应用双域对比学习模块，分别在特征域和频率域计算</w:t>
      </w:r>
      <w:r w:rsidR="00DA4632" w:rsidRPr="00901925">
        <w:rPr>
          <w:rFonts w:ascii="Times New Roman" w:eastAsia="宋体" w:hAnsi="Times New Roman"/>
          <w:position w:val="-11"/>
          <w:sz w:val="24"/>
        </w:rPr>
        <w:object w:dxaOrig="254" w:dyaOrig="350" w14:anchorId="31E98F19">
          <v:shape id="_x0000_i1042" type="#_x0000_t75" style="width:12.5pt;height:17.5pt" o:ole="">
            <v:imagedata r:id="rId32" o:title=""/>
          </v:shape>
          <o:OLEObject Type="Embed" ProgID="Equation.AxMath" ShapeID="_x0000_i1042" DrawAspect="Content" ObjectID="_1806232367" r:id="rId39"/>
        </w:object>
      </w:r>
      <w:r w:rsidR="00B51158" w:rsidRPr="00B51158">
        <w:rPr>
          <w:rFonts w:ascii="Times New Roman" w:eastAsia="宋体" w:hAnsi="Times New Roman"/>
          <w:sz w:val="24"/>
        </w:rPr>
        <w:t>和</w:t>
      </w:r>
      <w:r w:rsidR="00DA4632" w:rsidRPr="00901925">
        <w:rPr>
          <w:rFonts w:ascii="Times New Roman" w:eastAsia="宋体" w:hAnsi="Times New Roman"/>
          <w:position w:val="-11"/>
          <w:sz w:val="24"/>
        </w:rPr>
        <w:object w:dxaOrig="296" w:dyaOrig="350" w14:anchorId="4FCDDB14">
          <v:shape id="_x0000_i1043" type="#_x0000_t75" style="width:14.5pt;height:17.5pt" o:ole="">
            <v:imagedata r:id="rId30" o:title=""/>
          </v:shape>
          <o:OLEObject Type="Embed" ProgID="Equation.AxMath" ShapeID="_x0000_i1043" DrawAspect="Content" ObjectID="_1806232368" r:id="rId40"/>
        </w:object>
      </w:r>
      <w:r w:rsidR="00B51158" w:rsidRPr="00B51158">
        <w:rPr>
          <w:rFonts w:ascii="Times New Roman" w:eastAsia="宋体" w:hAnsi="Times New Roman"/>
          <w:sz w:val="24"/>
        </w:rPr>
        <w:t>之间的对比损失</w:t>
      </w:r>
      <w:r w:rsidR="00F70BF8">
        <w:rPr>
          <w:rFonts w:ascii="Times New Roman" w:eastAsia="宋体" w:hAnsi="Times New Roman" w:hint="eastAsia"/>
          <w:sz w:val="24"/>
        </w:rPr>
        <w:t>，通过这种跨域对比学习的方法，</w:t>
      </w:r>
      <w:r w:rsidR="006D516F" w:rsidRPr="006D516F">
        <w:rPr>
          <w:rFonts w:ascii="Times New Roman" w:eastAsia="宋体" w:hAnsi="Times New Roman" w:hint="eastAsia"/>
          <w:sz w:val="24"/>
        </w:rPr>
        <w:t>强化模型对弱增强和强增强数据之间一致性表示的学习。</w:t>
      </w:r>
      <w:r w:rsidR="009755F9">
        <w:rPr>
          <w:rFonts w:ascii="Times New Roman" w:eastAsia="宋体" w:hAnsi="Times New Roman" w:hint="eastAsia"/>
          <w:sz w:val="24"/>
        </w:rPr>
        <w:t>而在一致性正则化路径中，</w:t>
      </w:r>
      <w:r w:rsidR="00F362E2">
        <w:rPr>
          <w:rFonts w:ascii="Times New Roman" w:eastAsia="宋体" w:hAnsi="Times New Roman" w:hint="eastAsia"/>
          <w:sz w:val="24"/>
        </w:rPr>
        <w:t>输入是复制的强增强数据</w:t>
      </w:r>
      <w:r w:rsidR="00DA4632" w:rsidRPr="00F362E2">
        <w:rPr>
          <w:rFonts w:ascii="Times New Roman" w:eastAsia="宋体" w:hAnsi="Times New Roman"/>
          <w:position w:val="-11"/>
          <w:sz w:val="24"/>
        </w:rPr>
        <w:object w:dxaOrig="344" w:dyaOrig="350" w14:anchorId="07FB0342">
          <v:shape id="_x0000_i1044" type="#_x0000_t75" style="width:17pt;height:17.5pt" o:ole="">
            <v:imagedata r:id="rId35" o:title=""/>
          </v:shape>
          <o:OLEObject Type="Embed" ProgID="Equation.AxMath" ShapeID="_x0000_i1044" DrawAspect="Content" ObjectID="_1806232369" r:id="rId41"/>
        </w:object>
      </w:r>
      <w:r w:rsidR="00F362E2">
        <w:rPr>
          <w:rFonts w:ascii="Times New Roman" w:eastAsia="宋体" w:hAnsi="Times New Roman" w:hint="eastAsia"/>
          <w:sz w:val="24"/>
        </w:rPr>
        <w:t>和弱增强数据</w:t>
      </w:r>
      <w:r w:rsidR="00DA4632" w:rsidRPr="00F362E2">
        <w:rPr>
          <w:rFonts w:ascii="Times New Roman" w:eastAsia="宋体" w:hAnsi="Times New Roman"/>
          <w:position w:val="-11"/>
          <w:sz w:val="24"/>
        </w:rPr>
        <w:object w:dxaOrig="296" w:dyaOrig="350" w14:anchorId="236EA19A">
          <v:shape id="_x0000_i1045" type="#_x0000_t75" style="width:14.5pt;height:17.5pt" o:ole="">
            <v:imagedata r:id="rId30" o:title=""/>
          </v:shape>
          <o:OLEObject Type="Embed" ProgID="Equation.AxMath" ShapeID="_x0000_i1045" DrawAspect="Content" ObjectID="_1806232370" r:id="rId42"/>
        </w:object>
      </w:r>
      <w:r w:rsidR="00F362E2">
        <w:rPr>
          <w:rFonts w:ascii="Times New Roman" w:eastAsia="宋体" w:hAnsi="Times New Roman" w:hint="eastAsia"/>
          <w:sz w:val="24"/>
        </w:rPr>
        <w:t>，</w:t>
      </w:r>
      <w:r w:rsidR="000F25A3">
        <w:rPr>
          <w:rFonts w:ascii="Times New Roman" w:eastAsia="宋体" w:hAnsi="Times New Roman" w:hint="eastAsia"/>
          <w:sz w:val="24"/>
        </w:rPr>
        <w:t>我们</w:t>
      </w:r>
      <w:r w:rsidR="00840BC8">
        <w:rPr>
          <w:rFonts w:ascii="Times New Roman" w:eastAsia="宋体" w:hAnsi="Times New Roman" w:hint="eastAsia"/>
          <w:sz w:val="24"/>
        </w:rPr>
        <w:t>在</w:t>
      </w:r>
      <w:r w:rsidR="000F25A3">
        <w:rPr>
          <w:rFonts w:ascii="Times New Roman" w:eastAsia="宋体" w:hAnsi="Times New Roman" w:hint="eastAsia"/>
          <w:sz w:val="24"/>
        </w:rPr>
        <w:t>这两个</w:t>
      </w:r>
      <w:r w:rsidR="00840BC8">
        <w:rPr>
          <w:rFonts w:ascii="Times New Roman" w:eastAsia="宋体" w:hAnsi="Times New Roman" w:hint="eastAsia"/>
          <w:sz w:val="24"/>
        </w:rPr>
        <w:t>数据的网络</w:t>
      </w:r>
      <w:r w:rsidR="000F25A3">
        <w:rPr>
          <w:rFonts w:ascii="Times New Roman" w:eastAsia="宋体" w:hAnsi="Times New Roman" w:hint="eastAsia"/>
          <w:sz w:val="24"/>
        </w:rPr>
        <w:t>预测</w:t>
      </w:r>
      <w:r w:rsidR="000F25A3" w:rsidRPr="000F25A3">
        <w:rPr>
          <w:rFonts w:ascii="Times New Roman" w:eastAsia="宋体" w:hAnsi="Times New Roman"/>
          <w:position w:val="-11"/>
          <w:sz w:val="24"/>
        </w:rPr>
        <w:object w:dxaOrig="654" w:dyaOrig="348" w14:anchorId="0A01666A">
          <v:shape id="_x0000_i1046" type="#_x0000_t75" style="width:33pt;height:17.5pt" o:ole="">
            <v:imagedata r:id="rId43" o:title=""/>
          </v:shape>
          <o:OLEObject Type="Embed" ProgID="Equation.AxMath" ShapeID="_x0000_i1046" DrawAspect="Content" ObjectID="_1806232371" r:id="rId44"/>
        </w:object>
      </w:r>
      <w:r w:rsidR="000F25A3">
        <w:rPr>
          <w:rFonts w:ascii="Times New Roman" w:eastAsia="宋体" w:hAnsi="Times New Roman" w:hint="eastAsia"/>
          <w:sz w:val="24"/>
        </w:rPr>
        <w:t>之间应用一致性正则化损失，</w:t>
      </w:r>
      <w:r w:rsidR="00750D32">
        <w:rPr>
          <w:rFonts w:ascii="Times New Roman" w:eastAsia="宋体" w:hAnsi="Times New Roman" w:hint="eastAsia"/>
          <w:sz w:val="24"/>
        </w:rPr>
        <w:t>然后</w:t>
      </w:r>
      <w:r w:rsidR="00641A2D">
        <w:rPr>
          <w:rFonts w:ascii="Times New Roman" w:eastAsia="宋体" w:hAnsi="Times New Roman" w:hint="eastAsia"/>
          <w:sz w:val="24"/>
        </w:rPr>
        <w:t>利用</w:t>
      </w:r>
      <w:r w:rsidR="00FB3EED">
        <w:rPr>
          <w:rFonts w:ascii="Times New Roman" w:eastAsia="宋体" w:hAnsi="Times New Roman" w:hint="eastAsia"/>
          <w:sz w:val="24"/>
        </w:rPr>
        <w:t>样本自适应增强模块识别出对模型学习贡献较小的简单样本，</w:t>
      </w:r>
      <w:r w:rsidR="002B4BF5">
        <w:rPr>
          <w:rFonts w:ascii="Times New Roman" w:eastAsia="宋体" w:hAnsi="Times New Roman" w:hint="eastAsia"/>
          <w:sz w:val="24"/>
        </w:rPr>
        <w:t>并</w:t>
      </w:r>
      <w:r w:rsidR="00FB3EED">
        <w:rPr>
          <w:rFonts w:ascii="Times New Roman" w:eastAsia="宋体" w:hAnsi="Times New Roman" w:hint="eastAsia"/>
          <w:sz w:val="24"/>
        </w:rPr>
        <w:t>对这些样本</w:t>
      </w:r>
      <w:r w:rsidR="00773E44">
        <w:rPr>
          <w:rFonts w:ascii="Times New Roman" w:eastAsia="宋体" w:hAnsi="Times New Roman" w:hint="eastAsia"/>
          <w:sz w:val="24"/>
        </w:rPr>
        <w:t>的</w:t>
      </w:r>
      <w:r w:rsidR="00DA4632" w:rsidRPr="00773E44">
        <w:rPr>
          <w:rFonts w:ascii="Times New Roman" w:eastAsia="宋体" w:hAnsi="Times New Roman"/>
          <w:position w:val="-11"/>
          <w:sz w:val="24"/>
        </w:rPr>
        <w:object w:dxaOrig="344" w:dyaOrig="350" w14:anchorId="747CD418">
          <v:shape id="_x0000_i1047" type="#_x0000_t75" style="width:17pt;height:17.5pt" o:ole="">
            <v:imagedata r:id="rId35" o:title=""/>
          </v:shape>
          <o:OLEObject Type="Embed" ProgID="Equation.AxMath" ShapeID="_x0000_i1047" DrawAspect="Content" ObjectID="_1806232372" r:id="rId45"/>
        </w:object>
      </w:r>
      <w:r w:rsidR="00773E44">
        <w:rPr>
          <w:rFonts w:ascii="Times New Roman" w:eastAsia="宋体" w:hAnsi="Times New Roman" w:hint="eastAsia"/>
          <w:sz w:val="24"/>
        </w:rPr>
        <w:t>应用额外的再增强操作生成</w:t>
      </w:r>
      <w:r w:rsidR="00DA4632" w:rsidRPr="00773E44">
        <w:rPr>
          <w:rFonts w:ascii="Times New Roman" w:eastAsia="宋体" w:hAnsi="Times New Roman"/>
          <w:position w:val="-11"/>
          <w:sz w:val="24"/>
        </w:rPr>
        <w:object w:dxaOrig="344" w:dyaOrig="351" w14:anchorId="00142D44">
          <v:shape id="_x0000_i1048" type="#_x0000_t75" style="width:17pt;height:17.5pt" o:ole="">
            <v:imagedata r:id="rId46" o:title=""/>
          </v:shape>
          <o:OLEObject Type="Embed" ProgID="Equation.AxMath" ShapeID="_x0000_i1048" DrawAspect="Content" ObjectID="_1806232373" r:id="rId47"/>
        </w:object>
      </w:r>
      <w:r w:rsidR="00773E44">
        <w:rPr>
          <w:rFonts w:ascii="Times New Roman" w:eastAsia="宋体" w:hAnsi="Times New Roman" w:hint="eastAsia"/>
          <w:sz w:val="24"/>
        </w:rPr>
        <w:t>，并用</w:t>
      </w:r>
      <w:r w:rsidR="00DA4632" w:rsidRPr="00773E44">
        <w:rPr>
          <w:rFonts w:ascii="Times New Roman" w:eastAsia="宋体" w:hAnsi="Times New Roman"/>
          <w:position w:val="-11"/>
          <w:sz w:val="24"/>
        </w:rPr>
        <w:object w:dxaOrig="344" w:dyaOrig="351" w14:anchorId="273124BF">
          <v:shape id="_x0000_i1049" type="#_x0000_t75" style="width:17pt;height:17.5pt" o:ole="">
            <v:imagedata r:id="rId46" o:title=""/>
          </v:shape>
          <o:OLEObject Type="Embed" ProgID="Equation.AxMath" ShapeID="_x0000_i1049" DrawAspect="Content" ObjectID="_1806232374" r:id="rId48"/>
        </w:object>
      </w:r>
      <w:r w:rsidR="00773E44">
        <w:rPr>
          <w:rFonts w:ascii="Times New Roman" w:eastAsia="宋体" w:hAnsi="Times New Roman" w:hint="eastAsia"/>
          <w:sz w:val="24"/>
        </w:rPr>
        <w:t>替换原始的</w:t>
      </w:r>
      <w:r w:rsidR="00DA4632" w:rsidRPr="00773E44">
        <w:rPr>
          <w:rFonts w:ascii="Times New Roman" w:eastAsia="宋体" w:hAnsi="Times New Roman"/>
          <w:position w:val="-11"/>
          <w:sz w:val="24"/>
        </w:rPr>
        <w:object w:dxaOrig="344" w:dyaOrig="350" w14:anchorId="089DE3C1">
          <v:shape id="_x0000_i1050" type="#_x0000_t75" style="width:17pt;height:17.5pt" o:ole="">
            <v:imagedata r:id="rId35" o:title=""/>
          </v:shape>
          <o:OLEObject Type="Embed" ProgID="Equation.AxMath" ShapeID="_x0000_i1050" DrawAspect="Content" ObjectID="_1806232375" r:id="rId49"/>
        </w:object>
      </w:r>
      <w:r w:rsidR="00773E44">
        <w:rPr>
          <w:rFonts w:ascii="Times New Roman" w:eastAsia="宋体" w:hAnsi="Times New Roman" w:hint="eastAsia"/>
          <w:sz w:val="24"/>
        </w:rPr>
        <w:t>，</w:t>
      </w:r>
      <w:r w:rsidR="008A379C" w:rsidRPr="008A379C">
        <w:rPr>
          <w:rFonts w:ascii="Times New Roman" w:eastAsia="宋体" w:hAnsi="Times New Roman"/>
          <w:sz w:val="24"/>
        </w:rPr>
        <w:t>确保模型自适应聚焦挑战样本，提高泛化能力并优化训练稳定性。</w:t>
      </w:r>
    </w:p>
    <w:p w14:paraId="77D685F8" w14:textId="414719B4" w:rsidR="00D314FE" w:rsidRPr="004C49CF" w:rsidRDefault="003C0B4D" w:rsidP="00D314FE">
      <w:pPr>
        <w:spacing w:line="360" w:lineRule="auto"/>
        <w:rPr>
          <w:rFonts w:ascii="Times New Roman" w:eastAsia="宋体" w:hAnsi="Times New Roman"/>
          <w:sz w:val="28"/>
          <w:szCs w:val="28"/>
        </w:rPr>
      </w:pPr>
      <w:r w:rsidRPr="004C49CF">
        <w:rPr>
          <w:rFonts w:ascii="Times New Roman" w:eastAsia="宋体" w:hAnsi="Times New Roman" w:hint="eastAsia"/>
          <w:sz w:val="28"/>
          <w:szCs w:val="28"/>
        </w:rPr>
        <w:t>3.</w:t>
      </w:r>
      <w:r w:rsidR="00165470">
        <w:rPr>
          <w:rFonts w:ascii="Times New Roman" w:eastAsia="宋体" w:hAnsi="Times New Roman" w:hint="eastAsia"/>
          <w:sz w:val="28"/>
          <w:szCs w:val="28"/>
        </w:rPr>
        <w:t>3</w:t>
      </w:r>
      <w:r w:rsidRPr="004C49CF">
        <w:rPr>
          <w:rFonts w:ascii="Times New Roman" w:eastAsia="宋体" w:hAnsi="Times New Roman" w:hint="eastAsia"/>
          <w:sz w:val="28"/>
          <w:szCs w:val="28"/>
        </w:rPr>
        <w:t xml:space="preserve"> </w:t>
      </w:r>
      <w:r w:rsidRPr="004C49CF">
        <w:rPr>
          <w:rFonts w:ascii="Times New Roman" w:eastAsia="宋体" w:hAnsi="Times New Roman" w:hint="eastAsia"/>
          <w:sz w:val="28"/>
          <w:szCs w:val="28"/>
        </w:rPr>
        <w:t>双域对比学习模块</w:t>
      </w:r>
    </w:p>
    <w:p w14:paraId="09BE57F8" w14:textId="24FBE2E7" w:rsidR="000455F0" w:rsidRDefault="000455F0" w:rsidP="003B521C">
      <w:pPr>
        <w:spacing w:line="360" w:lineRule="auto"/>
        <w:ind w:firstLineChars="200" w:firstLine="480"/>
        <w:rPr>
          <w:rFonts w:ascii="Times New Roman" w:eastAsia="宋体" w:hAnsi="Times New Roman"/>
          <w:sz w:val="24"/>
          <w:szCs w:val="24"/>
        </w:rPr>
      </w:pPr>
      <w:r w:rsidRPr="003B521C">
        <w:rPr>
          <w:rFonts w:ascii="Times New Roman" w:eastAsia="宋体" w:hAnsi="Times New Roman" w:hint="eastAsia"/>
          <w:sz w:val="24"/>
          <w:szCs w:val="24"/>
        </w:rPr>
        <w:t>本研究提出的双域对比学习模块是一种新颖的表示学习方法，如图</w:t>
      </w:r>
      <w:r w:rsidR="00325E0A">
        <w:rPr>
          <w:rFonts w:ascii="Times New Roman" w:eastAsia="宋体" w:hAnsi="Times New Roman" w:hint="eastAsia"/>
          <w:sz w:val="24"/>
          <w:szCs w:val="24"/>
        </w:rPr>
        <w:t>4</w:t>
      </w:r>
      <w:r w:rsidRPr="003B521C">
        <w:rPr>
          <w:rFonts w:ascii="Times New Roman" w:eastAsia="宋体" w:hAnsi="Times New Roman" w:hint="eastAsia"/>
          <w:sz w:val="24"/>
          <w:szCs w:val="24"/>
        </w:rPr>
        <w:t>所示，该方法同时在特征域和频率域进行对比学习，从而获取二维码图像更为鲁棒和丰富的特征表示。该框架基于动量对比学习</w:t>
      </w:r>
      <w:r w:rsidRPr="003B521C">
        <w:rPr>
          <w:rFonts w:ascii="Times New Roman" w:eastAsia="宋体" w:hAnsi="Times New Roman"/>
          <w:sz w:val="24"/>
          <w:szCs w:val="24"/>
        </w:rPr>
        <w:t>的基础架构，并创新性地引入频率对比正则化，形成了一种双域协同的表示学习范式。</w:t>
      </w:r>
    </w:p>
    <w:p w14:paraId="4E7CB915" w14:textId="1F54811B" w:rsidR="004D2E99" w:rsidRDefault="004D2E99" w:rsidP="00BB32D3">
      <w:pPr>
        <w:spacing w:line="360" w:lineRule="auto"/>
        <w:ind w:firstLineChars="200" w:firstLine="420"/>
        <w:jc w:val="center"/>
        <w:rPr>
          <w:rFonts w:ascii="Times New Roman" w:eastAsia="宋体" w:hAnsi="Times New Roman"/>
          <w:sz w:val="24"/>
          <w:szCs w:val="24"/>
        </w:rPr>
      </w:pPr>
      <w:r>
        <w:rPr>
          <w:noProof/>
        </w:rPr>
        <w:drawing>
          <wp:inline distT="0" distB="0" distL="0" distR="0" wp14:anchorId="08A50100" wp14:editId="7ACF8F58">
            <wp:extent cx="5274310" cy="3437890"/>
            <wp:effectExtent l="0" t="0" r="2540" b="0"/>
            <wp:docPr id="154275300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3005" name="图片 1" descr="图示&#10;&#10;AI 生成的内容可能不正确。"/>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437890"/>
                    </a:xfrm>
                    <a:prstGeom prst="rect">
                      <a:avLst/>
                    </a:prstGeom>
                    <a:noFill/>
                    <a:ln>
                      <a:noFill/>
                    </a:ln>
                  </pic:spPr>
                </pic:pic>
              </a:graphicData>
            </a:graphic>
          </wp:inline>
        </w:drawing>
      </w:r>
    </w:p>
    <w:p w14:paraId="799591BC" w14:textId="08E427C0" w:rsidR="00BB32D3" w:rsidRPr="00841CD2" w:rsidRDefault="00BB32D3" w:rsidP="00BB32D3">
      <w:pPr>
        <w:spacing w:line="360" w:lineRule="auto"/>
        <w:ind w:firstLineChars="200" w:firstLine="420"/>
        <w:jc w:val="center"/>
        <w:rPr>
          <w:rFonts w:ascii="Times New Roman" w:eastAsia="宋体" w:hAnsi="Times New Roman"/>
          <w:szCs w:val="21"/>
        </w:rPr>
      </w:pPr>
      <w:r w:rsidRPr="00841CD2">
        <w:rPr>
          <w:rFonts w:ascii="Times New Roman" w:eastAsia="宋体" w:hAnsi="Times New Roman" w:hint="eastAsia"/>
          <w:szCs w:val="21"/>
        </w:rPr>
        <w:t>图</w:t>
      </w:r>
      <w:r w:rsidR="00325E0A">
        <w:rPr>
          <w:rFonts w:ascii="Times New Roman" w:eastAsia="宋体" w:hAnsi="Times New Roman" w:hint="eastAsia"/>
          <w:szCs w:val="21"/>
        </w:rPr>
        <w:t>4</w:t>
      </w:r>
      <w:r w:rsidRPr="00841CD2">
        <w:rPr>
          <w:rFonts w:ascii="Times New Roman" w:eastAsia="宋体" w:hAnsi="Times New Roman" w:hint="eastAsia"/>
          <w:szCs w:val="21"/>
        </w:rPr>
        <w:t xml:space="preserve"> </w:t>
      </w:r>
      <w:r w:rsidRPr="00841CD2">
        <w:rPr>
          <w:rFonts w:ascii="Times New Roman" w:eastAsia="宋体" w:hAnsi="Times New Roman" w:hint="eastAsia"/>
          <w:szCs w:val="21"/>
        </w:rPr>
        <w:t>双域对比学习模块</w:t>
      </w:r>
    </w:p>
    <w:p w14:paraId="66418767" w14:textId="77777777" w:rsidR="000455F0" w:rsidRPr="003B521C" w:rsidRDefault="000455F0" w:rsidP="003B521C">
      <w:pPr>
        <w:spacing w:line="360" w:lineRule="auto"/>
        <w:ind w:firstLineChars="200" w:firstLine="480"/>
        <w:rPr>
          <w:rFonts w:ascii="Times New Roman" w:eastAsia="宋体" w:hAnsi="Times New Roman"/>
          <w:sz w:val="24"/>
          <w:szCs w:val="24"/>
        </w:rPr>
      </w:pPr>
      <w:r w:rsidRPr="003B521C">
        <w:rPr>
          <w:rFonts w:ascii="Times New Roman" w:eastAsia="宋体" w:hAnsi="Times New Roman" w:hint="eastAsia"/>
          <w:sz w:val="24"/>
          <w:szCs w:val="24"/>
        </w:rPr>
        <w:lastRenderedPageBreak/>
        <w:t>特征域分支采用了动量对比学习框架，包含查询编码器和键编码器两个网络。两个编码器共享相同的网络结构，但参数更新方式不同：查询编码器通过梯度下降直接更新，键编码器则通过动量更新机制进行参数更新：</w:t>
      </w:r>
    </w:p>
    <w:p w14:paraId="7AF4711A" w14:textId="77777777" w:rsidR="000455F0" w:rsidRPr="003B521C" w:rsidRDefault="000455F0" w:rsidP="003B521C">
      <w:pPr>
        <w:pStyle w:val="AMDisplayEquation"/>
      </w:pPr>
      <w:r w:rsidRPr="003B521C">
        <w:tab/>
      </w:r>
      <w:r w:rsidRPr="003B521C">
        <w:rPr>
          <w:position w:val="-12"/>
        </w:rPr>
        <w:object w:dxaOrig="2316" w:dyaOrig="362" w14:anchorId="365C2E06">
          <v:shape id="_x0000_i1051" type="#_x0000_t75" style="width:116pt;height:18pt" o:ole="">
            <v:imagedata r:id="rId51" o:title=""/>
          </v:shape>
          <o:OLEObject Type="Embed" ProgID="Equation.AxMath" ShapeID="_x0000_i1051" DrawAspect="Content" ObjectID="_1806232376" r:id="rId52"/>
        </w:object>
      </w:r>
    </w:p>
    <w:p w14:paraId="0EA3E7DC" w14:textId="77777777" w:rsidR="000455F0" w:rsidRPr="003B521C" w:rsidRDefault="000455F0" w:rsidP="003B521C">
      <w:pPr>
        <w:spacing w:line="360" w:lineRule="auto"/>
        <w:rPr>
          <w:rFonts w:ascii="Times New Roman" w:eastAsia="宋体" w:hAnsi="Times New Roman"/>
          <w:sz w:val="24"/>
          <w:szCs w:val="24"/>
        </w:rPr>
      </w:pPr>
      <w:r w:rsidRPr="003B521C">
        <w:rPr>
          <w:rFonts w:ascii="Times New Roman" w:eastAsia="宋体" w:hAnsi="Times New Roman" w:hint="eastAsia"/>
          <w:sz w:val="24"/>
          <w:szCs w:val="24"/>
        </w:rPr>
        <w:t>其中，</w:t>
      </w:r>
      <w:r w:rsidRPr="003B521C">
        <w:rPr>
          <w:rFonts w:ascii="Times New Roman" w:eastAsia="宋体" w:hAnsi="Times New Roman"/>
          <w:position w:val="-11"/>
          <w:sz w:val="24"/>
          <w:szCs w:val="24"/>
        </w:rPr>
        <w:object w:dxaOrig="251" w:dyaOrig="350" w14:anchorId="095E76FF">
          <v:shape id="_x0000_i1052" type="#_x0000_t75" style="width:12.5pt;height:17.5pt" o:ole="">
            <v:imagedata r:id="rId53" o:title=""/>
          </v:shape>
          <o:OLEObject Type="Embed" ProgID="Equation.AxMath" ShapeID="_x0000_i1052" DrawAspect="Content" ObjectID="_1806232377" r:id="rId54"/>
        </w:object>
      </w:r>
      <w:r w:rsidRPr="003B521C">
        <w:rPr>
          <w:rFonts w:ascii="Times New Roman" w:eastAsia="宋体" w:hAnsi="Times New Roman" w:hint="eastAsia"/>
          <w:sz w:val="24"/>
          <w:szCs w:val="24"/>
        </w:rPr>
        <w:t>和</w:t>
      </w:r>
      <w:r w:rsidRPr="003B521C">
        <w:rPr>
          <w:rFonts w:ascii="Times New Roman" w:eastAsia="宋体" w:hAnsi="Times New Roman"/>
          <w:position w:val="-11"/>
          <w:sz w:val="24"/>
          <w:szCs w:val="24"/>
        </w:rPr>
        <w:object w:dxaOrig="245" w:dyaOrig="350" w14:anchorId="0807CDD0">
          <v:shape id="_x0000_i1053" type="#_x0000_t75" style="width:12pt;height:17.5pt" o:ole="">
            <v:imagedata r:id="rId55" o:title=""/>
          </v:shape>
          <o:OLEObject Type="Embed" ProgID="Equation.AxMath" ShapeID="_x0000_i1053" DrawAspect="Content" ObjectID="_1806232378" r:id="rId56"/>
        </w:object>
      </w:r>
      <w:r w:rsidRPr="003B521C">
        <w:rPr>
          <w:rFonts w:ascii="Times New Roman" w:eastAsia="宋体" w:hAnsi="Times New Roman" w:hint="eastAsia"/>
          <w:sz w:val="24"/>
          <w:szCs w:val="24"/>
        </w:rPr>
        <w:t>分别表示键编码器和查询编码器的参数，</w:t>
      </w:r>
      <w:r w:rsidRPr="003B521C">
        <w:rPr>
          <w:rFonts w:ascii="Times New Roman" w:eastAsia="宋体" w:hAnsi="Times New Roman"/>
          <w:position w:val="-13"/>
          <w:sz w:val="24"/>
          <w:szCs w:val="24"/>
        </w:rPr>
        <w:object w:dxaOrig="1128" w:dyaOrig="376" w14:anchorId="2E6F4861">
          <v:shape id="_x0000_i1054" type="#_x0000_t75" style="width:56.5pt;height:18.5pt" o:ole="">
            <v:imagedata r:id="rId57" o:title=""/>
          </v:shape>
          <o:OLEObject Type="Embed" ProgID="Equation.AxMath" ShapeID="_x0000_i1054" DrawAspect="Content" ObjectID="_1806232379" r:id="rId58"/>
        </w:object>
      </w:r>
      <w:r w:rsidRPr="003B521C">
        <w:rPr>
          <w:rFonts w:ascii="Times New Roman" w:eastAsia="宋体" w:hAnsi="Times New Roman" w:hint="eastAsia"/>
          <w:sz w:val="24"/>
          <w:szCs w:val="24"/>
        </w:rPr>
        <w:t>为动量系数，控制参数更新速率。</w:t>
      </w:r>
    </w:p>
    <w:p w14:paraId="4102AEAD" w14:textId="77777777" w:rsidR="000455F0" w:rsidRPr="003B521C" w:rsidRDefault="000455F0" w:rsidP="003B521C">
      <w:pPr>
        <w:spacing w:line="360" w:lineRule="auto"/>
        <w:ind w:firstLineChars="200" w:firstLine="480"/>
        <w:rPr>
          <w:rFonts w:ascii="Times New Roman" w:eastAsia="宋体" w:hAnsi="Times New Roman"/>
          <w:sz w:val="24"/>
          <w:szCs w:val="24"/>
        </w:rPr>
      </w:pPr>
      <w:r w:rsidRPr="003B521C">
        <w:rPr>
          <w:rFonts w:ascii="Times New Roman" w:eastAsia="宋体" w:hAnsi="Times New Roman" w:hint="eastAsia"/>
          <w:sz w:val="24"/>
          <w:szCs w:val="24"/>
        </w:rPr>
        <w:t>在训练过程中，查询图像</w:t>
      </w:r>
      <w:r w:rsidRPr="003B521C">
        <w:rPr>
          <w:rFonts w:ascii="Times New Roman" w:eastAsia="宋体" w:hAnsi="Times New Roman"/>
          <w:position w:val="-11"/>
          <w:sz w:val="24"/>
          <w:szCs w:val="24"/>
        </w:rPr>
        <w:object w:dxaOrig="257" w:dyaOrig="350" w14:anchorId="7E388455">
          <v:shape id="_x0000_i1055" type="#_x0000_t75" style="width:12.5pt;height:17.5pt" o:ole="">
            <v:imagedata r:id="rId59" o:title=""/>
          </v:shape>
          <o:OLEObject Type="Embed" ProgID="Equation.AxMath" ShapeID="_x0000_i1055" DrawAspect="Content" ObjectID="_1806232380" r:id="rId60"/>
        </w:object>
      </w:r>
      <w:r w:rsidRPr="003B521C">
        <w:rPr>
          <w:rFonts w:ascii="Times New Roman" w:eastAsia="宋体" w:hAnsi="Times New Roman"/>
          <w:sz w:val="24"/>
          <w:szCs w:val="24"/>
        </w:rPr>
        <w:t>和键图像</w:t>
      </w:r>
      <w:r w:rsidRPr="003B521C">
        <w:rPr>
          <w:rFonts w:ascii="Times New Roman" w:eastAsia="宋体" w:hAnsi="Times New Roman"/>
          <w:position w:val="-11"/>
          <w:sz w:val="24"/>
          <w:szCs w:val="24"/>
        </w:rPr>
        <w:object w:dxaOrig="263" w:dyaOrig="350" w14:anchorId="59399B93">
          <v:shape id="_x0000_i1056" type="#_x0000_t75" style="width:13pt;height:17.5pt" o:ole="">
            <v:imagedata r:id="rId61" o:title=""/>
          </v:shape>
          <o:OLEObject Type="Embed" ProgID="Equation.AxMath" ShapeID="_x0000_i1056" DrawAspect="Content" ObjectID="_1806232381" r:id="rId62"/>
        </w:object>
      </w:r>
      <w:r w:rsidRPr="003B521C">
        <w:rPr>
          <w:rFonts w:ascii="Times New Roman" w:eastAsia="宋体" w:hAnsi="Times New Roman"/>
          <w:sz w:val="24"/>
          <w:szCs w:val="24"/>
        </w:rPr>
        <w:t>（两者为同一图像的不同增强版本）分别通过各自的编码器，生成标准化的特征向量</w:t>
      </w:r>
      <w:r w:rsidRPr="003B521C">
        <w:rPr>
          <w:rFonts w:ascii="Times New Roman" w:eastAsia="宋体" w:hAnsi="Times New Roman"/>
          <w:position w:val="-11"/>
          <w:sz w:val="24"/>
          <w:szCs w:val="24"/>
        </w:rPr>
        <w:object w:dxaOrig="170" w:dyaOrig="348" w14:anchorId="1212496C">
          <v:shape id="_x0000_i1057" type="#_x0000_t75" style="width:8.5pt;height:17.5pt" o:ole="">
            <v:imagedata r:id="rId63" o:title=""/>
          </v:shape>
          <o:OLEObject Type="Embed" ProgID="Equation.AxMath" ShapeID="_x0000_i1057" DrawAspect="Content" ObjectID="_1806232382" r:id="rId64"/>
        </w:object>
      </w:r>
      <w:r w:rsidRPr="003B521C">
        <w:rPr>
          <w:rFonts w:ascii="Times New Roman" w:eastAsia="宋体" w:hAnsi="Times New Roman"/>
          <w:sz w:val="24"/>
          <w:szCs w:val="24"/>
        </w:rPr>
        <w:t>和</w:t>
      </w:r>
      <w:r w:rsidRPr="003B521C">
        <w:rPr>
          <w:rFonts w:ascii="Times New Roman" w:eastAsia="宋体" w:hAnsi="Times New Roman"/>
          <w:position w:val="-11"/>
          <w:sz w:val="24"/>
          <w:szCs w:val="24"/>
        </w:rPr>
        <w:object w:dxaOrig="179" w:dyaOrig="348" w14:anchorId="629760BD">
          <v:shape id="_x0000_i1058" type="#_x0000_t75" style="width:9pt;height:17.5pt" o:ole="">
            <v:imagedata r:id="rId65" o:title=""/>
          </v:shape>
          <o:OLEObject Type="Embed" ProgID="Equation.AxMath" ShapeID="_x0000_i1058" DrawAspect="Content" ObjectID="_1806232383" r:id="rId66"/>
        </w:object>
      </w:r>
      <w:r w:rsidRPr="003B521C">
        <w:rPr>
          <w:rFonts w:ascii="Times New Roman" w:eastAsia="宋体" w:hAnsi="Times New Roman"/>
          <w:sz w:val="24"/>
          <w:szCs w:val="24"/>
        </w:rPr>
        <w:t>。系统维护一个大小为</w:t>
      </w:r>
      <w:r w:rsidRPr="003B521C">
        <w:rPr>
          <w:rFonts w:ascii="Times New Roman" w:eastAsia="宋体" w:hAnsi="Times New Roman"/>
          <w:position w:val="-11"/>
          <w:sz w:val="24"/>
          <w:szCs w:val="24"/>
        </w:rPr>
        <w:object w:dxaOrig="271" w:dyaOrig="348" w14:anchorId="64672ED0">
          <v:shape id="_x0000_i1059" type="#_x0000_t75" style="width:14pt;height:17.5pt" o:ole="">
            <v:imagedata r:id="rId67" o:title=""/>
          </v:shape>
          <o:OLEObject Type="Embed" ProgID="Equation.AxMath" ShapeID="_x0000_i1059" DrawAspect="Content" ObjectID="_1806232384" r:id="rId68"/>
        </w:object>
      </w:r>
      <w:r w:rsidRPr="003B521C">
        <w:rPr>
          <w:rFonts w:ascii="Times New Roman" w:eastAsia="宋体" w:hAnsi="Times New Roman"/>
          <w:sz w:val="24"/>
          <w:szCs w:val="24"/>
        </w:rPr>
        <w:t>的负样本队列，通过以下对比损失函数优化网络：</w:t>
      </w:r>
    </w:p>
    <w:p w14:paraId="1EF3EED4" w14:textId="77777777" w:rsidR="000455F0" w:rsidRPr="003B521C" w:rsidRDefault="000455F0" w:rsidP="003B521C">
      <w:pPr>
        <w:pStyle w:val="AMDisplayEquation"/>
      </w:pPr>
      <w:r w:rsidRPr="003B521C">
        <w:tab/>
      </w:r>
      <w:r w:rsidRPr="003B521C">
        <w:rPr>
          <w:position w:val="-64"/>
        </w:rPr>
        <w:object w:dxaOrig="4908" w:dyaOrig="1047" w14:anchorId="657BE0F0">
          <v:shape id="_x0000_i1060" type="#_x0000_t75" style="width:245.5pt;height:52pt" o:ole="">
            <v:imagedata r:id="rId69" o:title=""/>
          </v:shape>
          <o:OLEObject Type="Embed" ProgID="Equation.AxMath" ShapeID="_x0000_i1060" DrawAspect="Content" ObjectID="_1806232385" r:id="rId70"/>
        </w:object>
      </w:r>
    </w:p>
    <w:p w14:paraId="0F1DF58A" w14:textId="77777777" w:rsidR="000455F0" w:rsidRPr="003B521C" w:rsidRDefault="000455F0" w:rsidP="003B521C">
      <w:pPr>
        <w:spacing w:line="360" w:lineRule="auto"/>
        <w:rPr>
          <w:rFonts w:ascii="Times New Roman" w:eastAsia="宋体" w:hAnsi="Times New Roman"/>
          <w:sz w:val="24"/>
          <w:szCs w:val="24"/>
        </w:rPr>
      </w:pPr>
      <w:r w:rsidRPr="003B521C">
        <w:rPr>
          <w:rFonts w:ascii="Times New Roman" w:eastAsia="宋体" w:hAnsi="Times New Roman" w:hint="eastAsia"/>
          <w:sz w:val="24"/>
          <w:szCs w:val="24"/>
        </w:rPr>
        <w:t>其中，</w:t>
      </w:r>
      <w:r w:rsidRPr="003B521C">
        <w:rPr>
          <w:rFonts w:ascii="Times New Roman" w:eastAsia="宋体" w:hAnsi="Times New Roman"/>
          <w:position w:val="-11"/>
          <w:sz w:val="24"/>
          <w:szCs w:val="24"/>
        </w:rPr>
        <w:object w:dxaOrig="194" w:dyaOrig="348" w14:anchorId="5C714F4C">
          <v:shape id="_x0000_i1061" type="#_x0000_t75" style="width:9.5pt;height:17.5pt" o:ole="">
            <v:imagedata r:id="rId71" o:title=""/>
          </v:shape>
          <o:OLEObject Type="Embed" ProgID="Equation.AxMath" ShapeID="_x0000_i1061" DrawAspect="Content" ObjectID="_1806232386" r:id="rId72"/>
        </w:object>
      </w:r>
      <w:r w:rsidRPr="003B521C">
        <w:rPr>
          <w:rFonts w:ascii="Times New Roman" w:eastAsia="宋体" w:hAnsi="Times New Roman" w:hint="eastAsia"/>
          <w:sz w:val="24"/>
          <w:szCs w:val="24"/>
        </w:rPr>
        <w:t>是温度系数，</w:t>
      </w:r>
      <w:r w:rsidRPr="003B521C">
        <w:rPr>
          <w:rFonts w:ascii="Times New Roman" w:eastAsia="宋体" w:hAnsi="Times New Roman"/>
          <w:position w:val="-11"/>
          <w:sz w:val="24"/>
          <w:szCs w:val="24"/>
        </w:rPr>
        <w:object w:dxaOrig="226" w:dyaOrig="350" w14:anchorId="01FBF6F9">
          <v:shape id="_x0000_i1062" type="#_x0000_t75" style="width:11.5pt;height:17.5pt" o:ole="">
            <v:imagedata r:id="rId73" o:title=""/>
          </v:shape>
          <o:OLEObject Type="Embed" ProgID="Equation.AxMath" ShapeID="_x0000_i1062" DrawAspect="Content" ObjectID="_1806232387" r:id="rId74"/>
        </w:object>
      </w:r>
      <w:r w:rsidRPr="003B521C">
        <w:rPr>
          <w:rFonts w:ascii="Times New Roman" w:eastAsia="宋体" w:hAnsi="Times New Roman" w:hint="eastAsia"/>
          <w:sz w:val="24"/>
          <w:szCs w:val="24"/>
        </w:rPr>
        <w:t>为队列中的负样本特征。</w:t>
      </w:r>
    </w:p>
    <w:p w14:paraId="0B615D4B" w14:textId="5A8ABDF5" w:rsidR="000455F0" w:rsidRPr="003B521C" w:rsidRDefault="000455F0" w:rsidP="003B521C">
      <w:pPr>
        <w:spacing w:line="360" w:lineRule="auto"/>
        <w:ind w:firstLineChars="200" w:firstLine="480"/>
        <w:rPr>
          <w:rFonts w:ascii="Times New Roman" w:eastAsia="宋体" w:hAnsi="Times New Roman"/>
          <w:sz w:val="24"/>
          <w:szCs w:val="24"/>
        </w:rPr>
      </w:pPr>
      <w:r w:rsidRPr="003B521C">
        <w:rPr>
          <w:rFonts w:ascii="Times New Roman" w:eastAsia="宋体" w:hAnsi="Times New Roman" w:hint="eastAsia"/>
          <w:sz w:val="24"/>
          <w:szCs w:val="24"/>
        </w:rPr>
        <w:t>在频率域分支中，我们引入频率对比正则化</w:t>
      </w:r>
      <w:r w:rsidRPr="003B521C">
        <w:rPr>
          <w:rFonts w:ascii="Times New Roman" w:eastAsia="宋体" w:hAnsi="Times New Roman"/>
          <w:sz w:val="24"/>
          <w:szCs w:val="24"/>
        </w:rPr>
        <w:t>(FCR)</w:t>
      </w:r>
      <w:r w:rsidRPr="003B521C">
        <w:rPr>
          <w:rFonts w:ascii="Times New Roman" w:eastAsia="宋体" w:hAnsi="Times New Roman"/>
          <w:sz w:val="24"/>
          <w:szCs w:val="24"/>
        </w:rPr>
        <w:t>机制</w:t>
      </w:r>
      <w:r w:rsidRPr="003B521C">
        <w:rPr>
          <w:rFonts w:ascii="Times New Roman" w:eastAsia="宋体" w:hAnsi="Times New Roman" w:hint="eastAsia"/>
          <w:sz w:val="24"/>
          <w:szCs w:val="24"/>
        </w:rPr>
        <w:t>，以在傅里叶频率域中构建对比学习任务。该机制包含两个核心组件：</w:t>
      </w:r>
      <w:r w:rsidRPr="003B521C">
        <w:rPr>
          <w:rFonts w:ascii="Times New Roman" w:eastAsia="宋体" w:hAnsi="Times New Roman"/>
          <w:sz w:val="24"/>
          <w:szCs w:val="24"/>
        </w:rPr>
        <w:t>频率域负样本池维护</w:t>
      </w:r>
      <w:r w:rsidRPr="003B521C">
        <w:rPr>
          <w:rFonts w:ascii="Times New Roman" w:eastAsia="宋体" w:hAnsi="Times New Roman" w:hint="eastAsia"/>
          <w:sz w:val="24"/>
          <w:szCs w:val="24"/>
        </w:rPr>
        <w:t>策略和频域对比计算。首先，为保障频域对比学习的有效性，我们设计了专门的负样本池维护机制：模型维护一个包含</w:t>
      </w:r>
      <w:r w:rsidRPr="003B521C">
        <w:rPr>
          <w:rFonts w:ascii="Times New Roman" w:eastAsia="宋体" w:hAnsi="Times New Roman" w:hint="eastAsia"/>
          <w:color w:val="FF0000"/>
          <w:sz w:val="24"/>
          <w:szCs w:val="24"/>
        </w:rPr>
        <w:t>最新负样本原始图像</w:t>
      </w:r>
      <w:r w:rsidRPr="003B521C">
        <w:rPr>
          <w:rFonts w:ascii="Times New Roman" w:eastAsia="宋体" w:hAnsi="Times New Roman" w:hint="eastAsia"/>
          <w:sz w:val="24"/>
          <w:szCs w:val="24"/>
        </w:rPr>
        <w:t>的队列</w:t>
      </w:r>
      <w:r w:rsidRPr="003B521C">
        <w:rPr>
          <w:rFonts w:ascii="Times New Roman" w:eastAsia="宋体" w:hAnsi="Times New Roman"/>
          <w:position w:val="-11"/>
          <w:sz w:val="24"/>
          <w:szCs w:val="24"/>
        </w:rPr>
        <w:object w:dxaOrig="232" w:dyaOrig="348" w14:anchorId="3A3E5233">
          <v:shape id="_x0000_i1063" type="#_x0000_t75" style="width:11.5pt;height:17.5pt" o:ole="">
            <v:imagedata r:id="rId75" o:title=""/>
          </v:shape>
          <o:OLEObject Type="Embed" ProgID="Equation.AxMath" ShapeID="_x0000_i1063" DrawAspect="Content" ObjectID="_1806232388" r:id="rId76"/>
        </w:object>
      </w:r>
      <w:r w:rsidRPr="003B521C">
        <w:rPr>
          <w:rFonts w:ascii="Times New Roman" w:eastAsia="宋体" w:hAnsi="Times New Roman" w:hint="eastAsia"/>
          <w:sz w:val="24"/>
          <w:szCs w:val="24"/>
        </w:rPr>
        <w:t>，该队列与</w:t>
      </w:r>
      <w:r w:rsidRPr="003B521C">
        <w:rPr>
          <w:rFonts w:ascii="Times New Roman" w:eastAsia="宋体" w:hAnsi="Times New Roman"/>
          <w:sz w:val="24"/>
          <w:szCs w:val="24"/>
        </w:rPr>
        <w:t>MoCo</w:t>
      </w:r>
      <w:r w:rsidRPr="003B521C">
        <w:rPr>
          <w:rFonts w:ascii="Times New Roman" w:eastAsia="宋体" w:hAnsi="Times New Roman"/>
          <w:sz w:val="24"/>
          <w:szCs w:val="24"/>
        </w:rPr>
        <w:t>原有的特征队列并行运作</w:t>
      </w:r>
      <w:r w:rsidRPr="003B521C">
        <w:rPr>
          <w:rFonts w:ascii="Times New Roman" w:eastAsia="宋体" w:hAnsi="Times New Roman" w:hint="eastAsia"/>
          <w:sz w:val="24"/>
          <w:szCs w:val="24"/>
        </w:rPr>
        <w:t>，然后我们采用</w:t>
      </w:r>
      <w:r w:rsidRPr="003B521C">
        <w:rPr>
          <w:rFonts w:ascii="Times New Roman" w:eastAsia="宋体" w:hAnsi="Times New Roman" w:hint="eastAsia"/>
          <w:color w:val="FF0000"/>
          <w:sz w:val="24"/>
          <w:szCs w:val="24"/>
        </w:rPr>
        <w:t>先进先出</w:t>
      </w:r>
      <w:r w:rsidRPr="003B521C">
        <w:rPr>
          <w:rFonts w:ascii="Times New Roman" w:eastAsia="宋体" w:hAnsi="Times New Roman" w:hint="eastAsia"/>
          <w:sz w:val="24"/>
          <w:szCs w:val="24"/>
        </w:rPr>
        <w:t>(FIFO)</w:t>
      </w:r>
      <w:r w:rsidRPr="003B521C">
        <w:rPr>
          <w:rFonts w:ascii="Times New Roman" w:eastAsia="宋体" w:hAnsi="Times New Roman" w:hint="eastAsia"/>
          <w:sz w:val="24"/>
          <w:szCs w:val="24"/>
        </w:rPr>
        <w:t>的策略维护图像队列，确保始终保留最新的</w:t>
      </w:r>
      <w:r w:rsidRPr="003B521C">
        <w:rPr>
          <w:rFonts w:ascii="Times New Roman" w:eastAsia="宋体" w:hAnsi="Times New Roman"/>
          <w:sz w:val="24"/>
          <w:szCs w:val="24"/>
        </w:rPr>
        <w:t>K</w:t>
      </w:r>
      <w:r w:rsidRPr="003B521C">
        <w:rPr>
          <w:rFonts w:ascii="Times New Roman" w:eastAsia="宋体" w:hAnsi="Times New Roman"/>
          <w:sz w:val="24"/>
          <w:szCs w:val="24"/>
        </w:rPr>
        <w:t>个样本图像：</w:t>
      </w:r>
    </w:p>
    <w:p w14:paraId="3144B587" w14:textId="77777777" w:rsidR="000455F0" w:rsidRPr="003B521C" w:rsidRDefault="000455F0" w:rsidP="003B521C">
      <w:pPr>
        <w:pStyle w:val="AMDisplayEquation"/>
      </w:pPr>
      <w:r w:rsidRPr="003B521C">
        <w:tab/>
      </w:r>
      <w:r w:rsidRPr="003B521C">
        <w:rPr>
          <w:position w:val="-14"/>
        </w:rPr>
        <w:object w:dxaOrig="2891" w:dyaOrig="395" w14:anchorId="03E43AA9">
          <v:shape id="_x0000_i1064" type="#_x0000_t75" style="width:144.5pt;height:20pt" o:ole="">
            <v:imagedata r:id="rId77" o:title=""/>
          </v:shape>
          <o:OLEObject Type="Embed" ProgID="Equation.AxMath" ShapeID="_x0000_i1064" DrawAspect="Content" ObjectID="_1806232389" r:id="rId78"/>
        </w:object>
      </w:r>
    </w:p>
    <w:p w14:paraId="33F4C71F" w14:textId="77777777" w:rsidR="000455F0" w:rsidRPr="003B521C" w:rsidRDefault="000455F0" w:rsidP="003B521C">
      <w:pPr>
        <w:spacing w:line="360" w:lineRule="auto"/>
        <w:rPr>
          <w:rFonts w:ascii="Times New Roman" w:eastAsia="宋体" w:hAnsi="Times New Roman"/>
          <w:sz w:val="24"/>
          <w:szCs w:val="24"/>
        </w:rPr>
      </w:pPr>
      <w:r w:rsidRPr="003B521C">
        <w:rPr>
          <w:rFonts w:ascii="Times New Roman" w:eastAsia="宋体" w:hAnsi="Times New Roman" w:hint="eastAsia"/>
          <w:sz w:val="24"/>
          <w:szCs w:val="24"/>
        </w:rPr>
        <w:t>其中，</w:t>
      </w:r>
      <w:r w:rsidRPr="003B521C">
        <w:rPr>
          <w:rFonts w:ascii="Times New Roman" w:eastAsia="宋体" w:hAnsi="Times New Roman"/>
          <w:position w:val="-11"/>
          <w:sz w:val="24"/>
          <w:szCs w:val="24"/>
        </w:rPr>
        <w:object w:dxaOrig="398" w:dyaOrig="357" w14:anchorId="65AB1E7D">
          <v:shape id="_x0000_i1065" type="#_x0000_t75" style="width:20pt;height:18pt" o:ole="">
            <v:imagedata r:id="rId79" o:title=""/>
          </v:shape>
          <o:OLEObject Type="Embed" ProgID="Equation.AxMath" ShapeID="_x0000_i1065" DrawAspect="Content" ObjectID="_1806232390" r:id="rId80"/>
        </w:object>
      </w:r>
      <w:r w:rsidRPr="003B521C">
        <w:rPr>
          <w:rFonts w:ascii="Times New Roman" w:eastAsia="宋体" w:hAnsi="Times New Roman" w:hint="eastAsia"/>
          <w:sz w:val="24"/>
          <w:szCs w:val="24"/>
        </w:rPr>
        <w:t>表示在第</w:t>
      </w:r>
      <w:r w:rsidRPr="003B521C">
        <w:rPr>
          <w:rFonts w:ascii="Times New Roman" w:eastAsia="宋体" w:hAnsi="Times New Roman"/>
          <w:position w:val="-11"/>
          <w:sz w:val="24"/>
          <w:szCs w:val="24"/>
        </w:rPr>
        <w:object w:dxaOrig="143" w:dyaOrig="348" w14:anchorId="70BD8AFB">
          <v:shape id="_x0000_i1066" type="#_x0000_t75" style="width:7pt;height:17.5pt" o:ole="">
            <v:imagedata r:id="rId81" o:title=""/>
          </v:shape>
          <o:OLEObject Type="Embed" ProgID="Equation.AxMath" ShapeID="_x0000_i1066" DrawAspect="Content" ObjectID="_1806232391" r:id="rId82"/>
        </w:object>
      </w:r>
      <w:r w:rsidRPr="003B521C">
        <w:rPr>
          <w:rFonts w:ascii="Times New Roman" w:eastAsia="宋体" w:hAnsi="Times New Roman" w:hint="eastAsia"/>
          <w:sz w:val="24"/>
          <w:szCs w:val="24"/>
        </w:rPr>
        <w:t>步时，</w:t>
      </w:r>
      <w:r w:rsidRPr="003B521C">
        <w:rPr>
          <w:rFonts w:ascii="Times New Roman" w:eastAsia="宋体" w:hAnsi="Times New Roman"/>
          <w:sz w:val="24"/>
          <w:szCs w:val="24"/>
        </w:rPr>
        <w:t>队列中存储的</w:t>
      </w:r>
      <w:r w:rsidRPr="003B521C">
        <w:rPr>
          <w:rFonts w:ascii="Times New Roman" w:eastAsia="宋体" w:hAnsi="Times New Roman"/>
          <w:bCs/>
          <w:sz w:val="24"/>
          <w:szCs w:val="24"/>
        </w:rPr>
        <w:t>负样本原始图像</w:t>
      </w:r>
      <w:r w:rsidRPr="003B521C">
        <w:rPr>
          <w:rFonts w:ascii="Times New Roman" w:eastAsia="宋体" w:hAnsi="Times New Roman"/>
          <w:sz w:val="24"/>
          <w:szCs w:val="24"/>
        </w:rPr>
        <w:t>集合</w:t>
      </w:r>
      <w:r w:rsidRPr="003B521C">
        <w:rPr>
          <w:rFonts w:ascii="Times New Roman" w:eastAsia="宋体" w:hAnsi="Times New Roman" w:hint="eastAsia"/>
          <w:sz w:val="24"/>
          <w:szCs w:val="24"/>
        </w:rPr>
        <w:t>，</w:t>
      </w:r>
      <w:r w:rsidRPr="003B521C">
        <w:rPr>
          <w:rFonts w:ascii="Times New Roman" w:eastAsia="宋体" w:hAnsi="Times New Roman"/>
          <w:position w:val="-11"/>
          <w:sz w:val="24"/>
          <w:szCs w:val="24"/>
        </w:rPr>
        <w:object w:dxaOrig="355" w:dyaOrig="357" w14:anchorId="3289BCC4">
          <v:shape id="_x0000_i1067" type="#_x0000_t75" style="width:18pt;height:18pt" o:ole="">
            <v:imagedata r:id="rId83" o:title=""/>
          </v:shape>
          <o:OLEObject Type="Embed" ProgID="Equation.AxMath" ShapeID="_x0000_i1067" DrawAspect="Content" ObjectID="_1806232392" r:id="rId84"/>
        </w:object>
      </w:r>
      <w:r w:rsidRPr="003B521C">
        <w:rPr>
          <w:rFonts w:ascii="Times New Roman" w:eastAsia="宋体" w:hAnsi="Times New Roman"/>
          <w:sz w:val="24"/>
          <w:szCs w:val="24"/>
        </w:rPr>
        <w:t>表示在第</w:t>
      </w:r>
      <w:r w:rsidRPr="003B521C">
        <w:rPr>
          <w:rFonts w:ascii="Times New Roman" w:eastAsia="宋体" w:hAnsi="Times New Roman"/>
          <w:position w:val="-11"/>
          <w:sz w:val="24"/>
          <w:szCs w:val="24"/>
        </w:rPr>
        <w:object w:dxaOrig="143" w:dyaOrig="348" w14:anchorId="691B6F29">
          <v:shape id="_x0000_i1068" type="#_x0000_t75" style="width:7pt;height:17.5pt" o:ole="">
            <v:imagedata r:id="rId81" o:title=""/>
          </v:shape>
          <o:OLEObject Type="Embed" ProgID="Equation.AxMath" ShapeID="_x0000_i1068" DrawAspect="Content" ObjectID="_1806232393" r:id="rId85"/>
        </w:object>
      </w:r>
      <w:r w:rsidRPr="003B521C">
        <w:rPr>
          <w:rFonts w:ascii="Times New Roman" w:eastAsia="宋体" w:hAnsi="Times New Roman"/>
          <w:sz w:val="24"/>
          <w:szCs w:val="24"/>
        </w:rPr>
        <w:t>步新产生的负样本图像</w:t>
      </w:r>
      <w:r w:rsidRPr="003B521C">
        <w:rPr>
          <w:rFonts w:ascii="Times New Roman" w:eastAsia="宋体" w:hAnsi="Times New Roman" w:hint="eastAsia"/>
          <w:sz w:val="24"/>
          <w:szCs w:val="24"/>
        </w:rPr>
        <w:t>，</w:t>
      </w:r>
      <w:r w:rsidRPr="003B521C">
        <w:rPr>
          <w:rFonts w:ascii="Times New Roman" w:eastAsia="宋体" w:hAnsi="Times New Roman"/>
          <w:sz w:val="24"/>
          <w:szCs w:val="24"/>
        </w:rPr>
        <w:t xml:space="preserve"> </w:t>
      </w:r>
      <w:r w:rsidRPr="003B521C">
        <w:rPr>
          <w:rFonts w:ascii="Times New Roman" w:eastAsia="宋体" w:hAnsi="Times New Roman"/>
          <w:position w:val="-11"/>
          <w:sz w:val="24"/>
          <w:szCs w:val="24"/>
        </w:rPr>
        <w:object w:dxaOrig="206" w:dyaOrig="348" w14:anchorId="5C846E6E">
          <v:shape id="_x0000_i1069" type="#_x0000_t75" style="width:10pt;height:17.5pt" o:ole="">
            <v:imagedata r:id="rId86" o:title=""/>
          </v:shape>
          <o:OLEObject Type="Embed" ProgID="Equation.AxMath" ShapeID="_x0000_i1069" DrawAspect="Content" ObjectID="_1806232394" r:id="rId87"/>
        </w:object>
      </w:r>
      <w:r w:rsidRPr="003B521C">
        <w:rPr>
          <w:rFonts w:ascii="Times New Roman" w:eastAsia="宋体" w:hAnsi="Times New Roman" w:hint="eastAsia"/>
          <w:sz w:val="24"/>
          <w:szCs w:val="24"/>
        </w:rPr>
        <w:t>表示</w:t>
      </w:r>
      <w:r w:rsidRPr="003B521C">
        <w:rPr>
          <w:rFonts w:ascii="Times New Roman" w:eastAsia="宋体" w:hAnsi="Times New Roman"/>
          <w:sz w:val="24"/>
          <w:szCs w:val="24"/>
        </w:rPr>
        <w:t>将新的负样本加入队列末尾</w:t>
      </w:r>
      <w:r w:rsidRPr="003B521C">
        <w:rPr>
          <w:rFonts w:ascii="Times New Roman" w:eastAsia="宋体" w:hAnsi="Times New Roman" w:hint="eastAsia"/>
          <w:sz w:val="24"/>
          <w:szCs w:val="24"/>
        </w:rPr>
        <w:t>，</w:t>
      </w:r>
      <w:r w:rsidRPr="003B521C">
        <w:rPr>
          <w:rFonts w:ascii="Times New Roman" w:eastAsia="宋体" w:hAnsi="Times New Roman"/>
          <w:position w:val="-12"/>
          <w:sz w:val="24"/>
          <w:szCs w:val="24"/>
        </w:rPr>
        <w:object w:dxaOrig="910" w:dyaOrig="362" w14:anchorId="5F8D596F">
          <v:shape id="_x0000_i1070" type="#_x0000_t75" style="width:45.5pt;height:18pt" o:ole="">
            <v:imagedata r:id="rId88" o:title=""/>
          </v:shape>
          <o:OLEObject Type="Embed" ProgID="Equation.AxMath" ShapeID="_x0000_i1070" DrawAspect="Content" ObjectID="_1806232395" r:id="rId89"/>
        </w:object>
      </w:r>
      <w:r w:rsidRPr="003B521C">
        <w:rPr>
          <w:rFonts w:ascii="Times New Roman" w:eastAsia="宋体" w:hAnsi="Times New Roman"/>
          <w:sz w:val="24"/>
          <w:szCs w:val="24"/>
        </w:rPr>
        <w:t>表示</w:t>
      </w:r>
      <w:r w:rsidRPr="003B521C">
        <w:rPr>
          <w:rFonts w:ascii="Times New Roman" w:eastAsia="宋体" w:hAnsi="Times New Roman"/>
          <w:bCs/>
          <w:sz w:val="24"/>
          <w:szCs w:val="24"/>
        </w:rPr>
        <w:t>仅保留末尾最近的</w:t>
      </w:r>
      <w:r w:rsidRPr="003B521C">
        <w:rPr>
          <w:rFonts w:ascii="Times New Roman" w:eastAsia="宋体" w:hAnsi="Times New Roman"/>
          <w:bCs/>
          <w:position w:val="-11"/>
          <w:sz w:val="24"/>
          <w:szCs w:val="24"/>
        </w:rPr>
        <w:object w:dxaOrig="271" w:dyaOrig="348" w14:anchorId="4CACF19B">
          <v:shape id="_x0000_i1071" type="#_x0000_t75" style="width:14pt;height:17.5pt" o:ole="">
            <v:imagedata r:id="rId67" o:title=""/>
          </v:shape>
          <o:OLEObject Type="Embed" ProgID="Equation.AxMath" ShapeID="_x0000_i1071" DrawAspect="Content" ObjectID="_1806232396" r:id="rId90"/>
        </w:object>
      </w:r>
      <w:r w:rsidRPr="003B521C">
        <w:rPr>
          <w:rFonts w:ascii="Times New Roman" w:eastAsia="宋体" w:hAnsi="Times New Roman"/>
          <w:bCs/>
          <w:sz w:val="24"/>
          <w:szCs w:val="24"/>
        </w:rPr>
        <w:t>个元素</w:t>
      </w:r>
      <w:r w:rsidRPr="003B521C">
        <w:rPr>
          <w:rFonts w:ascii="Times New Roman" w:eastAsia="宋体" w:hAnsi="Times New Roman"/>
          <w:sz w:val="24"/>
          <w:szCs w:val="24"/>
        </w:rPr>
        <w:t>（</w:t>
      </w:r>
      <w:r w:rsidRPr="003B521C">
        <w:rPr>
          <w:rFonts w:ascii="Times New Roman" w:eastAsia="宋体" w:hAnsi="Times New Roman" w:hint="eastAsia"/>
          <w:sz w:val="24"/>
          <w:szCs w:val="24"/>
        </w:rPr>
        <w:t>FIFIO</w:t>
      </w:r>
      <w:r w:rsidRPr="003B521C">
        <w:rPr>
          <w:rFonts w:ascii="Times New Roman" w:eastAsia="宋体" w:hAnsi="Times New Roman"/>
          <w:sz w:val="24"/>
          <w:szCs w:val="24"/>
        </w:rPr>
        <w:t>策略）</w:t>
      </w:r>
      <w:r w:rsidRPr="003B521C">
        <w:rPr>
          <w:rFonts w:ascii="Times New Roman" w:eastAsia="宋体" w:hAnsi="Times New Roman" w:hint="eastAsia"/>
          <w:sz w:val="24"/>
          <w:szCs w:val="24"/>
        </w:rPr>
        <w:t>，</w:t>
      </w:r>
      <w:r w:rsidRPr="003B521C">
        <w:rPr>
          <w:rFonts w:ascii="Times New Roman" w:eastAsia="宋体" w:hAnsi="Times New Roman"/>
          <w:sz w:val="24"/>
          <w:szCs w:val="24"/>
        </w:rPr>
        <w:t>当队列长度超过</w:t>
      </w:r>
      <w:r w:rsidRPr="003B521C">
        <w:rPr>
          <w:rFonts w:ascii="Times New Roman" w:eastAsia="宋体" w:hAnsi="Times New Roman"/>
          <w:position w:val="-11"/>
          <w:sz w:val="24"/>
          <w:szCs w:val="24"/>
        </w:rPr>
        <w:object w:dxaOrig="271" w:dyaOrig="348" w14:anchorId="21BDB1EF">
          <v:shape id="_x0000_i1072" type="#_x0000_t75" style="width:14pt;height:17.5pt" o:ole="">
            <v:imagedata r:id="rId67" o:title=""/>
          </v:shape>
          <o:OLEObject Type="Embed" ProgID="Equation.AxMath" ShapeID="_x0000_i1072" DrawAspect="Content" ObjectID="_1806232397" r:id="rId91"/>
        </w:object>
      </w:r>
      <w:r w:rsidRPr="003B521C">
        <w:rPr>
          <w:rFonts w:ascii="Times New Roman" w:eastAsia="宋体" w:hAnsi="Times New Roman"/>
          <w:sz w:val="24"/>
          <w:szCs w:val="24"/>
        </w:rPr>
        <w:t>时，丢弃最早的元素，使得队列最终大小保持在</w:t>
      </w:r>
      <w:r w:rsidRPr="003B521C">
        <w:rPr>
          <w:rFonts w:ascii="Times New Roman" w:eastAsia="宋体" w:hAnsi="Times New Roman"/>
          <w:position w:val="-11"/>
          <w:sz w:val="24"/>
          <w:szCs w:val="24"/>
        </w:rPr>
        <w:object w:dxaOrig="271" w:dyaOrig="348" w14:anchorId="055FE383">
          <v:shape id="_x0000_i1073" type="#_x0000_t75" style="width:14pt;height:17.5pt" o:ole="">
            <v:imagedata r:id="rId67" o:title=""/>
          </v:shape>
          <o:OLEObject Type="Embed" ProgID="Equation.AxMath" ShapeID="_x0000_i1073" DrawAspect="Content" ObjectID="_1806232398" r:id="rId92"/>
        </w:object>
      </w:r>
      <w:r w:rsidRPr="003B521C">
        <w:rPr>
          <w:rFonts w:ascii="Times New Roman" w:eastAsia="宋体" w:hAnsi="Times New Roman"/>
          <w:sz w:val="24"/>
          <w:szCs w:val="24"/>
        </w:rPr>
        <w:t>以内。</w:t>
      </w:r>
      <w:r w:rsidRPr="003B521C">
        <w:rPr>
          <w:rFonts w:ascii="Times New Roman" w:eastAsia="宋体" w:hAnsi="Times New Roman" w:hint="eastAsia"/>
          <w:sz w:val="24"/>
          <w:szCs w:val="24"/>
        </w:rPr>
        <w:t>在每次前向传播时，模型从队列中提取最近的</w:t>
      </w:r>
      <w:r w:rsidRPr="003B521C">
        <w:rPr>
          <w:rFonts w:ascii="Times New Roman" w:eastAsia="宋体" w:hAnsi="Times New Roman"/>
          <w:sz w:val="24"/>
          <w:szCs w:val="24"/>
        </w:rPr>
        <w:t>K</w:t>
      </w:r>
      <w:r w:rsidRPr="003B521C">
        <w:rPr>
          <w:rFonts w:ascii="Times New Roman" w:eastAsia="宋体" w:hAnsi="Times New Roman"/>
          <w:sz w:val="24"/>
          <w:szCs w:val="24"/>
        </w:rPr>
        <w:t>个负样本图像用于频率域对比学习：</w:t>
      </w:r>
    </w:p>
    <w:p w14:paraId="5087CA40" w14:textId="77777777" w:rsidR="000455F0" w:rsidRPr="003B521C" w:rsidRDefault="000455F0" w:rsidP="003B521C">
      <w:pPr>
        <w:pStyle w:val="AMDisplayEquation"/>
      </w:pPr>
      <w:r w:rsidRPr="003B521C">
        <w:tab/>
      </w:r>
      <w:r w:rsidRPr="003B521C">
        <w:rPr>
          <w:position w:val="-13"/>
        </w:rPr>
        <w:object w:dxaOrig="1819" w:dyaOrig="380" w14:anchorId="4AA7C938">
          <v:shape id="_x0000_i1074" type="#_x0000_t75" style="width:91pt;height:19pt" o:ole="">
            <v:imagedata r:id="rId93" o:title=""/>
          </v:shape>
          <o:OLEObject Type="Embed" ProgID="Equation.AxMath" ShapeID="_x0000_i1074" DrawAspect="Content" ObjectID="_1806232399" r:id="rId94"/>
        </w:object>
      </w:r>
    </w:p>
    <w:p w14:paraId="0466D8DD" w14:textId="77777777" w:rsidR="000455F0" w:rsidRPr="003B521C" w:rsidRDefault="000455F0" w:rsidP="003B521C">
      <w:pPr>
        <w:spacing w:line="360" w:lineRule="auto"/>
        <w:rPr>
          <w:rFonts w:ascii="Times New Roman" w:eastAsia="宋体" w:hAnsi="Times New Roman"/>
          <w:sz w:val="24"/>
          <w:szCs w:val="24"/>
        </w:rPr>
      </w:pPr>
      <w:r w:rsidRPr="003B521C">
        <w:rPr>
          <w:rFonts w:ascii="Times New Roman" w:eastAsia="宋体" w:hAnsi="Times New Roman" w:hint="eastAsia"/>
          <w:sz w:val="24"/>
          <w:szCs w:val="24"/>
        </w:rPr>
        <w:lastRenderedPageBreak/>
        <w:t>这里，</w:t>
      </w:r>
      <w:r w:rsidRPr="003B521C">
        <w:rPr>
          <w:rFonts w:ascii="Times New Roman" w:eastAsia="宋体" w:hAnsi="Times New Roman"/>
          <w:position w:val="-11"/>
          <w:sz w:val="24"/>
          <w:szCs w:val="24"/>
        </w:rPr>
        <w:object w:dxaOrig="365" w:dyaOrig="357" w14:anchorId="21DF3EC4">
          <v:shape id="_x0000_i1075" type="#_x0000_t75" style="width:18pt;height:18pt" o:ole="">
            <v:imagedata r:id="rId95" o:title=""/>
          </v:shape>
          <o:OLEObject Type="Embed" ProgID="Equation.AxMath" ShapeID="_x0000_i1075" DrawAspect="Content" ObjectID="_1806232400" r:id="rId96"/>
        </w:object>
      </w:r>
      <w:r w:rsidRPr="003B521C">
        <w:rPr>
          <w:rFonts w:ascii="Times New Roman" w:eastAsia="宋体" w:hAnsi="Times New Roman" w:hint="eastAsia"/>
          <w:sz w:val="24"/>
          <w:szCs w:val="24"/>
        </w:rPr>
        <w:t>表示第</w:t>
      </w:r>
      <w:r w:rsidRPr="003B521C">
        <w:rPr>
          <w:rFonts w:ascii="Times New Roman" w:eastAsia="宋体" w:hAnsi="Times New Roman" w:hint="eastAsia"/>
          <w:sz w:val="24"/>
          <w:szCs w:val="24"/>
        </w:rPr>
        <w:t>t</w:t>
      </w:r>
      <w:r w:rsidRPr="003B521C">
        <w:rPr>
          <w:rFonts w:ascii="Times New Roman" w:eastAsia="宋体" w:hAnsi="Times New Roman" w:hint="eastAsia"/>
          <w:sz w:val="24"/>
          <w:szCs w:val="24"/>
        </w:rPr>
        <w:t>布前向传播中用到的负样本图像集合，这样我们就从</w:t>
      </w:r>
      <w:r w:rsidRPr="003B521C">
        <w:rPr>
          <w:rFonts w:ascii="Times New Roman" w:eastAsia="宋体" w:hAnsi="Times New Roman"/>
          <w:position w:val="-11"/>
          <w:sz w:val="24"/>
          <w:szCs w:val="24"/>
        </w:rPr>
        <w:object w:dxaOrig="398" w:dyaOrig="357" w14:anchorId="0C779B61">
          <v:shape id="_x0000_i1076" type="#_x0000_t75" style="width:20pt;height:18pt" o:ole="">
            <v:imagedata r:id="rId79" o:title=""/>
          </v:shape>
          <o:OLEObject Type="Embed" ProgID="Equation.AxMath" ShapeID="_x0000_i1076" DrawAspect="Content" ObjectID="_1806232401" r:id="rId97"/>
        </w:object>
      </w:r>
      <w:r w:rsidRPr="003B521C">
        <w:rPr>
          <w:rFonts w:ascii="Times New Roman" w:eastAsia="宋体" w:hAnsi="Times New Roman" w:hint="eastAsia"/>
          <w:sz w:val="24"/>
          <w:szCs w:val="24"/>
        </w:rPr>
        <w:t>中获取了最新</w:t>
      </w:r>
      <w:r w:rsidRPr="003B521C">
        <w:rPr>
          <w:rFonts w:ascii="Times New Roman" w:eastAsia="宋体" w:hAnsi="Times New Roman"/>
          <w:position w:val="-11"/>
          <w:sz w:val="24"/>
          <w:szCs w:val="24"/>
        </w:rPr>
        <w:object w:dxaOrig="271" w:dyaOrig="348" w14:anchorId="6390983A">
          <v:shape id="_x0000_i1077" type="#_x0000_t75" style="width:14pt;height:17.5pt" o:ole="">
            <v:imagedata r:id="rId67" o:title=""/>
          </v:shape>
          <o:OLEObject Type="Embed" ProgID="Equation.AxMath" ShapeID="_x0000_i1077" DrawAspect="Content" ObjectID="_1806232402" r:id="rId98"/>
        </w:object>
      </w:r>
      <w:r w:rsidRPr="003B521C">
        <w:rPr>
          <w:rFonts w:ascii="Times New Roman" w:eastAsia="宋体" w:hAnsi="Times New Roman" w:hint="eastAsia"/>
          <w:sz w:val="24"/>
          <w:szCs w:val="24"/>
        </w:rPr>
        <w:t>个元素，确保频率域对比学习始终使用最新的负样本。</w:t>
      </w:r>
    </w:p>
    <w:p w14:paraId="789A4111" w14:textId="77777777" w:rsidR="000455F0" w:rsidRPr="003B521C" w:rsidRDefault="000455F0" w:rsidP="003B521C">
      <w:pPr>
        <w:spacing w:line="360" w:lineRule="auto"/>
        <w:ind w:firstLineChars="200" w:firstLine="480"/>
        <w:rPr>
          <w:rFonts w:ascii="Times New Roman" w:eastAsia="宋体" w:hAnsi="Times New Roman"/>
          <w:sz w:val="24"/>
          <w:szCs w:val="24"/>
        </w:rPr>
      </w:pPr>
      <w:r w:rsidRPr="003B521C">
        <w:rPr>
          <w:rFonts w:ascii="Times New Roman" w:eastAsia="宋体" w:hAnsi="Times New Roman" w:hint="eastAsia"/>
          <w:sz w:val="24"/>
          <w:szCs w:val="24"/>
        </w:rPr>
        <w:t>然后，我们进行频率域对比计算。我们对锚点图像</w:t>
      </w:r>
      <w:r w:rsidRPr="003B521C">
        <w:rPr>
          <w:rFonts w:ascii="Times New Roman" w:eastAsia="宋体" w:hAnsi="Times New Roman"/>
          <w:position w:val="-11"/>
          <w:sz w:val="24"/>
          <w:szCs w:val="24"/>
        </w:rPr>
        <w:object w:dxaOrig="257" w:dyaOrig="350" w14:anchorId="3D2CC78E">
          <v:shape id="_x0000_i1078" type="#_x0000_t75" style="width:12.5pt;height:17.5pt" o:ole="">
            <v:imagedata r:id="rId59" o:title=""/>
          </v:shape>
          <o:OLEObject Type="Embed" ProgID="Equation.AxMath" ShapeID="_x0000_i1078" DrawAspect="Content" ObjectID="_1806232403" r:id="rId99"/>
        </w:object>
      </w:r>
      <w:r w:rsidRPr="003B521C">
        <w:rPr>
          <w:rFonts w:ascii="Times New Roman" w:eastAsia="宋体" w:hAnsi="Times New Roman" w:hint="eastAsia"/>
          <w:sz w:val="24"/>
          <w:szCs w:val="24"/>
        </w:rPr>
        <w:t>、正样本图像</w:t>
      </w:r>
      <w:r w:rsidRPr="003B521C">
        <w:rPr>
          <w:rFonts w:ascii="Times New Roman" w:eastAsia="宋体" w:hAnsi="Times New Roman"/>
          <w:position w:val="-11"/>
          <w:sz w:val="24"/>
          <w:szCs w:val="24"/>
        </w:rPr>
        <w:object w:dxaOrig="263" w:dyaOrig="350" w14:anchorId="79F06E4C">
          <v:shape id="_x0000_i1079" type="#_x0000_t75" style="width:13pt;height:17.5pt" o:ole="">
            <v:imagedata r:id="rId61" o:title=""/>
          </v:shape>
          <o:OLEObject Type="Embed" ProgID="Equation.AxMath" ShapeID="_x0000_i1079" DrawAspect="Content" ObjectID="_1806232404" r:id="rId100"/>
        </w:object>
      </w:r>
      <w:r w:rsidRPr="003B521C">
        <w:rPr>
          <w:rFonts w:ascii="Times New Roman" w:eastAsia="宋体" w:hAnsi="Times New Roman" w:hint="eastAsia"/>
          <w:sz w:val="24"/>
          <w:szCs w:val="24"/>
        </w:rPr>
        <w:t>以及从负样本队列中选取的图像</w:t>
      </w:r>
      <w:r w:rsidRPr="003B521C">
        <w:rPr>
          <w:rFonts w:ascii="Times New Roman" w:eastAsia="宋体" w:hAnsi="Times New Roman"/>
          <w:position w:val="-11"/>
          <w:sz w:val="24"/>
          <w:szCs w:val="24"/>
        </w:rPr>
        <w:object w:dxaOrig="275" w:dyaOrig="350" w14:anchorId="17C4400A">
          <v:shape id="_x0000_i1080" type="#_x0000_t75" style="width:14pt;height:17.5pt" o:ole="">
            <v:imagedata r:id="rId101" o:title=""/>
          </v:shape>
          <o:OLEObject Type="Embed" ProgID="Equation.AxMath" ShapeID="_x0000_i1080" DrawAspect="Content" ObjectID="_1806232405" r:id="rId102"/>
        </w:object>
      </w:r>
      <w:r w:rsidRPr="003B521C">
        <w:rPr>
          <w:rFonts w:ascii="Times New Roman" w:eastAsia="宋体" w:hAnsi="Times New Roman" w:hint="eastAsia"/>
          <w:sz w:val="24"/>
          <w:szCs w:val="24"/>
        </w:rPr>
        <w:t>执行执行二维快速傅里叶变换</w:t>
      </w:r>
      <w:r w:rsidRPr="003B521C">
        <w:rPr>
          <w:rFonts w:ascii="Times New Roman" w:eastAsia="宋体" w:hAnsi="Times New Roman"/>
          <w:sz w:val="24"/>
          <w:szCs w:val="24"/>
        </w:rPr>
        <w:t>(2D-FFT)</w:t>
      </w:r>
      <w:r w:rsidRPr="003B521C">
        <w:rPr>
          <w:rFonts w:ascii="Times New Roman" w:eastAsia="宋体" w:hAnsi="Times New Roman"/>
          <w:sz w:val="24"/>
          <w:szCs w:val="24"/>
        </w:rPr>
        <w:t>，获得它们在频率域的表示：</w:t>
      </w:r>
    </w:p>
    <w:p w14:paraId="50BF1E83" w14:textId="77777777" w:rsidR="000455F0" w:rsidRPr="003B521C" w:rsidRDefault="000455F0" w:rsidP="003B521C">
      <w:pPr>
        <w:pStyle w:val="AMDisplayEquation"/>
      </w:pPr>
      <w:r w:rsidRPr="003B521C">
        <w:tab/>
      </w:r>
      <w:r w:rsidRPr="003B521C">
        <w:rPr>
          <w:position w:val="-12"/>
        </w:rPr>
        <w:object w:dxaOrig="4150" w:dyaOrig="367" w14:anchorId="5ED97ECC">
          <v:shape id="_x0000_i1081" type="#_x0000_t75" style="width:207.5pt;height:18.5pt" o:ole="">
            <v:imagedata r:id="rId103" o:title=""/>
          </v:shape>
          <o:OLEObject Type="Embed" ProgID="Equation.AxMath" ShapeID="_x0000_i1081" DrawAspect="Content" ObjectID="_1806232406" r:id="rId104"/>
        </w:object>
      </w:r>
    </w:p>
    <w:p w14:paraId="4F0272D0" w14:textId="77777777" w:rsidR="000455F0" w:rsidRPr="003B521C" w:rsidRDefault="000455F0" w:rsidP="003B521C">
      <w:pPr>
        <w:spacing w:line="360" w:lineRule="auto"/>
        <w:rPr>
          <w:rFonts w:ascii="Times New Roman" w:eastAsia="宋体" w:hAnsi="Times New Roman"/>
          <w:sz w:val="24"/>
          <w:szCs w:val="24"/>
        </w:rPr>
      </w:pPr>
      <w:r w:rsidRPr="003B521C">
        <w:rPr>
          <w:rFonts w:ascii="Times New Roman" w:eastAsia="宋体" w:hAnsi="Times New Roman" w:hint="eastAsia"/>
          <w:sz w:val="24"/>
          <w:szCs w:val="24"/>
        </w:rPr>
        <w:t>其中，</w:t>
      </w:r>
      <w:r w:rsidRPr="003B521C">
        <w:rPr>
          <w:rFonts w:ascii="Times New Roman" w:eastAsia="宋体" w:hAnsi="Times New Roman"/>
          <w:position w:val="-12"/>
          <w:sz w:val="24"/>
          <w:szCs w:val="24"/>
        </w:rPr>
        <w:object w:dxaOrig="257" w:dyaOrig="367" w14:anchorId="58E236AB">
          <v:shape id="_x0000_i1082" type="#_x0000_t75" style="width:12.5pt;height:18.5pt" o:ole="">
            <v:imagedata r:id="rId105" o:title=""/>
          </v:shape>
          <o:OLEObject Type="Embed" ProgID="Equation.AxMath" ShapeID="_x0000_i1082" DrawAspect="Content" ObjectID="_1806232407" r:id="rId106"/>
        </w:object>
      </w:r>
      <w:r w:rsidRPr="003B521C">
        <w:rPr>
          <w:rFonts w:ascii="Times New Roman" w:eastAsia="宋体" w:hAnsi="Times New Roman" w:hint="eastAsia"/>
          <w:sz w:val="24"/>
          <w:szCs w:val="24"/>
        </w:rPr>
        <w:t>表示傅里叶变换。接着，在频率域中，我们计算锚点与正样本之间的</w:t>
      </w:r>
      <w:r w:rsidRPr="003B521C">
        <w:rPr>
          <w:rFonts w:ascii="Times New Roman" w:eastAsia="宋体" w:hAnsi="Times New Roman"/>
          <w:sz w:val="24"/>
          <w:szCs w:val="24"/>
        </w:rPr>
        <w:t>L1</w:t>
      </w:r>
      <w:r w:rsidRPr="003B521C">
        <w:rPr>
          <w:rFonts w:ascii="Times New Roman" w:eastAsia="宋体" w:hAnsi="Times New Roman"/>
          <w:sz w:val="24"/>
          <w:szCs w:val="24"/>
        </w:rPr>
        <w:t>距离</w:t>
      </w:r>
      <w:r w:rsidRPr="003B521C">
        <w:rPr>
          <w:rFonts w:ascii="Times New Roman" w:eastAsia="宋体" w:hAnsi="Times New Roman"/>
          <w:position w:val="-11"/>
          <w:sz w:val="24"/>
          <w:szCs w:val="24"/>
        </w:rPr>
        <w:object w:dxaOrig="337" w:dyaOrig="350" w14:anchorId="795820CC">
          <v:shape id="_x0000_i1083" type="#_x0000_t75" style="width:17pt;height:17.5pt" o:ole="">
            <v:imagedata r:id="rId107" o:title=""/>
          </v:shape>
          <o:OLEObject Type="Embed" ProgID="Equation.AxMath" ShapeID="_x0000_i1083" DrawAspect="Content" ObjectID="_1806232408" r:id="rId108"/>
        </w:object>
      </w:r>
      <w:r w:rsidRPr="003B521C">
        <w:rPr>
          <w:rFonts w:ascii="Times New Roman" w:eastAsia="宋体" w:hAnsi="Times New Roman"/>
          <w:sz w:val="24"/>
          <w:szCs w:val="24"/>
        </w:rPr>
        <w:t>，以及锚点与多个负样本之间的</w:t>
      </w:r>
      <w:r w:rsidRPr="003B521C">
        <w:rPr>
          <w:rFonts w:ascii="Times New Roman" w:eastAsia="宋体" w:hAnsi="Times New Roman"/>
          <w:sz w:val="24"/>
          <w:szCs w:val="24"/>
        </w:rPr>
        <w:t>L1</w:t>
      </w:r>
      <w:r w:rsidRPr="003B521C">
        <w:rPr>
          <w:rFonts w:ascii="Times New Roman" w:eastAsia="宋体" w:hAnsi="Times New Roman"/>
          <w:sz w:val="24"/>
          <w:szCs w:val="24"/>
        </w:rPr>
        <w:t>距离</w:t>
      </w:r>
      <w:r w:rsidRPr="003B521C">
        <w:rPr>
          <w:rFonts w:ascii="Times New Roman" w:eastAsia="宋体" w:hAnsi="Times New Roman"/>
          <w:position w:val="-11"/>
          <w:sz w:val="24"/>
          <w:szCs w:val="24"/>
        </w:rPr>
        <w:object w:dxaOrig="345" w:dyaOrig="350" w14:anchorId="44EF3AC7">
          <v:shape id="_x0000_i1084" type="#_x0000_t75" style="width:17.5pt;height:17.5pt" o:ole="">
            <v:imagedata r:id="rId109" o:title=""/>
          </v:shape>
          <o:OLEObject Type="Embed" ProgID="Equation.AxMath" ShapeID="_x0000_i1084" DrawAspect="Content" ObjectID="_1806232409" r:id="rId110"/>
        </w:object>
      </w:r>
      <w:r w:rsidRPr="003B521C">
        <w:rPr>
          <w:rFonts w:ascii="Times New Roman" w:eastAsia="宋体" w:hAnsi="Times New Roman"/>
          <w:sz w:val="24"/>
          <w:szCs w:val="24"/>
        </w:rPr>
        <w:t>：</w:t>
      </w:r>
    </w:p>
    <w:p w14:paraId="2BFB6CA1" w14:textId="77777777" w:rsidR="000455F0" w:rsidRPr="003B521C" w:rsidRDefault="000455F0" w:rsidP="003B521C">
      <w:pPr>
        <w:spacing w:line="360" w:lineRule="auto"/>
        <w:jc w:val="center"/>
        <w:rPr>
          <w:rFonts w:ascii="Times New Roman" w:eastAsia="宋体" w:hAnsi="Times New Roman"/>
          <w:sz w:val="24"/>
          <w:szCs w:val="24"/>
        </w:rPr>
      </w:pPr>
      <w:r w:rsidRPr="003B521C">
        <w:rPr>
          <w:rFonts w:ascii="Times New Roman" w:eastAsia="宋体" w:hAnsi="Times New Roman"/>
          <w:position w:val="-11"/>
          <w:sz w:val="24"/>
          <w:szCs w:val="24"/>
        </w:rPr>
        <w:object w:dxaOrig="4072" w:dyaOrig="350" w14:anchorId="28AECA1F">
          <v:shape id="_x0000_i1085" type="#_x0000_t75" style="width:203.5pt;height:17.5pt" o:ole="">
            <v:imagedata r:id="rId111" o:title=""/>
          </v:shape>
          <o:OLEObject Type="Embed" ProgID="Equation.AxMath" ShapeID="_x0000_i1085" DrawAspect="Content" ObjectID="_1806232410" r:id="rId112"/>
        </w:object>
      </w:r>
    </w:p>
    <w:p w14:paraId="678338DF" w14:textId="77777777" w:rsidR="000455F0" w:rsidRPr="003B521C" w:rsidRDefault="000455F0" w:rsidP="003B521C">
      <w:pPr>
        <w:spacing w:line="360" w:lineRule="auto"/>
        <w:ind w:firstLineChars="200" w:firstLine="480"/>
        <w:rPr>
          <w:rFonts w:ascii="Times New Roman" w:eastAsia="宋体" w:hAnsi="Times New Roman"/>
          <w:sz w:val="24"/>
          <w:szCs w:val="24"/>
        </w:rPr>
      </w:pPr>
      <w:r w:rsidRPr="003B521C">
        <w:rPr>
          <w:rFonts w:ascii="Times New Roman" w:eastAsia="宋体" w:hAnsi="Times New Roman" w:hint="eastAsia"/>
          <w:sz w:val="24"/>
          <w:szCs w:val="24"/>
        </w:rPr>
        <w:t>最后我们构建频率域对比损失函数，使锚点与正样本在频率域的距离相对于与负样本的距离更小：</w:t>
      </w:r>
    </w:p>
    <w:p w14:paraId="3029C1CB" w14:textId="77777777" w:rsidR="000455F0" w:rsidRPr="003B521C" w:rsidRDefault="000455F0" w:rsidP="003B521C">
      <w:pPr>
        <w:pStyle w:val="AMDisplayEquation"/>
      </w:pPr>
      <w:r w:rsidRPr="003B521C">
        <w:tab/>
      </w:r>
      <w:r w:rsidRPr="003B521C">
        <w:rPr>
          <w:position w:val="-31"/>
        </w:rPr>
        <w:object w:dxaOrig="2954" w:dyaOrig="740" w14:anchorId="548CDB55">
          <v:shape id="_x0000_i1086" type="#_x0000_t75" style="width:147.5pt;height:37pt" o:ole="">
            <v:imagedata r:id="rId113" o:title=""/>
          </v:shape>
          <o:OLEObject Type="Embed" ProgID="Equation.AxMath" ShapeID="_x0000_i1086" DrawAspect="Content" ObjectID="_1806232411" r:id="rId114"/>
        </w:object>
      </w:r>
    </w:p>
    <w:p w14:paraId="4CFC491C" w14:textId="77777777" w:rsidR="000455F0" w:rsidRPr="003B521C" w:rsidRDefault="000455F0" w:rsidP="003B521C">
      <w:pPr>
        <w:spacing w:line="360" w:lineRule="auto"/>
        <w:rPr>
          <w:rFonts w:ascii="Times New Roman" w:eastAsia="宋体" w:hAnsi="Times New Roman"/>
          <w:sz w:val="24"/>
          <w:szCs w:val="24"/>
        </w:rPr>
      </w:pPr>
      <w:r w:rsidRPr="003B521C">
        <w:rPr>
          <w:rFonts w:ascii="Times New Roman" w:eastAsia="宋体" w:hAnsi="Times New Roman" w:hint="eastAsia"/>
          <w:sz w:val="24"/>
          <w:szCs w:val="24"/>
        </w:rPr>
        <w:t>其中，</w:t>
      </w:r>
      <w:r w:rsidRPr="003B521C">
        <w:rPr>
          <w:rFonts w:ascii="Times New Roman" w:eastAsia="宋体" w:hAnsi="Times New Roman"/>
          <w:position w:val="-11"/>
          <w:sz w:val="24"/>
          <w:szCs w:val="24"/>
        </w:rPr>
        <w:object w:dxaOrig="269" w:dyaOrig="348" w14:anchorId="3AC71E13">
          <v:shape id="_x0000_i1087" type="#_x0000_t75" style="width:13pt;height:17.5pt" o:ole="">
            <v:imagedata r:id="rId115" o:title=""/>
          </v:shape>
          <o:OLEObject Type="Embed" ProgID="Equation.AxMath" ShapeID="_x0000_i1087" DrawAspect="Content" ObjectID="_1806232412" r:id="rId116"/>
        </w:object>
      </w:r>
      <w:r w:rsidRPr="003B521C">
        <w:rPr>
          <w:rFonts w:ascii="Times New Roman" w:eastAsia="宋体" w:hAnsi="Times New Roman" w:hint="eastAsia"/>
          <w:sz w:val="24"/>
          <w:szCs w:val="24"/>
        </w:rPr>
        <w:t>为批次大小，</w:t>
      </w:r>
      <w:r w:rsidRPr="003B521C">
        <w:rPr>
          <w:rFonts w:ascii="Times New Roman" w:eastAsia="宋体" w:hAnsi="Times New Roman"/>
          <w:position w:val="-11"/>
          <w:sz w:val="24"/>
          <w:szCs w:val="24"/>
        </w:rPr>
        <w:object w:dxaOrig="306" w:dyaOrig="348" w14:anchorId="03D9A2B6">
          <v:shape id="_x0000_i1088" type="#_x0000_t75" style="width:15.5pt;height:17.5pt" o:ole="">
            <v:imagedata r:id="rId117" o:title=""/>
          </v:shape>
          <o:OLEObject Type="Embed" ProgID="Equation.AxMath" ShapeID="_x0000_i1088" DrawAspect="Content" ObjectID="_1806232413" r:id="rId118"/>
        </w:object>
      </w:r>
      <w:r w:rsidRPr="003B521C">
        <w:rPr>
          <w:rFonts w:ascii="Times New Roman" w:eastAsia="宋体" w:hAnsi="Times New Roman" w:hint="eastAsia"/>
          <w:sz w:val="24"/>
          <w:szCs w:val="24"/>
        </w:rPr>
        <w:t>为每个锚点选择的负样本数量，</w:t>
      </w:r>
      <w:r w:rsidRPr="003B521C">
        <w:rPr>
          <w:rFonts w:ascii="Times New Roman" w:eastAsia="宋体" w:hAnsi="Times New Roman"/>
          <w:position w:val="-11"/>
          <w:sz w:val="24"/>
          <w:szCs w:val="24"/>
        </w:rPr>
        <w:object w:dxaOrig="155" w:dyaOrig="348" w14:anchorId="4F43D17F">
          <v:shape id="_x0000_i1089" type="#_x0000_t75" style="width:8pt;height:17.5pt" o:ole="">
            <v:imagedata r:id="rId119" o:title=""/>
          </v:shape>
          <o:OLEObject Type="Embed" ProgID="Equation.AxMath" ShapeID="_x0000_i1089" DrawAspect="Content" ObjectID="_1806232414" r:id="rId120"/>
        </w:object>
      </w:r>
      <w:r w:rsidRPr="003B521C">
        <w:rPr>
          <w:rFonts w:ascii="Times New Roman" w:eastAsia="宋体" w:hAnsi="Times New Roman" w:hint="eastAsia"/>
          <w:sz w:val="24"/>
          <w:szCs w:val="24"/>
        </w:rPr>
        <w:t>为数值稳定性常数。</w:t>
      </w:r>
    </w:p>
    <w:p w14:paraId="058D9224" w14:textId="744ED174" w:rsidR="000455F0" w:rsidRPr="003B521C" w:rsidRDefault="000455F0" w:rsidP="003B521C">
      <w:pPr>
        <w:spacing w:line="360" w:lineRule="auto"/>
        <w:ind w:firstLineChars="200" w:firstLine="480"/>
        <w:rPr>
          <w:rFonts w:ascii="Times New Roman" w:eastAsia="宋体" w:hAnsi="Times New Roman"/>
          <w:sz w:val="24"/>
          <w:szCs w:val="24"/>
        </w:rPr>
      </w:pPr>
      <w:r w:rsidRPr="003B521C">
        <w:rPr>
          <w:rFonts w:ascii="Times New Roman" w:eastAsia="宋体" w:hAnsi="Times New Roman" w:hint="eastAsia"/>
          <w:sz w:val="24"/>
          <w:szCs w:val="24"/>
        </w:rPr>
        <w:t>最终，模型通过联合优化</w:t>
      </w:r>
      <w:r w:rsidR="00601895">
        <w:rPr>
          <w:rFonts w:ascii="Times New Roman" w:eastAsia="宋体" w:hAnsi="Times New Roman" w:hint="eastAsia"/>
          <w:sz w:val="24"/>
          <w:szCs w:val="24"/>
        </w:rPr>
        <w:t>特征</w:t>
      </w:r>
      <w:r w:rsidRPr="003B521C">
        <w:rPr>
          <w:rFonts w:ascii="Times New Roman" w:eastAsia="宋体" w:hAnsi="Times New Roman" w:hint="eastAsia"/>
          <w:sz w:val="24"/>
          <w:szCs w:val="24"/>
        </w:rPr>
        <w:t>域对比损失和频率域对比损失来学习二维码的鲁棒表示：</w:t>
      </w:r>
    </w:p>
    <w:p w14:paraId="232C0FD3" w14:textId="77777777" w:rsidR="000455F0" w:rsidRPr="003B521C" w:rsidRDefault="000455F0" w:rsidP="003B521C">
      <w:pPr>
        <w:pStyle w:val="AMDisplayEquation"/>
      </w:pPr>
      <w:r w:rsidRPr="003B521C">
        <w:tab/>
      </w:r>
      <w:r w:rsidRPr="003B521C">
        <w:rPr>
          <w:position w:val="-12"/>
        </w:rPr>
        <w:object w:dxaOrig="2450" w:dyaOrig="367" w14:anchorId="77C8C382">
          <v:shape id="_x0000_i1090" type="#_x0000_t75" style="width:122.5pt;height:18.5pt" o:ole="">
            <v:imagedata r:id="rId121" o:title=""/>
          </v:shape>
          <o:OLEObject Type="Embed" ProgID="Equation.AxMath" ShapeID="_x0000_i1090" DrawAspect="Content" ObjectID="_1806232415" r:id="rId122"/>
        </w:object>
      </w:r>
    </w:p>
    <w:p w14:paraId="6C67D396" w14:textId="77777777" w:rsidR="000455F0" w:rsidRPr="003B521C" w:rsidRDefault="000455F0" w:rsidP="003B521C">
      <w:pPr>
        <w:spacing w:line="360" w:lineRule="auto"/>
        <w:rPr>
          <w:rFonts w:ascii="Times New Roman" w:eastAsia="宋体" w:hAnsi="Times New Roman"/>
          <w:sz w:val="24"/>
          <w:szCs w:val="24"/>
        </w:rPr>
      </w:pPr>
      <w:r w:rsidRPr="003B521C">
        <w:rPr>
          <w:rFonts w:ascii="Times New Roman" w:eastAsia="宋体" w:hAnsi="Times New Roman" w:hint="eastAsia"/>
          <w:sz w:val="24"/>
          <w:szCs w:val="24"/>
        </w:rPr>
        <w:t>其中，</w:t>
      </w:r>
      <w:r w:rsidRPr="003B521C">
        <w:rPr>
          <w:rFonts w:ascii="Times New Roman" w:eastAsia="宋体" w:hAnsi="Times New Roman"/>
          <w:position w:val="-11"/>
          <w:sz w:val="24"/>
          <w:szCs w:val="24"/>
        </w:rPr>
        <w:object w:dxaOrig="196" w:dyaOrig="348" w14:anchorId="6C015247">
          <v:shape id="_x0000_i1091" type="#_x0000_t75" style="width:9.5pt;height:17.5pt" o:ole="">
            <v:imagedata r:id="rId123" o:title=""/>
          </v:shape>
          <o:OLEObject Type="Embed" ProgID="Equation.AxMath" ShapeID="_x0000_i1091" DrawAspect="Content" ObjectID="_1806232416" r:id="rId124"/>
        </w:object>
      </w:r>
      <w:r w:rsidRPr="003B521C">
        <w:rPr>
          <w:rFonts w:ascii="Times New Roman" w:eastAsia="宋体" w:hAnsi="Times New Roman" w:hint="eastAsia"/>
          <w:sz w:val="24"/>
          <w:szCs w:val="24"/>
        </w:rPr>
        <w:t>为平衡两个损失项的权重系数。</w:t>
      </w:r>
    </w:p>
    <w:p w14:paraId="4BBD119A" w14:textId="23C0780D" w:rsidR="004C5C60" w:rsidRPr="003B521C" w:rsidRDefault="000455F0" w:rsidP="003B521C">
      <w:pPr>
        <w:spacing w:line="360" w:lineRule="auto"/>
        <w:ind w:firstLineChars="200" w:firstLine="480"/>
        <w:rPr>
          <w:rFonts w:ascii="Times New Roman" w:eastAsia="宋体" w:hAnsi="Times New Roman" w:cs="华文仿宋"/>
          <w:bCs/>
          <w:sz w:val="24"/>
          <w:szCs w:val="24"/>
        </w:rPr>
      </w:pPr>
      <w:r w:rsidRPr="003B521C">
        <w:rPr>
          <w:rFonts w:ascii="Times New Roman" w:eastAsia="宋体" w:hAnsi="Times New Roman" w:hint="eastAsia"/>
          <w:sz w:val="24"/>
          <w:szCs w:val="24"/>
        </w:rPr>
        <w:t>这种</w:t>
      </w:r>
      <w:r w:rsidRPr="003B521C">
        <w:rPr>
          <w:rFonts w:ascii="Times New Roman" w:eastAsia="宋体" w:hAnsi="Times New Roman"/>
          <w:sz w:val="24"/>
          <w:szCs w:val="24"/>
        </w:rPr>
        <w:t>双域对比学习框架通过融合空间结构与频率特征，有效增强模型对噪声、模糊及几何畸变的鲁棒性。其频率域模块通过分析不同</w:t>
      </w:r>
      <w:r w:rsidR="005718EA">
        <w:rPr>
          <w:rFonts w:ascii="Times New Roman" w:eastAsia="宋体" w:hAnsi="Times New Roman" w:hint="eastAsia"/>
          <w:sz w:val="24"/>
          <w:szCs w:val="24"/>
        </w:rPr>
        <w:t>场景二维码图像</w:t>
      </w:r>
      <w:r w:rsidRPr="003B521C">
        <w:rPr>
          <w:rFonts w:ascii="Times New Roman" w:eastAsia="宋体" w:hAnsi="Times New Roman"/>
          <w:sz w:val="24"/>
          <w:szCs w:val="24"/>
        </w:rPr>
        <w:t>的独特频谱特性，有效区分二维码类型。这种多视角特征理解机制支持在有限标注数据下实现高效半监督学习。</w:t>
      </w:r>
    </w:p>
    <w:p w14:paraId="2BBF7BD0" w14:textId="491B1A9A" w:rsidR="00E63FE9" w:rsidRDefault="0014688E" w:rsidP="0014688E">
      <w:pPr>
        <w:spacing w:line="360" w:lineRule="auto"/>
        <w:rPr>
          <w:rFonts w:ascii="Times New Roman" w:eastAsia="宋体" w:hAnsi="Times New Roman"/>
          <w:sz w:val="28"/>
          <w:szCs w:val="28"/>
        </w:rPr>
      </w:pPr>
      <w:r w:rsidRPr="00DE07DB">
        <w:rPr>
          <w:rFonts w:ascii="Times New Roman" w:eastAsia="宋体" w:hAnsi="Times New Roman" w:hint="eastAsia"/>
          <w:sz w:val="28"/>
          <w:szCs w:val="28"/>
        </w:rPr>
        <w:t>3.</w:t>
      </w:r>
      <w:r w:rsidR="00165470">
        <w:rPr>
          <w:rFonts w:ascii="Times New Roman" w:eastAsia="宋体" w:hAnsi="Times New Roman" w:hint="eastAsia"/>
          <w:sz w:val="28"/>
          <w:szCs w:val="28"/>
        </w:rPr>
        <w:t>4</w:t>
      </w:r>
      <w:r w:rsidRPr="00DE07DB">
        <w:rPr>
          <w:rFonts w:ascii="Times New Roman" w:eastAsia="宋体" w:hAnsi="Times New Roman" w:hint="eastAsia"/>
          <w:sz w:val="28"/>
          <w:szCs w:val="28"/>
        </w:rPr>
        <w:t xml:space="preserve"> </w:t>
      </w:r>
      <w:r w:rsidRPr="00DE07DB">
        <w:rPr>
          <w:rFonts w:ascii="Times New Roman" w:eastAsia="宋体" w:hAnsi="Times New Roman" w:hint="eastAsia"/>
          <w:sz w:val="28"/>
          <w:szCs w:val="28"/>
        </w:rPr>
        <w:t>样本自适应增强模块</w:t>
      </w:r>
    </w:p>
    <w:p w14:paraId="087520F4" w14:textId="77777777" w:rsidR="007C68B5" w:rsidRDefault="007C68B5" w:rsidP="007C68B5">
      <w:pPr>
        <w:spacing w:line="360" w:lineRule="auto"/>
        <w:ind w:firstLineChars="200" w:firstLine="480"/>
        <w:rPr>
          <w:rFonts w:ascii="Times New Roman" w:eastAsia="宋体" w:hAnsi="Times New Roman"/>
          <w:bCs/>
          <w:sz w:val="24"/>
        </w:rPr>
      </w:pPr>
      <w:r w:rsidRPr="00312853">
        <w:rPr>
          <w:rFonts w:ascii="Times New Roman" w:eastAsia="宋体" w:hAnsi="Times New Roman" w:hint="eastAsia"/>
          <w:sz w:val="24"/>
        </w:rPr>
        <w:t>样本自适应增强模块（</w:t>
      </w:r>
      <w:r w:rsidRPr="00312853">
        <w:rPr>
          <w:rFonts w:ascii="Times New Roman" w:eastAsia="宋体" w:hAnsi="Times New Roman"/>
          <w:sz w:val="24"/>
        </w:rPr>
        <w:t>SAA</w:t>
      </w:r>
      <w:r w:rsidRPr="00312853">
        <w:rPr>
          <w:rFonts w:ascii="Times New Roman" w:eastAsia="宋体" w:hAnsi="Times New Roman"/>
          <w:sz w:val="24"/>
        </w:rPr>
        <w:t>）旨在动态调整增强策略，针对性地处理训练过程中的</w:t>
      </w:r>
      <w:r>
        <w:rPr>
          <w:rFonts w:ascii="Times New Roman" w:eastAsia="宋体" w:hAnsi="Times New Roman" w:hint="eastAsia"/>
          <w:sz w:val="24"/>
        </w:rPr>
        <w:t>“</w:t>
      </w:r>
      <w:r w:rsidRPr="00312853">
        <w:rPr>
          <w:rFonts w:ascii="Times New Roman" w:eastAsia="宋体" w:hAnsi="Times New Roman"/>
          <w:sz w:val="24"/>
        </w:rPr>
        <w:t>简单样本</w:t>
      </w:r>
      <w:r>
        <w:rPr>
          <w:rFonts w:ascii="Times New Roman" w:eastAsia="宋体" w:hAnsi="Times New Roman" w:hint="eastAsia"/>
          <w:sz w:val="24"/>
        </w:rPr>
        <w:t>”</w:t>
      </w:r>
      <w:r w:rsidRPr="00312853">
        <w:rPr>
          <w:rFonts w:ascii="Times New Roman" w:eastAsia="宋体" w:hAnsi="Times New Roman"/>
          <w:sz w:val="24"/>
        </w:rPr>
        <w:t>。这些样本往往经增强后仍能被网络以高置信度正确分类，</w:t>
      </w:r>
      <w:r w:rsidRPr="00312853">
        <w:rPr>
          <w:rFonts w:ascii="Times New Roman" w:eastAsia="宋体" w:hAnsi="Times New Roman"/>
          <w:sz w:val="24"/>
        </w:rPr>
        <w:lastRenderedPageBreak/>
        <w:t>其损失近乎为零，从而阻碍了模型的进一步学习。</w:t>
      </w:r>
      <w:r>
        <w:rPr>
          <w:rFonts w:ascii="Times New Roman" w:eastAsia="宋体" w:hAnsi="Times New Roman" w:hint="eastAsia"/>
          <w:sz w:val="24"/>
        </w:rPr>
        <w:t>SAA</w:t>
      </w:r>
      <w:r>
        <w:rPr>
          <w:rFonts w:ascii="Times New Roman" w:eastAsia="宋体" w:hAnsi="Times New Roman" w:hint="eastAsia"/>
          <w:sz w:val="24"/>
        </w:rPr>
        <w:t>通过两个组件来实现对简单</w:t>
      </w:r>
      <w:r w:rsidRPr="00C772CE">
        <w:rPr>
          <w:rFonts w:ascii="Times New Roman" w:eastAsia="宋体" w:hAnsi="Times New Roman" w:hint="eastAsia"/>
          <w:bCs/>
          <w:sz w:val="24"/>
        </w:rPr>
        <w:t>样本的优化</w:t>
      </w:r>
      <w:r>
        <w:rPr>
          <w:rFonts w:ascii="Times New Roman" w:eastAsia="宋体" w:hAnsi="Times New Roman" w:hint="eastAsia"/>
          <w:bCs/>
          <w:sz w:val="24"/>
        </w:rPr>
        <w:t>：</w:t>
      </w:r>
      <w:r w:rsidRPr="00C772CE">
        <w:rPr>
          <w:rFonts w:ascii="Times New Roman" w:eastAsia="宋体" w:hAnsi="Times New Roman" w:hint="eastAsia"/>
          <w:bCs/>
          <w:sz w:val="24"/>
        </w:rPr>
        <w:t>样本选择模块和样本增强模块</w:t>
      </w:r>
      <w:r>
        <w:rPr>
          <w:rFonts w:ascii="Times New Roman" w:eastAsia="宋体" w:hAnsi="Times New Roman" w:hint="eastAsia"/>
          <w:bCs/>
          <w:sz w:val="24"/>
        </w:rPr>
        <w:t>。</w:t>
      </w:r>
    </w:p>
    <w:p w14:paraId="107DEF49" w14:textId="1F6F4DAD" w:rsidR="007C68B5" w:rsidRDefault="007C68B5" w:rsidP="004B471F">
      <w:pPr>
        <w:spacing w:afterLines="100" w:after="312" w:line="360" w:lineRule="auto"/>
        <w:ind w:firstLineChars="200" w:firstLine="480"/>
        <w:rPr>
          <w:rFonts w:ascii="Times New Roman" w:eastAsia="宋体" w:hAnsi="Times New Roman"/>
          <w:sz w:val="24"/>
        </w:rPr>
      </w:pPr>
      <w:r>
        <w:rPr>
          <w:rFonts w:ascii="Times New Roman" w:eastAsia="宋体" w:hAnsi="Times New Roman" w:hint="eastAsia"/>
          <w:sz w:val="24"/>
        </w:rPr>
        <w:t>如图</w:t>
      </w:r>
      <w:r w:rsidR="00325E0A">
        <w:rPr>
          <w:rFonts w:ascii="Times New Roman" w:eastAsia="宋体" w:hAnsi="Times New Roman" w:hint="eastAsia"/>
          <w:sz w:val="24"/>
        </w:rPr>
        <w:t>5</w:t>
      </w:r>
      <w:r>
        <w:rPr>
          <w:rFonts w:ascii="Times New Roman" w:eastAsia="宋体" w:hAnsi="Times New Roman" w:hint="eastAsia"/>
          <w:sz w:val="24"/>
        </w:rPr>
        <w:t>上方所示，样本选择模块</w:t>
      </w:r>
      <w:r w:rsidRPr="00482C36">
        <w:rPr>
          <w:rFonts w:ascii="Times New Roman" w:eastAsia="宋体" w:hAnsi="Times New Roman" w:hint="eastAsia"/>
          <w:sz w:val="24"/>
        </w:rPr>
        <w:t>通过追踪未标记样本的历史一致性损失（</w:t>
      </w:r>
      <w:r w:rsidRPr="00482C36">
        <w:rPr>
          <w:rFonts w:ascii="Times New Roman" w:eastAsia="宋体" w:hAnsi="Times New Roman"/>
          <w:sz w:val="24"/>
        </w:rPr>
        <w:t>Historical Consistency Loss</w:t>
      </w:r>
      <w:r w:rsidRPr="00482C36">
        <w:rPr>
          <w:rFonts w:ascii="Times New Roman" w:eastAsia="宋体" w:hAnsi="Times New Roman"/>
          <w:sz w:val="24"/>
        </w:rPr>
        <w:t>）</w:t>
      </w:r>
      <w:r>
        <w:rPr>
          <w:rFonts w:ascii="Times New Roman" w:eastAsia="宋体" w:hAnsi="Times New Roman" w:hint="eastAsia"/>
          <w:sz w:val="24"/>
        </w:rPr>
        <w:t>并借助</w:t>
      </w:r>
      <w:r>
        <w:rPr>
          <w:rFonts w:ascii="Times New Roman" w:eastAsia="宋体" w:hAnsi="Times New Roman" w:hint="eastAsia"/>
          <w:sz w:val="24"/>
        </w:rPr>
        <w:t>OTSU</w:t>
      </w:r>
      <w:r>
        <w:rPr>
          <w:rFonts w:ascii="Times New Roman" w:eastAsia="宋体" w:hAnsi="Times New Roman" w:hint="eastAsia"/>
          <w:sz w:val="24"/>
        </w:rPr>
        <w:t>算法</w:t>
      </w:r>
      <w:r w:rsidRPr="00482C36">
        <w:rPr>
          <w:rFonts w:ascii="Times New Roman" w:eastAsia="宋体" w:hAnsi="Times New Roman"/>
          <w:sz w:val="24"/>
        </w:rPr>
        <w:t>，在每轮训练中自适应地挑出对模型贡献不大的</w:t>
      </w:r>
      <w:r w:rsidRPr="00482C36">
        <w:rPr>
          <w:rFonts w:ascii="Times New Roman" w:eastAsia="宋体" w:hAnsi="Times New Roman"/>
          <w:sz w:val="24"/>
        </w:rPr>
        <w:t>“</w:t>
      </w:r>
      <w:r>
        <w:rPr>
          <w:rFonts w:ascii="Times New Roman" w:eastAsia="宋体" w:hAnsi="Times New Roman" w:hint="eastAsia"/>
          <w:sz w:val="24"/>
        </w:rPr>
        <w:t>简单</w:t>
      </w:r>
      <w:r w:rsidRPr="00482C36">
        <w:rPr>
          <w:rFonts w:ascii="Times New Roman" w:eastAsia="宋体" w:hAnsi="Times New Roman"/>
          <w:sz w:val="24"/>
        </w:rPr>
        <w:t>样本</w:t>
      </w:r>
      <w:r w:rsidRPr="00482C36">
        <w:rPr>
          <w:rFonts w:ascii="Times New Roman" w:eastAsia="宋体" w:hAnsi="Times New Roman"/>
          <w:sz w:val="24"/>
        </w:rPr>
        <w:t>”</w:t>
      </w:r>
      <w:r w:rsidRPr="00482C36">
        <w:rPr>
          <w:rFonts w:ascii="Times New Roman" w:eastAsia="宋体" w:hAnsi="Times New Roman"/>
          <w:sz w:val="24"/>
        </w:rPr>
        <w:t>。</w:t>
      </w:r>
      <w:r>
        <w:rPr>
          <w:rFonts w:ascii="Times New Roman" w:eastAsia="宋体" w:hAnsi="Times New Roman" w:hint="eastAsia"/>
          <w:sz w:val="24"/>
        </w:rPr>
        <w:t>由于不同拍摄场景下的二维码图像在外观、学习难度上存在显著差异，全局的</w:t>
      </w:r>
      <w:r>
        <w:rPr>
          <w:rFonts w:ascii="Times New Roman" w:eastAsia="宋体" w:hAnsi="Times New Roman" w:hint="eastAsia"/>
          <w:sz w:val="24"/>
        </w:rPr>
        <w:t>OTSU</w:t>
      </w:r>
      <w:r>
        <w:rPr>
          <w:rFonts w:ascii="Times New Roman" w:eastAsia="宋体" w:hAnsi="Times New Roman" w:hint="eastAsia"/>
          <w:sz w:val="24"/>
        </w:rPr>
        <w:t>阈值会导致无法精确区分不同场景的学习难度差异。受</w:t>
      </w:r>
      <w:proofErr w:type="spellStart"/>
      <w:r>
        <w:rPr>
          <w:rFonts w:ascii="Times New Roman" w:eastAsia="宋体" w:hAnsi="Times New Roman" w:hint="eastAsia"/>
          <w:sz w:val="24"/>
        </w:rPr>
        <w:t>Flexmatch</w:t>
      </w:r>
      <w:proofErr w:type="spellEnd"/>
      <w:r>
        <w:rPr>
          <w:rFonts w:ascii="Times New Roman" w:eastAsia="宋体" w:hAnsi="Times New Roman" w:hint="eastAsia"/>
          <w:sz w:val="24"/>
        </w:rPr>
        <w:t>的启发，我们开发了一种</w:t>
      </w:r>
      <w:r w:rsidRPr="00253E9B">
        <w:rPr>
          <w:rFonts w:ascii="Times New Roman" w:eastAsia="宋体" w:hAnsi="Times New Roman" w:hint="eastAsia"/>
          <w:sz w:val="24"/>
        </w:rPr>
        <w:t>类特异性阈值</w:t>
      </w:r>
      <w:r w:rsidRPr="00253E9B">
        <w:rPr>
          <w:rFonts w:ascii="Times New Roman" w:eastAsia="宋体" w:hAnsi="Times New Roman"/>
          <w:sz w:val="24"/>
        </w:rPr>
        <w:t>OTSU</w:t>
      </w:r>
      <w:r w:rsidRPr="00253E9B">
        <w:rPr>
          <w:rFonts w:ascii="Times New Roman" w:eastAsia="宋体" w:hAnsi="Times New Roman"/>
          <w:sz w:val="24"/>
        </w:rPr>
        <w:t>算法</w:t>
      </w:r>
      <w:r>
        <w:rPr>
          <w:rFonts w:ascii="Times New Roman" w:eastAsia="宋体" w:hAnsi="Times New Roman" w:hint="eastAsia"/>
          <w:sz w:val="24"/>
        </w:rPr>
        <w:t>，为</w:t>
      </w:r>
      <w:r w:rsidRPr="00C94F03">
        <w:rPr>
          <w:rFonts w:ascii="Times New Roman" w:eastAsia="宋体" w:hAnsi="Times New Roman" w:hint="eastAsia"/>
          <w:sz w:val="24"/>
        </w:rPr>
        <w:t>每个类别动态计算独立的阈值</w:t>
      </w:r>
      <w:r>
        <w:rPr>
          <w:rFonts w:ascii="Times New Roman" w:eastAsia="宋体" w:hAnsi="Times New Roman" w:hint="eastAsia"/>
          <w:sz w:val="24"/>
        </w:rPr>
        <w:t>。</w:t>
      </w:r>
    </w:p>
    <w:p w14:paraId="7DDF803E" w14:textId="485F39EA" w:rsidR="004B471F" w:rsidRDefault="004B471F" w:rsidP="004B471F">
      <w:pPr>
        <w:spacing w:line="360" w:lineRule="auto"/>
        <w:jc w:val="center"/>
        <w:rPr>
          <w:rFonts w:ascii="Times New Roman" w:eastAsia="宋体" w:hAnsi="Times New Roman"/>
          <w:sz w:val="24"/>
        </w:rPr>
      </w:pPr>
      <w:r>
        <w:rPr>
          <w:noProof/>
        </w:rPr>
        <w:drawing>
          <wp:inline distT="0" distB="0" distL="0" distR="0" wp14:anchorId="0230A75E" wp14:editId="7EA4F4DC">
            <wp:extent cx="5274310" cy="2509520"/>
            <wp:effectExtent l="0" t="0" r="2540" b="5080"/>
            <wp:docPr id="1452955914" name="图片 6"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5914" name="图片 6" descr="图片包含 图形用户界面&#10;&#10;AI 生成的内容可能不正确。"/>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noFill/>
                    </a:ln>
                  </pic:spPr>
                </pic:pic>
              </a:graphicData>
            </a:graphic>
          </wp:inline>
        </w:drawing>
      </w:r>
    </w:p>
    <w:p w14:paraId="22E67BFA" w14:textId="02A4C53D" w:rsidR="004B471F" w:rsidRPr="004B471F" w:rsidRDefault="004B471F" w:rsidP="004B471F">
      <w:pPr>
        <w:spacing w:line="360" w:lineRule="auto"/>
        <w:jc w:val="center"/>
        <w:rPr>
          <w:rFonts w:ascii="Times New Roman" w:eastAsia="宋体" w:hAnsi="Times New Roman"/>
          <w:szCs w:val="21"/>
        </w:rPr>
      </w:pPr>
      <w:r w:rsidRPr="004B471F">
        <w:rPr>
          <w:rFonts w:ascii="Times New Roman" w:eastAsia="宋体" w:hAnsi="Times New Roman" w:hint="eastAsia"/>
          <w:szCs w:val="21"/>
        </w:rPr>
        <w:t>图</w:t>
      </w:r>
      <w:r w:rsidR="00325E0A">
        <w:rPr>
          <w:rFonts w:ascii="Times New Roman" w:eastAsia="宋体" w:hAnsi="Times New Roman" w:hint="eastAsia"/>
          <w:szCs w:val="21"/>
        </w:rPr>
        <w:t>5</w:t>
      </w:r>
      <w:r w:rsidRPr="004B471F">
        <w:rPr>
          <w:rFonts w:ascii="Times New Roman" w:eastAsia="宋体" w:hAnsi="Times New Roman" w:hint="eastAsia"/>
          <w:szCs w:val="21"/>
        </w:rPr>
        <w:t xml:space="preserve"> </w:t>
      </w:r>
      <w:r w:rsidRPr="004B471F">
        <w:rPr>
          <w:rFonts w:ascii="Times New Roman" w:eastAsia="宋体" w:hAnsi="Times New Roman" w:hint="eastAsia"/>
          <w:szCs w:val="21"/>
        </w:rPr>
        <w:t>样本自适应增强模块的流程示意图</w:t>
      </w:r>
    </w:p>
    <w:p w14:paraId="4A51714D" w14:textId="77777777" w:rsidR="007C68B5" w:rsidRDefault="007C68B5" w:rsidP="004B471F">
      <w:pPr>
        <w:spacing w:beforeLines="100" w:before="312" w:line="360" w:lineRule="auto"/>
        <w:ind w:firstLineChars="200" w:firstLine="480"/>
        <w:rPr>
          <w:rFonts w:ascii="Times New Roman" w:eastAsia="宋体" w:hAnsi="Times New Roman"/>
          <w:sz w:val="24"/>
        </w:rPr>
      </w:pPr>
      <w:r>
        <w:rPr>
          <w:rFonts w:ascii="Times New Roman" w:eastAsia="宋体" w:hAnsi="Times New Roman" w:hint="eastAsia"/>
          <w:sz w:val="24"/>
        </w:rPr>
        <w:t>首先，我们在训练过程中记录每个样本的损失值，并根据模型对该样本的预测类别进行分组。例如，对于一个无标签样本</w:t>
      </w:r>
      <m:oMath>
        <m:sSub>
          <m:sSubPr>
            <m:ctrlPr>
              <w:rPr>
                <w:rFonts w:ascii="Cambria Math" w:eastAsia="宋体" w:hAnsi="Cambria Math"/>
                <w:i/>
                <w:sz w:val="24"/>
              </w:rPr>
            </m:ctrlPr>
          </m:sSubPr>
          <m:e>
            <m:r>
              <w:rPr>
                <w:rFonts w:ascii="Cambria Math" w:eastAsia="宋体" w:hAnsi="Cambria Math"/>
                <w:sz w:val="24"/>
              </w:rPr>
              <m:t>u</m:t>
            </m:r>
          </m:e>
          <m:sub>
            <m:r>
              <w:rPr>
                <w:rFonts w:ascii="Cambria Math" w:eastAsia="宋体" w:hAnsi="Cambria Math"/>
                <w:sz w:val="24"/>
              </w:rPr>
              <m:t>i</m:t>
            </m:r>
          </m:sub>
        </m:sSub>
      </m:oMath>
      <w:r>
        <w:rPr>
          <w:rFonts w:ascii="Times New Roman" w:eastAsia="宋体" w:hAnsi="Times New Roman" w:hint="eastAsia"/>
          <w:sz w:val="24"/>
        </w:rPr>
        <w:t>，模型预测其属于类别</w:t>
      </w:r>
      <m:oMath>
        <m:r>
          <w:rPr>
            <w:rFonts w:ascii="Cambria Math" w:eastAsia="宋体" w:hAnsi="Cambria Math" w:hint="eastAsia"/>
            <w:sz w:val="24"/>
          </w:rPr>
          <m:t>c</m:t>
        </m:r>
      </m:oMath>
      <w:r>
        <w:rPr>
          <w:rFonts w:ascii="Times New Roman" w:eastAsia="宋体" w:hAnsi="Times New Roman" w:hint="eastAsia"/>
          <w:sz w:val="24"/>
        </w:rPr>
        <w:t>（</w:t>
      </w:r>
      <m:oMath>
        <m:r>
          <w:rPr>
            <w:rFonts w:ascii="Cambria Math" w:eastAsia="宋体" w:hAnsi="Cambria Math"/>
            <w:sz w:val="24"/>
          </w:rPr>
          <m:t>c=1,2,…,15</m:t>
        </m:r>
      </m:oMath>
      <w:r>
        <w:rPr>
          <w:rFonts w:ascii="Times New Roman" w:eastAsia="宋体" w:hAnsi="Times New Roman" w:hint="eastAsia"/>
          <w:sz w:val="24"/>
        </w:rPr>
        <w:t>），则将该</w:t>
      </w:r>
      <w:r w:rsidRPr="004D6BB8">
        <w:rPr>
          <w:rFonts w:ascii="Times New Roman" w:eastAsia="宋体" w:hAnsi="Times New Roman" w:hint="eastAsia"/>
          <w:sz w:val="24"/>
        </w:rPr>
        <w:t>样本的当前一致性损失加入类别</w:t>
      </w:r>
      <m:oMath>
        <m:r>
          <w:rPr>
            <w:rFonts w:ascii="Cambria Math" w:eastAsia="宋体" w:hAnsi="Cambria Math" w:hint="eastAsia"/>
            <w:sz w:val="24"/>
          </w:rPr>
          <m:t>c</m:t>
        </m:r>
      </m:oMath>
      <w:r>
        <w:rPr>
          <w:rFonts w:ascii="Times New Roman" w:eastAsia="宋体" w:hAnsi="Times New Roman" w:hint="eastAsia"/>
          <w:sz w:val="24"/>
        </w:rPr>
        <w:t>的历史损失集合</w:t>
      </w:r>
      <m:oMath>
        <m:sSub>
          <m:sSubPr>
            <m:ctrlPr>
              <w:rPr>
                <w:rFonts w:ascii="Cambria Math" w:eastAsia="宋体" w:hAnsi="Cambria Math"/>
                <w:i/>
                <w:sz w:val="24"/>
              </w:rPr>
            </m:ctrlPr>
          </m:sSubPr>
          <m:e>
            <m:r>
              <m:rPr>
                <m:scr m:val="script"/>
              </m:rPr>
              <w:rPr>
                <w:rFonts w:ascii="Cambria Math" w:eastAsia="宋体" w:hAnsi="Cambria Math"/>
                <w:sz w:val="24"/>
              </w:rPr>
              <m:t>H</m:t>
            </m:r>
          </m:e>
          <m:sub>
            <m:r>
              <w:rPr>
                <w:rFonts w:ascii="Cambria Math" w:eastAsia="宋体" w:hAnsi="Cambria Math" w:hint="eastAsia"/>
                <w:sz w:val="24"/>
              </w:rPr>
              <m:t>c</m:t>
            </m:r>
          </m:sub>
        </m:sSub>
      </m:oMath>
      <w:r>
        <w:rPr>
          <w:rFonts w:ascii="Times New Roman" w:eastAsia="宋体" w:hAnsi="Times New Roman" w:hint="eastAsia"/>
          <w:sz w:val="24"/>
        </w:rPr>
        <w:t>中，这样我们可以得到所有类别的历史损失集合。然后，我们使用指数移动平均（</w:t>
      </w:r>
      <w:r>
        <w:rPr>
          <w:rFonts w:ascii="Times New Roman" w:eastAsia="宋体" w:hAnsi="Times New Roman" w:hint="eastAsia"/>
          <w:sz w:val="24"/>
        </w:rPr>
        <w:t>EMA</w:t>
      </w:r>
      <w:r>
        <w:rPr>
          <w:rFonts w:ascii="Times New Roman" w:eastAsia="宋体" w:hAnsi="Times New Roman" w:hint="eastAsia"/>
          <w:sz w:val="24"/>
        </w:rPr>
        <w:t>）在每个训练轮次更新每个样本的历史损失：</w:t>
      </w:r>
    </w:p>
    <w:p w14:paraId="31747023" w14:textId="77777777" w:rsidR="007C68B5" w:rsidRDefault="007C68B5" w:rsidP="007C68B5">
      <w:pPr>
        <w:spacing w:line="360" w:lineRule="auto"/>
        <w:jc w:val="center"/>
        <w:rPr>
          <w:rFonts w:ascii="Times New Roman" w:eastAsia="宋体" w:hAnsi="Times New Roman"/>
          <w:bCs/>
          <w:sz w:val="24"/>
        </w:rPr>
      </w:pPr>
      <w:r w:rsidRPr="00C772CE">
        <w:rPr>
          <w:rFonts w:ascii="Times New Roman" w:eastAsia="宋体" w:hAnsi="Times New Roman"/>
          <w:bCs/>
          <w:position w:val="-12"/>
          <w:sz w:val="24"/>
        </w:rPr>
        <w:object w:dxaOrig="2968" w:dyaOrig="362" w14:anchorId="303721FE">
          <v:shape id="_x0000_i1092" type="#_x0000_t75" style="width:148.5pt;height:18pt" o:ole="">
            <v:imagedata r:id="rId126" o:title=""/>
          </v:shape>
          <o:OLEObject Type="Embed" ProgID="Equation.AxMath" ShapeID="_x0000_i1092" DrawAspect="Content" ObjectID="_1806232417" r:id="rId127"/>
        </w:object>
      </w:r>
    </w:p>
    <w:p w14:paraId="5AFECE66" w14:textId="77777777" w:rsidR="007C68B5" w:rsidRDefault="007C68B5" w:rsidP="007C68B5">
      <w:pPr>
        <w:spacing w:line="360" w:lineRule="auto"/>
        <w:rPr>
          <w:rFonts w:ascii="Times New Roman" w:eastAsia="宋体" w:hAnsi="Times New Roman"/>
          <w:sz w:val="24"/>
        </w:rPr>
      </w:pPr>
      <w:r>
        <w:rPr>
          <w:rFonts w:ascii="Times New Roman" w:eastAsia="宋体" w:hAnsi="Times New Roman" w:hint="eastAsia"/>
          <w:bCs/>
          <w:sz w:val="24"/>
        </w:rPr>
        <w:t>其中</w:t>
      </w:r>
      <w:r w:rsidRPr="0090549F">
        <w:rPr>
          <w:rFonts w:ascii="Times New Roman" w:eastAsia="宋体" w:hAnsi="Times New Roman"/>
          <w:bCs/>
          <w:position w:val="-11"/>
          <w:sz w:val="24"/>
        </w:rPr>
        <w:object w:dxaOrig="212" w:dyaOrig="348" w14:anchorId="4E1FE9CF">
          <v:shape id="_x0000_i1093" type="#_x0000_t75" style="width:11pt;height:17.5pt" o:ole="">
            <v:imagedata r:id="rId128" o:title=""/>
          </v:shape>
          <o:OLEObject Type="Embed" ProgID="Equation.AxMath" ShapeID="_x0000_i1093" DrawAspect="Content" ObjectID="_1806232418" r:id="rId129"/>
        </w:object>
      </w:r>
      <w:r>
        <w:rPr>
          <w:rFonts w:ascii="Times New Roman" w:eastAsia="宋体" w:hAnsi="Times New Roman" w:hint="eastAsia"/>
          <w:bCs/>
          <w:sz w:val="24"/>
        </w:rPr>
        <w:t>代表平滑因子，</w:t>
      </w:r>
      <w:r w:rsidRPr="0090549F">
        <w:rPr>
          <w:rFonts w:ascii="Times New Roman" w:eastAsia="宋体" w:hAnsi="Times New Roman"/>
          <w:bCs/>
          <w:position w:val="-11"/>
          <w:sz w:val="24"/>
        </w:rPr>
        <w:object w:dxaOrig="202" w:dyaOrig="351" w14:anchorId="3959908D">
          <v:shape id="_x0000_i1094" type="#_x0000_t75" style="width:10pt;height:17.5pt" o:ole="">
            <v:imagedata r:id="rId130" o:title=""/>
          </v:shape>
          <o:OLEObject Type="Embed" ProgID="Equation.AxMath" ShapeID="_x0000_i1094" DrawAspect="Content" ObjectID="_1806232419" r:id="rId131"/>
        </w:object>
      </w:r>
      <w:r w:rsidRPr="0090549F">
        <w:rPr>
          <w:rFonts w:ascii="Times New Roman" w:eastAsia="宋体" w:hAnsi="Times New Roman" w:hint="eastAsia"/>
          <w:bCs/>
          <w:sz w:val="24"/>
        </w:rPr>
        <w:t>是第</w:t>
      </w:r>
      <w:r>
        <w:rPr>
          <w:rFonts w:ascii="Times New Roman" w:eastAsia="宋体" w:hAnsi="Times New Roman" w:hint="eastAsia"/>
          <w:bCs/>
          <w:sz w:val="24"/>
        </w:rPr>
        <w:t>t</w:t>
      </w:r>
      <w:r w:rsidRPr="0090549F">
        <w:rPr>
          <w:rFonts w:ascii="Times New Roman" w:eastAsia="宋体" w:hAnsi="Times New Roman"/>
          <w:bCs/>
          <w:sz w:val="24"/>
        </w:rPr>
        <w:t>个</w:t>
      </w:r>
      <w:r>
        <w:rPr>
          <w:rFonts w:ascii="Times New Roman" w:eastAsia="宋体" w:hAnsi="Times New Roman" w:hint="eastAsia"/>
          <w:bCs/>
          <w:sz w:val="24"/>
        </w:rPr>
        <w:t>epoch</w:t>
      </w:r>
      <w:r w:rsidRPr="0090549F">
        <w:rPr>
          <w:rFonts w:ascii="Times New Roman" w:eastAsia="宋体" w:hAnsi="Times New Roman"/>
          <w:bCs/>
          <w:sz w:val="24"/>
        </w:rPr>
        <w:t>的样本一致性损失</w:t>
      </w:r>
      <w:r>
        <w:rPr>
          <w:rFonts w:ascii="Times New Roman" w:eastAsia="宋体" w:hAnsi="Times New Roman" w:hint="eastAsia"/>
          <w:bCs/>
          <w:sz w:val="24"/>
        </w:rPr>
        <w:t>。</w:t>
      </w:r>
      <w:r w:rsidRPr="0090549F">
        <w:rPr>
          <w:rFonts w:ascii="Times New Roman" w:eastAsia="宋体" w:hAnsi="Times New Roman" w:hint="eastAsia"/>
          <w:bCs/>
          <w:sz w:val="24"/>
        </w:rPr>
        <w:t>通过这种方法，</w:t>
      </w:r>
      <w:r w:rsidRPr="0090549F">
        <w:rPr>
          <w:rFonts w:ascii="Times New Roman" w:eastAsia="宋体" w:hAnsi="Times New Roman"/>
          <w:bCs/>
          <w:sz w:val="24"/>
        </w:rPr>
        <w:t>SAA</w:t>
      </w:r>
      <w:r w:rsidRPr="0090549F">
        <w:rPr>
          <w:rFonts w:ascii="Times New Roman" w:eastAsia="宋体" w:hAnsi="Times New Roman"/>
          <w:bCs/>
          <w:sz w:val="24"/>
        </w:rPr>
        <w:t>能够平滑样本损失的波动，更好地反映出样本对模型训练的长期影响。</w:t>
      </w:r>
      <w:r>
        <w:rPr>
          <w:rFonts w:ascii="Times New Roman" w:eastAsia="宋体" w:hAnsi="Times New Roman" w:hint="eastAsia"/>
          <w:bCs/>
          <w:sz w:val="24"/>
        </w:rPr>
        <w:t>然后我们对每个类别</w:t>
      </w:r>
      <w:r>
        <w:rPr>
          <w:rFonts w:ascii="Times New Roman" w:eastAsia="宋体" w:hAnsi="Times New Roman" w:hint="eastAsia"/>
          <w:bCs/>
          <w:sz w:val="24"/>
        </w:rPr>
        <w:t>c</w:t>
      </w:r>
      <w:r>
        <w:rPr>
          <w:rFonts w:ascii="Times New Roman" w:eastAsia="宋体" w:hAnsi="Times New Roman" w:hint="eastAsia"/>
          <w:bCs/>
          <w:sz w:val="24"/>
        </w:rPr>
        <w:t>的历史损失集合</w:t>
      </w:r>
      <m:oMath>
        <m:sSub>
          <m:sSubPr>
            <m:ctrlPr>
              <w:rPr>
                <w:rFonts w:ascii="Cambria Math" w:eastAsia="宋体" w:hAnsi="Cambria Math"/>
                <w:i/>
                <w:sz w:val="24"/>
              </w:rPr>
            </m:ctrlPr>
          </m:sSubPr>
          <m:e>
            <m:r>
              <m:rPr>
                <m:scr m:val="script"/>
              </m:rPr>
              <w:rPr>
                <w:rFonts w:ascii="Cambria Math" w:eastAsia="宋体" w:hAnsi="Cambria Math"/>
                <w:sz w:val="24"/>
              </w:rPr>
              <m:t>H</m:t>
            </m:r>
          </m:e>
          <m:sub>
            <m:r>
              <w:rPr>
                <w:rFonts w:ascii="Cambria Math" w:eastAsia="宋体" w:hAnsi="Cambria Math" w:hint="eastAsia"/>
                <w:sz w:val="24"/>
              </w:rPr>
              <m:t>c</m:t>
            </m:r>
          </m:sub>
        </m:sSub>
      </m:oMath>
      <w:r>
        <w:rPr>
          <w:rFonts w:ascii="Times New Roman" w:eastAsia="宋体" w:hAnsi="Times New Roman" w:hint="eastAsia"/>
          <w:sz w:val="24"/>
        </w:rPr>
        <w:t>应用</w:t>
      </w:r>
      <w:r>
        <w:rPr>
          <w:rFonts w:ascii="Times New Roman" w:eastAsia="宋体" w:hAnsi="Times New Roman" w:hint="eastAsia"/>
          <w:sz w:val="24"/>
        </w:rPr>
        <w:t>OTSU</w:t>
      </w:r>
      <w:r>
        <w:rPr>
          <w:rFonts w:ascii="Times New Roman" w:eastAsia="宋体" w:hAnsi="Times New Roman" w:hint="eastAsia"/>
          <w:sz w:val="24"/>
        </w:rPr>
        <w:t>算法，</w:t>
      </w:r>
      <w:r w:rsidRPr="0090549F">
        <w:rPr>
          <w:rFonts w:ascii="Times New Roman" w:eastAsia="宋体" w:hAnsi="Times New Roman"/>
          <w:sz w:val="24"/>
        </w:rPr>
        <w:t>计算该类别的动态阈值</w:t>
      </w:r>
      <w:r w:rsidRPr="0090549F">
        <w:rPr>
          <w:rFonts w:ascii="Times New Roman" w:eastAsia="宋体" w:hAnsi="Times New Roman"/>
          <w:position w:val="-11"/>
          <w:sz w:val="24"/>
        </w:rPr>
        <w:object w:dxaOrig="246" w:dyaOrig="350" w14:anchorId="3C0B4FB5">
          <v:shape id="_x0000_i1095" type="#_x0000_t75" style="width:12.5pt;height:17.5pt" o:ole="">
            <v:imagedata r:id="rId132" o:title=""/>
          </v:shape>
          <o:OLEObject Type="Embed" ProgID="Equation.AxMath" ShapeID="_x0000_i1095" DrawAspect="Content" ObjectID="_1806232420" r:id="rId133"/>
        </w:object>
      </w:r>
      <w:r>
        <w:rPr>
          <w:rFonts w:ascii="Times New Roman" w:eastAsia="宋体" w:hAnsi="Times New Roman" w:hint="eastAsia"/>
          <w:sz w:val="24"/>
        </w:rPr>
        <w:t>。</w:t>
      </w:r>
      <w:r w:rsidRPr="0090549F">
        <w:rPr>
          <w:rFonts w:ascii="Times New Roman" w:eastAsia="宋体" w:hAnsi="Times New Roman"/>
          <w:sz w:val="24"/>
        </w:rPr>
        <w:lastRenderedPageBreak/>
        <w:t>OTSU</w:t>
      </w:r>
      <w:r w:rsidRPr="0090549F">
        <w:rPr>
          <w:rFonts w:ascii="Times New Roman" w:eastAsia="宋体" w:hAnsi="Times New Roman"/>
          <w:sz w:val="24"/>
        </w:rPr>
        <w:t>算法会根据</w:t>
      </w:r>
      <m:oMath>
        <m:sSub>
          <m:sSubPr>
            <m:ctrlPr>
              <w:rPr>
                <w:rFonts w:ascii="Cambria Math" w:eastAsia="宋体" w:hAnsi="Cambria Math"/>
                <w:i/>
                <w:sz w:val="24"/>
              </w:rPr>
            </m:ctrlPr>
          </m:sSubPr>
          <m:e>
            <m:r>
              <m:rPr>
                <m:scr m:val="script"/>
              </m:rPr>
              <w:rPr>
                <w:rFonts w:ascii="Cambria Math" w:eastAsia="宋体" w:hAnsi="Cambria Math"/>
                <w:sz w:val="24"/>
              </w:rPr>
              <m:t>H</m:t>
            </m:r>
          </m:e>
          <m:sub>
            <m:r>
              <w:rPr>
                <w:rFonts w:ascii="Cambria Math" w:eastAsia="宋体" w:hAnsi="Cambria Math" w:hint="eastAsia"/>
                <w:sz w:val="24"/>
              </w:rPr>
              <m:t>c</m:t>
            </m:r>
          </m:sub>
        </m:sSub>
      </m:oMath>
      <w:r w:rsidRPr="0090549F">
        <w:rPr>
          <w:rFonts w:ascii="Times New Roman" w:eastAsia="宋体" w:hAnsi="Times New Roman"/>
          <w:sz w:val="24"/>
        </w:rPr>
        <w:t>的分布自适应地将样本分为两组（简单和非简单），其核心是最大化类间方差。得到的</w:t>
      </w:r>
      <w:r w:rsidRPr="0090549F">
        <w:rPr>
          <w:rFonts w:ascii="Times New Roman" w:eastAsia="宋体" w:hAnsi="Times New Roman"/>
          <w:position w:val="-11"/>
          <w:sz w:val="24"/>
        </w:rPr>
        <w:object w:dxaOrig="246" w:dyaOrig="350" w14:anchorId="18FDAE78">
          <v:shape id="_x0000_i1096" type="#_x0000_t75" style="width:12.5pt;height:17.5pt" o:ole="">
            <v:imagedata r:id="rId132" o:title=""/>
          </v:shape>
          <o:OLEObject Type="Embed" ProgID="Equation.AxMath" ShapeID="_x0000_i1096" DrawAspect="Content" ObjectID="_1806232421" r:id="rId134"/>
        </w:object>
      </w:r>
      <w:r w:rsidRPr="0090549F">
        <w:rPr>
          <w:rFonts w:ascii="Times New Roman" w:eastAsia="宋体" w:hAnsi="Times New Roman"/>
          <w:sz w:val="24"/>
        </w:rPr>
        <w:t>是类别</w:t>
      </w:r>
      <w:r>
        <w:rPr>
          <w:rFonts w:ascii="Times New Roman" w:eastAsia="宋体" w:hAnsi="Times New Roman" w:hint="eastAsia"/>
          <w:sz w:val="24"/>
        </w:rPr>
        <w:t>c</w:t>
      </w:r>
      <w:r w:rsidRPr="0090549F">
        <w:rPr>
          <w:rFonts w:ascii="Times New Roman" w:eastAsia="宋体" w:hAnsi="Times New Roman"/>
          <w:sz w:val="24"/>
        </w:rPr>
        <w:t>专属的阈值，而不是全局统一的阈值。</w:t>
      </w:r>
    </w:p>
    <w:p w14:paraId="7C40F72B" w14:textId="77777777" w:rsidR="007C68B5" w:rsidRDefault="007C68B5" w:rsidP="007C68B5">
      <w:pPr>
        <w:spacing w:line="360" w:lineRule="auto"/>
        <w:ind w:firstLineChars="200" w:firstLine="480"/>
        <w:rPr>
          <w:rFonts w:ascii="Times New Roman" w:eastAsia="宋体" w:hAnsi="Times New Roman"/>
          <w:sz w:val="24"/>
        </w:rPr>
      </w:pPr>
      <w:r>
        <w:rPr>
          <w:rFonts w:ascii="Times New Roman" w:eastAsia="宋体" w:hAnsi="Times New Roman" w:hint="eastAsia"/>
          <w:sz w:val="24"/>
        </w:rPr>
        <w:t>对于每个样本</w:t>
      </w:r>
      <w:r w:rsidRPr="00013D12">
        <w:rPr>
          <w:rFonts w:ascii="Times New Roman" w:eastAsia="宋体" w:hAnsi="Times New Roman"/>
          <w:position w:val="-11"/>
          <w:sz w:val="24"/>
        </w:rPr>
        <w:object w:dxaOrig="239" w:dyaOrig="350" w14:anchorId="571AF1A8">
          <v:shape id="_x0000_i1097" type="#_x0000_t75" style="width:12pt;height:17.5pt" o:ole="">
            <v:imagedata r:id="rId135" o:title=""/>
          </v:shape>
          <o:OLEObject Type="Embed" ProgID="Equation.AxMath" ShapeID="_x0000_i1097" DrawAspect="Content" ObjectID="_1806232422" r:id="rId136"/>
        </w:object>
      </w:r>
      <w:r>
        <w:rPr>
          <w:rFonts w:ascii="Times New Roman" w:eastAsia="宋体" w:hAnsi="Times New Roman" w:hint="eastAsia"/>
          <w:sz w:val="24"/>
        </w:rPr>
        <w:t>，获取模型预测类别</w:t>
      </w:r>
      <w:r w:rsidRPr="00013D12">
        <w:rPr>
          <w:rFonts w:ascii="Times New Roman" w:eastAsia="宋体" w:hAnsi="Times New Roman"/>
          <w:position w:val="-12"/>
          <w:sz w:val="24"/>
        </w:rPr>
        <w:object w:dxaOrig="1795" w:dyaOrig="365" w14:anchorId="3FB59F7C">
          <v:shape id="_x0000_i1098" type="#_x0000_t75" style="width:90pt;height:18pt" o:ole="">
            <v:imagedata r:id="rId137" o:title=""/>
          </v:shape>
          <o:OLEObject Type="Embed" ProgID="Equation.AxMath" ShapeID="_x0000_i1098" DrawAspect="Content" ObjectID="_1806232423" r:id="rId138"/>
        </w:object>
      </w:r>
      <w:r>
        <w:rPr>
          <w:rFonts w:ascii="Times New Roman" w:eastAsia="宋体" w:hAnsi="Times New Roman" w:hint="eastAsia"/>
          <w:sz w:val="24"/>
        </w:rPr>
        <w:t>（其中</w:t>
      </w:r>
      <w:r w:rsidRPr="00013D12">
        <w:rPr>
          <w:rFonts w:ascii="Times New Roman" w:eastAsia="宋体" w:hAnsi="Times New Roman"/>
          <w:position w:val="-11"/>
          <w:sz w:val="24"/>
        </w:rPr>
        <w:object w:dxaOrig="324" w:dyaOrig="351" w14:anchorId="35B42FA4">
          <v:shape id="_x0000_i1099" type="#_x0000_t75" style="width:16pt;height:17.5pt" o:ole="">
            <v:imagedata r:id="rId139" o:title=""/>
          </v:shape>
          <o:OLEObject Type="Embed" ProgID="Equation.AxMath" ShapeID="_x0000_i1099" DrawAspect="Content" ObjectID="_1806232424" r:id="rId140"/>
        </w:object>
      </w:r>
      <w:r>
        <w:rPr>
          <w:rFonts w:ascii="Times New Roman" w:eastAsia="宋体" w:hAnsi="Times New Roman" w:hint="eastAsia"/>
          <w:sz w:val="24"/>
        </w:rPr>
        <w:t>是</w:t>
      </w:r>
      <w:r w:rsidRPr="00013D12">
        <w:rPr>
          <w:rFonts w:ascii="Times New Roman" w:eastAsia="宋体" w:hAnsi="Times New Roman" w:hint="eastAsia"/>
          <w:sz w:val="24"/>
        </w:rPr>
        <w:t>弱增强版本的预测概率</w:t>
      </w:r>
      <w:r>
        <w:rPr>
          <w:rFonts w:ascii="Times New Roman" w:eastAsia="宋体" w:hAnsi="Times New Roman" w:hint="eastAsia"/>
          <w:sz w:val="24"/>
        </w:rPr>
        <w:t>），然后根据</w:t>
      </w:r>
      <w:r w:rsidRPr="00013D12">
        <w:rPr>
          <w:rFonts w:ascii="Times New Roman" w:eastAsia="宋体" w:hAnsi="Times New Roman"/>
          <w:position w:val="-11"/>
          <w:sz w:val="24"/>
        </w:rPr>
        <w:object w:dxaOrig="239" w:dyaOrig="350" w14:anchorId="5C946704">
          <v:shape id="_x0000_i1100" type="#_x0000_t75" style="width:12pt;height:17.5pt" o:ole="">
            <v:imagedata r:id="rId135" o:title=""/>
          </v:shape>
          <o:OLEObject Type="Embed" ProgID="Equation.AxMath" ShapeID="_x0000_i1100" DrawAspect="Content" ObjectID="_1806232425" r:id="rId141"/>
        </w:object>
      </w:r>
      <w:r>
        <w:rPr>
          <w:rFonts w:ascii="Times New Roman" w:eastAsia="宋体" w:hAnsi="Times New Roman" w:hint="eastAsia"/>
          <w:sz w:val="24"/>
        </w:rPr>
        <w:t>的历史损失</w:t>
      </w:r>
      <w:r w:rsidRPr="00013D12">
        <w:rPr>
          <w:rFonts w:ascii="Times New Roman" w:eastAsia="宋体" w:hAnsi="Times New Roman"/>
          <w:position w:val="-11"/>
          <w:sz w:val="24"/>
        </w:rPr>
        <w:object w:dxaOrig="305" w:dyaOrig="350" w14:anchorId="4440E662">
          <v:shape id="_x0000_i1101" type="#_x0000_t75" style="width:15pt;height:17.5pt" o:ole="">
            <v:imagedata r:id="rId142" o:title=""/>
          </v:shape>
          <o:OLEObject Type="Embed" ProgID="Equation.AxMath" ShapeID="_x0000_i1101" DrawAspect="Content" ObjectID="_1806232426" r:id="rId143"/>
        </w:object>
      </w:r>
      <w:r>
        <w:rPr>
          <w:rFonts w:ascii="Times New Roman" w:eastAsia="宋体" w:hAnsi="Times New Roman" w:hint="eastAsia"/>
          <w:sz w:val="24"/>
        </w:rPr>
        <w:t>和对应类别的阈值</w:t>
      </w:r>
      <w:r w:rsidRPr="00013D12">
        <w:rPr>
          <w:rFonts w:ascii="Times New Roman" w:eastAsia="宋体" w:hAnsi="Times New Roman"/>
          <w:position w:val="-11"/>
          <w:sz w:val="24"/>
        </w:rPr>
        <w:object w:dxaOrig="246" w:dyaOrig="350" w14:anchorId="08D326F4">
          <v:shape id="_x0000_i1102" type="#_x0000_t75" style="width:12.5pt;height:17.5pt" o:ole="">
            <v:imagedata r:id="rId132" o:title=""/>
          </v:shape>
          <o:OLEObject Type="Embed" ProgID="Equation.AxMath" ShapeID="_x0000_i1102" DrawAspect="Content" ObjectID="_1806232427" r:id="rId144"/>
        </w:object>
      </w:r>
      <w:r>
        <w:rPr>
          <w:rFonts w:ascii="Times New Roman" w:eastAsia="宋体" w:hAnsi="Times New Roman" w:hint="eastAsia"/>
          <w:sz w:val="24"/>
        </w:rPr>
        <w:t>判断：若</w:t>
      </w:r>
      <w:r w:rsidRPr="00013D12">
        <w:rPr>
          <w:rFonts w:ascii="Times New Roman" w:eastAsia="宋体" w:hAnsi="Times New Roman"/>
          <w:position w:val="-11"/>
          <w:sz w:val="24"/>
        </w:rPr>
        <w:object w:dxaOrig="793" w:dyaOrig="350" w14:anchorId="278A20F4">
          <v:shape id="_x0000_i1103" type="#_x0000_t75" style="width:39.5pt;height:17.5pt" o:ole="">
            <v:imagedata r:id="rId145" o:title=""/>
          </v:shape>
          <o:OLEObject Type="Embed" ProgID="Equation.AxMath" ShapeID="_x0000_i1103" DrawAspect="Content" ObjectID="_1806232428" r:id="rId146"/>
        </w:object>
      </w:r>
      <w:r>
        <w:rPr>
          <w:rFonts w:ascii="Times New Roman" w:eastAsia="宋体" w:hAnsi="Times New Roman" w:hint="eastAsia"/>
          <w:sz w:val="24"/>
        </w:rPr>
        <w:t>，则标记为简单样本，否则标记为非简单样本。</w:t>
      </w:r>
    </w:p>
    <w:p w14:paraId="63571DD6" w14:textId="77777777" w:rsidR="007C68B5" w:rsidRPr="00C772CE" w:rsidRDefault="007C68B5" w:rsidP="007C68B5">
      <w:pPr>
        <w:spacing w:beforeLines="50" w:before="156" w:line="360" w:lineRule="auto"/>
        <w:ind w:firstLineChars="200" w:firstLine="480"/>
        <w:rPr>
          <w:rFonts w:ascii="Times New Roman" w:eastAsia="宋体" w:hAnsi="Times New Roman"/>
          <w:bCs/>
          <w:sz w:val="24"/>
        </w:rPr>
      </w:pPr>
      <w:r>
        <w:rPr>
          <w:rFonts w:ascii="Times New Roman" w:eastAsia="宋体" w:hAnsi="Times New Roman" w:hint="eastAsia"/>
          <w:sz w:val="24"/>
        </w:rPr>
        <w:t>接下来，我们在样本增强模块中为简单样本应用更复杂的增强策略。对于简单样本，我们采用</w:t>
      </w:r>
      <w:r w:rsidRPr="00C772CE">
        <w:rPr>
          <w:rFonts w:ascii="Times New Roman" w:eastAsia="宋体" w:hAnsi="Times New Roman"/>
          <w:bCs/>
          <w:sz w:val="24"/>
        </w:rPr>
        <w:t>一种新的增强策略</w:t>
      </w:r>
      <w:r w:rsidRPr="00C772CE">
        <w:rPr>
          <w:rFonts w:ascii="Times New Roman" w:eastAsia="宋体" w:hAnsi="Times New Roman"/>
          <w:bCs/>
          <w:position w:val="-12"/>
          <w:sz w:val="24"/>
        </w:rPr>
        <w:object w:dxaOrig="658" w:dyaOrig="365" w14:anchorId="791F00F6">
          <v:shape id="_x0000_i1104" type="#_x0000_t75" style="width:33pt;height:18pt" o:ole="">
            <v:imagedata r:id="rId147" o:title=""/>
          </v:shape>
          <o:OLEObject Type="Embed" ProgID="Equation.AxMath" ShapeID="_x0000_i1104" DrawAspect="Content" ObjectID="_1806232429" r:id="rId148"/>
        </w:object>
      </w:r>
      <w:r w:rsidRPr="00C772CE">
        <w:rPr>
          <w:rFonts w:ascii="Times New Roman" w:eastAsia="宋体" w:hAnsi="Times New Roman"/>
          <w:bCs/>
          <w:sz w:val="24"/>
        </w:rPr>
        <w:t>，该策略通过将两个独立的增强版本拼接成一个新的图像，从而增加图像的多样性</w:t>
      </w:r>
      <w:r w:rsidRPr="00C772CE">
        <w:rPr>
          <w:rFonts w:ascii="Times New Roman" w:eastAsia="宋体" w:hAnsi="Times New Roman" w:hint="eastAsia"/>
          <w:bCs/>
          <w:sz w:val="24"/>
        </w:rPr>
        <w:t>，</w:t>
      </w:r>
      <w:r w:rsidRPr="00C772CE">
        <w:rPr>
          <w:rFonts w:ascii="Times New Roman" w:eastAsia="宋体" w:hAnsi="Times New Roman"/>
          <w:bCs/>
          <w:sz w:val="24"/>
        </w:rPr>
        <w:t>公式为：</w:t>
      </w:r>
    </w:p>
    <w:p w14:paraId="20208644" w14:textId="77777777" w:rsidR="007C68B5" w:rsidRPr="00C772CE" w:rsidRDefault="007C68B5" w:rsidP="007C68B5">
      <w:pPr>
        <w:spacing w:beforeLines="50" w:before="156" w:line="360" w:lineRule="auto"/>
        <w:jc w:val="center"/>
        <w:rPr>
          <w:rFonts w:ascii="Times New Roman" w:eastAsia="宋体" w:hAnsi="Times New Roman"/>
          <w:bCs/>
          <w:sz w:val="24"/>
        </w:rPr>
      </w:pPr>
      <w:r w:rsidRPr="00C772CE">
        <w:rPr>
          <w:rFonts w:ascii="Times New Roman" w:eastAsia="宋体" w:hAnsi="Times New Roman"/>
          <w:bCs/>
          <w:position w:val="-13"/>
          <w:sz w:val="24"/>
        </w:rPr>
        <w:object w:dxaOrig="2447" w:dyaOrig="377" w14:anchorId="3574D2C8">
          <v:shape id="_x0000_i1105" type="#_x0000_t75" style="width:122.5pt;height:18.5pt" o:ole="">
            <v:imagedata r:id="rId149" o:title=""/>
          </v:shape>
          <o:OLEObject Type="Embed" ProgID="Equation.AxMath" ShapeID="_x0000_i1105" DrawAspect="Content" ObjectID="_1806232430" r:id="rId150"/>
        </w:object>
      </w:r>
    </w:p>
    <w:p w14:paraId="1ACBAB48" w14:textId="77777777" w:rsidR="007C68B5" w:rsidRPr="00C772CE" w:rsidRDefault="007C68B5" w:rsidP="007C68B5">
      <w:pPr>
        <w:spacing w:beforeLines="50" w:before="156" w:line="360" w:lineRule="auto"/>
        <w:jc w:val="center"/>
        <w:rPr>
          <w:rFonts w:ascii="Times New Roman" w:eastAsia="宋体" w:hAnsi="Times New Roman"/>
          <w:bCs/>
          <w:sz w:val="24"/>
        </w:rPr>
      </w:pPr>
      <w:r w:rsidRPr="00C772CE">
        <w:rPr>
          <w:rFonts w:ascii="Times New Roman" w:eastAsia="宋体" w:hAnsi="Times New Roman"/>
          <w:bCs/>
          <w:position w:val="-13"/>
          <w:sz w:val="24"/>
        </w:rPr>
        <w:object w:dxaOrig="1727" w:dyaOrig="377" w14:anchorId="5DC70E68">
          <v:shape id="_x0000_i1106" type="#_x0000_t75" style="width:86.5pt;height:18.5pt" o:ole="">
            <v:imagedata r:id="rId151" o:title=""/>
          </v:shape>
          <o:OLEObject Type="Embed" ProgID="Equation.AxMath" ShapeID="_x0000_i1106" DrawAspect="Content" ObjectID="_1806232431" r:id="rId152"/>
        </w:object>
      </w:r>
    </w:p>
    <w:p w14:paraId="1276B510" w14:textId="77777777" w:rsidR="007C68B5" w:rsidRPr="00C772CE" w:rsidRDefault="007C68B5" w:rsidP="007C68B5">
      <w:pPr>
        <w:spacing w:beforeLines="50" w:before="156" w:line="360" w:lineRule="auto"/>
        <w:jc w:val="center"/>
        <w:rPr>
          <w:rFonts w:ascii="Times New Roman" w:eastAsia="宋体" w:hAnsi="Times New Roman"/>
          <w:bCs/>
          <w:sz w:val="24"/>
        </w:rPr>
      </w:pPr>
      <w:r w:rsidRPr="00C772CE">
        <w:rPr>
          <w:rFonts w:ascii="Times New Roman" w:eastAsia="宋体" w:hAnsi="Times New Roman"/>
          <w:bCs/>
          <w:position w:val="-14"/>
          <w:sz w:val="24"/>
        </w:rPr>
        <w:object w:dxaOrig="3447" w:dyaOrig="403" w14:anchorId="38809E1F">
          <v:shape id="_x0000_i1107" type="#_x0000_t75" style="width:172pt;height:20.5pt" o:ole="">
            <v:imagedata r:id="rId153" o:title=""/>
          </v:shape>
          <o:OLEObject Type="Embed" ProgID="Equation.AxMath" ShapeID="_x0000_i1107" DrawAspect="Content" ObjectID="_1806232432" r:id="rId154"/>
        </w:object>
      </w:r>
    </w:p>
    <w:p w14:paraId="6F0CDA5C" w14:textId="77777777" w:rsidR="007C68B5" w:rsidRDefault="007C68B5" w:rsidP="007C68B5">
      <w:pPr>
        <w:spacing w:line="360" w:lineRule="auto"/>
        <w:rPr>
          <w:rFonts w:ascii="Times New Roman" w:eastAsia="宋体" w:hAnsi="Times New Roman"/>
          <w:sz w:val="24"/>
        </w:rPr>
      </w:pPr>
      <w:r w:rsidRPr="00C772CE">
        <w:rPr>
          <w:rFonts w:ascii="Times New Roman" w:eastAsia="宋体" w:hAnsi="Times New Roman" w:hint="eastAsia"/>
          <w:bCs/>
          <w:sz w:val="24"/>
        </w:rPr>
        <w:t>其中，</w:t>
      </w:r>
      <w:r w:rsidRPr="00C772CE">
        <w:rPr>
          <w:rFonts w:ascii="Times New Roman" w:eastAsia="宋体" w:hAnsi="Times New Roman"/>
          <w:bCs/>
          <w:sz w:val="24"/>
        </w:rPr>
        <w:t xml:space="preserve"> </w:t>
      </w:r>
      <w:r w:rsidRPr="00C772CE">
        <w:rPr>
          <w:rFonts w:ascii="Times New Roman" w:eastAsia="宋体" w:hAnsi="Times New Roman"/>
          <w:bCs/>
          <w:position w:val="-13"/>
          <w:sz w:val="24"/>
        </w:rPr>
        <w:object w:dxaOrig="730" w:dyaOrig="377" w14:anchorId="393EEC25">
          <v:shape id="_x0000_i1108" type="#_x0000_t75" style="width:36.5pt;height:18.5pt" o:ole="">
            <v:imagedata r:id="rId155" o:title=""/>
          </v:shape>
          <o:OLEObject Type="Embed" ProgID="Equation.AxMath" ShapeID="_x0000_i1108" DrawAspect="Content" ObjectID="_1806232433" r:id="rId156"/>
        </w:object>
      </w:r>
      <w:r w:rsidRPr="00C772CE">
        <w:rPr>
          <w:rFonts w:ascii="Times New Roman" w:eastAsia="宋体" w:hAnsi="Times New Roman" w:hint="eastAsia"/>
          <w:bCs/>
          <w:sz w:val="24"/>
        </w:rPr>
        <w:t>和</w:t>
      </w:r>
      <w:r w:rsidRPr="00C772CE">
        <w:rPr>
          <w:rFonts w:ascii="Times New Roman" w:eastAsia="宋体" w:hAnsi="Times New Roman"/>
          <w:bCs/>
          <w:position w:val="-13"/>
          <w:sz w:val="24"/>
        </w:rPr>
        <w:object w:dxaOrig="741" w:dyaOrig="377" w14:anchorId="3DF61BF6">
          <v:shape id="_x0000_i1109" type="#_x0000_t75" style="width:37pt;height:18.5pt" o:ole="">
            <v:imagedata r:id="rId157" o:title=""/>
          </v:shape>
          <o:OLEObject Type="Embed" ProgID="Equation.AxMath" ShapeID="_x0000_i1109" DrawAspect="Content" ObjectID="_1806232434" r:id="rId158"/>
        </w:object>
      </w:r>
      <w:r w:rsidRPr="00C772CE">
        <w:rPr>
          <w:rFonts w:ascii="Times New Roman" w:eastAsia="宋体" w:hAnsi="Times New Roman" w:hint="eastAsia"/>
          <w:bCs/>
          <w:sz w:val="24"/>
        </w:rPr>
        <w:t>是无标签样本</w:t>
      </w:r>
      <w:r w:rsidRPr="00C772CE">
        <w:rPr>
          <w:rFonts w:ascii="Times New Roman" w:eastAsia="宋体" w:hAnsi="Times New Roman"/>
          <w:bCs/>
          <w:position w:val="-11"/>
          <w:sz w:val="24"/>
        </w:rPr>
        <w:object w:dxaOrig="239" w:dyaOrig="350" w14:anchorId="259B8203">
          <v:shape id="_x0000_i1110" type="#_x0000_t75" style="width:12pt;height:17.5pt" o:ole="">
            <v:imagedata r:id="rId135" o:title=""/>
          </v:shape>
          <o:OLEObject Type="Embed" ProgID="Equation.AxMath" ShapeID="_x0000_i1110" DrawAspect="Content" ObjectID="_1806232435" r:id="rId159"/>
        </w:object>
      </w:r>
      <w:r w:rsidRPr="00C772CE">
        <w:rPr>
          <w:rFonts w:ascii="Times New Roman" w:eastAsia="宋体" w:hAnsi="Times New Roman" w:hint="eastAsia"/>
          <w:bCs/>
          <w:sz w:val="24"/>
        </w:rPr>
        <w:t>的两个独立增强版本，</w:t>
      </w:r>
      <w:r w:rsidRPr="00C772CE">
        <w:rPr>
          <w:rFonts w:ascii="Times New Roman" w:eastAsia="宋体" w:hAnsi="Times New Roman"/>
          <w:bCs/>
          <w:position w:val="-13"/>
          <w:sz w:val="24"/>
        </w:rPr>
        <w:object w:dxaOrig="730" w:dyaOrig="377" w14:anchorId="59D7782B">
          <v:shape id="_x0000_i1111" type="#_x0000_t75" style="width:36.5pt;height:18.5pt" o:ole="">
            <v:imagedata r:id="rId155" o:title=""/>
          </v:shape>
          <o:OLEObject Type="Embed" ProgID="Equation.AxMath" ShapeID="_x0000_i1111" DrawAspect="Content" ObjectID="_1806232436" r:id="rId160"/>
        </w:object>
      </w:r>
      <w:r w:rsidRPr="00C772CE">
        <w:rPr>
          <w:rFonts w:ascii="Times New Roman" w:eastAsia="宋体" w:hAnsi="Times New Roman" w:hint="eastAsia"/>
          <w:bCs/>
          <w:sz w:val="24"/>
        </w:rPr>
        <w:t>代表高斯噪声操作，</w:t>
      </w:r>
      <w:r w:rsidRPr="00C772CE">
        <w:rPr>
          <w:rFonts w:ascii="Times New Roman" w:eastAsia="宋体" w:hAnsi="Times New Roman"/>
          <w:bCs/>
          <w:position w:val="-11"/>
          <w:sz w:val="24"/>
        </w:rPr>
        <w:object w:dxaOrig="302" w:dyaOrig="350" w14:anchorId="3A29E39C">
          <v:shape id="_x0000_i1112" type="#_x0000_t75" style="width:15pt;height:17.5pt" o:ole="">
            <v:imagedata r:id="rId161" o:title=""/>
          </v:shape>
          <o:OLEObject Type="Embed" ProgID="Equation.AxMath" ShapeID="_x0000_i1112" DrawAspect="Content" ObjectID="_1806232437" r:id="rId162"/>
        </w:object>
      </w:r>
      <w:r w:rsidRPr="00C772CE">
        <w:rPr>
          <w:rFonts w:ascii="Times New Roman" w:eastAsia="宋体" w:hAnsi="Times New Roman" w:hint="eastAsia"/>
          <w:bCs/>
          <w:sz w:val="24"/>
        </w:rPr>
        <w:t>是高斯噪声的方差。</w:t>
      </w:r>
      <w:r w:rsidRPr="00C772CE">
        <w:rPr>
          <w:rFonts w:ascii="Times New Roman" w:eastAsia="宋体" w:hAnsi="Times New Roman"/>
          <w:bCs/>
          <w:position w:val="-13"/>
          <w:sz w:val="24"/>
        </w:rPr>
        <w:object w:dxaOrig="741" w:dyaOrig="377" w14:anchorId="740DB747">
          <v:shape id="_x0000_i1113" type="#_x0000_t75" style="width:37pt;height:18.5pt" o:ole="">
            <v:imagedata r:id="rId157" o:title=""/>
          </v:shape>
          <o:OLEObject Type="Embed" ProgID="Equation.AxMath" ShapeID="_x0000_i1113" DrawAspect="Content" ObjectID="_1806232438" r:id="rId163"/>
        </w:object>
      </w:r>
      <w:r w:rsidRPr="00C772CE">
        <w:rPr>
          <w:rFonts w:ascii="Times New Roman" w:eastAsia="宋体" w:hAnsi="Times New Roman" w:hint="eastAsia"/>
          <w:bCs/>
          <w:sz w:val="24"/>
        </w:rPr>
        <w:t>代表随即掩码操作，</w:t>
      </w:r>
      <w:r w:rsidRPr="00C772CE">
        <w:rPr>
          <w:rFonts w:ascii="Times New Roman" w:eastAsia="宋体" w:hAnsi="Times New Roman"/>
          <w:bCs/>
          <w:position w:val="-11"/>
          <w:sz w:val="24"/>
        </w:rPr>
        <w:object w:dxaOrig="261" w:dyaOrig="348" w14:anchorId="4D3D164E">
          <v:shape id="_x0000_i1114" type="#_x0000_t75" style="width:13pt;height:17.5pt" o:ole="">
            <v:imagedata r:id="rId164" o:title=""/>
          </v:shape>
          <o:OLEObject Type="Embed" ProgID="Equation.AxMath" ShapeID="_x0000_i1114" DrawAspect="Content" ObjectID="_1806232439" r:id="rId165"/>
        </w:object>
      </w:r>
      <w:r w:rsidRPr="00C772CE">
        <w:rPr>
          <w:rFonts w:ascii="Times New Roman" w:eastAsia="宋体" w:hAnsi="Times New Roman" w:hint="eastAsia"/>
          <w:bCs/>
          <w:sz w:val="24"/>
        </w:rPr>
        <w:t>是一个掩码图像，</w:t>
      </w:r>
      <w:r w:rsidRPr="00C772CE">
        <w:rPr>
          <w:rFonts w:ascii="Times New Roman" w:eastAsia="宋体" w:hAnsi="Times New Roman"/>
          <w:bCs/>
          <w:position w:val="-11"/>
          <w:sz w:val="24"/>
        </w:rPr>
        <w:object w:dxaOrig="260" w:dyaOrig="348" w14:anchorId="3B8D7D63">
          <v:shape id="_x0000_i1115" type="#_x0000_t75" style="width:13pt;height:17.5pt" o:ole="">
            <v:imagedata r:id="rId166" o:title=""/>
          </v:shape>
          <o:OLEObject Type="Embed" ProgID="Equation.AxMath" ShapeID="_x0000_i1115" DrawAspect="Content" ObjectID="_1806232440" r:id="rId167"/>
        </w:object>
      </w:r>
      <w:r w:rsidRPr="00C772CE">
        <w:rPr>
          <w:rFonts w:ascii="Times New Roman" w:eastAsia="宋体" w:hAnsi="Times New Roman" w:hint="eastAsia"/>
          <w:bCs/>
          <w:sz w:val="24"/>
        </w:rPr>
        <w:t>代表哈达玛乘积，</w:t>
      </w:r>
      <w:r w:rsidRPr="00C772CE">
        <w:rPr>
          <w:rFonts w:ascii="Times New Roman" w:eastAsia="宋体" w:hAnsi="Times New Roman"/>
          <w:bCs/>
          <w:position w:val="-11"/>
          <w:sz w:val="24"/>
        </w:rPr>
        <w:object w:dxaOrig="797" w:dyaOrig="348" w14:anchorId="3E100AA5">
          <v:shape id="_x0000_i1116" type="#_x0000_t75" style="width:39.5pt;height:17.5pt" o:ole="">
            <v:imagedata r:id="rId168" o:title=""/>
          </v:shape>
          <o:OLEObject Type="Embed" ProgID="Equation.AxMath" ShapeID="_x0000_i1116" DrawAspect="Content" ObjectID="_1806232441" r:id="rId169"/>
        </w:object>
      </w:r>
      <w:r w:rsidRPr="00C772CE">
        <w:rPr>
          <w:rFonts w:ascii="Times New Roman" w:eastAsia="宋体" w:hAnsi="Times New Roman" w:hint="eastAsia"/>
          <w:bCs/>
          <w:sz w:val="24"/>
        </w:rPr>
        <w:t>代表拼接操作。</w:t>
      </w:r>
      <w:r>
        <w:rPr>
          <w:rFonts w:ascii="Times New Roman" w:eastAsia="宋体" w:hAnsi="Times New Roman" w:hint="eastAsia"/>
          <w:sz w:val="24"/>
        </w:rPr>
        <w:t>由于</w:t>
      </w:r>
      <w:r w:rsidRPr="003932B0">
        <w:rPr>
          <w:rFonts w:ascii="Times New Roman" w:eastAsia="宋体" w:hAnsi="Times New Roman" w:hint="eastAsia"/>
          <w:sz w:val="24"/>
        </w:rPr>
        <w:t>高斯噪声往往用于模拟拍照时的传感器噪点、弱光噪声或图像噪声；随机掩码</w:t>
      </w:r>
      <w:r w:rsidRPr="003932B0">
        <w:rPr>
          <w:rFonts w:ascii="Times New Roman" w:eastAsia="宋体" w:hAnsi="Times New Roman"/>
          <w:sz w:val="24"/>
        </w:rPr>
        <w:t>可以模拟局部遮挡、污渍、划痕、反光亮斑等</w:t>
      </w:r>
      <w:r>
        <w:rPr>
          <w:rFonts w:ascii="Times New Roman" w:eastAsia="宋体" w:hAnsi="Times New Roman" w:hint="eastAsia"/>
          <w:sz w:val="24"/>
        </w:rPr>
        <w:t>，</w:t>
      </w:r>
      <w:r w:rsidRPr="003932B0">
        <w:rPr>
          <w:rFonts w:ascii="Times New Roman" w:eastAsia="宋体" w:hAnsi="Times New Roman"/>
          <w:sz w:val="24"/>
        </w:rPr>
        <w:t>这两个增强手段非常贴近真实拍摄中出现的干扰因素，</w:t>
      </w:r>
      <w:r>
        <w:rPr>
          <w:rFonts w:ascii="Times New Roman" w:eastAsia="宋体" w:hAnsi="Times New Roman" w:hint="eastAsia"/>
          <w:sz w:val="24"/>
        </w:rPr>
        <w:t>因此我们在样本自适应模块中使用这两种方法作为再增强操作。</w:t>
      </w:r>
    </w:p>
    <w:p w14:paraId="7F92C7D2" w14:textId="5F550BB7" w:rsidR="007C68B5" w:rsidRPr="007C68B5" w:rsidRDefault="007C68B5" w:rsidP="007C68B5">
      <w:pPr>
        <w:spacing w:beforeLines="50" w:before="156" w:line="360" w:lineRule="auto"/>
        <w:ind w:firstLineChars="200" w:firstLine="480"/>
        <w:rPr>
          <w:rFonts w:ascii="Times New Roman" w:eastAsia="宋体" w:hAnsi="Times New Roman"/>
          <w:bCs/>
          <w:sz w:val="24"/>
        </w:rPr>
      </w:pPr>
      <w:r w:rsidRPr="00C772CE">
        <w:rPr>
          <w:rFonts w:ascii="Times New Roman" w:eastAsia="宋体" w:hAnsi="Times New Roman" w:hint="eastAsia"/>
          <w:bCs/>
          <w:sz w:val="24"/>
        </w:rPr>
        <w:t>这种方法可以大幅度增加增强版本的多样性，从而促使模型更好地从这些样本中学习。最终，</w:t>
      </w:r>
      <w:r w:rsidRPr="00C772CE">
        <w:rPr>
          <w:rFonts w:ascii="Times New Roman" w:eastAsia="宋体" w:hAnsi="Times New Roman" w:hint="eastAsia"/>
          <w:bCs/>
          <w:sz w:val="24"/>
        </w:rPr>
        <w:t>SAA</w:t>
      </w:r>
      <w:r w:rsidRPr="00C772CE">
        <w:rPr>
          <w:rFonts w:ascii="Times New Roman" w:eastAsia="宋体" w:hAnsi="Times New Roman" w:hint="eastAsia"/>
          <w:bCs/>
          <w:sz w:val="24"/>
        </w:rPr>
        <w:t>通过动态调整每个样本的增强策略，确保简单样本得到充分的利用，避免它们对训练的贡献过低，从而有效提升了模型的性能。</w:t>
      </w:r>
    </w:p>
    <w:p w14:paraId="1E15AD99" w14:textId="4B2FF8CA" w:rsidR="00413983" w:rsidRDefault="00413983" w:rsidP="00413983">
      <w:pPr>
        <w:spacing w:beforeLines="50" w:before="156" w:line="360" w:lineRule="auto"/>
        <w:rPr>
          <w:rFonts w:ascii="Times New Roman" w:eastAsia="楷体" w:hAnsi="Times New Roman" w:cs="Times New Roman"/>
          <w:bCs/>
          <w:sz w:val="28"/>
          <w:szCs w:val="28"/>
        </w:rPr>
      </w:pPr>
      <w:r w:rsidRPr="00AF5AF1">
        <w:rPr>
          <w:rFonts w:ascii="Times New Roman" w:eastAsia="楷体" w:hAnsi="Times New Roman" w:cs="Times New Roman"/>
          <w:bCs/>
          <w:sz w:val="28"/>
          <w:szCs w:val="28"/>
        </w:rPr>
        <w:t>Experiments</w:t>
      </w:r>
    </w:p>
    <w:p w14:paraId="2503A603" w14:textId="33827AC0" w:rsidR="00AF5AF1" w:rsidRDefault="00ED639C" w:rsidP="00413983">
      <w:pPr>
        <w:spacing w:beforeLines="50" w:before="156" w:line="360" w:lineRule="auto"/>
        <w:rPr>
          <w:rFonts w:ascii="Times New Roman" w:eastAsia="楷体" w:hAnsi="Times New Roman" w:cs="Times New Roman"/>
          <w:bCs/>
          <w:sz w:val="28"/>
          <w:szCs w:val="28"/>
        </w:rPr>
      </w:pPr>
      <w:r>
        <w:rPr>
          <w:rFonts w:ascii="Times New Roman" w:eastAsia="楷体" w:hAnsi="Times New Roman" w:cs="Times New Roman" w:hint="eastAsia"/>
          <w:bCs/>
          <w:sz w:val="28"/>
          <w:szCs w:val="28"/>
        </w:rPr>
        <w:t>4.1</w:t>
      </w:r>
      <w:r w:rsidR="00657362">
        <w:rPr>
          <w:rFonts w:ascii="Times New Roman" w:eastAsia="楷体" w:hAnsi="Times New Roman" w:cs="Times New Roman" w:hint="eastAsia"/>
          <w:bCs/>
          <w:sz w:val="28"/>
          <w:szCs w:val="28"/>
        </w:rPr>
        <w:t xml:space="preserve"> </w:t>
      </w:r>
      <w:r w:rsidR="00657362">
        <w:rPr>
          <w:rFonts w:ascii="Times New Roman" w:eastAsia="楷体" w:hAnsi="Times New Roman" w:cs="Times New Roman" w:hint="eastAsia"/>
          <w:bCs/>
          <w:sz w:val="28"/>
          <w:szCs w:val="28"/>
        </w:rPr>
        <w:t>实施细节</w:t>
      </w:r>
      <w:r w:rsidR="00657362" w:rsidRPr="00657362">
        <w:rPr>
          <w:rFonts w:ascii="Times New Roman" w:eastAsia="楷体" w:hAnsi="Times New Roman" w:cs="Times New Roman" w:hint="eastAsia"/>
          <w:bCs/>
          <w:sz w:val="28"/>
          <w:szCs w:val="28"/>
        </w:rPr>
        <w:t>Implementation Details</w:t>
      </w:r>
    </w:p>
    <w:p w14:paraId="6F339F3D" w14:textId="1C91C69D" w:rsidR="00B031B0" w:rsidRDefault="00AC11A2" w:rsidP="005B1AF3">
      <w:pPr>
        <w:spacing w:beforeLines="50" w:before="156" w:line="360" w:lineRule="auto"/>
        <w:ind w:firstLineChars="200" w:firstLine="480"/>
        <w:rPr>
          <w:rFonts w:ascii="Times New Roman" w:eastAsia="宋体" w:hAnsi="Times New Roman" w:cs="Times New Roman"/>
          <w:bCs/>
          <w:sz w:val="24"/>
          <w:szCs w:val="28"/>
        </w:rPr>
      </w:pPr>
      <w:r w:rsidRPr="00AC11A2">
        <w:rPr>
          <w:rFonts w:ascii="Times New Roman" w:eastAsia="宋体" w:hAnsi="Times New Roman" w:cs="Times New Roman" w:hint="eastAsia"/>
          <w:bCs/>
          <w:sz w:val="24"/>
          <w:szCs w:val="28"/>
        </w:rPr>
        <w:t>在训练阶段，我们将初始学习率设置为</w:t>
      </w:r>
      <w:r w:rsidRPr="00AC11A2">
        <w:rPr>
          <w:rFonts w:ascii="Times New Roman" w:eastAsia="宋体" w:hAnsi="Times New Roman" w:cs="Times New Roman"/>
          <w:bCs/>
          <w:position w:val="-11"/>
          <w:sz w:val="24"/>
          <w:szCs w:val="28"/>
        </w:rPr>
        <w:object w:dxaOrig="189" w:dyaOrig="348" w14:anchorId="57769051">
          <v:shape id="_x0000_i1117" type="#_x0000_t75" style="width:9.5pt;height:17.5pt" o:ole="">
            <v:imagedata r:id="rId170" o:title=""/>
          </v:shape>
          <o:OLEObject Type="Embed" ProgID="Equation.AxMath" ShapeID="_x0000_i1117" DrawAspect="Content" ObjectID="_1806232442" r:id="rId171"/>
        </w:object>
      </w:r>
      <w:r w:rsidRPr="00AC11A2">
        <w:rPr>
          <w:rFonts w:ascii="Times New Roman" w:eastAsia="宋体" w:hAnsi="Times New Roman" w:cs="Times New Roman" w:hint="eastAsia"/>
          <w:bCs/>
          <w:sz w:val="24"/>
          <w:szCs w:val="28"/>
        </w:rPr>
        <w:t>=0.03</w:t>
      </w:r>
      <w:r w:rsidRPr="00AC11A2">
        <w:rPr>
          <w:rFonts w:ascii="Times New Roman" w:eastAsia="宋体" w:hAnsi="Times New Roman" w:cs="Times New Roman" w:hint="eastAsia"/>
          <w:bCs/>
          <w:sz w:val="24"/>
          <w:szCs w:val="28"/>
        </w:rPr>
        <w:t>，并实施余弦学习率衰减策略</w:t>
      </w:r>
      <w:r w:rsidR="003544D9" w:rsidRPr="003544D9">
        <w:rPr>
          <w:rFonts w:ascii="Times New Roman" w:eastAsia="宋体" w:hAnsi="Times New Roman" w:cs="Times New Roman" w:hint="eastAsia"/>
          <w:bCs/>
          <w:color w:val="FF0000"/>
          <w:sz w:val="24"/>
          <w:szCs w:val="28"/>
        </w:rPr>
        <w:lastRenderedPageBreak/>
        <w:t>[35]</w:t>
      </w:r>
      <w:r w:rsidRPr="00AC11A2">
        <w:rPr>
          <w:rFonts w:ascii="Times New Roman" w:eastAsia="宋体" w:hAnsi="Times New Roman" w:cs="Times New Roman" w:hint="eastAsia"/>
          <w:bCs/>
          <w:sz w:val="24"/>
          <w:szCs w:val="28"/>
        </w:rPr>
        <w:t>以渐进式降低学习率，从而提升模型训练效果与稳定性。优化过程中，我们采用动量参数为</w:t>
      </w:r>
      <w:r w:rsidRPr="00AC11A2">
        <w:rPr>
          <w:rFonts w:ascii="Times New Roman" w:eastAsia="宋体" w:hAnsi="Times New Roman" w:cs="Times New Roman" w:hint="eastAsia"/>
          <w:bCs/>
          <w:sz w:val="24"/>
          <w:szCs w:val="28"/>
        </w:rPr>
        <w:t>0.9</w:t>
      </w:r>
      <w:r w:rsidRPr="00AC11A2">
        <w:rPr>
          <w:rFonts w:ascii="Times New Roman" w:eastAsia="宋体" w:hAnsi="Times New Roman" w:cs="Times New Roman" w:hint="eastAsia"/>
          <w:bCs/>
          <w:sz w:val="24"/>
          <w:szCs w:val="28"/>
        </w:rPr>
        <w:t>的</w:t>
      </w:r>
      <w:r w:rsidRPr="00AC11A2">
        <w:rPr>
          <w:rFonts w:ascii="Times New Roman" w:eastAsia="宋体" w:hAnsi="Times New Roman" w:cs="Times New Roman" w:hint="eastAsia"/>
          <w:bCs/>
          <w:sz w:val="24"/>
          <w:szCs w:val="28"/>
        </w:rPr>
        <w:t>SGD</w:t>
      </w:r>
      <w:r w:rsidR="003544D9" w:rsidRPr="003544D9">
        <w:rPr>
          <w:rFonts w:ascii="Times New Roman" w:eastAsia="宋体" w:hAnsi="Times New Roman" w:cs="Times New Roman" w:hint="eastAsia"/>
          <w:bCs/>
          <w:color w:val="FF0000"/>
          <w:sz w:val="24"/>
          <w:szCs w:val="28"/>
        </w:rPr>
        <w:t>[36]</w:t>
      </w:r>
      <w:r w:rsidRPr="00AC11A2">
        <w:rPr>
          <w:rFonts w:ascii="Times New Roman" w:eastAsia="宋体" w:hAnsi="Times New Roman" w:cs="Times New Roman" w:hint="eastAsia"/>
          <w:bCs/>
          <w:sz w:val="24"/>
          <w:szCs w:val="28"/>
        </w:rPr>
        <w:t>优化器，通过梯度下降算法在每次迭代中更新模型参数，其中</w:t>
      </w:r>
      <w:r w:rsidRPr="00AC11A2">
        <w:rPr>
          <w:rFonts w:ascii="Times New Roman" w:eastAsia="宋体" w:hAnsi="Times New Roman" w:cs="Times New Roman" w:hint="eastAsia"/>
          <w:bCs/>
          <w:sz w:val="24"/>
          <w:szCs w:val="28"/>
        </w:rPr>
        <w:t>k</w:t>
      </w:r>
      <w:r w:rsidRPr="00AC11A2">
        <w:rPr>
          <w:rFonts w:ascii="Times New Roman" w:eastAsia="宋体" w:hAnsi="Times New Roman" w:cs="Times New Roman" w:hint="eastAsia"/>
          <w:bCs/>
          <w:sz w:val="24"/>
          <w:szCs w:val="28"/>
        </w:rPr>
        <w:t>和</w:t>
      </w:r>
      <w:r w:rsidRPr="00AC11A2">
        <w:rPr>
          <w:rFonts w:ascii="Times New Roman" w:eastAsia="宋体" w:hAnsi="Times New Roman" w:cs="Times New Roman" w:hint="eastAsia"/>
          <w:bCs/>
          <w:sz w:val="24"/>
          <w:szCs w:val="28"/>
        </w:rPr>
        <w:t>K</w:t>
      </w:r>
      <w:r w:rsidRPr="00AC11A2">
        <w:rPr>
          <w:rFonts w:ascii="Times New Roman" w:eastAsia="宋体" w:hAnsi="Times New Roman" w:cs="Times New Roman" w:hint="eastAsia"/>
          <w:bCs/>
          <w:sz w:val="24"/>
          <w:szCs w:val="28"/>
        </w:rPr>
        <w:t>分别代表当前训练步数和总训练步数，设定为</w:t>
      </w:r>
      <w:r w:rsidRPr="00AC11A2">
        <w:rPr>
          <w:rFonts w:ascii="Times New Roman" w:eastAsia="宋体" w:hAnsi="Times New Roman" w:cs="Times New Roman" w:hint="eastAsia"/>
          <w:bCs/>
          <w:sz w:val="24"/>
          <w:szCs w:val="28"/>
        </w:rPr>
        <w:t>k=30</w:t>
      </w:r>
      <w:r w:rsidRPr="00AC11A2">
        <w:rPr>
          <w:rFonts w:ascii="Times New Roman" w:eastAsia="宋体" w:hAnsi="Times New Roman" w:cs="Times New Roman" w:hint="eastAsia"/>
          <w:bCs/>
          <w:sz w:val="24"/>
          <w:szCs w:val="28"/>
        </w:rPr>
        <w:t>和</w:t>
      </w:r>
      <w:r w:rsidRPr="00AC11A2">
        <w:rPr>
          <w:rFonts w:ascii="Times New Roman" w:eastAsia="宋体" w:hAnsi="Times New Roman" w:cs="Times New Roman" w:hint="eastAsia"/>
          <w:bCs/>
          <w:sz w:val="24"/>
          <w:szCs w:val="28"/>
        </w:rPr>
        <w:t>K=15000</w:t>
      </w:r>
      <w:r w:rsidRPr="00AC11A2">
        <w:rPr>
          <w:rFonts w:ascii="Times New Roman" w:eastAsia="宋体" w:hAnsi="Times New Roman" w:cs="Times New Roman" w:hint="eastAsia"/>
          <w:bCs/>
          <w:sz w:val="24"/>
          <w:szCs w:val="28"/>
        </w:rPr>
        <w:t>。为确保评估的公平性，所有方法均使用</w:t>
      </w:r>
      <w:r w:rsidRPr="00AC11A2">
        <w:rPr>
          <w:rFonts w:ascii="Times New Roman" w:eastAsia="宋体" w:hAnsi="Times New Roman" w:cs="Times New Roman" w:hint="eastAsia"/>
          <w:bCs/>
          <w:sz w:val="24"/>
          <w:szCs w:val="28"/>
        </w:rPr>
        <w:t>ResNet-</w:t>
      </w:r>
      <w:r w:rsidR="00424325">
        <w:rPr>
          <w:rFonts w:ascii="Times New Roman" w:eastAsia="宋体" w:hAnsi="Times New Roman" w:cs="Times New Roman" w:hint="eastAsia"/>
          <w:bCs/>
          <w:sz w:val="24"/>
          <w:szCs w:val="28"/>
        </w:rPr>
        <w:t>18</w:t>
      </w:r>
      <w:r w:rsidRPr="00AC11A2">
        <w:rPr>
          <w:rFonts w:ascii="Times New Roman" w:eastAsia="宋体" w:hAnsi="Times New Roman" w:cs="Times New Roman" w:hint="eastAsia"/>
          <w:bCs/>
          <w:color w:val="FF0000"/>
          <w:sz w:val="24"/>
          <w:szCs w:val="28"/>
        </w:rPr>
        <w:t>[</w:t>
      </w:r>
      <w:r w:rsidR="003544D9">
        <w:rPr>
          <w:rFonts w:ascii="Times New Roman" w:eastAsia="宋体" w:hAnsi="Times New Roman" w:cs="Times New Roman" w:hint="eastAsia"/>
          <w:bCs/>
          <w:color w:val="FF0000"/>
          <w:sz w:val="24"/>
          <w:szCs w:val="28"/>
        </w:rPr>
        <w:t>37</w:t>
      </w:r>
      <w:r w:rsidRPr="00AC11A2">
        <w:rPr>
          <w:rFonts w:ascii="Times New Roman" w:eastAsia="宋体" w:hAnsi="Times New Roman" w:cs="Times New Roman" w:hint="eastAsia"/>
          <w:bCs/>
          <w:color w:val="FF0000"/>
          <w:sz w:val="24"/>
          <w:szCs w:val="28"/>
        </w:rPr>
        <w:t>]</w:t>
      </w:r>
      <w:r w:rsidRPr="00AC11A2">
        <w:rPr>
          <w:rFonts w:ascii="Times New Roman" w:eastAsia="宋体" w:hAnsi="Times New Roman" w:cs="Times New Roman" w:hint="eastAsia"/>
          <w:bCs/>
          <w:sz w:val="24"/>
          <w:szCs w:val="28"/>
        </w:rPr>
        <w:t>作为骨干网络架构，并将标注数据的批量大小统一设为</w:t>
      </w:r>
      <w:r w:rsidRPr="00AC11A2">
        <w:rPr>
          <w:rFonts w:ascii="Times New Roman" w:eastAsia="宋体" w:hAnsi="Times New Roman" w:cs="Times New Roman" w:hint="eastAsia"/>
          <w:bCs/>
          <w:sz w:val="24"/>
          <w:szCs w:val="28"/>
        </w:rPr>
        <w:t>16</w:t>
      </w:r>
      <w:r w:rsidR="00B01D29">
        <w:rPr>
          <w:rFonts w:ascii="Times New Roman" w:eastAsia="宋体" w:hAnsi="Times New Roman" w:cs="Times New Roman" w:hint="eastAsia"/>
          <w:bCs/>
          <w:sz w:val="24"/>
          <w:szCs w:val="28"/>
        </w:rPr>
        <w:t>。</w:t>
      </w:r>
      <w:r w:rsidR="00281CFD">
        <w:rPr>
          <w:rFonts w:ascii="Times New Roman" w:eastAsia="宋体" w:hAnsi="Times New Roman" w:cs="Times New Roman" w:hint="eastAsia"/>
          <w:bCs/>
          <w:sz w:val="24"/>
          <w:szCs w:val="28"/>
        </w:rPr>
        <w:t>对于</w:t>
      </w:r>
      <w:proofErr w:type="spellStart"/>
      <w:r w:rsidR="00281CFD">
        <w:rPr>
          <w:rFonts w:ascii="Times New Roman" w:eastAsia="宋体" w:hAnsi="Times New Roman" w:cs="Times New Roman" w:hint="eastAsia"/>
          <w:bCs/>
          <w:sz w:val="24"/>
          <w:szCs w:val="28"/>
        </w:rPr>
        <w:t>QRMatch</w:t>
      </w:r>
      <w:proofErr w:type="spellEnd"/>
      <w:r w:rsidR="00281CFD">
        <w:rPr>
          <w:rFonts w:ascii="Times New Roman" w:eastAsia="宋体" w:hAnsi="Times New Roman" w:cs="Times New Roman" w:hint="eastAsia"/>
          <w:bCs/>
          <w:sz w:val="24"/>
          <w:szCs w:val="28"/>
        </w:rPr>
        <w:t>，由于训练初期模型尚未收敛，</w:t>
      </w:r>
      <w:r w:rsidR="00595A15" w:rsidRPr="00281CFD">
        <w:rPr>
          <w:rFonts w:ascii="Times New Roman" w:eastAsia="宋体" w:hAnsi="Times New Roman" w:cs="Times New Roman" w:hint="eastAsia"/>
          <w:bCs/>
          <w:sz w:val="24"/>
          <w:szCs w:val="28"/>
        </w:rPr>
        <w:t>可能</w:t>
      </w:r>
      <w:r w:rsidR="00281CFD" w:rsidRPr="00281CFD">
        <w:rPr>
          <w:rFonts w:ascii="Times New Roman" w:eastAsia="宋体" w:hAnsi="Times New Roman" w:cs="Times New Roman" w:hint="eastAsia"/>
          <w:bCs/>
          <w:sz w:val="24"/>
          <w:szCs w:val="28"/>
        </w:rPr>
        <w:t>对</w:t>
      </w:r>
      <w:r w:rsidR="00595A15">
        <w:rPr>
          <w:rFonts w:ascii="Times New Roman" w:eastAsia="宋体" w:hAnsi="Times New Roman" w:cs="Times New Roman" w:hint="eastAsia"/>
          <w:bCs/>
          <w:sz w:val="24"/>
          <w:szCs w:val="28"/>
        </w:rPr>
        <w:t>某些</w:t>
      </w:r>
      <w:r w:rsidR="00281CFD" w:rsidRPr="00281CFD">
        <w:rPr>
          <w:rFonts w:ascii="Times New Roman" w:eastAsia="宋体" w:hAnsi="Times New Roman" w:cs="Times New Roman" w:hint="eastAsia"/>
          <w:bCs/>
          <w:sz w:val="24"/>
          <w:szCs w:val="28"/>
        </w:rPr>
        <w:t>样本</w:t>
      </w:r>
      <w:r w:rsidR="00595A15" w:rsidRPr="00595A15">
        <w:rPr>
          <w:rFonts w:ascii="Times New Roman" w:eastAsia="宋体" w:hAnsi="Times New Roman" w:cs="Times New Roman"/>
          <w:bCs/>
          <w:sz w:val="24"/>
          <w:szCs w:val="28"/>
        </w:rPr>
        <w:t>产生不准确的置信度估计</w:t>
      </w:r>
      <w:r w:rsidR="00281CFD" w:rsidRPr="00281CFD">
        <w:rPr>
          <w:rFonts w:ascii="Times New Roman" w:eastAsia="宋体" w:hAnsi="Times New Roman" w:cs="Times New Roman" w:hint="eastAsia"/>
          <w:bCs/>
          <w:sz w:val="24"/>
          <w:szCs w:val="28"/>
        </w:rPr>
        <w:t>，导致“一致性损失”出现极端</w:t>
      </w:r>
      <w:r w:rsidR="00595A15">
        <w:rPr>
          <w:rFonts w:ascii="Times New Roman" w:eastAsia="宋体" w:hAnsi="Times New Roman" w:cs="Times New Roman" w:hint="eastAsia"/>
          <w:bCs/>
          <w:sz w:val="24"/>
          <w:szCs w:val="28"/>
        </w:rPr>
        <w:t>值</w:t>
      </w:r>
      <w:r w:rsidR="00281CFD" w:rsidRPr="00281CFD">
        <w:rPr>
          <w:rFonts w:ascii="Times New Roman" w:eastAsia="宋体" w:hAnsi="Times New Roman" w:cs="Times New Roman" w:hint="eastAsia"/>
          <w:bCs/>
          <w:sz w:val="24"/>
          <w:szCs w:val="28"/>
        </w:rPr>
        <w:t>，</w:t>
      </w:r>
      <w:r w:rsidR="00595A15" w:rsidRPr="00595A15">
        <w:rPr>
          <w:rFonts w:ascii="Times New Roman" w:eastAsia="宋体" w:hAnsi="Times New Roman" w:cs="Times New Roman"/>
          <w:bCs/>
          <w:sz w:val="24"/>
          <w:szCs w:val="28"/>
        </w:rPr>
        <w:t>从而错误地将样本分类为</w:t>
      </w:r>
      <w:r w:rsidR="00595A15" w:rsidRPr="00595A15">
        <w:rPr>
          <w:rFonts w:ascii="Times New Roman" w:eastAsia="宋体" w:hAnsi="Times New Roman" w:cs="Times New Roman"/>
          <w:bCs/>
          <w:sz w:val="24"/>
          <w:szCs w:val="28"/>
        </w:rPr>
        <w:t>"</w:t>
      </w:r>
      <w:r w:rsidR="00595A15" w:rsidRPr="00595A15">
        <w:rPr>
          <w:rFonts w:ascii="Times New Roman" w:eastAsia="宋体" w:hAnsi="Times New Roman" w:cs="Times New Roman"/>
          <w:bCs/>
          <w:sz w:val="24"/>
          <w:szCs w:val="28"/>
        </w:rPr>
        <w:t>简单</w:t>
      </w:r>
      <w:r w:rsidR="00595A15" w:rsidRPr="00595A15">
        <w:rPr>
          <w:rFonts w:ascii="Times New Roman" w:eastAsia="宋体" w:hAnsi="Times New Roman" w:cs="Times New Roman"/>
          <w:bCs/>
          <w:sz w:val="24"/>
          <w:szCs w:val="28"/>
        </w:rPr>
        <w:t>"</w:t>
      </w:r>
      <w:r w:rsidR="00595A15" w:rsidRPr="00595A15">
        <w:rPr>
          <w:rFonts w:ascii="Times New Roman" w:eastAsia="宋体" w:hAnsi="Times New Roman" w:cs="Times New Roman"/>
          <w:bCs/>
          <w:sz w:val="24"/>
          <w:szCs w:val="28"/>
        </w:rPr>
        <w:t>或</w:t>
      </w:r>
      <w:r w:rsidR="00595A15" w:rsidRPr="00595A15">
        <w:rPr>
          <w:rFonts w:ascii="Times New Roman" w:eastAsia="宋体" w:hAnsi="Times New Roman" w:cs="Times New Roman"/>
          <w:bCs/>
          <w:sz w:val="24"/>
          <w:szCs w:val="28"/>
        </w:rPr>
        <w:t>"</w:t>
      </w:r>
      <w:r w:rsidR="00595A15" w:rsidRPr="00595A15">
        <w:rPr>
          <w:rFonts w:ascii="Times New Roman" w:eastAsia="宋体" w:hAnsi="Times New Roman" w:cs="Times New Roman"/>
          <w:bCs/>
          <w:sz w:val="24"/>
          <w:szCs w:val="28"/>
        </w:rPr>
        <w:t>非简单</w:t>
      </w:r>
      <w:r w:rsidR="00595A15" w:rsidRPr="00595A15">
        <w:rPr>
          <w:rFonts w:ascii="Times New Roman" w:eastAsia="宋体" w:hAnsi="Times New Roman" w:cs="Times New Roman"/>
          <w:bCs/>
          <w:sz w:val="24"/>
          <w:szCs w:val="28"/>
        </w:rPr>
        <w:t>"</w:t>
      </w:r>
      <w:r w:rsidR="00595A15" w:rsidRPr="00595A15">
        <w:rPr>
          <w:rFonts w:ascii="Times New Roman" w:eastAsia="宋体" w:hAnsi="Times New Roman" w:cs="Times New Roman"/>
          <w:bCs/>
          <w:sz w:val="24"/>
          <w:szCs w:val="28"/>
        </w:rPr>
        <w:t>。</w:t>
      </w:r>
      <w:r w:rsidR="00281CFD">
        <w:rPr>
          <w:rFonts w:ascii="Times New Roman" w:eastAsia="宋体" w:hAnsi="Times New Roman" w:cs="Times New Roman" w:hint="eastAsia"/>
          <w:bCs/>
          <w:sz w:val="24"/>
          <w:szCs w:val="28"/>
        </w:rPr>
        <w:t>因此我们</w:t>
      </w:r>
      <w:r w:rsidR="00595A15">
        <w:rPr>
          <w:rFonts w:ascii="Times New Roman" w:eastAsia="宋体" w:hAnsi="Times New Roman" w:cs="Times New Roman" w:hint="eastAsia"/>
          <w:bCs/>
          <w:sz w:val="24"/>
          <w:szCs w:val="28"/>
        </w:rPr>
        <w:t>引入</w:t>
      </w:r>
      <w:r w:rsidR="00281CFD">
        <w:rPr>
          <w:rFonts w:ascii="Times New Roman" w:eastAsia="宋体" w:hAnsi="Times New Roman" w:cs="Times New Roman" w:hint="eastAsia"/>
          <w:bCs/>
          <w:sz w:val="24"/>
          <w:szCs w:val="28"/>
        </w:rPr>
        <w:t>“</w:t>
      </w:r>
      <w:r w:rsidR="00281CFD">
        <w:rPr>
          <w:rFonts w:ascii="Times New Roman" w:eastAsia="宋体" w:hAnsi="Times New Roman" w:cs="Times New Roman" w:hint="eastAsia"/>
          <w:bCs/>
          <w:sz w:val="24"/>
          <w:szCs w:val="28"/>
        </w:rPr>
        <w:t>warm-up</w:t>
      </w:r>
      <w:r w:rsidR="00281CFD">
        <w:rPr>
          <w:rFonts w:ascii="Times New Roman" w:eastAsia="宋体" w:hAnsi="Times New Roman" w:cs="Times New Roman" w:hint="eastAsia"/>
          <w:bCs/>
          <w:sz w:val="24"/>
          <w:szCs w:val="28"/>
        </w:rPr>
        <w:t>”阶段，在训练</w:t>
      </w:r>
      <w:r w:rsidR="00595A15">
        <w:rPr>
          <w:rFonts w:ascii="Times New Roman" w:eastAsia="宋体" w:hAnsi="Times New Roman" w:cs="Times New Roman" w:hint="eastAsia"/>
          <w:bCs/>
          <w:sz w:val="24"/>
          <w:szCs w:val="28"/>
        </w:rPr>
        <w:t>初期</w:t>
      </w:r>
      <w:r w:rsidR="00281CFD">
        <w:rPr>
          <w:rFonts w:ascii="Times New Roman" w:eastAsia="宋体" w:hAnsi="Times New Roman" w:cs="Times New Roman" w:hint="eastAsia"/>
          <w:bCs/>
          <w:sz w:val="24"/>
          <w:szCs w:val="28"/>
        </w:rPr>
        <w:t>100</w:t>
      </w:r>
      <w:r w:rsidR="00281CFD">
        <w:rPr>
          <w:rFonts w:ascii="Times New Roman" w:eastAsia="宋体" w:hAnsi="Times New Roman" w:cs="Times New Roman" w:hint="eastAsia"/>
          <w:bCs/>
          <w:sz w:val="24"/>
          <w:szCs w:val="28"/>
        </w:rPr>
        <w:t>轮</w:t>
      </w:r>
      <w:r w:rsidR="00595A15">
        <w:rPr>
          <w:rFonts w:ascii="Times New Roman" w:eastAsia="宋体" w:hAnsi="Times New Roman" w:cs="Times New Roman" w:hint="eastAsia"/>
          <w:bCs/>
          <w:sz w:val="24"/>
          <w:szCs w:val="28"/>
        </w:rPr>
        <w:t>内暂不启用</w:t>
      </w:r>
      <w:r w:rsidR="00281CFD">
        <w:rPr>
          <w:rFonts w:ascii="Times New Roman" w:eastAsia="宋体" w:hAnsi="Times New Roman" w:cs="Times New Roman" w:hint="eastAsia"/>
          <w:bCs/>
          <w:sz w:val="24"/>
          <w:szCs w:val="28"/>
        </w:rPr>
        <w:t>样本自适应增强，</w:t>
      </w:r>
      <w:r w:rsidR="00281CFD" w:rsidRPr="00281CFD">
        <w:rPr>
          <w:rFonts w:ascii="Times New Roman" w:eastAsia="宋体" w:hAnsi="Times New Roman" w:cs="Times New Roman"/>
          <w:bCs/>
          <w:sz w:val="24"/>
          <w:szCs w:val="28"/>
        </w:rPr>
        <w:t>以</w:t>
      </w:r>
      <w:r w:rsidR="00595A15">
        <w:rPr>
          <w:rFonts w:ascii="Times New Roman" w:eastAsia="宋体" w:hAnsi="Times New Roman" w:cs="Times New Roman" w:hint="eastAsia"/>
          <w:bCs/>
          <w:sz w:val="24"/>
          <w:szCs w:val="28"/>
        </w:rPr>
        <w:t>避免模型</w:t>
      </w:r>
      <w:r w:rsidR="00281CFD" w:rsidRPr="00281CFD">
        <w:rPr>
          <w:rFonts w:ascii="Times New Roman" w:eastAsia="宋体" w:hAnsi="Times New Roman" w:cs="Times New Roman"/>
          <w:bCs/>
          <w:sz w:val="24"/>
          <w:szCs w:val="28"/>
        </w:rPr>
        <w:t>过早地对样本</w:t>
      </w:r>
      <w:r w:rsidR="00595A15">
        <w:rPr>
          <w:rFonts w:ascii="Times New Roman" w:eastAsia="宋体" w:hAnsi="Times New Roman" w:cs="Times New Roman" w:hint="eastAsia"/>
          <w:bCs/>
          <w:sz w:val="24"/>
          <w:szCs w:val="28"/>
        </w:rPr>
        <w:t>进行</w:t>
      </w:r>
      <w:r w:rsidR="00281CFD" w:rsidRPr="00281CFD">
        <w:rPr>
          <w:rFonts w:ascii="Times New Roman" w:eastAsia="宋体" w:hAnsi="Times New Roman" w:cs="Times New Roman"/>
          <w:bCs/>
          <w:sz w:val="24"/>
          <w:szCs w:val="28"/>
        </w:rPr>
        <w:t>刚性划分。</w:t>
      </w:r>
      <w:r w:rsidR="00417213" w:rsidRPr="00417213">
        <w:rPr>
          <w:rFonts w:ascii="Times New Roman" w:eastAsia="宋体" w:hAnsi="Times New Roman" w:cs="Times New Roman"/>
          <w:bCs/>
          <w:sz w:val="24"/>
          <w:szCs w:val="28"/>
        </w:rPr>
        <w:t>此外，我们使用</w:t>
      </w:r>
      <w:r w:rsidR="00417213" w:rsidRPr="00417213">
        <w:rPr>
          <w:rFonts w:ascii="Times New Roman" w:eastAsia="宋体" w:hAnsi="Times New Roman" w:cs="Times New Roman"/>
          <w:bCs/>
          <w:sz w:val="24"/>
          <w:szCs w:val="28"/>
        </w:rPr>
        <w:t>Python 3.</w:t>
      </w:r>
      <w:r w:rsidR="002C7D63">
        <w:rPr>
          <w:rFonts w:ascii="Times New Roman" w:eastAsia="宋体" w:hAnsi="Times New Roman" w:cs="Times New Roman" w:hint="eastAsia"/>
          <w:bCs/>
          <w:sz w:val="24"/>
          <w:szCs w:val="28"/>
        </w:rPr>
        <w:t>10</w:t>
      </w:r>
      <w:r w:rsidR="00417213" w:rsidRPr="00417213">
        <w:rPr>
          <w:rFonts w:ascii="Times New Roman" w:eastAsia="宋体" w:hAnsi="Times New Roman" w:cs="Times New Roman"/>
          <w:bCs/>
          <w:sz w:val="24"/>
          <w:szCs w:val="28"/>
        </w:rPr>
        <w:t>和</w:t>
      </w:r>
      <w:proofErr w:type="spellStart"/>
      <w:r w:rsidR="00417213" w:rsidRPr="00417213">
        <w:rPr>
          <w:rFonts w:ascii="Times New Roman" w:eastAsia="宋体" w:hAnsi="Times New Roman" w:cs="Times New Roman"/>
          <w:bCs/>
          <w:sz w:val="24"/>
          <w:szCs w:val="28"/>
        </w:rPr>
        <w:t>PyTorch</w:t>
      </w:r>
      <w:proofErr w:type="spellEnd"/>
      <w:r w:rsidR="002C7D63">
        <w:rPr>
          <w:rFonts w:ascii="Times New Roman" w:eastAsia="宋体" w:hAnsi="Times New Roman" w:cs="Times New Roman" w:hint="eastAsia"/>
          <w:bCs/>
          <w:sz w:val="24"/>
          <w:szCs w:val="28"/>
        </w:rPr>
        <w:t xml:space="preserve"> </w:t>
      </w:r>
      <w:r w:rsidR="00417213" w:rsidRPr="00417213">
        <w:rPr>
          <w:rFonts w:ascii="Times New Roman" w:eastAsia="宋体" w:hAnsi="Times New Roman" w:cs="Times New Roman"/>
          <w:bCs/>
          <w:sz w:val="24"/>
          <w:szCs w:val="28"/>
        </w:rPr>
        <w:t>2.</w:t>
      </w:r>
      <w:r w:rsidR="00F924F4">
        <w:rPr>
          <w:rFonts w:ascii="Times New Roman" w:eastAsia="宋体" w:hAnsi="Times New Roman" w:cs="Times New Roman" w:hint="eastAsia"/>
          <w:bCs/>
          <w:sz w:val="24"/>
          <w:szCs w:val="28"/>
        </w:rPr>
        <w:t>1</w:t>
      </w:r>
      <w:r w:rsidR="00417213" w:rsidRPr="00417213">
        <w:rPr>
          <w:rFonts w:ascii="Times New Roman" w:eastAsia="宋体" w:hAnsi="Times New Roman" w:cs="Times New Roman"/>
          <w:bCs/>
          <w:sz w:val="24"/>
          <w:szCs w:val="28"/>
        </w:rPr>
        <w:t>.1</w:t>
      </w:r>
      <w:r w:rsidR="00417213" w:rsidRPr="00417213">
        <w:rPr>
          <w:rFonts w:ascii="Times New Roman" w:eastAsia="宋体" w:hAnsi="Times New Roman" w:cs="Times New Roman"/>
          <w:bCs/>
          <w:sz w:val="24"/>
          <w:szCs w:val="28"/>
        </w:rPr>
        <w:t>实现所有方法，并在一台配备</w:t>
      </w:r>
      <w:r w:rsidR="00417213" w:rsidRPr="00417213">
        <w:rPr>
          <w:rFonts w:ascii="Times New Roman" w:eastAsia="宋体" w:hAnsi="Times New Roman" w:cs="Times New Roman"/>
          <w:bCs/>
          <w:sz w:val="24"/>
          <w:szCs w:val="28"/>
        </w:rPr>
        <w:t xml:space="preserve"> 12 </w:t>
      </w:r>
      <w:r w:rsidR="00417213" w:rsidRPr="00417213">
        <w:rPr>
          <w:rFonts w:ascii="Times New Roman" w:eastAsia="宋体" w:hAnsi="Times New Roman" w:cs="Times New Roman"/>
          <w:bCs/>
          <w:sz w:val="24"/>
          <w:szCs w:val="28"/>
        </w:rPr>
        <w:t>核</w:t>
      </w:r>
      <w:r w:rsidR="00417213" w:rsidRPr="00417213">
        <w:rPr>
          <w:rFonts w:ascii="Times New Roman" w:eastAsia="宋体" w:hAnsi="Times New Roman" w:cs="Times New Roman"/>
          <w:bCs/>
          <w:sz w:val="24"/>
          <w:szCs w:val="28"/>
        </w:rPr>
        <w:t xml:space="preserve"> Intel Xeon Silver 4214R 2.4 GHz </w:t>
      </w:r>
      <w:r w:rsidR="00417213" w:rsidRPr="00417213">
        <w:rPr>
          <w:rFonts w:ascii="Times New Roman" w:eastAsia="宋体" w:hAnsi="Times New Roman" w:cs="Times New Roman"/>
          <w:bCs/>
          <w:sz w:val="24"/>
          <w:szCs w:val="28"/>
        </w:rPr>
        <w:t>处理器（</w:t>
      </w:r>
      <w:r w:rsidR="00417213" w:rsidRPr="00417213">
        <w:rPr>
          <w:rFonts w:ascii="Times New Roman" w:eastAsia="宋体" w:hAnsi="Times New Roman" w:cs="Times New Roman"/>
          <w:bCs/>
          <w:sz w:val="24"/>
          <w:szCs w:val="28"/>
        </w:rPr>
        <w:t xml:space="preserve">128GB </w:t>
      </w:r>
      <w:r w:rsidR="00417213" w:rsidRPr="00417213">
        <w:rPr>
          <w:rFonts w:ascii="Times New Roman" w:eastAsia="宋体" w:hAnsi="Times New Roman" w:cs="Times New Roman"/>
          <w:bCs/>
          <w:sz w:val="24"/>
          <w:szCs w:val="28"/>
        </w:rPr>
        <w:t>内存）和</w:t>
      </w:r>
      <w:r w:rsidR="00F924F4">
        <w:rPr>
          <w:rFonts w:ascii="Times New Roman" w:eastAsia="宋体" w:hAnsi="Times New Roman" w:cs="Times New Roman" w:hint="eastAsia"/>
          <w:bCs/>
          <w:sz w:val="24"/>
          <w:szCs w:val="28"/>
        </w:rPr>
        <w:t>四</w:t>
      </w:r>
      <w:r w:rsidR="00417213" w:rsidRPr="00417213">
        <w:rPr>
          <w:rFonts w:ascii="Times New Roman" w:eastAsia="宋体" w:hAnsi="Times New Roman" w:cs="Times New Roman"/>
          <w:bCs/>
          <w:sz w:val="24"/>
          <w:szCs w:val="28"/>
        </w:rPr>
        <w:t>张</w:t>
      </w:r>
      <w:r w:rsidR="00417213" w:rsidRPr="00417213">
        <w:rPr>
          <w:rFonts w:ascii="Times New Roman" w:eastAsia="宋体" w:hAnsi="Times New Roman" w:cs="Times New Roman"/>
          <w:bCs/>
          <w:sz w:val="24"/>
          <w:szCs w:val="28"/>
        </w:rPr>
        <w:t xml:space="preserve"> NVIDIA GeForce RTX 3090 24G GPU </w:t>
      </w:r>
      <w:r w:rsidR="00417213" w:rsidRPr="00417213">
        <w:rPr>
          <w:rFonts w:ascii="Times New Roman" w:eastAsia="宋体" w:hAnsi="Times New Roman" w:cs="Times New Roman"/>
          <w:bCs/>
          <w:sz w:val="24"/>
          <w:szCs w:val="28"/>
        </w:rPr>
        <w:t>的计算机上进行训练和测试。</w:t>
      </w:r>
    </w:p>
    <w:p w14:paraId="490B55A0" w14:textId="7ACBD9F1" w:rsidR="000D46D7" w:rsidRPr="009A0942" w:rsidRDefault="000D46D7" w:rsidP="000D46D7">
      <w:pPr>
        <w:spacing w:beforeLines="50" w:before="156" w:line="360" w:lineRule="auto"/>
        <w:rPr>
          <w:rFonts w:ascii="Times New Roman" w:eastAsia="宋体" w:hAnsi="Times New Roman" w:cs="Times New Roman"/>
          <w:bCs/>
          <w:sz w:val="28"/>
          <w:szCs w:val="28"/>
        </w:rPr>
      </w:pPr>
      <w:r w:rsidRPr="009A0942">
        <w:rPr>
          <w:rFonts w:ascii="Times New Roman" w:eastAsia="宋体" w:hAnsi="Times New Roman" w:cs="Times New Roman" w:hint="eastAsia"/>
          <w:bCs/>
          <w:sz w:val="28"/>
          <w:szCs w:val="28"/>
        </w:rPr>
        <w:t xml:space="preserve">4.2 </w:t>
      </w:r>
      <w:r w:rsidRPr="009A0942">
        <w:rPr>
          <w:rFonts w:ascii="Times New Roman" w:eastAsia="宋体" w:hAnsi="Times New Roman" w:cs="Times New Roman" w:hint="eastAsia"/>
          <w:bCs/>
          <w:sz w:val="28"/>
          <w:szCs w:val="28"/>
        </w:rPr>
        <w:t>数据集</w:t>
      </w:r>
      <w:r w:rsidRPr="009A0942">
        <w:rPr>
          <w:rFonts w:ascii="Times New Roman" w:eastAsia="宋体" w:hAnsi="Times New Roman" w:cs="Times New Roman" w:hint="eastAsia"/>
          <w:bCs/>
          <w:sz w:val="28"/>
          <w:szCs w:val="28"/>
        </w:rPr>
        <w:t>Dataset</w:t>
      </w:r>
    </w:p>
    <w:p w14:paraId="14FF39F8" w14:textId="65FBADCC" w:rsidR="000D46D7" w:rsidRPr="00117E1C" w:rsidRDefault="004851B2" w:rsidP="00763F61">
      <w:pPr>
        <w:spacing w:beforeLines="50" w:before="156"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8"/>
        </w:rPr>
        <w:t>在本研究中，我们使用</w:t>
      </w:r>
      <w:r w:rsidR="004A1F40">
        <w:rPr>
          <w:rFonts w:ascii="Times New Roman" w:eastAsia="宋体" w:hAnsi="Times New Roman" w:cs="Times New Roman" w:hint="eastAsia"/>
          <w:bCs/>
          <w:sz w:val="24"/>
          <w:szCs w:val="28"/>
        </w:rPr>
        <w:t>QR Code V2</w:t>
      </w:r>
      <w:r w:rsidR="009C7B99" w:rsidRPr="009C7B99">
        <w:rPr>
          <w:rFonts w:ascii="Times New Roman" w:eastAsia="宋体" w:hAnsi="Times New Roman" w:cs="Times New Roman" w:hint="eastAsia"/>
          <w:bCs/>
          <w:color w:val="FF0000"/>
          <w:sz w:val="24"/>
          <w:szCs w:val="28"/>
        </w:rPr>
        <w:t>[</w:t>
      </w:r>
      <w:r w:rsidR="003544D9">
        <w:rPr>
          <w:rFonts w:ascii="Times New Roman" w:eastAsia="宋体" w:hAnsi="Times New Roman" w:cs="Times New Roman" w:hint="eastAsia"/>
          <w:bCs/>
          <w:color w:val="FF0000"/>
          <w:sz w:val="24"/>
          <w:szCs w:val="28"/>
        </w:rPr>
        <w:t>38</w:t>
      </w:r>
      <w:r w:rsidR="009C7B99" w:rsidRPr="009C7B99">
        <w:rPr>
          <w:rFonts w:ascii="Times New Roman" w:eastAsia="宋体" w:hAnsi="Times New Roman" w:cs="Times New Roman" w:hint="eastAsia"/>
          <w:bCs/>
          <w:color w:val="FF0000"/>
          <w:sz w:val="24"/>
          <w:szCs w:val="28"/>
        </w:rPr>
        <w:t>]</w:t>
      </w:r>
      <w:r w:rsidR="004A1F40">
        <w:rPr>
          <w:rFonts w:ascii="Times New Roman" w:eastAsia="宋体" w:hAnsi="Times New Roman" w:cs="Times New Roman" w:hint="eastAsia"/>
          <w:bCs/>
          <w:sz w:val="24"/>
          <w:szCs w:val="28"/>
        </w:rPr>
        <w:t>这个公开的二维码数据集进行实验</w:t>
      </w:r>
      <w:r w:rsidR="00737D7E">
        <w:rPr>
          <w:rFonts w:ascii="Times New Roman" w:eastAsia="宋体" w:hAnsi="Times New Roman" w:cs="Times New Roman" w:hint="eastAsia"/>
          <w:bCs/>
          <w:sz w:val="24"/>
          <w:szCs w:val="28"/>
        </w:rPr>
        <w:t>，</w:t>
      </w:r>
      <w:r w:rsidR="009C7B99">
        <w:rPr>
          <w:rFonts w:ascii="Times New Roman" w:eastAsia="宋体" w:hAnsi="Times New Roman" w:cs="Times New Roman" w:hint="eastAsia"/>
          <w:bCs/>
          <w:sz w:val="24"/>
          <w:szCs w:val="28"/>
        </w:rPr>
        <w:t>该数据集</w:t>
      </w:r>
      <w:r w:rsidR="009C7B99" w:rsidRPr="009C7B99">
        <w:rPr>
          <w:rFonts w:ascii="Times New Roman" w:eastAsia="宋体" w:hAnsi="Times New Roman" w:cs="Times New Roman" w:hint="eastAsia"/>
          <w:bCs/>
          <w:sz w:val="24"/>
          <w:szCs w:val="28"/>
        </w:rPr>
        <w:t>包含</w:t>
      </w:r>
      <w:r w:rsidR="00D118CB">
        <w:rPr>
          <w:rFonts w:ascii="Times New Roman" w:eastAsia="宋体" w:hAnsi="Times New Roman" w:cs="Times New Roman" w:hint="eastAsia"/>
          <w:bCs/>
          <w:sz w:val="24"/>
          <w:szCs w:val="28"/>
        </w:rPr>
        <w:t>529</w:t>
      </w:r>
      <w:r w:rsidR="00D118CB">
        <w:rPr>
          <w:rFonts w:ascii="Times New Roman" w:eastAsia="宋体" w:hAnsi="Times New Roman" w:cs="Times New Roman" w:hint="eastAsia"/>
          <w:bCs/>
          <w:sz w:val="24"/>
          <w:szCs w:val="28"/>
        </w:rPr>
        <w:t>张在</w:t>
      </w:r>
      <w:r w:rsidR="009C7B99" w:rsidRPr="009C7B99">
        <w:rPr>
          <w:rFonts w:ascii="Times New Roman" w:eastAsia="宋体" w:hAnsi="Times New Roman" w:cs="Times New Roman" w:hint="eastAsia"/>
          <w:bCs/>
          <w:sz w:val="24"/>
          <w:szCs w:val="28"/>
        </w:rPr>
        <w:t>多种真实世界场景</w:t>
      </w:r>
      <w:r w:rsidR="00D118CB">
        <w:rPr>
          <w:rFonts w:ascii="Times New Roman" w:eastAsia="宋体" w:hAnsi="Times New Roman" w:cs="Times New Roman" w:hint="eastAsia"/>
          <w:bCs/>
          <w:sz w:val="24"/>
          <w:szCs w:val="28"/>
        </w:rPr>
        <w:t>下采集</w:t>
      </w:r>
      <w:r w:rsidR="009C7B99" w:rsidRPr="009C7B99">
        <w:rPr>
          <w:rFonts w:ascii="Times New Roman" w:eastAsia="宋体" w:hAnsi="Times New Roman" w:cs="Times New Roman" w:hint="eastAsia"/>
          <w:bCs/>
          <w:sz w:val="24"/>
          <w:szCs w:val="28"/>
        </w:rPr>
        <w:t>的</w:t>
      </w:r>
      <w:r w:rsidR="009C7B99" w:rsidRPr="009C7B99">
        <w:rPr>
          <w:rFonts w:ascii="Times New Roman" w:eastAsia="宋体" w:hAnsi="Times New Roman" w:cs="Times New Roman" w:hint="eastAsia"/>
          <w:bCs/>
          <w:sz w:val="24"/>
          <w:szCs w:val="28"/>
        </w:rPr>
        <w:t>QR</w:t>
      </w:r>
      <w:r w:rsidR="009C7B99" w:rsidRPr="009C7B99">
        <w:rPr>
          <w:rFonts w:ascii="Times New Roman" w:eastAsia="宋体" w:hAnsi="Times New Roman" w:cs="Times New Roman" w:hint="eastAsia"/>
          <w:bCs/>
          <w:sz w:val="24"/>
          <w:szCs w:val="28"/>
        </w:rPr>
        <w:t>码图像</w:t>
      </w:r>
      <w:r w:rsidR="0019424C">
        <w:rPr>
          <w:rFonts w:ascii="Times New Roman" w:eastAsia="宋体" w:hAnsi="Times New Roman" w:cs="Times New Roman" w:hint="eastAsia"/>
          <w:bCs/>
          <w:sz w:val="24"/>
          <w:szCs w:val="28"/>
        </w:rPr>
        <w:t>样本</w:t>
      </w:r>
      <w:r w:rsidR="009C7B99" w:rsidRPr="009C7B99">
        <w:rPr>
          <w:rFonts w:ascii="Times New Roman" w:eastAsia="宋体" w:hAnsi="Times New Roman" w:cs="Times New Roman" w:hint="eastAsia"/>
          <w:bCs/>
          <w:sz w:val="24"/>
          <w:szCs w:val="28"/>
        </w:rPr>
        <w:t>，</w:t>
      </w:r>
      <w:r w:rsidR="00271741">
        <w:rPr>
          <w:rFonts w:ascii="Times New Roman" w:eastAsia="宋体" w:hAnsi="Times New Roman" w:cs="Times New Roman" w:hint="eastAsia"/>
          <w:bCs/>
          <w:sz w:val="24"/>
          <w:szCs w:val="28"/>
        </w:rPr>
        <w:t>这些样本</w:t>
      </w:r>
      <w:r w:rsidR="009C7B99" w:rsidRPr="009C7B99">
        <w:rPr>
          <w:rFonts w:ascii="Times New Roman" w:eastAsia="宋体" w:hAnsi="Times New Roman" w:cs="Times New Roman" w:hint="eastAsia"/>
          <w:bCs/>
          <w:sz w:val="24"/>
          <w:szCs w:val="28"/>
        </w:rPr>
        <w:t>涵盖了</w:t>
      </w:r>
      <w:r w:rsidR="0080326D">
        <w:rPr>
          <w:rFonts w:ascii="Times New Roman" w:eastAsia="宋体" w:hAnsi="Times New Roman" w:cs="Times New Roman" w:hint="eastAsia"/>
          <w:bCs/>
          <w:sz w:val="24"/>
          <w:szCs w:val="28"/>
        </w:rPr>
        <w:t>多种</w:t>
      </w:r>
      <w:r w:rsidR="009C7B99" w:rsidRPr="009C7B99">
        <w:rPr>
          <w:rFonts w:ascii="Times New Roman" w:eastAsia="宋体" w:hAnsi="Times New Roman" w:cs="Times New Roman" w:hint="eastAsia"/>
          <w:bCs/>
          <w:sz w:val="24"/>
          <w:szCs w:val="28"/>
        </w:rPr>
        <w:t>不同</w:t>
      </w:r>
      <w:r w:rsidR="0080326D">
        <w:rPr>
          <w:rFonts w:ascii="Times New Roman" w:eastAsia="宋体" w:hAnsi="Times New Roman" w:cs="Times New Roman" w:hint="eastAsia"/>
          <w:bCs/>
          <w:sz w:val="24"/>
          <w:szCs w:val="28"/>
        </w:rPr>
        <w:t>的</w:t>
      </w:r>
      <w:r w:rsidR="009C7B99" w:rsidRPr="009C7B99">
        <w:rPr>
          <w:rFonts w:ascii="Times New Roman" w:eastAsia="宋体" w:hAnsi="Times New Roman" w:cs="Times New Roman" w:hint="eastAsia"/>
          <w:bCs/>
          <w:sz w:val="24"/>
          <w:szCs w:val="28"/>
        </w:rPr>
        <w:t>拍摄条件</w:t>
      </w:r>
      <w:r w:rsidR="003C4FF5">
        <w:rPr>
          <w:rFonts w:ascii="Times New Roman" w:eastAsia="宋体" w:hAnsi="Times New Roman" w:cs="Times New Roman" w:hint="eastAsia"/>
          <w:bCs/>
          <w:sz w:val="24"/>
          <w:szCs w:val="28"/>
        </w:rPr>
        <w:t>。</w:t>
      </w:r>
      <w:r w:rsidR="009C7B99">
        <w:rPr>
          <w:rFonts w:ascii="Times New Roman" w:eastAsia="宋体" w:hAnsi="Times New Roman" w:cs="Times New Roman" w:hint="eastAsia"/>
          <w:bCs/>
          <w:sz w:val="24"/>
          <w:szCs w:val="28"/>
        </w:rPr>
        <w:t>如</w:t>
      </w:r>
      <w:r w:rsidR="009C7B99" w:rsidRPr="009C7B99">
        <w:rPr>
          <w:rFonts w:ascii="Times New Roman" w:eastAsia="宋体" w:hAnsi="Times New Roman" w:cs="Times New Roman" w:hint="eastAsia"/>
          <w:bCs/>
          <w:color w:val="FF0000"/>
          <w:sz w:val="24"/>
          <w:szCs w:val="28"/>
        </w:rPr>
        <w:t>图</w:t>
      </w:r>
      <w:r w:rsidR="00325E0A">
        <w:rPr>
          <w:rFonts w:ascii="Times New Roman" w:eastAsia="宋体" w:hAnsi="Times New Roman" w:cs="Times New Roman" w:hint="eastAsia"/>
          <w:bCs/>
          <w:color w:val="FF0000"/>
          <w:sz w:val="24"/>
          <w:szCs w:val="28"/>
        </w:rPr>
        <w:t>6</w:t>
      </w:r>
      <w:r w:rsidR="009C7B99">
        <w:rPr>
          <w:rFonts w:ascii="Times New Roman" w:eastAsia="宋体" w:hAnsi="Times New Roman" w:cs="Times New Roman" w:hint="eastAsia"/>
          <w:bCs/>
          <w:sz w:val="24"/>
          <w:szCs w:val="28"/>
        </w:rPr>
        <w:t>所示，</w:t>
      </w:r>
      <w:r w:rsidR="00C20E74">
        <w:rPr>
          <w:rFonts w:ascii="Times New Roman" w:eastAsia="宋体" w:hAnsi="Times New Roman" w:cs="Times New Roman" w:hint="eastAsia"/>
          <w:bCs/>
          <w:sz w:val="24"/>
          <w:szCs w:val="28"/>
        </w:rPr>
        <w:t>该数据集包含</w:t>
      </w:r>
      <w:r w:rsidR="001128F2">
        <w:rPr>
          <w:rFonts w:ascii="Times New Roman" w:eastAsia="宋体" w:hAnsi="Times New Roman" w:cs="Times New Roman" w:hint="eastAsia"/>
          <w:bCs/>
          <w:sz w:val="24"/>
          <w:szCs w:val="28"/>
        </w:rPr>
        <w:t>“</w:t>
      </w:r>
      <w:r w:rsidR="001128F2" w:rsidRPr="001128F2">
        <w:rPr>
          <w:rFonts w:ascii="Times New Roman" w:eastAsia="宋体" w:hAnsi="Times New Roman" w:cs="Times New Roman"/>
          <w:sz w:val="24"/>
          <w:szCs w:val="28"/>
        </w:rPr>
        <w:t>Blurred</w:t>
      </w:r>
      <w:r w:rsidR="001128F2">
        <w:rPr>
          <w:rFonts w:ascii="Times New Roman" w:eastAsia="宋体" w:hAnsi="Times New Roman" w:cs="Times New Roman" w:hint="eastAsia"/>
          <w:bCs/>
          <w:sz w:val="24"/>
          <w:szCs w:val="28"/>
        </w:rPr>
        <w:t>”</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Brightness</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Bright Spots</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Close</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Curved</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Damaged</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Glare</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High Version</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Monitor</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Nominal</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Non-Compliant</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Pathological</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Perspective</w:t>
      </w:r>
      <w:r w:rsidR="00F626FC">
        <w:rPr>
          <w:rFonts w:ascii="Times New Roman" w:eastAsia="宋体" w:hAnsi="Times New Roman" w:cs="Times New Roman" w:hint="eastAsia"/>
          <w:bCs/>
          <w:sz w:val="24"/>
          <w:szCs w:val="28"/>
        </w:rPr>
        <w:t>”、“</w:t>
      </w:r>
      <w:r w:rsidR="00F626FC" w:rsidRPr="00F626FC">
        <w:rPr>
          <w:rFonts w:ascii="Times New Roman" w:eastAsia="宋体" w:hAnsi="Times New Roman" w:cs="Times New Roman"/>
          <w:sz w:val="24"/>
          <w:szCs w:val="28"/>
        </w:rPr>
        <w:t>Rotated</w:t>
      </w:r>
      <w:r w:rsidR="00F626FC" w:rsidRPr="00F626FC">
        <w:rPr>
          <w:rFonts w:ascii="Times New Roman" w:eastAsia="宋体" w:hAnsi="Times New Roman" w:cs="Times New Roman" w:hint="eastAsia"/>
          <w:sz w:val="24"/>
          <w:szCs w:val="28"/>
        </w:rPr>
        <w:t>”</w:t>
      </w:r>
      <w:r w:rsidR="00F626FC" w:rsidRPr="00F626FC">
        <w:rPr>
          <w:rFonts w:ascii="Times New Roman" w:eastAsia="宋体" w:hAnsi="Times New Roman" w:cs="Times New Roman" w:hint="eastAsia"/>
          <w:b/>
          <w:bCs/>
          <w:sz w:val="24"/>
          <w:szCs w:val="28"/>
        </w:rPr>
        <w:t>、</w:t>
      </w:r>
      <w:r w:rsidR="00F626FC" w:rsidRPr="00F626FC">
        <w:rPr>
          <w:rFonts w:ascii="Times New Roman" w:eastAsia="宋体" w:hAnsi="Times New Roman" w:cs="Times New Roman" w:hint="eastAsia"/>
          <w:sz w:val="24"/>
          <w:szCs w:val="28"/>
        </w:rPr>
        <w:t>“</w:t>
      </w:r>
      <w:r w:rsidR="00F626FC" w:rsidRPr="00F626FC">
        <w:rPr>
          <w:rFonts w:ascii="Times New Roman" w:eastAsia="宋体" w:hAnsi="Times New Roman" w:cs="Times New Roman"/>
          <w:sz w:val="24"/>
          <w:szCs w:val="28"/>
        </w:rPr>
        <w:t>Shadows</w:t>
      </w:r>
      <w:r w:rsidR="00F626FC">
        <w:rPr>
          <w:rFonts w:ascii="Times New Roman" w:eastAsia="宋体" w:hAnsi="Times New Roman" w:cs="Times New Roman" w:hint="eastAsia"/>
          <w:bCs/>
          <w:sz w:val="24"/>
          <w:szCs w:val="28"/>
        </w:rPr>
        <w:t>”这</w:t>
      </w:r>
      <w:r w:rsidR="00F626FC">
        <w:rPr>
          <w:rFonts w:ascii="Times New Roman" w:eastAsia="宋体" w:hAnsi="Times New Roman" w:cs="Times New Roman" w:hint="eastAsia"/>
          <w:bCs/>
          <w:sz w:val="24"/>
          <w:szCs w:val="28"/>
        </w:rPr>
        <w:t>15</w:t>
      </w:r>
      <w:r w:rsidR="00F626FC">
        <w:rPr>
          <w:rFonts w:ascii="Times New Roman" w:eastAsia="宋体" w:hAnsi="Times New Roman" w:cs="Times New Roman" w:hint="eastAsia"/>
          <w:bCs/>
          <w:sz w:val="24"/>
          <w:szCs w:val="28"/>
        </w:rPr>
        <w:t>个类别。</w:t>
      </w:r>
      <w:r w:rsidR="00117E1C" w:rsidRPr="00D154A5">
        <w:rPr>
          <w:rFonts w:ascii="Times New Roman" w:eastAsia="宋体" w:hAnsi="Times New Roman" w:cs="Times New Roman" w:hint="eastAsia"/>
          <w:bCs/>
          <w:sz w:val="24"/>
          <w:szCs w:val="24"/>
        </w:rPr>
        <w:t>由于该</w:t>
      </w:r>
      <w:r w:rsidR="00117E1C">
        <w:rPr>
          <w:rFonts w:ascii="Times New Roman" w:eastAsia="宋体" w:hAnsi="Times New Roman" w:cs="Times New Roman" w:hint="eastAsia"/>
          <w:bCs/>
          <w:sz w:val="24"/>
          <w:szCs w:val="24"/>
        </w:rPr>
        <w:t>数据集中不同类别的图像分辨率并不相同，因此我们在实验过程中统一将图像分辨率调整为</w:t>
      </w:r>
      <w:r w:rsidR="00117E1C">
        <w:rPr>
          <w:rFonts w:ascii="Times New Roman" w:eastAsia="宋体" w:hAnsi="Times New Roman" w:cs="Times New Roman" w:hint="eastAsia"/>
          <w:bCs/>
          <w:sz w:val="24"/>
          <w:szCs w:val="24"/>
        </w:rPr>
        <w:t>256</w:t>
      </w:r>
      <w:r w:rsidR="00117E1C">
        <w:rPr>
          <w:rFonts w:ascii="Times New Roman" w:eastAsia="宋体" w:hAnsi="Times New Roman" w:cs="Times New Roman" w:hint="eastAsia"/>
          <w:bCs/>
          <w:sz w:val="24"/>
          <w:szCs w:val="24"/>
        </w:rPr>
        <w:t>×</w:t>
      </w:r>
      <w:r w:rsidR="00117E1C">
        <w:rPr>
          <w:rFonts w:ascii="Times New Roman" w:eastAsia="宋体" w:hAnsi="Times New Roman" w:cs="Times New Roman" w:hint="eastAsia"/>
          <w:bCs/>
          <w:sz w:val="24"/>
          <w:szCs w:val="24"/>
        </w:rPr>
        <w:t>256</w:t>
      </w:r>
      <w:r w:rsidR="00117E1C">
        <w:rPr>
          <w:rFonts w:ascii="Times New Roman" w:eastAsia="宋体" w:hAnsi="Times New Roman" w:cs="Times New Roman" w:hint="eastAsia"/>
          <w:bCs/>
          <w:sz w:val="24"/>
          <w:szCs w:val="24"/>
        </w:rPr>
        <w:t>，以确保模</w:t>
      </w:r>
    </w:p>
    <w:p w14:paraId="5CC09F9E" w14:textId="1064FFEC" w:rsidR="00200426" w:rsidRDefault="00200426" w:rsidP="00200426">
      <w:pPr>
        <w:spacing w:beforeLines="50" w:before="156" w:line="360" w:lineRule="auto"/>
        <w:rPr>
          <w:rFonts w:ascii="Times New Roman" w:eastAsia="宋体" w:hAnsi="Times New Roman" w:cs="Times New Roman"/>
          <w:bCs/>
          <w:sz w:val="24"/>
          <w:szCs w:val="28"/>
        </w:rPr>
      </w:pPr>
      <w:r>
        <w:rPr>
          <w:noProof/>
        </w:rPr>
        <w:lastRenderedPageBreak/>
        <w:drawing>
          <wp:inline distT="0" distB="0" distL="0" distR="0" wp14:anchorId="5316AD8E" wp14:editId="2BD6B8C1">
            <wp:extent cx="5274310" cy="3212465"/>
            <wp:effectExtent l="0" t="0" r="2540" b="0"/>
            <wp:docPr id="249917063" name="图片 1" descr="QR 代码&#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17063" name="图片 1" descr="QR 代码&#10;&#10;AI 生成的内容可能不正确。"/>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274310" cy="3212465"/>
                    </a:xfrm>
                    <a:prstGeom prst="rect">
                      <a:avLst/>
                    </a:prstGeom>
                    <a:noFill/>
                    <a:ln>
                      <a:noFill/>
                    </a:ln>
                  </pic:spPr>
                </pic:pic>
              </a:graphicData>
            </a:graphic>
          </wp:inline>
        </w:drawing>
      </w:r>
    </w:p>
    <w:p w14:paraId="12F5F6DE" w14:textId="64798267" w:rsidR="00DA6069" w:rsidRDefault="00DA6069" w:rsidP="00DA6069">
      <w:pPr>
        <w:spacing w:beforeLines="50" w:before="156" w:line="360" w:lineRule="auto"/>
        <w:jc w:val="center"/>
        <w:rPr>
          <w:rFonts w:ascii="Times New Roman" w:eastAsia="宋体" w:hAnsi="Times New Roman" w:cs="Times New Roman"/>
          <w:bCs/>
          <w:szCs w:val="21"/>
        </w:rPr>
      </w:pPr>
      <w:r w:rsidRPr="00DF587A">
        <w:rPr>
          <w:rFonts w:ascii="Times New Roman" w:eastAsia="宋体" w:hAnsi="Times New Roman" w:cs="Times New Roman" w:hint="eastAsia"/>
          <w:bCs/>
          <w:szCs w:val="21"/>
        </w:rPr>
        <w:t>图</w:t>
      </w:r>
      <w:r w:rsidR="00325E0A">
        <w:rPr>
          <w:rFonts w:ascii="Times New Roman" w:eastAsia="宋体" w:hAnsi="Times New Roman" w:cs="Times New Roman" w:hint="eastAsia"/>
          <w:bCs/>
          <w:szCs w:val="21"/>
        </w:rPr>
        <w:t>6</w:t>
      </w:r>
      <w:r w:rsidRPr="00DF587A">
        <w:rPr>
          <w:rFonts w:ascii="Times New Roman" w:eastAsia="宋体" w:hAnsi="Times New Roman" w:cs="Times New Roman" w:hint="eastAsia"/>
          <w:bCs/>
          <w:szCs w:val="21"/>
        </w:rPr>
        <w:t xml:space="preserve">  QR Code V2</w:t>
      </w:r>
      <w:r w:rsidRPr="00DF587A">
        <w:rPr>
          <w:rFonts w:ascii="Times New Roman" w:eastAsia="宋体" w:hAnsi="Times New Roman" w:cs="Times New Roman" w:hint="eastAsia"/>
          <w:bCs/>
          <w:szCs w:val="21"/>
        </w:rPr>
        <w:t>数据集中的各类别二维码图像</w:t>
      </w:r>
      <w:r w:rsidR="00DF587A" w:rsidRPr="00DF587A">
        <w:rPr>
          <w:rFonts w:ascii="Times New Roman" w:eastAsia="宋体" w:hAnsi="Times New Roman" w:cs="Times New Roman" w:hint="eastAsia"/>
          <w:bCs/>
          <w:szCs w:val="21"/>
        </w:rPr>
        <w:t>示例</w:t>
      </w:r>
    </w:p>
    <w:p w14:paraId="70628C21" w14:textId="59441C28" w:rsidR="00D154A5" w:rsidRDefault="00B7182D" w:rsidP="00D154A5">
      <w:pPr>
        <w:spacing w:beforeLines="50" w:before="156" w:line="360" w:lineRule="auto"/>
        <w:rPr>
          <w:rFonts w:ascii="Times New Roman" w:eastAsia="宋体" w:hAnsi="Times New Roman" w:cs="Times New Roman"/>
          <w:bCs/>
          <w:sz w:val="24"/>
          <w:szCs w:val="24"/>
        </w:rPr>
      </w:pPr>
      <w:r>
        <w:rPr>
          <w:rFonts w:ascii="Times New Roman" w:eastAsia="宋体" w:hAnsi="Times New Roman" w:cs="Times New Roman" w:hint="eastAsia"/>
          <w:bCs/>
          <w:sz w:val="24"/>
          <w:szCs w:val="24"/>
        </w:rPr>
        <w:t>型输入尺寸</w:t>
      </w:r>
      <w:r w:rsidR="00117E1C">
        <w:rPr>
          <w:rFonts w:ascii="Times New Roman" w:eastAsia="宋体" w:hAnsi="Times New Roman" w:cs="Times New Roman" w:hint="eastAsia"/>
          <w:bCs/>
          <w:sz w:val="24"/>
          <w:szCs w:val="24"/>
        </w:rPr>
        <w:t>一致，同时提高训练的稳定性和计算效率。受以往工作的启发</w:t>
      </w:r>
      <w:r w:rsidR="00746E42" w:rsidRPr="00746E42">
        <w:rPr>
          <w:rFonts w:ascii="Times New Roman" w:eastAsia="宋体" w:hAnsi="Times New Roman" w:cs="Times New Roman" w:hint="eastAsia"/>
          <w:bCs/>
          <w:color w:val="FF0000"/>
          <w:sz w:val="24"/>
          <w:szCs w:val="24"/>
        </w:rPr>
        <w:t>[</w:t>
      </w:r>
      <w:r w:rsidR="00C243D1">
        <w:rPr>
          <w:rFonts w:ascii="Times New Roman" w:eastAsia="宋体" w:hAnsi="Times New Roman" w:cs="Times New Roman" w:hint="eastAsia"/>
          <w:bCs/>
          <w:color w:val="FF0000"/>
          <w:sz w:val="24"/>
          <w:szCs w:val="24"/>
        </w:rPr>
        <w:t>39</w:t>
      </w:r>
      <w:r w:rsidR="00746E42" w:rsidRPr="00746E42">
        <w:rPr>
          <w:rFonts w:ascii="Times New Roman" w:eastAsia="宋体" w:hAnsi="Times New Roman" w:cs="Times New Roman" w:hint="eastAsia"/>
          <w:bCs/>
          <w:color w:val="FF0000"/>
          <w:sz w:val="24"/>
          <w:szCs w:val="24"/>
        </w:rPr>
        <w:t>][</w:t>
      </w:r>
      <w:r w:rsidR="00C243D1">
        <w:rPr>
          <w:rFonts w:ascii="Times New Roman" w:eastAsia="宋体" w:hAnsi="Times New Roman" w:cs="Times New Roman" w:hint="eastAsia"/>
          <w:bCs/>
          <w:color w:val="FF0000"/>
          <w:sz w:val="24"/>
          <w:szCs w:val="24"/>
        </w:rPr>
        <w:t>19</w:t>
      </w:r>
      <w:r w:rsidR="00746E42" w:rsidRPr="00746E42">
        <w:rPr>
          <w:rFonts w:ascii="Times New Roman" w:eastAsia="宋体" w:hAnsi="Times New Roman" w:cs="Times New Roman" w:hint="eastAsia"/>
          <w:bCs/>
          <w:color w:val="FF0000"/>
          <w:sz w:val="24"/>
          <w:szCs w:val="24"/>
        </w:rPr>
        <w:t>]</w:t>
      </w:r>
      <w:r w:rsidR="00117E1C">
        <w:rPr>
          <w:rFonts w:ascii="Times New Roman" w:eastAsia="宋体" w:hAnsi="Times New Roman" w:cs="Times New Roman" w:hint="eastAsia"/>
          <w:bCs/>
          <w:sz w:val="24"/>
          <w:szCs w:val="24"/>
        </w:rPr>
        <w:t>，我们使用不同数量的标记样本进行了实验。</w:t>
      </w:r>
    </w:p>
    <w:p w14:paraId="1C8472F4" w14:textId="4FBF7F02" w:rsidR="0033232A" w:rsidRPr="00ED3769" w:rsidRDefault="0033232A" w:rsidP="00D154A5">
      <w:pPr>
        <w:spacing w:beforeLines="50" w:before="156" w:line="360" w:lineRule="auto"/>
        <w:rPr>
          <w:rFonts w:ascii="Times New Roman" w:eastAsia="宋体" w:hAnsi="Times New Roman" w:cs="Times New Roman"/>
          <w:bCs/>
          <w:sz w:val="28"/>
          <w:szCs w:val="28"/>
        </w:rPr>
      </w:pPr>
      <w:r w:rsidRPr="00ED3769">
        <w:rPr>
          <w:rFonts w:ascii="Times New Roman" w:eastAsia="宋体" w:hAnsi="Times New Roman" w:cs="Times New Roman" w:hint="eastAsia"/>
          <w:bCs/>
          <w:sz w:val="28"/>
          <w:szCs w:val="28"/>
        </w:rPr>
        <w:t xml:space="preserve">4.3 </w:t>
      </w:r>
      <w:r w:rsidRPr="00ED3769">
        <w:rPr>
          <w:rFonts w:ascii="Times New Roman" w:eastAsia="宋体" w:hAnsi="Times New Roman" w:cs="Times New Roman" w:hint="eastAsia"/>
          <w:bCs/>
          <w:sz w:val="28"/>
          <w:szCs w:val="28"/>
        </w:rPr>
        <w:t>实验结果和分析</w:t>
      </w:r>
    </w:p>
    <w:p w14:paraId="5B3D5D81" w14:textId="5C3903C4" w:rsidR="00012854" w:rsidRDefault="009C120A" w:rsidP="00012854">
      <w:pPr>
        <w:spacing w:beforeLines="50" w:before="156"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我们在</w:t>
      </w:r>
      <w:r>
        <w:rPr>
          <w:rFonts w:ascii="Times New Roman" w:eastAsia="宋体" w:hAnsi="Times New Roman" w:cs="Times New Roman" w:hint="eastAsia"/>
          <w:bCs/>
          <w:sz w:val="24"/>
          <w:szCs w:val="24"/>
        </w:rPr>
        <w:t>QR Code V2</w:t>
      </w:r>
      <w:r>
        <w:rPr>
          <w:rFonts w:ascii="Times New Roman" w:eastAsia="宋体" w:hAnsi="Times New Roman" w:cs="Times New Roman" w:hint="eastAsia"/>
          <w:bCs/>
          <w:sz w:val="24"/>
          <w:szCs w:val="24"/>
        </w:rPr>
        <w:t>数据集上进行了广泛的实验，使用三种不同数量的标签（</w:t>
      </w:r>
      <w:r>
        <w:rPr>
          <w:rFonts w:ascii="Times New Roman" w:eastAsia="宋体" w:hAnsi="Times New Roman" w:cs="Times New Roman" w:hint="eastAsia"/>
          <w:bCs/>
          <w:sz w:val="24"/>
          <w:szCs w:val="24"/>
        </w:rPr>
        <w:t>153</w:t>
      </w:r>
      <w:r>
        <w:rPr>
          <w:rFonts w:ascii="Times New Roman" w:eastAsia="宋体" w:hAnsi="Times New Roman" w:cs="Times New Roman" w:hint="eastAsia"/>
          <w:bCs/>
          <w:sz w:val="24"/>
          <w:szCs w:val="24"/>
        </w:rPr>
        <w:t>个标签（约</w:t>
      </w:r>
      <w:r>
        <w:rPr>
          <w:rFonts w:ascii="Times New Roman" w:eastAsia="宋体" w:hAnsi="Times New Roman" w:cs="Times New Roman" w:hint="eastAsia"/>
          <w:bCs/>
          <w:sz w:val="24"/>
          <w:szCs w:val="24"/>
        </w:rPr>
        <w:t>50%</w:t>
      </w:r>
      <w:r>
        <w:rPr>
          <w:rFonts w:ascii="Times New Roman" w:eastAsia="宋体" w:hAnsi="Times New Roman" w:cs="Times New Roman" w:hint="eastAsia"/>
          <w:bCs/>
          <w:sz w:val="24"/>
          <w:szCs w:val="24"/>
        </w:rPr>
        <w:t>）、</w:t>
      </w:r>
      <w:r w:rsidR="00A33CC5">
        <w:rPr>
          <w:rFonts w:ascii="Times New Roman" w:eastAsia="宋体" w:hAnsi="Times New Roman" w:cs="Times New Roman" w:hint="eastAsia"/>
          <w:bCs/>
          <w:sz w:val="24"/>
          <w:szCs w:val="24"/>
        </w:rPr>
        <w:t>95</w:t>
      </w:r>
      <w:r w:rsidR="00A33CC5">
        <w:rPr>
          <w:rFonts w:ascii="Times New Roman" w:eastAsia="宋体" w:hAnsi="Times New Roman" w:cs="Times New Roman" w:hint="eastAsia"/>
          <w:bCs/>
          <w:sz w:val="24"/>
          <w:szCs w:val="24"/>
        </w:rPr>
        <w:t>个标签（约</w:t>
      </w:r>
      <w:r w:rsidR="00A33CC5">
        <w:rPr>
          <w:rFonts w:ascii="Times New Roman" w:eastAsia="宋体" w:hAnsi="Times New Roman" w:cs="Times New Roman" w:hint="eastAsia"/>
          <w:bCs/>
          <w:sz w:val="24"/>
          <w:szCs w:val="24"/>
        </w:rPr>
        <w:t>30%</w:t>
      </w:r>
      <w:r w:rsidR="00A33CC5">
        <w:rPr>
          <w:rFonts w:ascii="Times New Roman" w:eastAsia="宋体" w:hAnsi="Times New Roman" w:cs="Times New Roman" w:hint="eastAsia"/>
          <w:bCs/>
          <w:sz w:val="24"/>
          <w:szCs w:val="24"/>
        </w:rPr>
        <w:t>）、</w:t>
      </w:r>
      <w:r w:rsidR="00A33CC5">
        <w:rPr>
          <w:rFonts w:ascii="Times New Roman" w:eastAsia="宋体" w:hAnsi="Times New Roman" w:cs="Times New Roman" w:hint="eastAsia"/>
          <w:bCs/>
          <w:sz w:val="24"/>
          <w:szCs w:val="24"/>
        </w:rPr>
        <w:t>32</w:t>
      </w:r>
      <w:r w:rsidR="00A33CC5">
        <w:rPr>
          <w:rFonts w:ascii="Times New Roman" w:eastAsia="宋体" w:hAnsi="Times New Roman" w:cs="Times New Roman" w:hint="eastAsia"/>
          <w:bCs/>
          <w:sz w:val="24"/>
          <w:szCs w:val="24"/>
        </w:rPr>
        <w:t>个标签（约</w:t>
      </w:r>
      <w:r w:rsidR="00A33CC5">
        <w:rPr>
          <w:rFonts w:ascii="Times New Roman" w:eastAsia="宋体" w:hAnsi="Times New Roman" w:cs="Times New Roman" w:hint="eastAsia"/>
          <w:bCs/>
          <w:sz w:val="24"/>
          <w:szCs w:val="24"/>
        </w:rPr>
        <w:t>10%</w:t>
      </w:r>
      <w:r w:rsidR="00A33CC5">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）来评估各种半监督分类算法的性能，每个类别的标签分配比例</w:t>
      </w:r>
      <w:r w:rsidR="009B5907">
        <w:rPr>
          <w:rFonts w:ascii="Times New Roman" w:eastAsia="宋体" w:hAnsi="Times New Roman" w:cs="Times New Roman" w:hint="eastAsia"/>
          <w:bCs/>
          <w:sz w:val="24"/>
          <w:szCs w:val="24"/>
        </w:rPr>
        <w:t>与其总规模成正比</w:t>
      </w:r>
      <w:r w:rsidR="004008C8">
        <w:rPr>
          <w:rFonts w:ascii="Times New Roman" w:eastAsia="宋体" w:hAnsi="Times New Roman" w:cs="Times New Roman" w:hint="eastAsia"/>
          <w:bCs/>
          <w:sz w:val="24"/>
          <w:szCs w:val="24"/>
        </w:rPr>
        <w:t>。</w:t>
      </w:r>
      <w:r w:rsidR="004008C8" w:rsidRPr="004008C8">
        <w:rPr>
          <w:rFonts w:ascii="Times New Roman" w:eastAsia="宋体" w:hAnsi="Times New Roman" w:cs="Times New Roman" w:hint="eastAsia"/>
          <w:bCs/>
          <w:sz w:val="24"/>
          <w:szCs w:val="24"/>
        </w:rPr>
        <w:t>对于样本量较小的类别，即使无法达到</w:t>
      </w:r>
      <w:r w:rsidR="004008C8" w:rsidRPr="004008C8">
        <w:rPr>
          <w:rFonts w:ascii="Times New Roman" w:eastAsia="宋体" w:hAnsi="Times New Roman" w:cs="Times New Roman" w:hint="eastAsia"/>
          <w:bCs/>
          <w:sz w:val="24"/>
          <w:szCs w:val="24"/>
        </w:rPr>
        <w:t>10%</w:t>
      </w:r>
      <w:r w:rsidR="004008C8" w:rsidRPr="004008C8">
        <w:rPr>
          <w:rFonts w:ascii="Times New Roman" w:eastAsia="宋体" w:hAnsi="Times New Roman" w:cs="Times New Roman" w:hint="eastAsia"/>
          <w:bCs/>
          <w:sz w:val="24"/>
          <w:szCs w:val="24"/>
        </w:rPr>
        <w:t>的划分比例，我们也确保至少分配一个有标签样本</w:t>
      </w:r>
      <w:r w:rsidR="00192F44">
        <w:rPr>
          <w:rFonts w:ascii="Times New Roman" w:eastAsia="宋体" w:hAnsi="Times New Roman" w:cs="Times New Roman" w:hint="eastAsia"/>
          <w:bCs/>
          <w:sz w:val="24"/>
          <w:szCs w:val="24"/>
        </w:rPr>
        <w:t>。</w:t>
      </w:r>
      <w:r w:rsidR="00367F81">
        <w:rPr>
          <w:rFonts w:ascii="Times New Roman" w:eastAsia="宋体" w:hAnsi="Times New Roman" w:cs="Times New Roman" w:hint="eastAsia"/>
          <w:bCs/>
          <w:sz w:val="24"/>
          <w:szCs w:val="24"/>
        </w:rPr>
        <w:t>我们使用</w:t>
      </w:r>
      <w:r w:rsidR="00367F81">
        <w:rPr>
          <w:rFonts w:ascii="Times New Roman" w:eastAsia="宋体" w:hAnsi="Times New Roman" w:cs="Times New Roman" w:hint="eastAsia"/>
          <w:bCs/>
          <w:sz w:val="24"/>
          <w:szCs w:val="24"/>
        </w:rPr>
        <w:t>Top-1</w:t>
      </w:r>
      <w:r w:rsidR="00367F81">
        <w:rPr>
          <w:rFonts w:ascii="Times New Roman" w:eastAsia="宋体" w:hAnsi="Times New Roman" w:cs="Times New Roman" w:hint="eastAsia"/>
          <w:bCs/>
          <w:sz w:val="24"/>
          <w:szCs w:val="24"/>
        </w:rPr>
        <w:t>、</w:t>
      </w:r>
      <w:r w:rsidR="00367F81">
        <w:rPr>
          <w:rFonts w:ascii="Times New Roman" w:eastAsia="宋体" w:hAnsi="Times New Roman" w:cs="Times New Roman" w:hint="eastAsia"/>
          <w:bCs/>
          <w:sz w:val="24"/>
          <w:szCs w:val="24"/>
        </w:rPr>
        <w:t>Top-5</w:t>
      </w:r>
      <w:r w:rsidR="00367F81">
        <w:rPr>
          <w:rFonts w:ascii="Times New Roman" w:eastAsia="宋体" w:hAnsi="Times New Roman" w:cs="Times New Roman" w:hint="eastAsia"/>
          <w:bCs/>
          <w:sz w:val="24"/>
          <w:szCs w:val="24"/>
        </w:rPr>
        <w:t>以及</w:t>
      </w:r>
      <w:r w:rsidR="00367F81">
        <w:rPr>
          <w:rFonts w:ascii="Times New Roman" w:eastAsia="宋体" w:hAnsi="Times New Roman" w:cs="Times New Roman" w:hint="eastAsia"/>
          <w:bCs/>
          <w:sz w:val="24"/>
          <w:szCs w:val="24"/>
        </w:rPr>
        <w:t>F1</w:t>
      </w:r>
      <w:r w:rsidR="00367F81">
        <w:rPr>
          <w:rFonts w:ascii="Times New Roman" w:eastAsia="宋体" w:hAnsi="Times New Roman" w:cs="Times New Roman" w:hint="eastAsia"/>
          <w:bCs/>
          <w:sz w:val="24"/>
          <w:szCs w:val="24"/>
        </w:rPr>
        <w:t>分数作为评估指标。</w:t>
      </w:r>
    </w:p>
    <w:p w14:paraId="3F21399E" w14:textId="78AC4A78" w:rsidR="00290FF2" w:rsidRDefault="00012854" w:rsidP="00290FF2">
      <w:pPr>
        <w:spacing w:beforeLines="50" w:before="156"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各算法的实验结果如表</w:t>
      </w:r>
      <w:r>
        <w:rPr>
          <w:rFonts w:ascii="Times New Roman" w:eastAsia="宋体" w:hAnsi="Times New Roman" w:cs="Times New Roman" w:hint="eastAsia"/>
          <w:bCs/>
          <w:sz w:val="24"/>
          <w:szCs w:val="24"/>
        </w:rPr>
        <w:t>1</w:t>
      </w:r>
      <w:r>
        <w:rPr>
          <w:rFonts w:ascii="Times New Roman" w:eastAsia="宋体" w:hAnsi="Times New Roman" w:cs="Times New Roman" w:hint="eastAsia"/>
          <w:bCs/>
          <w:sz w:val="24"/>
          <w:szCs w:val="24"/>
        </w:rPr>
        <w:t>所示。</w:t>
      </w:r>
      <w:proofErr w:type="spellStart"/>
      <w:r w:rsidR="00C16B53">
        <w:rPr>
          <w:rFonts w:ascii="Times New Roman" w:eastAsia="宋体" w:hAnsi="Times New Roman" w:cs="Times New Roman" w:hint="eastAsia"/>
          <w:bCs/>
          <w:sz w:val="24"/>
          <w:szCs w:val="24"/>
        </w:rPr>
        <w:t>QRMatch</w:t>
      </w:r>
      <w:proofErr w:type="spellEnd"/>
      <w:r w:rsidR="00C16B53">
        <w:rPr>
          <w:rFonts w:ascii="Times New Roman" w:eastAsia="宋体" w:hAnsi="Times New Roman" w:cs="Times New Roman" w:hint="eastAsia"/>
          <w:bCs/>
          <w:sz w:val="24"/>
          <w:szCs w:val="24"/>
        </w:rPr>
        <w:t>在</w:t>
      </w:r>
      <w:r w:rsidR="009E6ED8">
        <w:rPr>
          <w:rFonts w:ascii="Times New Roman" w:eastAsia="宋体" w:hAnsi="Times New Roman" w:cs="Times New Roman" w:hint="eastAsia"/>
          <w:bCs/>
          <w:sz w:val="24"/>
          <w:szCs w:val="24"/>
        </w:rPr>
        <w:t>三种不同的标签设置下均取得了令人满意的结果。</w:t>
      </w:r>
      <w:r w:rsidR="00BB515D">
        <w:rPr>
          <w:rFonts w:ascii="Times New Roman" w:eastAsia="宋体" w:hAnsi="Times New Roman" w:cs="Times New Roman" w:hint="eastAsia"/>
          <w:bCs/>
          <w:sz w:val="24"/>
          <w:szCs w:val="24"/>
        </w:rPr>
        <w:t>值得注意的是，</w:t>
      </w:r>
      <w:r w:rsidR="00BC63C8">
        <w:rPr>
          <w:rFonts w:ascii="Times New Roman" w:eastAsia="宋体" w:hAnsi="Times New Roman" w:cs="Times New Roman" w:hint="eastAsia"/>
          <w:bCs/>
          <w:sz w:val="24"/>
          <w:szCs w:val="24"/>
        </w:rPr>
        <w:t>当标签数量从</w:t>
      </w:r>
      <w:r w:rsidR="00745BD8">
        <w:rPr>
          <w:rFonts w:ascii="Times New Roman" w:eastAsia="宋体" w:hAnsi="Times New Roman" w:cs="Times New Roman" w:hint="eastAsia"/>
          <w:bCs/>
          <w:sz w:val="24"/>
          <w:szCs w:val="24"/>
        </w:rPr>
        <w:t>153</w:t>
      </w:r>
      <w:r w:rsidR="00745BD8">
        <w:rPr>
          <w:rFonts w:ascii="Times New Roman" w:eastAsia="宋体" w:hAnsi="Times New Roman" w:cs="Times New Roman" w:hint="eastAsia"/>
          <w:bCs/>
          <w:sz w:val="24"/>
          <w:szCs w:val="24"/>
        </w:rPr>
        <w:t>个减少至</w:t>
      </w:r>
      <w:r w:rsidR="00745BD8">
        <w:rPr>
          <w:rFonts w:ascii="Times New Roman" w:eastAsia="宋体" w:hAnsi="Times New Roman" w:cs="Times New Roman" w:hint="eastAsia"/>
          <w:bCs/>
          <w:sz w:val="24"/>
          <w:szCs w:val="24"/>
        </w:rPr>
        <w:t>95</w:t>
      </w:r>
      <w:r w:rsidR="00745BD8">
        <w:rPr>
          <w:rFonts w:ascii="Times New Roman" w:eastAsia="宋体" w:hAnsi="Times New Roman" w:cs="Times New Roman" w:hint="eastAsia"/>
          <w:bCs/>
          <w:sz w:val="24"/>
          <w:szCs w:val="24"/>
        </w:rPr>
        <w:t>个时，</w:t>
      </w:r>
      <w:proofErr w:type="spellStart"/>
      <w:r w:rsidR="00D079FE">
        <w:rPr>
          <w:rFonts w:ascii="Times New Roman" w:eastAsia="宋体" w:hAnsi="Times New Roman" w:cs="Times New Roman" w:hint="eastAsia"/>
          <w:bCs/>
          <w:sz w:val="24"/>
          <w:szCs w:val="24"/>
        </w:rPr>
        <w:t>QRMatch</w:t>
      </w:r>
      <w:proofErr w:type="spellEnd"/>
      <w:r w:rsidR="00D079FE">
        <w:rPr>
          <w:rFonts w:ascii="Times New Roman" w:eastAsia="宋体" w:hAnsi="Times New Roman" w:cs="Times New Roman" w:hint="eastAsia"/>
          <w:bCs/>
          <w:sz w:val="24"/>
          <w:szCs w:val="24"/>
        </w:rPr>
        <w:t>的</w:t>
      </w:r>
      <w:r w:rsidR="00D079FE">
        <w:rPr>
          <w:rFonts w:ascii="Times New Roman" w:eastAsia="宋体" w:hAnsi="Times New Roman" w:cs="Times New Roman" w:hint="eastAsia"/>
          <w:bCs/>
          <w:sz w:val="24"/>
          <w:szCs w:val="24"/>
        </w:rPr>
        <w:t>Top-1</w:t>
      </w:r>
      <w:r w:rsidR="00D079FE">
        <w:rPr>
          <w:rFonts w:ascii="Times New Roman" w:eastAsia="宋体" w:hAnsi="Times New Roman" w:cs="Times New Roman" w:hint="eastAsia"/>
          <w:bCs/>
          <w:sz w:val="24"/>
          <w:szCs w:val="24"/>
        </w:rPr>
        <w:t>准确率</w:t>
      </w:r>
      <w:r w:rsidR="00A63C63">
        <w:rPr>
          <w:rFonts w:ascii="Times New Roman" w:eastAsia="宋体" w:hAnsi="Times New Roman" w:cs="Times New Roman" w:hint="eastAsia"/>
          <w:bCs/>
          <w:sz w:val="24"/>
          <w:szCs w:val="24"/>
        </w:rPr>
        <w:t>仅从</w:t>
      </w:r>
      <w:r w:rsidR="00A63C63">
        <w:rPr>
          <w:rFonts w:ascii="Times New Roman" w:eastAsia="宋体" w:hAnsi="Times New Roman" w:cs="Times New Roman" w:hint="eastAsia"/>
          <w:bCs/>
          <w:sz w:val="24"/>
          <w:szCs w:val="24"/>
        </w:rPr>
        <w:t>77.39%</w:t>
      </w:r>
      <w:r w:rsidR="00A63C63">
        <w:rPr>
          <w:rFonts w:ascii="Times New Roman" w:eastAsia="宋体" w:hAnsi="Times New Roman" w:cs="Times New Roman" w:hint="eastAsia"/>
          <w:bCs/>
          <w:sz w:val="24"/>
          <w:szCs w:val="24"/>
        </w:rPr>
        <w:t>下降至</w:t>
      </w:r>
      <w:r w:rsidR="00A63C63">
        <w:rPr>
          <w:rFonts w:ascii="Times New Roman" w:eastAsia="宋体" w:hAnsi="Times New Roman" w:cs="Times New Roman" w:hint="eastAsia"/>
          <w:bCs/>
          <w:sz w:val="24"/>
          <w:szCs w:val="24"/>
        </w:rPr>
        <w:t>73.05%</w:t>
      </w:r>
      <w:r w:rsidR="00A63C63">
        <w:rPr>
          <w:rFonts w:ascii="Times New Roman" w:eastAsia="宋体" w:hAnsi="Times New Roman" w:cs="Times New Roman" w:hint="eastAsia"/>
          <w:bCs/>
          <w:sz w:val="24"/>
          <w:szCs w:val="24"/>
        </w:rPr>
        <w:t>，下降了</w:t>
      </w:r>
      <w:r w:rsidR="00A63C63" w:rsidRPr="00887FC4">
        <w:rPr>
          <w:rFonts w:ascii="Times New Roman" w:eastAsia="宋体" w:hAnsi="Times New Roman" w:cs="Times New Roman" w:hint="eastAsia"/>
          <w:bCs/>
          <w:color w:val="FF0000"/>
          <w:sz w:val="24"/>
          <w:szCs w:val="24"/>
        </w:rPr>
        <w:t>4.34%</w:t>
      </w:r>
      <w:r w:rsidR="00A63C63">
        <w:rPr>
          <w:rFonts w:ascii="Times New Roman" w:eastAsia="宋体" w:hAnsi="Times New Roman" w:cs="Times New Roman" w:hint="eastAsia"/>
          <w:bCs/>
          <w:sz w:val="24"/>
          <w:szCs w:val="24"/>
        </w:rPr>
        <w:t>，而</w:t>
      </w:r>
      <w:r w:rsidR="00A63C63" w:rsidRPr="00A50E04">
        <w:rPr>
          <w:rFonts w:ascii="Times New Roman" w:eastAsia="宋体" w:hAnsi="Times New Roman" w:cs="Times New Roman" w:hint="eastAsia"/>
          <w:bCs/>
          <w:color w:val="FF0000"/>
          <w:sz w:val="24"/>
          <w:szCs w:val="24"/>
        </w:rPr>
        <w:t>Top-5</w:t>
      </w:r>
      <w:r w:rsidR="000D6C4B" w:rsidRPr="00A50E04">
        <w:rPr>
          <w:rFonts w:ascii="Times New Roman" w:eastAsia="宋体" w:hAnsi="Times New Roman" w:cs="Times New Roman" w:hint="eastAsia"/>
          <w:bCs/>
          <w:color w:val="FF0000"/>
          <w:sz w:val="24"/>
          <w:szCs w:val="24"/>
        </w:rPr>
        <w:t>准确率</w:t>
      </w:r>
      <w:r w:rsidR="00C74265" w:rsidRPr="00A50E04">
        <w:rPr>
          <w:rFonts w:ascii="Times New Roman" w:eastAsia="宋体" w:hAnsi="Times New Roman" w:cs="Times New Roman" w:hint="eastAsia"/>
          <w:bCs/>
          <w:color w:val="FF0000"/>
          <w:sz w:val="24"/>
          <w:szCs w:val="24"/>
        </w:rPr>
        <w:t>下</w:t>
      </w:r>
    </w:p>
    <w:p w14:paraId="5AD34AFC" w14:textId="77777777" w:rsidR="003C385E" w:rsidRPr="00012854" w:rsidRDefault="003C385E" w:rsidP="002E1EE1">
      <w:pPr>
        <w:spacing w:beforeLines="600" w:before="1872" w:line="360" w:lineRule="auto"/>
        <w:rPr>
          <w:rFonts w:ascii="Times New Roman" w:eastAsia="宋体" w:hAnsi="Times New Roman" w:cs="Times New Roman"/>
          <w:bCs/>
          <w:szCs w:val="21"/>
        </w:rPr>
      </w:pPr>
      <w:r w:rsidRPr="00F50FDF">
        <w:rPr>
          <w:rFonts w:ascii="Times New Roman" w:eastAsia="宋体" w:hAnsi="Times New Roman" w:cs="Times New Roman" w:hint="eastAsia"/>
          <w:bCs/>
          <w:color w:val="FF0000"/>
          <w:szCs w:val="21"/>
        </w:rPr>
        <w:lastRenderedPageBreak/>
        <w:t>表</w:t>
      </w:r>
      <w:r w:rsidRPr="00F50FDF">
        <w:rPr>
          <w:rFonts w:ascii="Times New Roman" w:eastAsia="宋体" w:hAnsi="Times New Roman" w:cs="Times New Roman" w:hint="eastAsia"/>
          <w:bCs/>
          <w:color w:val="FF0000"/>
          <w:szCs w:val="21"/>
        </w:rPr>
        <w:t>1</w:t>
      </w:r>
      <w:r w:rsidRPr="00012854">
        <w:rPr>
          <w:rFonts w:ascii="Times New Roman" w:eastAsia="宋体" w:hAnsi="Times New Roman" w:cs="Times New Roman" w:hint="eastAsia"/>
          <w:bCs/>
          <w:szCs w:val="21"/>
        </w:rPr>
        <w:t>：在</w:t>
      </w:r>
      <w:r w:rsidRPr="00012854">
        <w:rPr>
          <w:rFonts w:ascii="Times New Roman" w:eastAsia="宋体" w:hAnsi="Times New Roman" w:cs="Times New Roman" w:hint="eastAsia"/>
          <w:bCs/>
          <w:szCs w:val="21"/>
        </w:rPr>
        <w:t>QR Code V2</w:t>
      </w:r>
      <w:r w:rsidRPr="00012854">
        <w:rPr>
          <w:rFonts w:ascii="Times New Roman" w:eastAsia="宋体" w:hAnsi="Times New Roman" w:cs="Times New Roman" w:hint="eastAsia"/>
          <w:bCs/>
          <w:szCs w:val="21"/>
        </w:rPr>
        <w:t>数据集上与最先进的半监督分类算法进行比较。</w:t>
      </w:r>
      <w:r w:rsidRPr="00012854">
        <w:rPr>
          <w:rFonts w:ascii="Times New Roman" w:eastAsia="宋体" w:hAnsi="Times New Roman" w:cs="Times New Roman" w:hint="eastAsia"/>
          <w:bCs/>
          <w:szCs w:val="21"/>
        </w:rPr>
        <w:t>Top-1</w:t>
      </w:r>
      <w:r w:rsidRPr="00012854">
        <w:rPr>
          <w:rFonts w:ascii="Times New Roman" w:eastAsia="宋体" w:hAnsi="Times New Roman" w:cs="Times New Roman" w:hint="eastAsia"/>
          <w:bCs/>
          <w:szCs w:val="21"/>
        </w:rPr>
        <w:t>、</w:t>
      </w:r>
      <w:r w:rsidRPr="00012854">
        <w:rPr>
          <w:rFonts w:ascii="Times New Roman" w:eastAsia="宋体" w:hAnsi="Times New Roman" w:cs="Times New Roman" w:hint="eastAsia"/>
          <w:bCs/>
          <w:szCs w:val="21"/>
        </w:rPr>
        <w:t>Top-5</w:t>
      </w:r>
      <w:r w:rsidRPr="00012854">
        <w:rPr>
          <w:rFonts w:ascii="Times New Roman" w:eastAsia="宋体" w:hAnsi="Times New Roman" w:cs="Times New Roman" w:hint="eastAsia"/>
          <w:bCs/>
          <w:szCs w:val="21"/>
        </w:rPr>
        <w:t>准确率</w:t>
      </w:r>
      <w:r w:rsidRPr="00012854">
        <w:rPr>
          <w:rFonts w:ascii="Times New Roman" w:eastAsia="宋体" w:hAnsi="Times New Roman" w:cs="Times New Roman" w:hint="eastAsia"/>
          <w:bCs/>
          <w:szCs w:val="21"/>
        </w:rPr>
        <w:t>(%)</w:t>
      </w:r>
      <w:r w:rsidRPr="00012854">
        <w:rPr>
          <w:rFonts w:ascii="Times New Roman" w:eastAsia="宋体" w:hAnsi="Times New Roman" w:cs="Times New Roman" w:hint="eastAsia"/>
          <w:bCs/>
          <w:szCs w:val="21"/>
        </w:rPr>
        <w:t>以及</w:t>
      </w:r>
      <w:r w:rsidRPr="00012854">
        <w:rPr>
          <w:rFonts w:ascii="Times New Roman" w:eastAsia="宋体" w:hAnsi="Times New Roman" w:cs="Times New Roman" w:hint="eastAsia"/>
          <w:bCs/>
          <w:szCs w:val="21"/>
        </w:rPr>
        <w:t>F1</w:t>
      </w:r>
      <w:r w:rsidRPr="00012854">
        <w:rPr>
          <w:rFonts w:ascii="Times New Roman" w:eastAsia="宋体" w:hAnsi="Times New Roman" w:cs="Times New Roman" w:hint="eastAsia"/>
          <w:bCs/>
          <w:szCs w:val="21"/>
        </w:rPr>
        <w:t>分数</w:t>
      </w:r>
      <w:r w:rsidRPr="00012854">
        <w:rPr>
          <w:rFonts w:ascii="Times New Roman" w:eastAsia="宋体" w:hAnsi="Times New Roman" w:cs="Times New Roman" w:hint="eastAsia"/>
          <w:bCs/>
          <w:szCs w:val="21"/>
        </w:rPr>
        <w:t>(%)</w:t>
      </w:r>
      <w:r w:rsidRPr="00012854">
        <w:rPr>
          <w:rFonts w:ascii="Times New Roman" w:eastAsia="宋体" w:hAnsi="Times New Roman" w:cs="Times New Roman" w:hint="eastAsia"/>
          <w:bCs/>
          <w:szCs w:val="21"/>
        </w:rPr>
        <w:t>作为评价指标</w:t>
      </w:r>
    </w:p>
    <w:p w14:paraId="245137B8" w14:textId="03D12B15" w:rsidR="003C385E" w:rsidRDefault="002E1EE1" w:rsidP="00E97526">
      <w:pPr>
        <w:spacing w:beforeLines="50" w:before="156" w:after="240" w:line="360" w:lineRule="auto"/>
        <w:jc w:val="center"/>
        <w:rPr>
          <w:rFonts w:ascii="Times New Roman" w:eastAsia="宋体" w:hAnsi="Times New Roman" w:cs="Times New Roman"/>
          <w:bCs/>
          <w:sz w:val="24"/>
          <w:szCs w:val="24"/>
        </w:rPr>
      </w:pPr>
      <w:r>
        <w:rPr>
          <w:noProof/>
        </w:rPr>
        <w:drawing>
          <wp:inline distT="0" distB="0" distL="0" distR="0" wp14:anchorId="2DC5C7A5" wp14:editId="591B7E8A">
            <wp:extent cx="5274310" cy="1395095"/>
            <wp:effectExtent l="0" t="0" r="2540" b="0"/>
            <wp:docPr id="1875625794" name="图片 3"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5794" name="图片 3" descr="形状&#10;&#10;AI 生成的内容可能不正确。"/>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274310" cy="1395095"/>
                    </a:xfrm>
                    <a:prstGeom prst="rect">
                      <a:avLst/>
                    </a:prstGeom>
                    <a:noFill/>
                    <a:ln>
                      <a:noFill/>
                    </a:ln>
                  </pic:spPr>
                </pic:pic>
              </a:graphicData>
            </a:graphic>
          </wp:inline>
        </w:drawing>
      </w:r>
    </w:p>
    <w:p w14:paraId="7B038598" w14:textId="304EEDB4" w:rsidR="00012854" w:rsidRDefault="00C74265" w:rsidP="003C385E">
      <w:pPr>
        <w:spacing w:beforeLines="50" w:before="156" w:line="360" w:lineRule="auto"/>
        <w:rPr>
          <w:rFonts w:ascii="Times New Roman" w:eastAsia="宋体" w:hAnsi="Times New Roman" w:cs="Times New Roman"/>
          <w:bCs/>
          <w:sz w:val="24"/>
          <w:szCs w:val="24"/>
        </w:rPr>
      </w:pPr>
      <w:r w:rsidRPr="00A50E04">
        <w:rPr>
          <w:rFonts w:ascii="Times New Roman" w:eastAsia="宋体" w:hAnsi="Times New Roman" w:cs="Times New Roman" w:hint="eastAsia"/>
          <w:bCs/>
          <w:color w:val="FF0000"/>
          <w:sz w:val="24"/>
          <w:szCs w:val="24"/>
        </w:rPr>
        <w:t>降了</w:t>
      </w:r>
      <w:r w:rsidR="00A50E04" w:rsidRPr="00A50E04">
        <w:rPr>
          <w:rFonts w:ascii="Times New Roman" w:eastAsia="宋体" w:hAnsi="Times New Roman" w:cs="Times New Roman" w:hint="eastAsia"/>
          <w:bCs/>
          <w:color w:val="FF0000"/>
          <w:sz w:val="24"/>
          <w:szCs w:val="24"/>
        </w:rPr>
        <w:t>3.02</w:t>
      </w:r>
      <w:r w:rsidRPr="00A50E04">
        <w:rPr>
          <w:rFonts w:ascii="Times New Roman" w:eastAsia="宋体" w:hAnsi="Times New Roman" w:cs="Times New Roman" w:hint="eastAsia"/>
          <w:bCs/>
          <w:color w:val="FF0000"/>
          <w:sz w:val="24"/>
          <w:szCs w:val="24"/>
        </w:rPr>
        <w:t>%</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F1</w:t>
      </w:r>
      <w:r>
        <w:rPr>
          <w:rFonts w:ascii="Times New Roman" w:eastAsia="宋体" w:hAnsi="Times New Roman" w:cs="Times New Roman" w:hint="eastAsia"/>
          <w:bCs/>
          <w:sz w:val="24"/>
          <w:szCs w:val="24"/>
        </w:rPr>
        <w:t>分数下降了</w:t>
      </w:r>
      <w:r>
        <w:rPr>
          <w:rFonts w:ascii="Times New Roman" w:eastAsia="宋体" w:hAnsi="Times New Roman" w:cs="Times New Roman" w:hint="eastAsia"/>
          <w:bCs/>
          <w:sz w:val="24"/>
          <w:szCs w:val="24"/>
        </w:rPr>
        <w:t>5.55%</w:t>
      </w:r>
      <w:r>
        <w:rPr>
          <w:rFonts w:ascii="Times New Roman" w:eastAsia="宋体" w:hAnsi="Times New Roman" w:cs="Times New Roman" w:hint="eastAsia"/>
          <w:bCs/>
          <w:sz w:val="24"/>
          <w:szCs w:val="24"/>
        </w:rPr>
        <w:t>。</w:t>
      </w:r>
      <w:r w:rsidR="003C385E" w:rsidRPr="003C385E">
        <w:rPr>
          <w:rFonts w:ascii="Times New Roman" w:eastAsia="宋体" w:hAnsi="Times New Roman" w:cs="Times New Roman" w:hint="eastAsia"/>
          <w:bCs/>
          <w:sz w:val="24"/>
          <w:szCs w:val="24"/>
        </w:rPr>
        <w:t>相比之下，在</w:t>
      </w:r>
      <w:r w:rsidR="003C385E" w:rsidRPr="003C385E">
        <w:rPr>
          <w:rFonts w:ascii="Times New Roman" w:eastAsia="宋体" w:hAnsi="Times New Roman" w:cs="Times New Roman" w:hint="eastAsia"/>
          <w:bCs/>
          <w:sz w:val="24"/>
          <w:szCs w:val="24"/>
        </w:rPr>
        <w:t>153</w:t>
      </w:r>
      <w:r w:rsidR="003C385E" w:rsidRPr="003C385E">
        <w:rPr>
          <w:rFonts w:ascii="Times New Roman" w:eastAsia="宋体" w:hAnsi="Times New Roman" w:cs="Times New Roman" w:hint="eastAsia"/>
          <w:bCs/>
          <w:sz w:val="24"/>
          <w:szCs w:val="24"/>
        </w:rPr>
        <w:t>个标签下性能仅次于</w:t>
      </w:r>
      <w:proofErr w:type="spellStart"/>
      <w:r w:rsidR="003C385E" w:rsidRPr="003C385E">
        <w:rPr>
          <w:rFonts w:ascii="Times New Roman" w:eastAsia="宋体" w:hAnsi="Times New Roman" w:cs="Times New Roman" w:hint="eastAsia"/>
          <w:bCs/>
          <w:sz w:val="24"/>
          <w:szCs w:val="24"/>
        </w:rPr>
        <w:t>QRMatch</w:t>
      </w:r>
      <w:proofErr w:type="spellEnd"/>
      <w:r w:rsidR="003C385E" w:rsidRPr="003C385E">
        <w:rPr>
          <w:rFonts w:ascii="Times New Roman" w:eastAsia="宋体" w:hAnsi="Times New Roman" w:cs="Times New Roman" w:hint="eastAsia"/>
          <w:bCs/>
          <w:sz w:val="24"/>
          <w:szCs w:val="24"/>
        </w:rPr>
        <w:t>的</w:t>
      </w:r>
      <w:proofErr w:type="spellStart"/>
      <w:r w:rsidR="003C385E" w:rsidRPr="003C385E">
        <w:rPr>
          <w:rFonts w:ascii="Times New Roman" w:eastAsia="宋体" w:hAnsi="Times New Roman" w:cs="Times New Roman" w:hint="eastAsia"/>
          <w:bCs/>
          <w:sz w:val="24"/>
          <w:szCs w:val="24"/>
        </w:rPr>
        <w:t>Softmatch</w:t>
      </w:r>
      <w:proofErr w:type="spellEnd"/>
      <w:r w:rsidR="003C385E" w:rsidRPr="003C385E">
        <w:rPr>
          <w:rFonts w:ascii="Times New Roman" w:eastAsia="宋体" w:hAnsi="Times New Roman" w:cs="Times New Roman" w:hint="eastAsia"/>
          <w:bCs/>
          <w:sz w:val="24"/>
          <w:szCs w:val="24"/>
        </w:rPr>
        <w:t>，在</w:t>
      </w:r>
      <w:r w:rsidR="003C385E" w:rsidRPr="003C385E">
        <w:rPr>
          <w:rFonts w:ascii="Times New Roman" w:eastAsia="宋体" w:hAnsi="Times New Roman" w:cs="Times New Roman" w:hint="eastAsia"/>
          <w:bCs/>
          <w:sz w:val="24"/>
          <w:szCs w:val="24"/>
        </w:rPr>
        <w:t>95</w:t>
      </w:r>
      <w:r w:rsidR="003C385E" w:rsidRPr="003C385E">
        <w:rPr>
          <w:rFonts w:ascii="Times New Roman" w:eastAsia="宋体" w:hAnsi="Times New Roman" w:cs="Times New Roman" w:hint="eastAsia"/>
          <w:bCs/>
          <w:sz w:val="24"/>
          <w:szCs w:val="24"/>
        </w:rPr>
        <w:t>个标签设置下的</w:t>
      </w:r>
      <w:r w:rsidR="003C385E" w:rsidRPr="003C385E">
        <w:rPr>
          <w:rFonts w:ascii="Times New Roman" w:eastAsia="宋体" w:hAnsi="Times New Roman" w:cs="Times New Roman" w:hint="eastAsia"/>
          <w:bCs/>
          <w:sz w:val="24"/>
          <w:szCs w:val="24"/>
        </w:rPr>
        <w:t>Top-1</w:t>
      </w:r>
      <w:r w:rsidR="003C385E" w:rsidRPr="003C385E">
        <w:rPr>
          <w:rFonts w:ascii="Times New Roman" w:eastAsia="宋体" w:hAnsi="Times New Roman" w:cs="Times New Roman" w:hint="eastAsia"/>
          <w:bCs/>
          <w:sz w:val="24"/>
          <w:szCs w:val="24"/>
        </w:rPr>
        <w:t>准确率下降了</w:t>
      </w:r>
      <w:r w:rsidR="003C385E" w:rsidRPr="003C385E">
        <w:rPr>
          <w:rFonts w:ascii="Times New Roman" w:eastAsia="宋体" w:hAnsi="Times New Roman" w:cs="Times New Roman" w:hint="eastAsia"/>
          <w:bCs/>
          <w:sz w:val="24"/>
          <w:szCs w:val="24"/>
        </w:rPr>
        <w:t>5.1%</w:t>
      </w:r>
      <w:r w:rsidR="003C385E" w:rsidRPr="003C385E">
        <w:rPr>
          <w:rFonts w:ascii="Times New Roman" w:eastAsia="宋体" w:hAnsi="Times New Roman" w:cs="Times New Roman" w:hint="eastAsia"/>
          <w:bCs/>
          <w:sz w:val="24"/>
          <w:szCs w:val="24"/>
        </w:rPr>
        <w:t>，</w:t>
      </w:r>
      <w:r w:rsidR="003C385E" w:rsidRPr="003C385E">
        <w:rPr>
          <w:rFonts w:ascii="Times New Roman" w:eastAsia="宋体" w:hAnsi="Times New Roman" w:cs="Times New Roman" w:hint="eastAsia"/>
          <w:bCs/>
          <w:sz w:val="24"/>
          <w:szCs w:val="24"/>
        </w:rPr>
        <w:t>Top-5</w:t>
      </w:r>
      <w:r w:rsidR="003C385E" w:rsidRPr="003C385E">
        <w:rPr>
          <w:rFonts w:ascii="Times New Roman" w:eastAsia="宋体" w:hAnsi="Times New Roman" w:cs="Times New Roman" w:hint="eastAsia"/>
          <w:bCs/>
          <w:sz w:val="24"/>
          <w:szCs w:val="24"/>
        </w:rPr>
        <w:t>准确率和</w:t>
      </w:r>
      <w:r w:rsidR="003C385E" w:rsidRPr="003C385E">
        <w:rPr>
          <w:rFonts w:ascii="Times New Roman" w:eastAsia="宋体" w:hAnsi="Times New Roman" w:cs="Times New Roman" w:hint="eastAsia"/>
          <w:bCs/>
          <w:sz w:val="24"/>
          <w:szCs w:val="24"/>
        </w:rPr>
        <w:t>F1</w:t>
      </w:r>
      <w:r w:rsidR="003C385E" w:rsidRPr="003C385E">
        <w:rPr>
          <w:rFonts w:ascii="Times New Roman" w:eastAsia="宋体" w:hAnsi="Times New Roman" w:cs="Times New Roman" w:hint="eastAsia"/>
          <w:bCs/>
          <w:sz w:val="24"/>
          <w:szCs w:val="24"/>
        </w:rPr>
        <w:t>分数分别下降了</w:t>
      </w:r>
      <w:r w:rsidR="00A50E04">
        <w:rPr>
          <w:rFonts w:ascii="Times New Roman" w:eastAsia="宋体" w:hAnsi="Times New Roman" w:cs="Times New Roman" w:hint="eastAsia"/>
          <w:bCs/>
          <w:sz w:val="24"/>
          <w:szCs w:val="24"/>
        </w:rPr>
        <w:t>3.94</w:t>
      </w:r>
      <w:r w:rsidR="003C385E" w:rsidRPr="003C385E">
        <w:rPr>
          <w:rFonts w:ascii="Times New Roman" w:eastAsia="宋体" w:hAnsi="Times New Roman" w:cs="Times New Roman" w:hint="eastAsia"/>
          <w:bCs/>
          <w:sz w:val="24"/>
          <w:szCs w:val="24"/>
        </w:rPr>
        <w:t>%</w:t>
      </w:r>
      <w:r w:rsidR="003C385E" w:rsidRPr="003C385E">
        <w:rPr>
          <w:rFonts w:ascii="Times New Roman" w:eastAsia="宋体" w:hAnsi="Times New Roman" w:cs="Times New Roman" w:hint="eastAsia"/>
          <w:bCs/>
          <w:sz w:val="24"/>
          <w:szCs w:val="24"/>
        </w:rPr>
        <w:t>和</w:t>
      </w:r>
      <w:r w:rsidR="003C385E" w:rsidRPr="003C385E">
        <w:rPr>
          <w:rFonts w:ascii="Times New Roman" w:eastAsia="宋体" w:hAnsi="Times New Roman" w:cs="Times New Roman" w:hint="eastAsia"/>
          <w:bCs/>
          <w:sz w:val="24"/>
          <w:szCs w:val="24"/>
        </w:rPr>
        <w:t>6.23%</w:t>
      </w:r>
      <w:r w:rsidR="003C385E">
        <w:rPr>
          <w:rFonts w:ascii="Times New Roman" w:eastAsia="宋体" w:hAnsi="Times New Roman" w:cs="Times New Roman" w:hint="eastAsia"/>
          <w:bCs/>
          <w:sz w:val="24"/>
          <w:szCs w:val="24"/>
        </w:rPr>
        <w:t>。</w:t>
      </w:r>
      <w:r w:rsidR="001C239F">
        <w:rPr>
          <w:rFonts w:ascii="Times New Roman" w:eastAsia="宋体" w:hAnsi="Times New Roman" w:cs="Times New Roman" w:hint="eastAsia"/>
          <w:bCs/>
          <w:sz w:val="24"/>
          <w:szCs w:val="24"/>
        </w:rPr>
        <w:t>受标签样本数量的影响，</w:t>
      </w:r>
      <w:r w:rsidR="001C239F">
        <w:rPr>
          <w:rFonts w:ascii="Times New Roman" w:eastAsia="宋体" w:hAnsi="Times New Roman" w:cs="Times New Roman" w:hint="eastAsia"/>
          <w:bCs/>
          <w:sz w:val="24"/>
          <w:szCs w:val="24"/>
        </w:rPr>
        <w:t>Fixmatch</w:t>
      </w:r>
      <w:r w:rsidR="001C239F">
        <w:rPr>
          <w:rFonts w:ascii="Times New Roman" w:eastAsia="宋体" w:hAnsi="Times New Roman" w:cs="Times New Roman" w:hint="eastAsia"/>
          <w:bCs/>
          <w:sz w:val="24"/>
          <w:szCs w:val="24"/>
        </w:rPr>
        <w:t>、</w:t>
      </w:r>
      <w:proofErr w:type="spellStart"/>
      <w:r w:rsidR="001C239F">
        <w:rPr>
          <w:rFonts w:ascii="Times New Roman" w:eastAsia="宋体" w:hAnsi="Times New Roman" w:cs="Times New Roman" w:hint="eastAsia"/>
          <w:bCs/>
          <w:sz w:val="24"/>
          <w:szCs w:val="24"/>
        </w:rPr>
        <w:t>Flexmatch</w:t>
      </w:r>
      <w:proofErr w:type="spellEnd"/>
      <w:r w:rsidR="001C239F">
        <w:rPr>
          <w:rFonts w:ascii="Times New Roman" w:eastAsia="宋体" w:hAnsi="Times New Roman" w:cs="Times New Roman" w:hint="eastAsia"/>
          <w:bCs/>
          <w:sz w:val="24"/>
          <w:szCs w:val="24"/>
        </w:rPr>
        <w:t>和</w:t>
      </w:r>
      <w:proofErr w:type="spellStart"/>
      <w:r w:rsidR="001C239F">
        <w:rPr>
          <w:rFonts w:ascii="Times New Roman" w:eastAsia="宋体" w:hAnsi="Times New Roman" w:cs="Times New Roman" w:hint="eastAsia"/>
          <w:bCs/>
          <w:sz w:val="24"/>
          <w:szCs w:val="24"/>
        </w:rPr>
        <w:t>Mixmatch</w:t>
      </w:r>
      <w:proofErr w:type="spellEnd"/>
      <w:r w:rsidR="001C239F">
        <w:rPr>
          <w:rFonts w:ascii="Times New Roman" w:eastAsia="宋体" w:hAnsi="Times New Roman" w:cs="Times New Roman" w:hint="eastAsia"/>
          <w:bCs/>
          <w:sz w:val="24"/>
          <w:szCs w:val="24"/>
        </w:rPr>
        <w:t>的</w:t>
      </w:r>
      <w:r w:rsidR="001C239F">
        <w:rPr>
          <w:rFonts w:ascii="Times New Roman" w:eastAsia="宋体" w:hAnsi="Times New Roman" w:cs="Times New Roman" w:hint="eastAsia"/>
          <w:bCs/>
          <w:sz w:val="24"/>
          <w:szCs w:val="24"/>
        </w:rPr>
        <w:t>Top1</w:t>
      </w:r>
      <w:r w:rsidR="001C239F">
        <w:rPr>
          <w:rFonts w:ascii="Times New Roman" w:eastAsia="宋体" w:hAnsi="Times New Roman" w:cs="Times New Roman" w:hint="eastAsia"/>
          <w:bCs/>
          <w:sz w:val="24"/>
          <w:szCs w:val="24"/>
        </w:rPr>
        <w:t>准确率分别下降了</w:t>
      </w:r>
      <w:r w:rsidR="001C239F">
        <w:rPr>
          <w:rFonts w:ascii="Times New Roman" w:eastAsia="宋体" w:hAnsi="Times New Roman" w:cs="Times New Roman" w:hint="eastAsia"/>
          <w:bCs/>
          <w:sz w:val="24"/>
          <w:szCs w:val="24"/>
        </w:rPr>
        <w:t>6.93%</w:t>
      </w:r>
      <w:r w:rsidR="001C239F">
        <w:rPr>
          <w:rFonts w:ascii="Times New Roman" w:eastAsia="宋体" w:hAnsi="Times New Roman" w:cs="Times New Roman" w:hint="eastAsia"/>
          <w:bCs/>
          <w:sz w:val="24"/>
          <w:szCs w:val="24"/>
        </w:rPr>
        <w:t>、</w:t>
      </w:r>
      <w:r w:rsidR="001C239F">
        <w:rPr>
          <w:rFonts w:ascii="Times New Roman" w:eastAsia="宋体" w:hAnsi="Times New Roman" w:cs="Times New Roman" w:hint="eastAsia"/>
          <w:bCs/>
          <w:sz w:val="24"/>
          <w:szCs w:val="24"/>
        </w:rPr>
        <w:t>5.28%</w:t>
      </w:r>
      <w:r w:rsidR="001C239F">
        <w:rPr>
          <w:rFonts w:ascii="Times New Roman" w:eastAsia="宋体" w:hAnsi="Times New Roman" w:cs="Times New Roman" w:hint="eastAsia"/>
          <w:bCs/>
          <w:sz w:val="24"/>
          <w:szCs w:val="24"/>
        </w:rPr>
        <w:t>和</w:t>
      </w:r>
      <w:r w:rsidR="001C239F">
        <w:rPr>
          <w:rFonts w:ascii="Times New Roman" w:eastAsia="宋体" w:hAnsi="Times New Roman" w:cs="Times New Roman" w:hint="eastAsia"/>
          <w:bCs/>
          <w:sz w:val="24"/>
          <w:szCs w:val="24"/>
        </w:rPr>
        <w:t>5.21%</w:t>
      </w:r>
      <w:r w:rsidR="00A009EB">
        <w:rPr>
          <w:rFonts w:ascii="Times New Roman" w:eastAsia="宋体" w:hAnsi="Times New Roman" w:cs="Times New Roman" w:hint="eastAsia"/>
          <w:bCs/>
          <w:sz w:val="24"/>
          <w:szCs w:val="24"/>
        </w:rPr>
        <w:t>，</w:t>
      </w:r>
      <w:r w:rsidR="00A009EB">
        <w:rPr>
          <w:rFonts w:ascii="Times New Roman" w:eastAsia="宋体" w:hAnsi="Times New Roman" w:cs="Times New Roman" w:hint="eastAsia"/>
          <w:bCs/>
          <w:sz w:val="24"/>
          <w:szCs w:val="24"/>
        </w:rPr>
        <w:t>F1</w:t>
      </w:r>
      <w:r w:rsidR="00A009EB">
        <w:rPr>
          <w:rFonts w:ascii="Times New Roman" w:eastAsia="宋体" w:hAnsi="Times New Roman" w:cs="Times New Roman" w:hint="eastAsia"/>
          <w:bCs/>
          <w:sz w:val="24"/>
          <w:szCs w:val="24"/>
        </w:rPr>
        <w:t>分数分别下降了</w:t>
      </w:r>
      <w:r w:rsidR="00A009EB">
        <w:rPr>
          <w:rFonts w:ascii="Times New Roman" w:eastAsia="宋体" w:hAnsi="Times New Roman" w:cs="Times New Roman" w:hint="eastAsia"/>
          <w:bCs/>
          <w:sz w:val="24"/>
          <w:szCs w:val="24"/>
        </w:rPr>
        <w:t>9.67%</w:t>
      </w:r>
      <w:r w:rsidR="00A009EB">
        <w:rPr>
          <w:rFonts w:ascii="Times New Roman" w:eastAsia="宋体" w:hAnsi="Times New Roman" w:cs="Times New Roman" w:hint="eastAsia"/>
          <w:bCs/>
          <w:sz w:val="24"/>
          <w:szCs w:val="24"/>
        </w:rPr>
        <w:t>、</w:t>
      </w:r>
      <w:r w:rsidR="00A009EB">
        <w:rPr>
          <w:rFonts w:ascii="Times New Roman" w:eastAsia="宋体" w:hAnsi="Times New Roman" w:cs="Times New Roman" w:hint="eastAsia"/>
          <w:bCs/>
          <w:sz w:val="24"/>
          <w:szCs w:val="24"/>
        </w:rPr>
        <w:t>7.13%</w:t>
      </w:r>
      <w:r w:rsidR="00A009EB">
        <w:rPr>
          <w:rFonts w:ascii="Times New Roman" w:eastAsia="宋体" w:hAnsi="Times New Roman" w:cs="Times New Roman" w:hint="eastAsia"/>
          <w:bCs/>
          <w:sz w:val="24"/>
          <w:szCs w:val="24"/>
        </w:rPr>
        <w:t>和</w:t>
      </w:r>
      <w:r w:rsidR="00A009EB">
        <w:rPr>
          <w:rFonts w:ascii="Times New Roman" w:eastAsia="宋体" w:hAnsi="Times New Roman" w:cs="Times New Roman" w:hint="eastAsia"/>
          <w:bCs/>
          <w:sz w:val="24"/>
          <w:szCs w:val="24"/>
        </w:rPr>
        <w:t>6.69%</w:t>
      </w:r>
      <w:r w:rsidR="0036327E">
        <w:rPr>
          <w:rFonts w:ascii="Times New Roman" w:eastAsia="宋体" w:hAnsi="Times New Roman" w:cs="Times New Roman" w:hint="eastAsia"/>
          <w:bCs/>
          <w:sz w:val="24"/>
          <w:szCs w:val="24"/>
        </w:rPr>
        <w:t>。</w:t>
      </w:r>
      <w:r w:rsidR="003C385E" w:rsidRPr="003C385E">
        <w:rPr>
          <w:rFonts w:ascii="Times New Roman" w:eastAsia="宋体" w:hAnsi="Times New Roman" w:cs="Times New Roman"/>
          <w:bCs/>
          <w:sz w:val="24"/>
          <w:szCs w:val="24"/>
        </w:rPr>
        <w:t>这种性能下降源于标签数量减少，导致有标签样本的多样性和代表性下降，进而削弱了半监督学习算法学习鲁棒特征的能力。</w:t>
      </w:r>
    </w:p>
    <w:p w14:paraId="64466D22" w14:textId="7BDC3D46" w:rsidR="00657B6C" w:rsidRDefault="005B70E5" w:rsidP="00657B6C">
      <w:pPr>
        <w:spacing w:beforeLines="50" w:before="156" w:line="360" w:lineRule="auto"/>
        <w:ind w:firstLineChars="200" w:firstLine="480"/>
        <w:rPr>
          <w:rFonts w:ascii="Times New Roman" w:eastAsia="宋体" w:hAnsi="Times New Roman" w:cs="Times New Roman"/>
          <w:bCs/>
          <w:sz w:val="24"/>
          <w:szCs w:val="24"/>
        </w:rPr>
      </w:pPr>
      <w:r w:rsidRPr="005B70E5">
        <w:rPr>
          <w:rFonts w:ascii="Times New Roman" w:eastAsia="宋体" w:hAnsi="Times New Roman" w:cs="Times New Roman"/>
          <w:bCs/>
          <w:sz w:val="24"/>
          <w:szCs w:val="24"/>
        </w:rPr>
        <w:t>作为新颖的半监督分类算法，</w:t>
      </w:r>
      <w:proofErr w:type="spellStart"/>
      <w:r w:rsidRPr="005B70E5">
        <w:rPr>
          <w:rFonts w:ascii="Times New Roman" w:eastAsia="宋体" w:hAnsi="Times New Roman" w:cs="Times New Roman"/>
          <w:bCs/>
          <w:sz w:val="24"/>
          <w:szCs w:val="24"/>
        </w:rPr>
        <w:t>Freematch</w:t>
      </w:r>
      <w:proofErr w:type="spellEnd"/>
      <w:r w:rsidRPr="005B70E5">
        <w:rPr>
          <w:rFonts w:ascii="Times New Roman" w:eastAsia="宋体" w:hAnsi="Times New Roman" w:cs="Times New Roman"/>
          <w:bCs/>
          <w:sz w:val="24"/>
          <w:szCs w:val="24"/>
        </w:rPr>
        <w:t>和</w:t>
      </w:r>
      <w:r w:rsidRPr="005B70E5">
        <w:rPr>
          <w:rFonts w:ascii="Times New Roman" w:eastAsia="宋体" w:hAnsi="Times New Roman" w:cs="Times New Roman"/>
          <w:bCs/>
          <w:sz w:val="24"/>
          <w:szCs w:val="24"/>
        </w:rPr>
        <w:t>Soc</w:t>
      </w:r>
      <w:r w:rsidRPr="005B70E5">
        <w:rPr>
          <w:rFonts w:ascii="Times New Roman" w:eastAsia="宋体" w:hAnsi="Times New Roman" w:cs="Times New Roman"/>
          <w:bCs/>
          <w:sz w:val="24"/>
          <w:szCs w:val="24"/>
        </w:rPr>
        <w:t>在</w:t>
      </w:r>
      <w:r w:rsidRPr="005B70E5">
        <w:rPr>
          <w:rFonts w:ascii="Times New Roman" w:eastAsia="宋体" w:hAnsi="Times New Roman" w:cs="Times New Roman"/>
          <w:bCs/>
          <w:sz w:val="24"/>
          <w:szCs w:val="24"/>
        </w:rPr>
        <w:t>153</w:t>
      </w:r>
      <w:r w:rsidRPr="005B70E5">
        <w:rPr>
          <w:rFonts w:ascii="Times New Roman" w:eastAsia="宋体" w:hAnsi="Times New Roman" w:cs="Times New Roman"/>
          <w:bCs/>
          <w:sz w:val="24"/>
          <w:szCs w:val="24"/>
        </w:rPr>
        <w:t>个有标签数据的设置下分别取得了</w:t>
      </w:r>
      <w:r w:rsidRPr="005B70E5">
        <w:rPr>
          <w:rFonts w:ascii="Times New Roman" w:eastAsia="宋体" w:hAnsi="Times New Roman" w:cs="Times New Roman"/>
          <w:bCs/>
          <w:sz w:val="24"/>
          <w:szCs w:val="24"/>
        </w:rPr>
        <w:t>73.04%</w:t>
      </w:r>
      <w:r w:rsidRPr="005B70E5">
        <w:rPr>
          <w:rFonts w:ascii="Times New Roman" w:eastAsia="宋体" w:hAnsi="Times New Roman" w:cs="Times New Roman"/>
          <w:bCs/>
          <w:sz w:val="24"/>
          <w:szCs w:val="24"/>
        </w:rPr>
        <w:t>和</w:t>
      </w:r>
      <w:r w:rsidRPr="005B70E5">
        <w:rPr>
          <w:rFonts w:ascii="Times New Roman" w:eastAsia="宋体" w:hAnsi="Times New Roman" w:cs="Times New Roman"/>
          <w:bCs/>
          <w:sz w:val="24"/>
          <w:szCs w:val="24"/>
        </w:rPr>
        <w:t>74.74%</w:t>
      </w:r>
      <w:r w:rsidRPr="005B70E5">
        <w:rPr>
          <w:rFonts w:ascii="Times New Roman" w:eastAsia="宋体" w:hAnsi="Times New Roman" w:cs="Times New Roman"/>
          <w:bCs/>
          <w:sz w:val="24"/>
          <w:szCs w:val="24"/>
        </w:rPr>
        <w:t>的</w:t>
      </w:r>
      <w:r w:rsidRPr="005B70E5">
        <w:rPr>
          <w:rFonts w:ascii="Times New Roman" w:eastAsia="宋体" w:hAnsi="Times New Roman" w:cs="Times New Roman"/>
          <w:bCs/>
          <w:sz w:val="24"/>
          <w:szCs w:val="24"/>
        </w:rPr>
        <w:t>Top-1</w:t>
      </w:r>
      <w:r w:rsidRPr="005B70E5">
        <w:rPr>
          <w:rFonts w:ascii="Times New Roman" w:eastAsia="宋体" w:hAnsi="Times New Roman" w:cs="Times New Roman"/>
          <w:bCs/>
          <w:sz w:val="24"/>
          <w:szCs w:val="24"/>
        </w:rPr>
        <w:t>准确率，以及</w:t>
      </w:r>
      <w:r w:rsidRPr="005B70E5">
        <w:rPr>
          <w:rFonts w:ascii="Times New Roman" w:eastAsia="宋体" w:hAnsi="Times New Roman" w:cs="Times New Roman"/>
          <w:bCs/>
          <w:sz w:val="24"/>
          <w:szCs w:val="24"/>
        </w:rPr>
        <w:t>73.91%</w:t>
      </w:r>
      <w:r w:rsidRPr="005B70E5">
        <w:rPr>
          <w:rFonts w:ascii="Times New Roman" w:eastAsia="宋体" w:hAnsi="Times New Roman" w:cs="Times New Roman"/>
          <w:bCs/>
          <w:sz w:val="24"/>
          <w:szCs w:val="24"/>
        </w:rPr>
        <w:t>和</w:t>
      </w:r>
      <w:r w:rsidRPr="005B70E5">
        <w:rPr>
          <w:rFonts w:ascii="Times New Roman" w:eastAsia="宋体" w:hAnsi="Times New Roman" w:cs="Times New Roman"/>
          <w:bCs/>
          <w:sz w:val="24"/>
          <w:szCs w:val="24"/>
        </w:rPr>
        <w:t>75.62%</w:t>
      </w:r>
      <w:r w:rsidRPr="005B70E5">
        <w:rPr>
          <w:rFonts w:ascii="Times New Roman" w:eastAsia="宋体" w:hAnsi="Times New Roman" w:cs="Times New Roman"/>
          <w:bCs/>
          <w:sz w:val="24"/>
          <w:szCs w:val="24"/>
        </w:rPr>
        <w:t>的</w:t>
      </w:r>
      <w:r w:rsidRPr="005B70E5">
        <w:rPr>
          <w:rFonts w:ascii="Times New Roman" w:eastAsia="宋体" w:hAnsi="Times New Roman" w:cs="Times New Roman"/>
          <w:bCs/>
          <w:sz w:val="24"/>
          <w:szCs w:val="24"/>
        </w:rPr>
        <w:t>F1</w:t>
      </w:r>
      <w:r w:rsidRPr="005B70E5">
        <w:rPr>
          <w:rFonts w:ascii="Times New Roman" w:eastAsia="宋体" w:hAnsi="Times New Roman" w:cs="Times New Roman"/>
          <w:bCs/>
          <w:sz w:val="24"/>
          <w:szCs w:val="24"/>
        </w:rPr>
        <w:t>分数。当标签数量减少至</w:t>
      </w:r>
      <w:r w:rsidRPr="005B70E5">
        <w:rPr>
          <w:rFonts w:ascii="Times New Roman" w:eastAsia="宋体" w:hAnsi="Times New Roman" w:cs="Times New Roman"/>
          <w:bCs/>
          <w:sz w:val="24"/>
          <w:szCs w:val="24"/>
        </w:rPr>
        <w:t>95</w:t>
      </w:r>
      <w:r w:rsidRPr="005B70E5">
        <w:rPr>
          <w:rFonts w:ascii="Times New Roman" w:eastAsia="宋体" w:hAnsi="Times New Roman" w:cs="Times New Roman"/>
          <w:bCs/>
          <w:sz w:val="24"/>
          <w:szCs w:val="24"/>
        </w:rPr>
        <w:t>个时，</w:t>
      </w:r>
      <w:proofErr w:type="spellStart"/>
      <w:r w:rsidRPr="005B70E5">
        <w:rPr>
          <w:rFonts w:ascii="Times New Roman" w:eastAsia="宋体" w:hAnsi="Times New Roman" w:cs="Times New Roman"/>
          <w:bCs/>
          <w:sz w:val="24"/>
          <w:szCs w:val="24"/>
        </w:rPr>
        <w:t>Freematch</w:t>
      </w:r>
      <w:proofErr w:type="spellEnd"/>
      <w:r w:rsidRPr="005B70E5">
        <w:rPr>
          <w:rFonts w:ascii="Times New Roman" w:eastAsia="宋体" w:hAnsi="Times New Roman" w:cs="Times New Roman"/>
          <w:bCs/>
          <w:sz w:val="24"/>
          <w:szCs w:val="24"/>
        </w:rPr>
        <w:t>受到的影响略小于</w:t>
      </w:r>
      <w:r w:rsidRPr="005B70E5">
        <w:rPr>
          <w:rFonts w:ascii="Times New Roman" w:eastAsia="宋体" w:hAnsi="Times New Roman" w:cs="Times New Roman"/>
          <w:bCs/>
          <w:sz w:val="24"/>
          <w:szCs w:val="24"/>
        </w:rPr>
        <w:t>Soc</w:t>
      </w:r>
      <w:r w:rsidRPr="005B70E5">
        <w:rPr>
          <w:rFonts w:ascii="Times New Roman" w:eastAsia="宋体" w:hAnsi="Times New Roman" w:cs="Times New Roman"/>
          <w:bCs/>
          <w:sz w:val="24"/>
          <w:szCs w:val="24"/>
        </w:rPr>
        <w:t>：</w:t>
      </w:r>
      <w:proofErr w:type="spellStart"/>
      <w:r w:rsidRPr="005B70E5">
        <w:rPr>
          <w:rFonts w:ascii="Times New Roman" w:eastAsia="宋体" w:hAnsi="Times New Roman" w:cs="Times New Roman"/>
          <w:bCs/>
          <w:sz w:val="24"/>
          <w:szCs w:val="24"/>
        </w:rPr>
        <w:t>Freematch</w:t>
      </w:r>
      <w:proofErr w:type="spellEnd"/>
      <w:r w:rsidRPr="005B70E5">
        <w:rPr>
          <w:rFonts w:ascii="Times New Roman" w:eastAsia="宋体" w:hAnsi="Times New Roman" w:cs="Times New Roman"/>
          <w:bCs/>
          <w:sz w:val="24"/>
          <w:szCs w:val="24"/>
        </w:rPr>
        <w:t>的</w:t>
      </w:r>
      <w:r w:rsidRPr="005B70E5">
        <w:rPr>
          <w:rFonts w:ascii="Times New Roman" w:eastAsia="宋体" w:hAnsi="Times New Roman" w:cs="Times New Roman"/>
          <w:bCs/>
          <w:sz w:val="24"/>
          <w:szCs w:val="24"/>
        </w:rPr>
        <w:t>Top-1</w:t>
      </w:r>
      <w:r w:rsidRPr="005B70E5">
        <w:rPr>
          <w:rFonts w:ascii="Times New Roman" w:eastAsia="宋体" w:hAnsi="Times New Roman" w:cs="Times New Roman"/>
          <w:bCs/>
          <w:sz w:val="24"/>
          <w:szCs w:val="24"/>
        </w:rPr>
        <w:t>准确率下降了</w:t>
      </w:r>
      <w:r w:rsidRPr="005B70E5">
        <w:rPr>
          <w:rFonts w:ascii="Times New Roman" w:eastAsia="宋体" w:hAnsi="Times New Roman" w:cs="Times New Roman"/>
          <w:bCs/>
          <w:sz w:val="24"/>
          <w:szCs w:val="24"/>
        </w:rPr>
        <w:t>4.46%</w:t>
      </w:r>
      <w:r w:rsidRPr="005B70E5">
        <w:rPr>
          <w:rFonts w:ascii="Times New Roman" w:eastAsia="宋体" w:hAnsi="Times New Roman" w:cs="Times New Roman"/>
          <w:bCs/>
          <w:sz w:val="24"/>
          <w:szCs w:val="24"/>
        </w:rPr>
        <w:t>，</w:t>
      </w:r>
      <w:r w:rsidRPr="005B70E5">
        <w:rPr>
          <w:rFonts w:ascii="Times New Roman" w:eastAsia="宋体" w:hAnsi="Times New Roman" w:cs="Times New Roman"/>
          <w:bCs/>
          <w:sz w:val="24"/>
          <w:szCs w:val="24"/>
        </w:rPr>
        <w:t>F1</w:t>
      </w:r>
      <w:r w:rsidRPr="005B70E5">
        <w:rPr>
          <w:rFonts w:ascii="Times New Roman" w:eastAsia="宋体" w:hAnsi="Times New Roman" w:cs="Times New Roman"/>
          <w:bCs/>
          <w:sz w:val="24"/>
          <w:szCs w:val="24"/>
        </w:rPr>
        <w:t>分数下降了</w:t>
      </w:r>
      <w:r w:rsidRPr="005B70E5">
        <w:rPr>
          <w:rFonts w:ascii="Times New Roman" w:eastAsia="宋体" w:hAnsi="Times New Roman" w:cs="Times New Roman"/>
          <w:bCs/>
          <w:sz w:val="24"/>
          <w:szCs w:val="24"/>
        </w:rPr>
        <w:t>5.72%</w:t>
      </w:r>
      <w:r w:rsidRPr="005B70E5">
        <w:rPr>
          <w:rFonts w:ascii="Times New Roman" w:eastAsia="宋体" w:hAnsi="Times New Roman" w:cs="Times New Roman"/>
          <w:bCs/>
          <w:sz w:val="24"/>
          <w:szCs w:val="24"/>
        </w:rPr>
        <w:t>，而</w:t>
      </w:r>
      <w:r w:rsidRPr="005B70E5">
        <w:rPr>
          <w:rFonts w:ascii="Times New Roman" w:eastAsia="宋体" w:hAnsi="Times New Roman" w:cs="Times New Roman"/>
          <w:bCs/>
          <w:sz w:val="24"/>
          <w:szCs w:val="24"/>
        </w:rPr>
        <w:t>Soc</w:t>
      </w:r>
      <w:r w:rsidRPr="005B70E5">
        <w:rPr>
          <w:rFonts w:ascii="Times New Roman" w:eastAsia="宋体" w:hAnsi="Times New Roman" w:cs="Times New Roman"/>
          <w:bCs/>
          <w:sz w:val="24"/>
          <w:szCs w:val="24"/>
        </w:rPr>
        <w:t>的</w:t>
      </w:r>
      <w:r w:rsidRPr="005B70E5">
        <w:rPr>
          <w:rFonts w:ascii="Times New Roman" w:eastAsia="宋体" w:hAnsi="Times New Roman" w:cs="Times New Roman"/>
          <w:bCs/>
          <w:sz w:val="24"/>
          <w:szCs w:val="24"/>
        </w:rPr>
        <w:t>Top-1</w:t>
      </w:r>
      <w:r w:rsidRPr="005B70E5">
        <w:rPr>
          <w:rFonts w:ascii="Times New Roman" w:eastAsia="宋体" w:hAnsi="Times New Roman" w:cs="Times New Roman"/>
          <w:bCs/>
          <w:sz w:val="24"/>
          <w:szCs w:val="24"/>
        </w:rPr>
        <w:t>准确率下降了</w:t>
      </w:r>
      <w:r w:rsidRPr="005B70E5">
        <w:rPr>
          <w:rFonts w:ascii="Times New Roman" w:eastAsia="宋体" w:hAnsi="Times New Roman" w:cs="Times New Roman"/>
          <w:bCs/>
          <w:sz w:val="24"/>
          <w:szCs w:val="24"/>
        </w:rPr>
        <w:t>5.42%</w:t>
      </w:r>
      <w:r w:rsidRPr="005B70E5">
        <w:rPr>
          <w:rFonts w:ascii="Times New Roman" w:eastAsia="宋体" w:hAnsi="Times New Roman" w:cs="Times New Roman"/>
          <w:bCs/>
          <w:sz w:val="24"/>
          <w:szCs w:val="24"/>
        </w:rPr>
        <w:t>，</w:t>
      </w:r>
      <w:r w:rsidRPr="005B70E5">
        <w:rPr>
          <w:rFonts w:ascii="Times New Roman" w:eastAsia="宋体" w:hAnsi="Times New Roman" w:cs="Times New Roman"/>
          <w:bCs/>
          <w:sz w:val="24"/>
          <w:szCs w:val="24"/>
        </w:rPr>
        <w:t>F1</w:t>
      </w:r>
      <w:r w:rsidRPr="005B70E5">
        <w:rPr>
          <w:rFonts w:ascii="Times New Roman" w:eastAsia="宋体" w:hAnsi="Times New Roman" w:cs="Times New Roman"/>
          <w:bCs/>
          <w:sz w:val="24"/>
          <w:szCs w:val="24"/>
        </w:rPr>
        <w:t>分数下降了</w:t>
      </w:r>
      <w:r w:rsidRPr="005B70E5">
        <w:rPr>
          <w:rFonts w:ascii="Times New Roman" w:eastAsia="宋体" w:hAnsi="Times New Roman" w:cs="Times New Roman"/>
          <w:bCs/>
          <w:sz w:val="24"/>
          <w:szCs w:val="24"/>
        </w:rPr>
        <w:t>7.46%</w:t>
      </w:r>
      <w:r w:rsidRPr="005B70E5">
        <w:rPr>
          <w:rFonts w:ascii="Times New Roman" w:eastAsia="宋体" w:hAnsi="Times New Roman" w:cs="Times New Roman"/>
          <w:bCs/>
          <w:sz w:val="24"/>
          <w:szCs w:val="24"/>
        </w:rPr>
        <w:t>。进一步地，当有标签样本数量进一步缩减至</w:t>
      </w:r>
      <w:r w:rsidRPr="005B70E5">
        <w:rPr>
          <w:rFonts w:ascii="Times New Roman" w:eastAsia="宋体" w:hAnsi="Times New Roman" w:cs="Times New Roman"/>
          <w:bCs/>
          <w:sz w:val="24"/>
          <w:szCs w:val="24"/>
        </w:rPr>
        <w:t>28</w:t>
      </w:r>
      <w:r w:rsidRPr="005B70E5">
        <w:rPr>
          <w:rFonts w:ascii="Times New Roman" w:eastAsia="宋体" w:hAnsi="Times New Roman" w:cs="Times New Roman"/>
          <w:bCs/>
          <w:sz w:val="24"/>
          <w:szCs w:val="24"/>
        </w:rPr>
        <w:t>个时，</w:t>
      </w:r>
      <w:proofErr w:type="spellStart"/>
      <w:r w:rsidRPr="005B70E5">
        <w:rPr>
          <w:rFonts w:ascii="Times New Roman" w:eastAsia="宋体" w:hAnsi="Times New Roman" w:cs="Times New Roman"/>
          <w:bCs/>
          <w:sz w:val="24"/>
          <w:szCs w:val="24"/>
        </w:rPr>
        <w:t>Freematch</w:t>
      </w:r>
      <w:proofErr w:type="spellEnd"/>
      <w:r w:rsidRPr="005B70E5">
        <w:rPr>
          <w:rFonts w:ascii="Times New Roman" w:eastAsia="宋体" w:hAnsi="Times New Roman" w:cs="Times New Roman"/>
          <w:bCs/>
          <w:sz w:val="24"/>
          <w:szCs w:val="24"/>
        </w:rPr>
        <w:t>的</w:t>
      </w:r>
      <w:r w:rsidRPr="005B70E5">
        <w:rPr>
          <w:rFonts w:ascii="Times New Roman" w:eastAsia="宋体" w:hAnsi="Times New Roman" w:cs="Times New Roman"/>
          <w:bCs/>
          <w:sz w:val="24"/>
          <w:szCs w:val="24"/>
        </w:rPr>
        <w:t>Top-1</w:t>
      </w:r>
      <w:r w:rsidRPr="005B70E5">
        <w:rPr>
          <w:rFonts w:ascii="Times New Roman" w:eastAsia="宋体" w:hAnsi="Times New Roman" w:cs="Times New Roman"/>
          <w:bCs/>
          <w:sz w:val="24"/>
          <w:szCs w:val="24"/>
        </w:rPr>
        <w:t>准确率为</w:t>
      </w:r>
      <w:r w:rsidRPr="005B70E5">
        <w:rPr>
          <w:rFonts w:ascii="Times New Roman" w:eastAsia="宋体" w:hAnsi="Times New Roman" w:cs="Times New Roman"/>
          <w:bCs/>
          <w:sz w:val="24"/>
          <w:szCs w:val="24"/>
        </w:rPr>
        <w:t>53.94%</w:t>
      </w:r>
      <w:r w:rsidRPr="005B70E5">
        <w:rPr>
          <w:rFonts w:ascii="Times New Roman" w:eastAsia="宋体" w:hAnsi="Times New Roman" w:cs="Times New Roman"/>
          <w:bCs/>
          <w:sz w:val="24"/>
          <w:szCs w:val="24"/>
        </w:rPr>
        <w:t>，</w:t>
      </w:r>
      <w:r w:rsidRPr="005B70E5">
        <w:rPr>
          <w:rFonts w:ascii="Times New Roman" w:eastAsia="宋体" w:hAnsi="Times New Roman" w:cs="Times New Roman"/>
          <w:bCs/>
          <w:sz w:val="24"/>
          <w:szCs w:val="24"/>
        </w:rPr>
        <w:t>F1</w:t>
      </w:r>
      <w:r w:rsidRPr="005B70E5">
        <w:rPr>
          <w:rFonts w:ascii="Times New Roman" w:eastAsia="宋体" w:hAnsi="Times New Roman" w:cs="Times New Roman"/>
          <w:bCs/>
          <w:sz w:val="24"/>
          <w:szCs w:val="24"/>
        </w:rPr>
        <w:t>分数为</w:t>
      </w:r>
      <w:r w:rsidRPr="005B70E5">
        <w:rPr>
          <w:rFonts w:ascii="Times New Roman" w:eastAsia="宋体" w:hAnsi="Times New Roman" w:cs="Times New Roman"/>
          <w:bCs/>
          <w:sz w:val="24"/>
          <w:szCs w:val="24"/>
        </w:rPr>
        <w:t>53.02%</w:t>
      </w:r>
      <w:r w:rsidRPr="005B70E5">
        <w:rPr>
          <w:rFonts w:ascii="Times New Roman" w:eastAsia="宋体" w:hAnsi="Times New Roman" w:cs="Times New Roman"/>
          <w:bCs/>
          <w:sz w:val="24"/>
          <w:szCs w:val="24"/>
        </w:rPr>
        <w:t>，而</w:t>
      </w:r>
      <w:r w:rsidRPr="005B70E5">
        <w:rPr>
          <w:rFonts w:ascii="Times New Roman" w:eastAsia="宋体" w:hAnsi="Times New Roman" w:cs="Times New Roman"/>
          <w:bCs/>
          <w:sz w:val="24"/>
          <w:szCs w:val="24"/>
        </w:rPr>
        <w:t>Soc</w:t>
      </w:r>
      <w:r w:rsidRPr="005B70E5">
        <w:rPr>
          <w:rFonts w:ascii="Times New Roman" w:eastAsia="宋体" w:hAnsi="Times New Roman" w:cs="Times New Roman"/>
          <w:bCs/>
          <w:sz w:val="24"/>
          <w:szCs w:val="24"/>
        </w:rPr>
        <w:t>的</w:t>
      </w:r>
      <w:r w:rsidRPr="005B70E5">
        <w:rPr>
          <w:rFonts w:ascii="Times New Roman" w:eastAsia="宋体" w:hAnsi="Times New Roman" w:cs="Times New Roman"/>
          <w:bCs/>
          <w:sz w:val="24"/>
          <w:szCs w:val="24"/>
        </w:rPr>
        <w:t>Top-1</w:t>
      </w:r>
      <w:r w:rsidRPr="005B70E5">
        <w:rPr>
          <w:rFonts w:ascii="Times New Roman" w:eastAsia="宋体" w:hAnsi="Times New Roman" w:cs="Times New Roman"/>
          <w:bCs/>
          <w:sz w:val="24"/>
          <w:szCs w:val="24"/>
        </w:rPr>
        <w:t>准确率为</w:t>
      </w:r>
      <w:r w:rsidRPr="005B70E5">
        <w:rPr>
          <w:rFonts w:ascii="Times New Roman" w:eastAsia="宋体" w:hAnsi="Times New Roman" w:cs="Times New Roman"/>
          <w:bCs/>
          <w:sz w:val="24"/>
          <w:szCs w:val="24"/>
        </w:rPr>
        <w:t>53.5%</w:t>
      </w:r>
      <w:r w:rsidRPr="005B70E5">
        <w:rPr>
          <w:rFonts w:ascii="Times New Roman" w:eastAsia="宋体" w:hAnsi="Times New Roman" w:cs="Times New Roman"/>
          <w:bCs/>
          <w:sz w:val="24"/>
          <w:szCs w:val="24"/>
        </w:rPr>
        <w:t>，</w:t>
      </w:r>
      <w:r w:rsidRPr="005B70E5">
        <w:rPr>
          <w:rFonts w:ascii="Times New Roman" w:eastAsia="宋体" w:hAnsi="Times New Roman" w:cs="Times New Roman"/>
          <w:bCs/>
          <w:sz w:val="24"/>
          <w:szCs w:val="24"/>
        </w:rPr>
        <w:t>F1</w:t>
      </w:r>
      <w:r w:rsidRPr="005B70E5">
        <w:rPr>
          <w:rFonts w:ascii="Times New Roman" w:eastAsia="宋体" w:hAnsi="Times New Roman" w:cs="Times New Roman"/>
          <w:bCs/>
          <w:sz w:val="24"/>
          <w:szCs w:val="24"/>
        </w:rPr>
        <w:t>分数为</w:t>
      </w:r>
      <w:r w:rsidRPr="005B70E5">
        <w:rPr>
          <w:rFonts w:ascii="Times New Roman" w:eastAsia="宋体" w:hAnsi="Times New Roman" w:cs="Times New Roman"/>
          <w:bCs/>
          <w:sz w:val="24"/>
          <w:szCs w:val="24"/>
        </w:rPr>
        <w:t>52.32%</w:t>
      </w:r>
      <w:r w:rsidRPr="005B70E5">
        <w:rPr>
          <w:rFonts w:ascii="Times New Roman" w:eastAsia="宋体" w:hAnsi="Times New Roman" w:cs="Times New Roman"/>
          <w:bCs/>
          <w:sz w:val="24"/>
          <w:szCs w:val="24"/>
        </w:rPr>
        <w:t>。这表明在低标签样本数量的情况下，</w:t>
      </w:r>
      <w:r w:rsidRPr="005B70E5">
        <w:rPr>
          <w:rFonts w:ascii="Times New Roman" w:eastAsia="宋体" w:hAnsi="Times New Roman" w:cs="Times New Roman"/>
          <w:bCs/>
          <w:sz w:val="24"/>
          <w:szCs w:val="24"/>
        </w:rPr>
        <w:t>Soc</w:t>
      </w:r>
      <w:r w:rsidRPr="005B70E5">
        <w:rPr>
          <w:rFonts w:ascii="Times New Roman" w:eastAsia="宋体" w:hAnsi="Times New Roman" w:cs="Times New Roman"/>
          <w:bCs/>
          <w:sz w:val="24"/>
          <w:szCs w:val="24"/>
        </w:rPr>
        <w:t>方法的性能衰减比</w:t>
      </w:r>
      <w:proofErr w:type="spellStart"/>
      <w:r w:rsidRPr="005B70E5">
        <w:rPr>
          <w:rFonts w:ascii="Times New Roman" w:eastAsia="宋体" w:hAnsi="Times New Roman" w:cs="Times New Roman"/>
          <w:bCs/>
          <w:sz w:val="24"/>
          <w:szCs w:val="24"/>
        </w:rPr>
        <w:t>Freematch</w:t>
      </w:r>
      <w:proofErr w:type="spellEnd"/>
      <w:r w:rsidRPr="005B70E5">
        <w:rPr>
          <w:rFonts w:ascii="Times New Roman" w:eastAsia="宋体" w:hAnsi="Times New Roman" w:cs="Times New Roman"/>
          <w:bCs/>
          <w:sz w:val="24"/>
          <w:szCs w:val="24"/>
        </w:rPr>
        <w:t>更为显著。</w:t>
      </w:r>
      <w:r w:rsidR="000C23D4" w:rsidRPr="000C23D4">
        <w:rPr>
          <w:rFonts w:ascii="Times New Roman" w:eastAsia="宋体" w:hAnsi="Times New Roman" w:cs="Times New Roman"/>
          <w:bCs/>
          <w:sz w:val="24"/>
          <w:szCs w:val="24"/>
        </w:rPr>
        <w:t>Soc</w:t>
      </w:r>
      <w:r w:rsidR="000C23D4" w:rsidRPr="000C23D4">
        <w:rPr>
          <w:rFonts w:ascii="Times New Roman" w:eastAsia="宋体" w:hAnsi="Times New Roman" w:cs="Times New Roman"/>
          <w:bCs/>
          <w:sz w:val="24"/>
          <w:szCs w:val="24"/>
        </w:rPr>
        <w:t>方法主要依赖类别转换跟踪和置信度感知聚类生成伪标签，当样本数量不足时，类别转换跟踪估计不准确，聚类结果不可靠，导致性能下降。相比之下，</w:t>
      </w:r>
      <w:proofErr w:type="spellStart"/>
      <w:r w:rsidR="000C23D4" w:rsidRPr="000C23D4">
        <w:rPr>
          <w:rFonts w:ascii="Times New Roman" w:eastAsia="宋体" w:hAnsi="Times New Roman" w:cs="Times New Roman"/>
          <w:bCs/>
          <w:sz w:val="24"/>
          <w:szCs w:val="24"/>
        </w:rPr>
        <w:t>Freematch</w:t>
      </w:r>
      <w:proofErr w:type="spellEnd"/>
      <w:r w:rsidR="000C23D4" w:rsidRPr="000C23D4">
        <w:rPr>
          <w:rFonts w:ascii="Times New Roman" w:eastAsia="宋体" w:hAnsi="Times New Roman" w:cs="Times New Roman"/>
          <w:bCs/>
          <w:sz w:val="24"/>
          <w:szCs w:val="24"/>
        </w:rPr>
        <w:t>依赖置信度阈值和一致性正则化，不涉及复杂的类相似性估计，因此对标签样本数量减少表现出更强的鲁棒性。</w:t>
      </w:r>
    </w:p>
    <w:p w14:paraId="44A6B723" w14:textId="42208F46" w:rsidR="00721467" w:rsidRDefault="006325D6" w:rsidP="00721467">
      <w:pPr>
        <w:spacing w:beforeLines="50" w:before="156" w:line="360" w:lineRule="auto"/>
        <w:ind w:firstLineChars="200" w:firstLine="480"/>
        <w:rPr>
          <w:rFonts w:ascii="Times New Roman" w:eastAsia="宋体" w:hAnsi="Times New Roman" w:cs="Times New Roman"/>
          <w:bCs/>
          <w:sz w:val="24"/>
          <w:szCs w:val="24"/>
        </w:rPr>
      </w:pPr>
      <w:r w:rsidRPr="006325D6">
        <w:rPr>
          <w:rFonts w:ascii="Times New Roman" w:eastAsia="宋体" w:hAnsi="Times New Roman" w:cs="Times New Roman"/>
          <w:bCs/>
          <w:sz w:val="24"/>
          <w:szCs w:val="24"/>
        </w:rPr>
        <w:t>由于验证集与训练数据在统计特征上保持一致，因此我们选择在</w:t>
      </w:r>
      <w:r w:rsidRPr="006325D6">
        <w:rPr>
          <w:rFonts w:ascii="Times New Roman" w:eastAsia="宋体" w:hAnsi="Times New Roman" w:cs="Times New Roman"/>
          <w:bCs/>
          <w:sz w:val="24"/>
          <w:szCs w:val="24"/>
        </w:rPr>
        <w:t>32</w:t>
      </w:r>
      <w:r w:rsidRPr="006325D6">
        <w:rPr>
          <w:rFonts w:ascii="Times New Roman" w:eastAsia="宋体" w:hAnsi="Times New Roman" w:cs="Times New Roman"/>
          <w:bCs/>
          <w:sz w:val="24"/>
          <w:szCs w:val="24"/>
        </w:rPr>
        <w:t>个</w:t>
      </w:r>
      <w:r w:rsidR="00C243D1">
        <w:rPr>
          <w:rFonts w:ascii="Times New Roman" w:eastAsia="宋体" w:hAnsi="Times New Roman" w:cs="Times New Roman" w:hint="eastAsia"/>
          <w:bCs/>
          <w:sz w:val="24"/>
          <w:szCs w:val="24"/>
        </w:rPr>
        <w:t>有</w:t>
      </w:r>
      <w:r w:rsidRPr="006325D6">
        <w:rPr>
          <w:rFonts w:ascii="Times New Roman" w:eastAsia="宋体" w:hAnsi="Times New Roman" w:cs="Times New Roman"/>
          <w:bCs/>
          <w:sz w:val="24"/>
          <w:szCs w:val="24"/>
        </w:rPr>
        <w:t>标签</w:t>
      </w:r>
      <w:r w:rsidR="00C243D1">
        <w:rPr>
          <w:rFonts w:ascii="Times New Roman" w:eastAsia="宋体" w:hAnsi="Times New Roman" w:cs="Times New Roman" w:hint="eastAsia"/>
          <w:bCs/>
          <w:sz w:val="24"/>
          <w:szCs w:val="24"/>
        </w:rPr>
        <w:t>数据</w:t>
      </w:r>
      <w:r w:rsidRPr="006325D6">
        <w:rPr>
          <w:rFonts w:ascii="Times New Roman" w:eastAsia="宋体" w:hAnsi="Times New Roman" w:cs="Times New Roman"/>
          <w:bCs/>
          <w:sz w:val="24"/>
          <w:szCs w:val="24"/>
        </w:rPr>
        <w:t>的设置下，对训练期间三种方法预测验证集样本的准确率进行统计分析。如图</w:t>
      </w:r>
      <w:r w:rsidR="00325E0A">
        <w:rPr>
          <w:rFonts w:ascii="Times New Roman" w:eastAsia="宋体" w:hAnsi="Times New Roman" w:cs="Times New Roman" w:hint="eastAsia"/>
          <w:bCs/>
          <w:sz w:val="24"/>
          <w:szCs w:val="24"/>
        </w:rPr>
        <w:t>7</w:t>
      </w:r>
      <w:r w:rsidRPr="006325D6">
        <w:rPr>
          <w:rFonts w:ascii="Times New Roman" w:eastAsia="宋体" w:hAnsi="Times New Roman" w:cs="Times New Roman"/>
          <w:bCs/>
          <w:sz w:val="24"/>
          <w:szCs w:val="24"/>
        </w:rPr>
        <w:t>所示，在</w:t>
      </w:r>
      <w:r w:rsidRPr="0057485A">
        <w:rPr>
          <w:rFonts w:ascii="Times New Roman" w:eastAsia="宋体" w:hAnsi="Times New Roman" w:cs="Times New Roman"/>
          <w:bCs/>
          <w:color w:val="FF0000"/>
          <w:sz w:val="24"/>
          <w:szCs w:val="24"/>
        </w:rPr>
        <w:t>训练初期</w:t>
      </w:r>
      <w:r w:rsidRPr="006325D6">
        <w:rPr>
          <w:rFonts w:ascii="Times New Roman" w:eastAsia="宋体" w:hAnsi="Times New Roman" w:cs="Times New Roman"/>
          <w:bCs/>
          <w:sz w:val="24"/>
          <w:szCs w:val="24"/>
        </w:rPr>
        <w:t>，</w:t>
      </w:r>
      <w:r w:rsidRPr="006325D6">
        <w:rPr>
          <w:rFonts w:ascii="Times New Roman" w:eastAsia="宋体" w:hAnsi="Times New Roman" w:cs="Times New Roman"/>
          <w:bCs/>
          <w:sz w:val="24"/>
          <w:szCs w:val="24"/>
        </w:rPr>
        <w:t>Fixmatch</w:t>
      </w:r>
      <w:r w:rsidRPr="006325D6">
        <w:rPr>
          <w:rFonts w:ascii="Times New Roman" w:eastAsia="宋体" w:hAnsi="Times New Roman" w:cs="Times New Roman"/>
          <w:bCs/>
          <w:sz w:val="24"/>
          <w:szCs w:val="24"/>
        </w:rPr>
        <w:t>、</w:t>
      </w:r>
      <w:proofErr w:type="spellStart"/>
      <w:r w:rsidRPr="006325D6">
        <w:rPr>
          <w:rFonts w:ascii="Times New Roman" w:eastAsia="宋体" w:hAnsi="Times New Roman" w:cs="Times New Roman"/>
          <w:bCs/>
          <w:sz w:val="24"/>
          <w:szCs w:val="24"/>
        </w:rPr>
        <w:t>Softmatch</w:t>
      </w:r>
      <w:proofErr w:type="spellEnd"/>
      <w:r w:rsidRPr="006325D6">
        <w:rPr>
          <w:rFonts w:ascii="Times New Roman" w:eastAsia="宋体" w:hAnsi="Times New Roman" w:cs="Times New Roman"/>
          <w:bCs/>
          <w:sz w:val="24"/>
          <w:szCs w:val="24"/>
        </w:rPr>
        <w:t>和</w:t>
      </w:r>
      <w:proofErr w:type="spellStart"/>
      <w:r w:rsidRPr="006325D6">
        <w:rPr>
          <w:rFonts w:ascii="Times New Roman" w:eastAsia="宋体" w:hAnsi="Times New Roman" w:cs="Times New Roman"/>
          <w:bCs/>
          <w:sz w:val="24"/>
          <w:szCs w:val="24"/>
        </w:rPr>
        <w:t>QRMatch</w:t>
      </w:r>
      <w:proofErr w:type="spellEnd"/>
      <w:r w:rsidRPr="006325D6">
        <w:rPr>
          <w:rFonts w:ascii="Times New Roman" w:eastAsia="宋体" w:hAnsi="Times New Roman" w:cs="Times New Roman"/>
          <w:bCs/>
          <w:sz w:val="24"/>
          <w:szCs w:val="24"/>
        </w:rPr>
        <w:t>预测验证集上的准</w:t>
      </w:r>
      <w:r w:rsidRPr="006325D6">
        <w:rPr>
          <w:rFonts w:ascii="Times New Roman" w:eastAsia="宋体" w:hAnsi="Times New Roman" w:cs="Times New Roman"/>
          <w:bCs/>
          <w:sz w:val="24"/>
          <w:szCs w:val="24"/>
        </w:rPr>
        <w:lastRenderedPageBreak/>
        <w:t>确率均处于较低水平。随着迭代次数的增加，</w:t>
      </w:r>
      <w:proofErr w:type="spellStart"/>
      <w:r w:rsidRPr="006325D6">
        <w:rPr>
          <w:rFonts w:ascii="Times New Roman" w:eastAsia="宋体" w:hAnsi="Times New Roman" w:cs="Times New Roman"/>
          <w:bCs/>
          <w:sz w:val="24"/>
          <w:szCs w:val="24"/>
        </w:rPr>
        <w:t>QRMatch</w:t>
      </w:r>
      <w:proofErr w:type="spellEnd"/>
      <w:r w:rsidRPr="006325D6">
        <w:rPr>
          <w:rFonts w:ascii="Times New Roman" w:eastAsia="宋体" w:hAnsi="Times New Roman" w:cs="Times New Roman"/>
          <w:bCs/>
          <w:sz w:val="24"/>
          <w:szCs w:val="24"/>
        </w:rPr>
        <w:t>和</w:t>
      </w:r>
      <w:proofErr w:type="spellStart"/>
      <w:r w:rsidRPr="006325D6">
        <w:rPr>
          <w:rFonts w:ascii="Times New Roman" w:eastAsia="宋体" w:hAnsi="Times New Roman" w:cs="Times New Roman"/>
          <w:bCs/>
          <w:sz w:val="24"/>
          <w:szCs w:val="24"/>
        </w:rPr>
        <w:t>Softmatch</w:t>
      </w:r>
      <w:proofErr w:type="spellEnd"/>
      <w:r w:rsidRPr="006325D6">
        <w:rPr>
          <w:rFonts w:ascii="Times New Roman" w:eastAsia="宋体" w:hAnsi="Times New Roman" w:cs="Times New Roman"/>
          <w:bCs/>
          <w:sz w:val="24"/>
          <w:szCs w:val="24"/>
        </w:rPr>
        <w:t>的准确率呈现波动上升趋势，而</w:t>
      </w:r>
      <w:r w:rsidRPr="006325D6">
        <w:rPr>
          <w:rFonts w:ascii="Times New Roman" w:eastAsia="宋体" w:hAnsi="Times New Roman" w:cs="Times New Roman"/>
          <w:bCs/>
          <w:sz w:val="24"/>
          <w:szCs w:val="24"/>
        </w:rPr>
        <w:t>Fixmatch</w:t>
      </w:r>
      <w:r w:rsidRPr="006325D6">
        <w:rPr>
          <w:rFonts w:ascii="Times New Roman" w:eastAsia="宋体" w:hAnsi="Times New Roman" w:cs="Times New Roman"/>
          <w:bCs/>
          <w:sz w:val="24"/>
          <w:szCs w:val="24"/>
        </w:rPr>
        <w:t>受限于其严格的伪标签阈值筛选策略，在少样本条件下模型的泛化能力明显受限。</w:t>
      </w:r>
    </w:p>
    <w:p w14:paraId="437F0FC4" w14:textId="496B31C5" w:rsidR="00716C13" w:rsidRDefault="00E7139C" w:rsidP="00451AD1">
      <w:pPr>
        <w:spacing w:beforeLines="50" w:before="156" w:line="360" w:lineRule="auto"/>
        <w:jc w:val="center"/>
        <w:rPr>
          <w:rFonts w:ascii="Times New Roman" w:eastAsia="宋体" w:hAnsi="Times New Roman" w:cs="Times New Roman"/>
          <w:bCs/>
          <w:sz w:val="24"/>
          <w:szCs w:val="24"/>
        </w:rPr>
      </w:pPr>
      <w:r>
        <w:rPr>
          <w:noProof/>
        </w:rPr>
        <w:drawing>
          <wp:inline distT="0" distB="0" distL="0" distR="0" wp14:anchorId="0BA07879" wp14:editId="36361194">
            <wp:extent cx="5274310" cy="3164840"/>
            <wp:effectExtent l="0" t="0" r="2540" b="0"/>
            <wp:docPr id="3048814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2685350" w14:textId="11093A72" w:rsidR="00451AD1" w:rsidRDefault="00451AD1" w:rsidP="00BC1BFA">
      <w:pPr>
        <w:spacing w:afterLines="100" w:after="312" w:line="360" w:lineRule="auto"/>
        <w:rPr>
          <w:rFonts w:ascii="Times New Roman" w:eastAsia="宋体" w:hAnsi="Times New Roman" w:cs="Times New Roman"/>
          <w:bCs/>
          <w:szCs w:val="21"/>
        </w:rPr>
      </w:pPr>
      <w:r w:rsidRPr="00451AD1">
        <w:rPr>
          <w:rFonts w:ascii="Times New Roman" w:eastAsia="宋体" w:hAnsi="Times New Roman" w:cs="Times New Roman" w:hint="eastAsia"/>
          <w:bCs/>
          <w:szCs w:val="21"/>
        </w:rPr>
        <w:t>图</w:t>
      </w:r>
      <w:r w:rsidR="00325E0A">
        <w:rPr>
          <w:rFonts w:ascii="Times New Roman" w:eastAsia="宋体" w:hAnsi="Times New Roman" w:cs="Times New Roman" w:hint="eastAsia"/>
          <w:bCs/>
          <w:szCs w:val="21"/>
        </w:rPr>
        <w:t>7</w:t>
      </w:r>
      <w:r w:rsidRPr="00451AD1">
        <w:rPr>
          <w:rFonts w:ascii="Times New Roman" w:eastAsia="宋体" w:hAnsi="Times New Roman" w:cs="Times New Roman" w:hint="eastAsia"/>
          <w:bCs/>
          <w:szCs w:val="21"/>
        </w:rPr>
        <w:t>：当只有</w:t>
      </w:r>
      <w:r w:rsidRPr="00451AD1">
        <w:rPr>
          <w:rFonts w:ascii="Times New Roman" w:eastAsia="宋体" w:hAnsi="Times New Roman" w:cs="Times New Roman" w:hint="eastAsia"/>
          <w:bCs/>
          <w:szCs w:val="21"/>
        </w:rPr>
        <w:t>32</w:t>
      </w:r>
      <w:r w:rsidRPr="00451AD1">
        <w:rPr>
          <w:rFonts w:ascii="Times New Roman" w:eastAsia="宋体" w:hAnsi="Times New Roman" w:cs="Times New Roman" w:hint="eastAsia"/>
          <w:bCs/>
          <w:szCs w:val="21"/>
        </w:rPr>
        <w:t>个标签用于训练时，</w:t>
      </w:r>
      <w:r w:rsidRPr="00451AD1">
        <w:rPr>
          <w:rFonts w:ascii="Times New Roman" w:eastAsia="宋体" w:hAnsi="Times New Roman" w:cs="Times New Roman" w:hint="eastAsia"/>
          <w:bCs/>
          <w:szCs w:val="21"/>
        </w:rPr>
        <w:t>Fixmatch</w:t>
      </w:r>
      <w:r w:rsidRPr="00451AD1">
        <w:rPr>
          <w:rFonts w:ascii="Times New Roman" w:eastAsia="宋体" w:hAnsi="Times New Roman" w:cs="Times New Roman" w:hint="eastAsia"/>
          <w:bCs/>
          <w:szCs w:val="21"/>
        </w:rPr>
        <w:t>、</w:t>
      </w:r>
      <w:proofErr w:type="spellStart"/>
      <w:r w:rsidRPr="00451AD1">
        <w:rPr>
          <w:rFonts w:ascii="Times New Roman" w:eastAsia="宋体" w:hAnsi="Times New Roman" w:cs="Times New Roman" w:hint="eastAsia"/>
          <w:bCs/>
          <w:szCs w:val="21"/>
        </w:rPr>
        <w:t>Softmatch</w:t>
      </w:r>
      <w:proofErr w:type="spellEnd"/>
      <w:r w:rsidRPr="00451AD1">
        <w:rPr>
          <w:rFonts w:ascii="Times New Roman" w:eastAsia="宋体" w:hAnsi="Times New Roman" w:cs="Times New Roman" w:hint="eastAsia"/>
          <w:bCs/>
          <w:szCs w:val="21"/>
        </w:rPr>
        <w:t>和</w:t>
      </w:r>
      <w:proofErr w:type="spellStart"/>
      <w:r w:rsidRPr="00451AD1">
        <w:rPr>
          <w:rFonts w:ascii="Times New Roman" w:eastAsia="宋体" w:hAnsi="Times New Roman" w:cs="Times New Roman" w:hint="eastAsia"/>
          <w:bCs/>
          <w:szCs w:val="21"/>
        </w:rPr>
        <w:t>QRMatch</w:t>
      </w:r>
      <w:proofErr w:type="spellEnd"/>
      <w:r w:rsidRPr="00451AD1">
        <w:rPr>
          <w:rFonts w:ascii="Times New Roman" w:eastAsia="宋体" w:hAnsi="Times New Roman" w:cs="Times New Roman" w:hint="eastAsia"/>
          <w:bCs/>
          <w:szCs w:val="21"/>
        </w:rPr>
        <w:t>在验证集上的准确率</w:t>
      </w:r>
    </w:p>
    <w:p w14:paraId="59234EF8" w14:textId="3162A5E4" w:rsidR="00911EBE" w:rsidRDefault="00911EBE" w:rsidP="00911EBE">
      <w:pPr>
        <w:spacing w:afterLines="100" w:after="312" w:line="360" w:lineRule="auto"/>
        <w:ind w:firstLineChars="200" w:firstLine="480"/>
        <w:rPr>
          <w:rFonts w:ascii="Times New Roman" w:eastAsia="宋体" w:hAnsi="Times New Roman" w:cs="Times New Roman"/>
          <w:bCs/>
          <w:sz w:val="24"/>
          <w:szCs w:val="21"/>
        </w:rPr>
      </w:pPr>
      <w:r w:rsidRPr="00911EBE">
        <w:rPr>
          <w:rFonts w:ascii="Times New Roman" w:eastAsia="宋体" w:hAnsi="Times New Roman" w:cs="Times New Roman" w:hint="eastAsia"/>
          <w:bCs/>
          <w:sz w:val="24"/>
          <w:szCs w:val="21"/>
        </w:rPr>
        <w:t>此外，我们在图</w:t>
      </w:r>
      <w:r w:rsidRPr="00911EBE">
        <w:rPr>
          <w:rFonts w:ascii="Times New Roman" w:eastAsia="宋体" w:hAnsi="Times New Roman" w:cs="Times New Roman"/>
          <w:bCs/>
          <w:sz w:val="24"/>
          <w:szCs w:val="21"/>
        </w:rPr>
        <w:t>8</w:t>
      </w:r>
      <w:r w:rsidRPr="00911EBE">
        <w:rPr>
          <w:rFonts w:ascii="Times New Roman" w:eastAsia="宋体" w:hAnsi="Times New Roman" w:cs="Times New Roman"/>
          <w:bCs/>
          <w:sz w:val="24"/>
          <w:szCs w:val="21"/>
        </w:rPr>
        <w:t>中提供了在</w:t>
      </w:r>
      <w:r w:rsidRPr="00911EBE">
        <w:rPr>
          <w:rFonts w:ascii="Times New Roman" w:eastAsia="宋体" w:hAnsi="Times New Roman" w:cs="Times New Roman"/>
          <w:bCs/>
          <w:sz w:val="24"/>
          <w:szCs w:val="21"/>
        </w:rPr>
        <w:t>153</w:t>
      </w:r>
      <w:r w:rsidRPr="00911EBE">
        <w:rPr>
          <w:rFonts w:ascii="Times New Roman" w:eastAsia="宋体" w:hAnsi="Times New Roman" w:cs="Times New Roman"/>
          <w:bCs/>
          <w:sz w:val="24"/>
          <w:szCs w:val="21"/>
        </w:rPr>
        <w:t>个有标签数据的设置下，各分类算法的特征空间可视化结果。显然，</w:t>
      </w:r>
      <w:proofErr w:type="spellStart"/>
      <w:r w:rsidRPr="00911EBE">
        <w:rPr>
          <w:rFonts w:ascii="Times New Roman" w:eastAsia="宋体" w:hAnsi="Times New Roman" w:cs="Times New Roman"/>
          <w:bCs/>
          <w:sz w:val="24"/>
          <w:szCs w:val="21"/>
        </w:rPr>
        <w:t>QRMatch</w:t>
      </w:r>
      <w:proofErr w:type="spellEnd"/>
      <w:r w:rsidRPr="00911EBE">
        <w:rPr>
          <w:rFonts w:ascii="Times New Roman" w:eastAsia="宋体" w:hAnsi="Times New Roman" w:cs="Times New Roman"/>
          <w:bCs/>
          <w:sz w:val="24"/>
          <w:szCs w:val="21"/>
        </w:rPr>
        <w:t>相较于其他对比算法在二维码多类别识别任务中展现出更优越的特征分离能力。尽管</w:t>
      </w:r>
      <w:r w:rsidRPr="00911EBE">
        <w:rPr>
          <w:rFonts w:ascii="Times New Roman" w:eastAsia="宋体" w:hAnsi="Times New Roman" w:cs="Times New Roman"/>
          <w:bCs/>
          <w:sz w:val="24"/>
          <w:szCs w:val="21"/>
        </w:rPr>
        <w:t>15</w:t>
      </w:r>
      <w:r w:rsidRPr="00911EBE">
        <w:rPr>
          <w:rFonts w:ascii="Times New Roman" w:eastAsia="宋体" w:hAnsi="Times New Roman" w:cs="Times New Roman"/>
          <w:bCs/>
          <w:sz w:val="24"/>
          <w:szCs w:val="21"/>
        </w:rPr>
        <w:t>类样本的复杂性导致</w:t>
      </w:r>
      <w:r w:rsidRPr="00911EBE">
        <w:rPr>
          <w:rFonts w:ascii="Times New Roman" w:eastAsia="宋体" w:hAnsi="Times New Roman" w:cs="Times New Roman"/>
          <w:bCs/>
          <w:sz w:val="24"/>
          <w:szCs w:val="21"/>
        </w:rPr>
        <w:t>UMAP</w:t>
      </w:r>
      <w:r w:rsidRPr="00911EBE">
        <w:rPr>
          <w:rFonts w:ascii="Times New Roman" w:eastAsia="宋体" w:hAnsi="Times New Roman" w:cs="Times New Roman"/>
          <w:bCs/>
          <w:sz w:val="24"/>
          <w:szCs w:val="21"/>
        </w:rPr>
        <w:t>投影存在部分重叠区域，但结合混淆矩阵分析可知，</w:t>
      </w:r>
      <w:proofErr w:type="spellStart"/>
      <w:r w:rsidRPr="00911EBE">
        <w:rPr>
          <w:rFonts w:ascii="Times New Roman" w:eastAsia="宋体" w:hAnsi="Times New Roman" w:cs="Times New Roman"/>
          <w:bCs/>
          <w:sz w:val="24"/>
          <w:szCs w:val="21"/>
        </w:rPr>
        <w:t>QRMatch</w:t>
      </w:r>
      <w:proofErr w:type="spellEnd"/>
      <w:r w:rsidRPr="00911EBE">
        <w:rPr>
          <w:rFonts w:ascii="Times New Roman" w:eastAsia="宋体" w:hAnsi="Times New Roman" w:cs="Times New Roman"/>
          <w:bCs/>
          <w:sz w:val="24"/>
          <w:szCs w:val="21"/>
        </w:rPr>
        <w:t>在关键挑战性类别上实现了更紧凑的类内分布和更显著的类间边界。</w:t>
      </w:r>
      <w:r w:rsidRPr="00911EBE">
        <w:rPr>
          <w:rFonts w:ascii="Times New Roman" w:eastAsia="宋体" w:hAnsi="Times New Roman" w:cs="Times New Roman" w:hint="eastAsia"/>
          <w:bCs/>
          <w:sz w:val="24"/>
          <w:szCs w:val="21"/>
        </w:rPr>
        <w:t>具体而言，</w:t>
      </w:r>
      <w:r w:rsidRPr="00911EBE">
        <w:rPr>
          <w:rFonts w:ascii="Times New Roman" w:eastAsia="宋体" w:hAnsi="Times New Roman" w:cs="Times New Roman"/>
          <w:bCs/>
          <w:sz w:val="24"/>
          <w:szCs w:val="21"/>
        </w:rPr>
        <w:t>Brightness</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2</w:t>
      </w:r>
      <w:r w:rsidRPr="00911EBE">
        <w:rPr>
          <w:rFonts w:ascii="Times New Roman" w:eastAsia="宋体" w:hAnsi="Times New Roman" w:cs="Times New Roman"/>
          <w:bCs/>
          <w:sz w:val="24"/>
          <w:szCs w:val="21"/>
        </w:rPr>
        <w:t>类）、</w:t>
      </w:r>
      <w:r w:rsidRPr="00911EBE">
        <w:rPr>
          <w:rFonts w:ascii="Times New Roman" w:eastAsia="宋体" w:hAnsi="Times New Roman" w:cs="Times New Roman"/>
          <w:bCs/>
          <w:sz w:val="24"/>
          <w:szCs w:val="21"/>
        </w:rPr>
        <w:t>High Version</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8</w:t>
      </w:r>
      <w:r w:rsidRPr="00911EBE">
        <w:rPr>
          <w:rFonts w:ascii="Times New Roman" w:eastAsia="宋体" w:hAnsi="Times New Roman" w:cs="Times New Roman"/>
          <w:bCs/>
          <w:sz w:val="24"/>
          <w:szCs w:val="21"/>
        </w:rPr>
        <w:t>类）和</w:t>
      </w:r>
      <w:r w:rsidRPr="00911EBE">
        <w:rPr>
          <w:rFonts w:ascii="Times New Roman" w:eastAsia="宋体" w:hAnsi="Times New Roman" w:cs="Times New Roman"/>
          <w:bCs/>
          <w:sz w:val="24"/>
          <w:szCs w:val="21"/>
        </w:rPr>
        <w:t>Pathological</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12</w:t>
      </w:r>
      <w:r w:rsidRPr="00911EBE">
        <w:rPr>
          <w:rFonts w:ascii="Times New Roman" w:eastAsia="宋体" w:hAnsi="Times New Roman" w:cs="Times New Roman"/>
          <w:bCs/>
          <w:sz w:val="24"/>
          <w:szCs w:val="21"/>
        </w:rPr>
        <w:t>类）等结构特征明显的类别，所有方法均能保持较高的识别率，其特征在低维空间中呈现高度聚集性。然而，对于受光照干扰的</w:t>
      </w:r>
      <w:r w:rsidRPr="00911EBE">
        <w:rPr>
          <w:rFonts w:ascii="Times New Roman" w:eastAsia="宋体" w:hAnsi="Times New Roman" w:cs="Times New Roman"/>
          <w:bCs/>
          <w:sz w:val="24"/>
          <w:szCs w:val="21"/>
        </w:rPr>
        <w:t>Glare</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7</w:t>
      </w:r>
      <w:r w:rsidRPr="00911EBE">
        <w:rPr>
          <w:rFonts w:ascii="Times New Roman" w:eastAsia="宋体" w:hAnsi="Times New Roman" w:cs="Times New Roman"/>
          <w:bCs/>
          <w:sz w:val="24"/>
          <w:szCs w:val="21"/>
        </w:rPr>
        <w:t>类）和</w:t>
      </w:r>
      <w:r w:rsidRPr="00911EBE">
        <w:rPr>
          <w:rFonts w:ascii="Times New Roman" w:eastAsia="宋体" w:hAnsi="Times New Roman" w:cs="Times New Roman"/>
          <w:bCs/>
          <w:sz w:val="24"/>
          <w:szCs w:val="21"/>
        </w:rPr>
        <w:t>Shadows</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15</w:t>
      </w:r>
      <w:r w:rsidRPr="00911EBE">
        <w:rPr>
          <w:rFonts w:ascii="Times New Roman" w:eastAsia="宋体" w:hAnsi="Times New Roman" w:cs="Times New Roman"/>
          <w:bCs/>
          <w:sz w:val="24"/>
          <w:szCs w:val="21"/>
        </w:rPr>
        <w:t>类），</w:t>
      </w:r>
      <w:proofErr w:type="spellStart"/>
      <w:r w:rsidRPr="00911EBE">
        <w:rPr>
          <w:rFonts w:ascii="Times New Roman" w:eastAsia="宋体" w:hAnsi="Times New Roman" w:cs="Times New Roman"/>
          <w:bCs/>
          <w:sz w:val="24"/>
          <w:szCs w:val="21"/>
        </w:rPr>
        <w:t>QRMatch</w:t>
      </w:r>
      <w:proofErr w:type="spellEnd"/>
      <w:r w:rsidRPr="00911EBE">
        <w:rPr>
          <w:rFonts w:ascii="Times New Roman" w:eastAsia="宋体" w:hAnsi="Times New Roman" w:cs="Times New Roman"/>
          <w:bCs/>
          <w:sz w:val="24"/>
          <w:szCs w:val="21"/>
        </w:rPr>
        <w:t>的准确率显著优于</w:t>
      </w:r>
      <w:r w:rsidRPr="00911EBE">
        <w:rPr>
          <w:rFonts w:ascii="Times New Roman" w:eastAsia="宋体" w:hAnsi="Times New Roman" w:cs="Times New Roman"/>
          <w:bCs/>
          <w:sz w:val="24"/>
          <w:szCs w:val="21"/>
        </w:rPr>
        <w:t>Fixmatch</w:t>
      </w:r>
      <w:r w:rsidRPr="00911EBE">
        <w:rPr>
          <w:rFonts w:ascii="Times New Roman" w:eastAsia="宋体" w:hAnsi="Times New Roman" w:cs="Times New Roman"/>
          <w:bCs/>
          <w:sz w:val="24"/>
          <w:szCs w:val="21"/>
        </w:rPr>
        <w:t>（含跨类干扰）和</w:t>
      </w:r>
      <w:proofErr w:type="spellStart"/>
      <w:r w:rsidRPr="00911EBE">
        <w:rPr>
          <w:rFonts w:ascii="Times New Roman" w:eastAsia="宋体" w:hAnsi="Times New Roman" w:cs="Times New Roman"/>
          <w:bCs/>
          <w:sz w:val="24"/>
          <w:szCs w:val="21"/>
        </w:rPr>
        <w:t>Flexmatch</w:t>
      </w:r>
      <w:proofErr w:type="spellEnd"/>
      <w:r w:rsidRPr="00911EBE">
        <w:rPr>
          <w:rFonts w:ascii="Times New Roman" w:eastAsia="宋体" w:hAnsi="Times New Roman" w:cs="Times New Roman"/>
          <w:bCs/>
          <w:sz w:val="24"/>
          <w:szCs w:val="21"/>
        </w:rPr>
        <w:t>（存在严重误判）。</w:t>
      </w:r>
      <w:r w:rsidRPr="00911EBE">
        <w:rPr>
          <w:rFonts w:ascii="Times New Roman" w:eastAsia="宋体" w:hAnsi="Times New Roman" w:cs="Times New Roman" w:hint="eastAsia"/>
          <w:bCs/>
          <w:sz w:val="24"/>
          <w:szCs w:val="21"/>
        </w:rPr>
        <w:t>特别值得注意的是，在</w:t>
      </w:r>
      <w:r w:rsidRPr="00911EBE">
        <w:rPr>
          <w:rFonts w:ascii="Times New Roman" w:eastAsia="宋体" w:hAnsi="Times New Roman" w:cs="Times New Roman"/>
          <w:bCs/>
          <w:sz w:val="24"/>
          <w:szCs w:val="21"/>
        </w:rPr>
        <w:t>Blurred</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1</w:t>
      </w:r>
      <w:r w:rsidRPr="00911EBE">
        <w:rPr>
          <w:rFonts w:ascii="Times New Roman" w:eastAsia="宋体" w:hAnsi="Times New Roman" w:cs="Times New Roman"/>
          <w:bCs/>
          <w:sz w:val="24"/>
          <w:szCs w:val="21"/>
        </w:rPr>
        <w:t>类）和</w:t>
      </w:r>
      <w:r w:rsidRPr="00911EBE">
        <w:rPr>
          <w:rFonts w:ascii="Times New Roman" w:eastAsia="宋体" w:hAnsi="Times New Roman" w:cs="Times New Roman"/>
          <w:bCs/>
          <w:sz w:val="24"/>
          <w:szCs w:val="21"/>
        </w:rPr>
        <w:t>Nominal</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10</w:t>
      </w:r>
      <w:r w:rsidRPr="00911EBE">
        <w:rPr>
          <w:rFonts w:ascii="Times New Roman" w:eastAsia="宋体" w:hAnsi="Times New Roman" w:cs="Times New Roman"/>
          <w:bCs/>
          <w:sz w:val="24"/>
          <w:szCs w:val="21"/>
        </w:rPr>
        <w:t>类）这类易混淆类别中，</w:t>
      </w:r>
      <w:proofErr w:type="spellStart"/>
      <w:r w:rsidRPr="00911EBE">
        <w:rPr>
          <w:rFonts w:ascii="Times New Roman" w:eastAsia="宋体" w:hAnsi="Times New Roman" w:cs="Times New Roman"/>
          <w:bCs/>
          <w:sz w:val="24"/>
          <w:szCs w:val="21"/>
        </w:rPr>
        <w:t>QRMatch</w:t>
      </w:r>
      <w:proofErr w:type="spellEnd"/>
      <w:r w:rsidRPr="00911EBE">
        <w:rPr>
          <w:rFonts w:ascii="Times New Roman" w:eastAsia="宋体" w:hAnsi="Times New Roman" w:cs="Times New Roman"/>
          <w:bCs/>
          <w:sz w:val="24"/>
          <w:szCs w:val="21"/>
        </w:rPr>
        <w:t>展现出优于</w:t>
      </w:r>
      <w:proofErr w:type="spellStart"/>
      <w:r w:rsidRPr="00911EBE">
        <w:rPr>
          <w:rFonts w:ascii="Times New Roman" w:eastAsia="宋体" w:hAnsi="Times New Roman" w:cs="Times New Roman"/>
          <w:bCs/>
          <w:sz w:val="24"/>
          <w:szCs w:val="21"/>
        </w:rPr>
        <w:t>Softmatch</w:t>
      </w:r>
      <w:proofErr w:type="spellEnd"/>
      <w:r w:rsidRPr="00911EBE">
        <w:rPr>
          <w:rFonts w:ascii="Times New Roman" w:eastAsia="宋体" w:hAnsi="Times New Roman" w:cs="Times New Roman"/>
          <w:bCs/>
          <w:sz w:val="24"/>
          <w:szCs w:val="21"/>
        </w:rPr>
        <w:t>（误判分散至多个类别）和</w:t>
      </w:r>
      <w:proofErr w:type="spellStart"/>
      <w:r w:rsidRPr="00911EBE">
        <w:rPr>
          <w:rFonts w:ascii="Times New Roman" w:eastAsia="宋体" w:hAnsi="Times New Roman" w:cs="Times New Roman"/>
          <w:bCs/>
          <w:sz w:val="24"/>
          <w:szCs w:val="21"/>
        </w:rPr>
        <w:t>Freematch</w:t>
      </w:r>
      <w:proofErr w:type="spellEnd"/>
      <w:r w:rsidRPr="00911EBE">
        <w:rPr>
          <w:rFonts w:ascii="Times New Roman" w:eastAsia="宋体" w:hAnsi="Times New Roman" w:cs="Times New Roman"/>
          <w:bCs/>
          <w:sz w:val="24"/>
          <w:szCs w:val="21"/>
        </w:rPr>
        <w:t>（存在明显的跨类干扰）的识别能力，表明其能有效捕捉模糊退化与标准形态间的细微差异。尽管</w:t>
      </w:r>
      <w:proofErr w:type="spellStart"/>
      <w:r w:rsidRPr="00911EBE">
        <w:rPr>
          <w:rFonts w:ascii="Times New Roman" w:eastAsia="宋体" w:hAnsi="Times New Roman" w:cs="Times New Roman"/>
          <w:bCs/>
          <w:sz w:val="24"/>
          <w:szCs w:val="21"/>
        </w:rPr>
        <w:t>Mixmatch</w:t>
      </w:r>
      <w:proofErr w:type="spellEnd"/>
      <w:r w:rsidRPr="00911EBE">
        <w:rPr>
          <w:rFonts w:ascii="Times New Roman" w:eastAsia="宋体" w:hAnsi="Times New Roman" w:cs="Times New Roman"/>
          <w:bCs/>
          <w:sz w:val="24"/>
          <w:szCs w:val="21"/>
        </w:rPr>
        <w:t>在</w:t>
      </w:r>
      <w:r w:rsidRPr="00911EBE">
        <w:rPr>
          <w:rFonts w:ascii="Times New Roman" w:eastAsia="宋体" w:hAnsi="Times New Roman" w:cs="Times New Roman"/>
          <w:bCs/>
          <w:sz w:val="24"/>
          <w:szCs w:val="21"/>
        </w:rPr>
        <w:t>Damaged</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6</w:t>
      </w:r>
      <w:r w:rsidRPr="00911EBE">
        <w:rPr>
          <w:rFonts w:ascii="Times New Roman" w:eastAsia="宋体" w:hAnsi="Times New Roman" w:cs="Times New Roman"/>
          <w:bCs/>
          <w:sz w:val="24"/>
          <w:szCs w:val="21"/>
        </w:rPr>
        <w:t>类）取得一定识别率，但其对</w:t>
      </w:r>
      <w:r w:rsidRPr="00911EBE">
        <w:rPr>
          <w:rFonts w:ascii="Times New Roman" w:eastAsia="宋体" w:hAnsi="Times New Roman" w:cs="Times New Roman"/>
          <w:bCs/>
          <w:sz w:val="24"/>
          <w:szCs w:val="21"/>
        </w:rPr>
        <w:t>Curved</w:t>
      </w:r>
      <w:r w:rsidRPr="00911EBE">
        <w:rPr>
          <w:rFonts w:ascii="Times New Roman" w:eastAsia="宋体" w:hAnsi="Times New Roman" w:cs="Times New Roman"/>
          <w:bCs/>
          <w:sz w:val="24"/>
          <w:szCs w:val="21"/>
        </w:rPr>
        <w:t>（第</w:t>
      </w:r>
      <w:r w:rsidRPr="00911EBE">
        <w:rPr>
          <w:rFonts w:ascii="Times New Roman" w:eastAsia="宋体" w:hAnsi="Times New Roman" w:cs="Times New Roman"/>
          <w:bCs/>
          <w:sz w:val="24"/>
          <w:szCs w:val="21"/>
        </w:rPr>
        <w:t>5</w:t>
      </w:r>
      <w:r w:rsidRPr="00911EBE">
        <w:rPr>
          <w:rFonts w:ascii="Times New Roman" w:eastAsia="宋体" w:hAnsi="Times New Roman" w:cs="Times New Roman"/>
          <w:bCs/>
          <w:sz w:val="24"/>
          <w:szCs w:val="21"/>
        </w:rPr>
        <w:t>类）的样本频繁误分为</w:t>
      </w:r>
      <w:r w:rsidRPr="00911EBE">
        <w:rPr>
          <w:rFonts w:ascii="Times New Roman" w:eastAsia="宋体" w:hAnsi="Times New Roman" w:cs="Times New Roman"/>
          <w:bCs/>
          <w:sz w:val="24"/>
          <w:szCs w:val="21"/>
        </w:rPr>
        <w:t>Nominal</w:t>
      </w:r>
      <w:r w:rsidRPr="00911EBE">
        <w:rPr>
          <w:rFonts w:ascii="Times New Roman" w:eastAsia="宋体" w:hAnsi="Times New Roman" w:cs="Times New Roman"/>
          <w:bCs/>
          <w:sz w:val="24"/>
          <w:szCs w:val="21"/>
        </w:rPr>
        <w:t>，而</w:t>
      </w:r>
      <w:proofErr w:type="spellStart"/>
      <w:r w:rsidRPr="00911EBE">
        <w:rPr>
          <w:rFonts w:ascii="Times New Roman" w:eastAsia="宋体" w:hAnsi="Times New Roman" w:cs="Times New Roman"/>
          <w:bCs/>
          <w:sz w:val="24"/>
          <w:szCs w:val="21"/>
        </w:rPr>
        <w:t>QRMatch</w:t>
      </w:r>
      <w:proofErr w:type="spellEnd"/>
      <w:r w:rsidRPr="00911EBE">
        <w:rPr>
          <w:rFonts w:ascii="Times New Roman" w:eastAsia="宋体" w:hAnsi="Times New Roman" w:cs="Times New Roman"/>
          <w:bCs/>
          <w:sz w:val="24"/>
          <w:szCs w:val="21"/>
        </w:rPr>
        <w:t>通过较高的准确率验证了对物理形变特征的鲁棒</w:t>
      </w:r>
      <w:r w:rsidRPr="00911EBE">
        <w:rPr>
          <w:rFonts w:ascii="Times New Roman" w:eastAsia="宋体" w:hAnsi="Times New Roman" w:cs="Times New Roman"/>
          <w:bCs/>
          <w:sz w:val="24"/>
          <w:szCs w:val="21"/>
        </w:rPr>
        <w:lastRenderedPageBreak/>
        <w:t>编码能力。</w:t>
      </w:r>
      <w:r>
        <w:rPr>
          <w:rFonts w:ascii="Times New Roman" w:eastAsia="宋体" w:hAnsi="Times New Roman" w:cs="Times New Roman"/>
          <w:bCs/>
          <w:sz w:val="24"/>
          <w:szCs w:val="21"/>
        </w:rPr>
        <w:t xml:space="preserve"> </w:t>
      </w:r>
    </w:p>
    <w:p w14:paraId="1AFC5CBD" w14:textId="77777777" w:rsidR="00911EBE" w:rsidRDefault="00911EBE" w:rsidP="00911EBE">
      <w:pPr>
        <w:spacing w:line="360" w:lineRule="auto"/>
        <w:rPr>
          <w:rFonts w:ascii="Times New Roman" w:eastAsia="宋体" w:hAnsi="Times New Roman" w:cs="Times New Roman"/>
          <w:bCs/>
          <w:sz w:val="24"/>
          <w:szCs w:val="21"/>
        </w:rPr>
      </w:pPr>
      <w:r>
        <w:rPr>
          <w:noProof/>
        </w:rPr>
        <w:drawing>
          <wp:inline distT="0" distB="0" distL="0" distR="0" wp14:anchorId="35FE6297" wp14:editId="7B191D3C">
            <wp:extent cx="5274310" cy="1971040"/>
            <wp:effectExtent l="0" t="0" r="2540" b="0"/>
            <wp:docPr id="1179234574" name="图片 2" descr="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4574" name="图片 2" descr="散点图&#10;&#10;AI 生成的内容可能不正确。"/>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274310" cy="1971040"/>
                    </a:xfrm>
                    <a:prstGeom prst="rect">
                      <a:avLst/>
                    </a:prstGeom>
                    <a:noFill/>
                    <a:ln>
                      <a:noFill/>
                    </a:ln>
                  </pic:spPr>
                </pic:pic>
              </a:graphicData>
            </a:graphic>
          </wp:inline>
        </w:drawing>
      </w:r>
    </w:p>
    <w:p w14:paraId="058A1348" w14:textId="0D837399" w:rsidR="00911EBE" w:rsidRPr="00911EBE" w:rsidRDefault="00911EBE" w:rsidP="00911EBE">
      <w:pPr>
        <w:spacing w:afterLines="100" w:after="312" w:line="360" w:lineRule="auto"/>
        <w:rPr>
          <w:rFonts w:ascii="Times New Roman" w:eastAsia="宋体" w:hAnsi="Times New Roman" w:cs="Times New Roman"/>
          <w:bCs/>
          <w:szCs w:val="21"/>
        </w:rPr>
      </w:pPr>
      <w:r w:rsidRPr="00420E5E">
        <w:rPr>
          <w:rFonts w:ascii="Times New Roman" w:eastAsia="宋体" w:hAnsi="Times New Roman" w:cs="Times New Roman" w:hint="eastAsia"/>
          <w:bCs/>
          <w:szCs w:val="21"/>
        </w:rPr>
        <w:t>图</w:t>
      </w:r>
      <w:r>
        <w:rPr>
          <w:rFonts w:ascii="Times New Roman" w:eastAsia="宋体" w:hAnsi="Times New Roman" w:cs="Times New Roman" w:hint="eastAsia"/>
          <w:bCs/>
          <w:szCs w:val="21"/>
        </w:rPr>
        <w:t>8</w:t>
      </w:r>
      <w:r w:rsidRPr="00420E5E">
        <w:rPr>
          <w:rFonts w:ascii="Times New Roman" w:eastAsia="宋体" w:hAnsi="Times New Roman" w:cs="Times New Roman" w:hint="eastAsia"/>
          <w:bCs/>
          <w:szCs w:val="21"/>
        </w:rPr>
        <w:t>：</w:t>
      </w:r>
      <w:r w:rsidRPr="00420E5E">
        <w:rPr>
          <w:rFonts w:ascii="Times New Roman" w:eastAsia="宋体" w:hAnsi="Times New Roman" w:cs="Times New Roman" w:hint="eastAsia"/>
          <w:bCs/>
          <w:szCs w:val="21"/>
        </w:rPr>
        <w:t>UMAP (sizes=</w:t>
      </w:r>
      <w:r>
        <w:rPr>
          <w:rFonts w:ascii="Times New Roman" w:eastAsia="宋体" w:hAnsi="Times New Roman" w:cs="Times New Roman" w:hint="eastAsia"/>
          <w:bCs/>
          <w:szCs w:val="21"/>
        </w:rPr>
        <w:t>25</w:t>
      </w:r>
      <w:r w:rsidRPr="00420E5E">
        <w:rPr>
          <w:rFonts w:ascii="Times New Roman" w:eastAsia="宋体" w:hAnsi="Times New Roman" w:cs="Times New Roman" w:hint="eastAsia"/>
          <w:bCs/>
          <w:szCs w:val="21"/>
        </w:rPr>
        <w:t xml:space="preserve">, </w:t>
      </w:r>
      <w:proofErr w:type="spellStart"/>
      <w:r w:rsidRPr="00420E5E">
        <w:rPr>
          <w:rFonts w:ascii="Times New Roman" w:eastAsia="宋体" w:hAnsi="Times New Roman" w:cs="Times New Roman" w:hint="eastAsia"/>
          <w:bCs/>
          <w:szCs w:val="21"/>
        </w:rPr>
        <w:t>n_neighbors</w:t>
      </w:r>
      <w:proofErr w:type="spellEnd"/>
      <w:r w:rsidRPr="00420E5E">
        <w:rPr>
          <w:rFonts w:ascii="Times New Roman" w:eastAsia="宋体" w:hAnsi="Times New Roman" w:cs="Times New Roman" w:hint="eastAsia"/>
          <w:bCs/>
          <w:szCs w:val="21"/>
        </w:rPr>
        <w:t>=1</w:t>
      </w:r>
      <w:r>
        <w:rPr>
          <w:rFonts w:ascii="Times New Roman" w:eastAsia="宋体" w:hAnsi="Times New Roman" w:cs="Times New Roman" w:hint="eastAsia"/>
          <w:bCs/>
          <w:szCs w:val="21"/>
        </w:rPr>
        <w:t>0</w:t>
      </w:r>
      <w:r w:rsidRPr="00420E5E">
        <w:rPr>
          <w:rFonts w:ascii="Times New Roman" w:eastAsia="宋体" w:hAnsi="Times New Roman" w:cs="Times New Roman" w:hint="eastAsia"/>
          <w:bCs/>
          <w:szCs w:val="21"/>
        </w:rPr>
        <w:t xml:space="preserve">, </w:t>
      </w:r>
      <w:proofErr w:type="spellStart"/>
      <w:r w:rsidRPr="00420E5E">
        <w:rPr>
          <w:rFonts w:ascii="Times New Roman" w:eastAsia="宋体" w:hAnsi="Times New Roman" w:cs="Times New Roman" w:hint="eastAsia"/>
          <w:bCs/>
          <w:szCs w:val="21"/>
        </w:rPr>
        <w:t>min_dist</w:t>
      </w:r>
      <w:proofErr w:type="spellEnd"/>
      <w:r w:rsidRPr="00420E5E">
        <w:rPr>
          <w:rFonts w:ascii="Times New Roman" w:eastAsia="宋体" w:hAnsi="Times New Roman" w:cs="Times New Roman" w:hint="eastAsia"/>
          <w:bCs/>
          <w:szCs w:val="21"/>
        </w:rPr>
        <w:t>=</w:t>
      </w:r>
      <w:r>
        <w:rPr>
          <w:rFonts w:ascii="Times New Roman" w:eastAsia="宋体" w:hAnsi="Times New Roman" w:cs="Times New Roman" w:hint="eastAsia"/>
          <w:bCs/>
          <w:szCs w:val="21"/>
        </w:rPr>
        <w:t>1</w:t>
      </w:r>
      <w:r w:rsidRPr="00420E5E">
        <w:rPr>
          <w:rFonts w:ascii="Times New Roman" w:eastAsia="宋体" w:hAnsi="Times New Roman" w:cs="Times New Roman" w:hint="eastAsia"/>
          <w:bCs/>
          <w:szCs w:val="21"/>
        </w:rPr>
        <w:t>.</w:t>
      </w:r>
      <w:r>
        <w:rPr>
          <w:rFonts w:ascii="Times New Roman" w:eastAsia="宋体" w:hAnsi="Times New Roman" w:cs="Times New Roman" w:hint="eastAsia"/>
          <w:bCs/>
          <w:szCs w:val="21"/>
        </w:rPr>
        <w:t>0</w:t>
      </w:r>
      <w:r w:rsidRPr="00420E5E">
        <w:rPr>
          <w:rFonts w:ascii="Times New Roman" w:eastAsia="宋体" w:hAnsi="Times New Roman" w:cs="Times New Roman" w:hint="eastAsia"/>
          <w:bCs/>
          <w:szCs w:val="21"/>
        </w:rPr>
        <w:t>) feature visualization on QR Code V2 dataset.</w:t>
      </w:r>
    </w:p>
    <w:p w14:paraId="6FD767E3" w14:textId="64066F58" w:rsidR="00B768F1" w:rsidRDefault="00B768F1" w:rsidP="00411101">
      <w:pPr>
        <w:spacing w:beforeLines="100" w:before="312" w:line="360" w:lineRule="auto"/>
        <w:rPr>
          <w:rFonts w:ascii="Times New Roman" w:eastAsia="宋体" w:hAnsi="Times New Roman" w:cs="Times New Roman"/>
          <w:bCs/>
          <w:sz w:val="28"/>
          <w:szCs w:val="28"/>
        </w:rPr>
      </w:pPr>
      <w:r w:rsidRPr="00B768F1">
        <w:rPr>
          <w:rFonts w:ascii="Times New Roman" w:eastAsia="宋体" w:hAnsi="Times New Roman" w:cs="Times New Roman" w:hint="eastAsia"/>
          <w:bCs/>
          <w:sz w:val="28"/>
          <w:szCs w:val="28"/>
        </w:rPr>
        <w:t xml:space="preserve">4.4 </w:t>
      </w:r>
      <w:r w:rsidRPr="00B768F1">
        <w:rPr>
          <w:rFonts w:ascii="Times New Roman" w:eastAsia="宋体" w:hAnsi="Times New Roman" w:cs="Times New Roman" w:hint="eastAsia"/>
          <w:bCs/>
          <w:sz w:val="28"/>
          <w:szCs w:val="28"/>
        </w:rPr>
        <w:t>消融实验</w:t>
      </w:r>
    </w:p>
    <w:p w14:paraId="6B89E7BD" w14:textId="28ECF314" w:rsidR="00B768F1" w:rsidRDefault="00FC23D3" w:rsidP="00FC23D3">
      <w:pPr>
        <w:spacing w:line="360" w:lineRule="auto"/>
        <w:ind w:firstLineChars="200" w:firstLine="480"/>
        <w:rPr>
          <w:rFonts w:ascii="Times New Roman" w:eastAsia="宋体" w:hAnsi="Times New Roman" w:cs="Times New Roman"/>
          <w:bCs/>
          <w:sz w:val="24"/>
          <w:szCs w:val="28"/>
        </w:rPr>
      </w:pPr>
      <w:r>
        <w:rPr>
          <w:rFonts w:ascii="Times New Roman" w:eastAsia="宋体" w:hAnsi="Times New Roman" w:cs="Times New Roman" w:hint="eastAsia"/>
          <w:bCs/>
          <w:sz w:val="24"/>
          <w:szCs w:val="28"/>
        </w:rPr>
        <w:t>如表</w:t>
      </w:r>
      <w:r>
        <w:rPr>
          <w:rFonts w:ascii="Times New Roman" w:eastAsia="宋体" w:hAnsi="Times New Roman" w:cs="Times New Roman" w:hint="eastAsia"/>
          <w:bCs/>
          <w:sz w:val="24"/>
          <w:szCs w:val="28"/>
        </w:rPr>
        <w:t>2</w:t>
      </w:r>
      <w:r>
        <w:rPr>
          <w:rFonts w:ascii="Times New Roman" w:eastAsia="宋体" w:hAnsi="Times New Roman" w:cs="Times New Roman" w:hint="eastAsia"/>
          <w:bCs/>
          <w:sz w:val="24"/>
          <w:szCs w:val="28"/>
        </w:rPr>
        <w:t>所示，我们在</w:t>
      </w:r>
      <w:r>
        <w:rPr>
          <w:rFonts w:ascii="Times New Roman" w:eastAsia="宋体" w:hAnsi="Times New Roman" w:cs="Times New Roman" w:hint="eastAsia"/>
          <w:bCs/>
          <w:sz w:val="24"/>
          <w:szCs w:val="28"/>
        </w:rPr>
        <w:t>QR Code V2</w:t>
      </w:r>
      <w:r>
        <w:rPr>
          <w:rFonts w:ascii="Times New Roman" w:eastAsia="宋体" w:hAnsi="Times New Roman" w:cs="Times New Roman" w:hint="eastAsia"/>
          <w:bCs/>
          <w:sz w:val="24"/>
          <w:szCs w:val="28"/>
        </w:rPr>
        <w:t>数据集的</w:t>
      </w:r>
      <w:r>
        <w:rPr>
          <w:rFonts w:ascii="Times New Roman" w:eastAsia="宋体" w:hAnsi="Times New Roman" w:cs="Times New Roman" w:hint="eastAsia"/>
          <w:bCs/>
          <w:sz w:val="24"/>
          <w:szCs w:val="28"/>
        </w:rPr>
        <w:t>153</w:t>
      </w:r>
      <w:r>
        <w:rPr>
          <w:rFonts w:ascii="Times New Roman" w:eastAsia="宋体" w:hAnsi="Times New Roman" w:cs="Times New Roman" w:hint="eastAsia"/>
          <w:bCs/>
          <w:sz w:val="24"/>
          <w:szCs w:val="28"/>
        </w:rPr>
        <w:t>个标签设置下进行消融实验，以验证</w:t>
      </w:r>
      <w:proofErr w:type="spellStart"/>
      <w:r>
        <w:rPr>
          <w:rFonts w:ascii="Times New Roman" w:eastAsia="宋体" w:hAnsi="Times New Roman" w:cs="Times New Roman" w:hint="eastAsia"/>
          <w:bCs/>
          <w:sz w:val="24"/>
          <w:szCs w:val="28"/>
        </w:rPr>
        <w:t>QRMatch</w:t>
      </w:r>
      <w:proofErr w:type="spellEnd"/>
      <w:r>
        <w:rPr>
          <w:rFonts w:ascii="Times New Roman" w:eastAsia="宋体" w:hAnsi="Times New Roman" w:cs="Times New Roman" w:hint="eastAsia"/>
          <w:bCs/>
          <w:sz w:val="24"/>
          <w:szCs w:val="28"/>
        </w:rPr>
        <w:t>各组件的有效性。</w:t>
      </w:r>
      <w:r w:rsidR="007B334A">
        <w:rPr>
          <w:rFonts w:ascii="Times New Roman" w:eastAsia="宋体" w:hAnsi="Times New Roman" w:cs="Times New Roman" w:hint="eastAsia"/>
          <w:bCs/>
          <w:sz w:val="24"/>
          <w:szCs w:val="28"/>
        </w:rPr>
        <w:t>Index 1</w:t>
      </w:r>
      <w:r w:rsidR="007B334A">
        <w:rPr>
          <w:rFonts w:ascii="Times New Roman" w:eastAsia="宋体" w:hAnsi="Times New Roman" w:cs="Times New Roman" w:hint="eastAsia"/>
          <w:bCs/>
          <w:sz w:val="24"/>
          <w:szCs w:val="28"/>
        </w:rPr>
        <w:t>代表在</w:t>
      </w:r>
      <w:r w:rsidR="007B334A">
        <w:rPr>
          <w:rFonts w:ascii="Times New Roman" w:eastAsia="宋体" w:hAnsi="Times New Roman" w:cs="Times New Roman" w:hint="eastAsia"/>
          <w:bCs/>
          <w:sz w:val="24"/>
          <w:szCs w:val="28"/>
        </w:rPr>
        <w:t>baseline</w:t>
      </w:r>
      <w:r w:rsidR="007B334A">
        <w:rPr>
          <w:rFonts w:ascii="Times New Roman" w:eastAsia="宋体" w:hAnsi="Times New Roman" w:cs="Times New Roman" w:hint="eastAsia"/>
          <w:bCs/>
          <w:sz w:val="24"/>
          <w:szCs w:val="28"/>
        </w:rPr>
        <w:t>上的性能指标，</w:t>
      </w:r>
      <w:r w:rsidR="007B334A">
        <w:rPr>
          <w:rFonts w:ascii="Times New Roman" w:eastAsia="宋体" w:hAnsi="Times New Roman" w:cs="Times New Roman" w:hint="eastAsia"/>
          <w:bCs/>
          <w:sz w:val="24"/>
          <w:szCs w:val="28"/>
        </w:rPr>
        <w:t>Index 2</w:t>
      </w:r>
      <w:r w:rsidR="007B334A">
        <w:rPr>
          <w:rFonts w:ascii="Times New Roman" w:eastAsia="宋体" w:hAnsi="Times New Roman" w:cs="Times New Roman" w:hint="eastAsia"/>
          <w:bCs/>
          <w:sz w:val="24"/>
          <w:szCs w:val="28"/>
        </w:rPr>
        <w:t>代表在</w:t>
      </w:r>
      <w:r w:rsidR="007B334A">
        <w:rPr>
          <w:rFonts w:ascii="Times New Roman" w:eastAsia="宋体" w:hAnsi="Times New Roman" w:cs="Times New Roman" w:hint="eastAsia"/>
          <w:bCs/>
          <w:sz w:val="24"/>
          <w:szCs w:val="28"/>
        </w:rPr>
        <w:t>Index 1</w:t>
      </w:r>
      <w:r w:rsidR="007B334A">
        <w:rPr>
          <w:rFonts w:ascii="Times New Roman" w:eastAsia="宋体" w:hAnsi="Times New Roman" w:cs="Times New Roman" w:hint="eastAsia"/>
          <w:bCs/>
          <w:sz w:val="24"/>
          <w:szCs w:val="28"/>
        </w:rPr>
        <w:t>的基础上引入</w:t>
      </w:r>
      <w:r w:rsidR="005C1B2A">
        <w:rPr>
          <w:rFonts w:ascii="Times New Roman" w:eastAsia="宋体" w:hAnsi="Times New Roman" w:cs="Times New Roman" w:hint="eastAsia"/>
          <w:bCs/>
          <w:sz w:val="24"/>
          <w:szCs w:val="28"/>
        </w:rPr>
        <w:t>常规的动量对比学习</w:t>
      </w:r>
      <w:r w:rsidR="007B334A">
        <w:rPr>
          <w:rFonts w:ascii="Times New Roman" w:eastAsia="宋体" w:hAnsi="Times New Roman" w:cs="Times New Roman" w:hint="eastAsia"/>
          <w:bCs/>
          <w:sz w:val="24"/>
          <w:szCs w:val="28"/>
        </w:rPr>
        <w:t>，</w:t>
      </w:r>
      <w:r w:rsidR="007B334A">
        <w:rPr>
          <w:rFonts w:ascii="Times New Roman" w:eastAsia="宋体" w:hAnsi="Times New Roman" w:cs="Times New Roman" w:hint="eastAsia"/>
          <w:bCs/>
          <w:sz w:val="24"/>
          <w:szCs w:val="28"/>
        </w:rPr>
        <w:t>Index 3</w:t>
      </w:r>
      <w:r w:rsidR="007B334A">
        <w:rPr>
          <w:rFonts w:ascii="Times New Roman" w:eastAsia="宋体" w:hAnsi="Times New Roman" w:cs="Times New Roman" w:hint="eastAsia"/>
          <w:bCs/>
          <w:sz w:val="24"/>
          <w:szCs w:val="28"/>
        </w:rPr>
        <w:t>代表在在</w:t>
      </w:r>
      <w:r w:rsidR="007B334A">
        <w:rPr>
          <w:rFonts w:ascii="Times New Roman" w:eastAsia="宋体" w:hAnsi="Times New Roman" w:cs="Times New Roman" w:hint="eastAsia"/>
          <w:bCs/>
          <w:sz w:val="24"/>
          <w:szCs w:val="28"/>
        </w:rPr>
        <w:t xml:space="preserve">Index </w:t>
      </w:r>
      <w:r w:rsidR="00350DC7">
        <w:rPr>
          <w:rFonts w:ascii="Times New Roman" w:eastAsia="宋体" w:hAnsi="Times New Roman" w:cs="Times New Roman" w:hint="eastAsia"/>
          <w:bCs/>
          <w:sz w:val="24"/>
          <w:szCs w:val="28"/>
        </w:rPr>
        <w:t>2</w:t>
      </w:r>
      <w:r w:rsidR="007B334A">
        <w:rPr>
          <w:rFonts w:ascii="Times New Roman" w:eastAsia="宋体" w:hAnsi="Times New Roman" w:cs="Times New Roman" w:hint="eastAsia"/>
          <w:bCs/>
          <w:sz w:val="24"/>
          <w:szCs w:val="28"/>
        </w:rPr>
        <w:t>的基础上引入</w:t>
      </w:r>
      <w:r w:rsidR="00553E75">
        <w:rPr>
          <w:rFonts w:ascii="Times New Roman" w:eastAsia="宋体" w:hAnsi="Times New Roman" w:cs="Times New Roman" w:hint="eastAsia"/>
          <w:bCs/>
          <w:sz w:val="24"/>
          <w:szCs w:val="28"/>
        </w:rPr>
        <w:t>频率域对比学习分支，构成双域对比学习模块</w:t>
      </w:r>
      <w:r w:rsidR="007B334A">
        <w:rPr>
          <w:rFonts w:ascii="Times New Roman" w:eastAsia="宋体" w:hAnsi="Times New Roman" w:cs="Times New Roman" w:hint="eastAsia"/>
          <w:bCs/>
          <w:sz w:val="24"/>
          <w:szCs w:val="28"/>
        </w:rPr>
        <w:t>，</w:t>
      </w:r>
      <w:r w:rsidR="007B334A">
        <w:rPr>
          <w:rFonts w:ascii="Times New Roman" w:eastAsia="宋体" w:hAnsi="Times New Roman" w:cs="Times New Roman" w:hint="eastAsia"/>
          <w:bCs/>
          <w:sz w:val="24"/>
          <w:szCs w:val="28"/>
        </w:rPr>
        <w:t>Index 4</w:t>
      </w:r>
      <w:r w:rsidR="007B334A">
        <w:rPr>
          <w:rFonts w:ascii="Times New Roman" w:eastAsia="宋体" w:hAnsi="Times New Roman" w:cs="Times New Roman" w:hint="eastAsia"/>
          <w:bCs/>
          <w:sz w:val="24"/>
          <w:szCs w:val="28"/>
        </w:rPr>
        <w:t>代表在</w:t>
      </w:r>
      <w:r w:rsidR="007B334A">
        <w:rPr>
          <w:rFonts w:ascii="Times New Roman" w:eastAsia="宋体" w:hAnsi="Times New Roman" w:cs="Times New Roman" w:hint="eastAsia"/>
          <w:bCs/>
          <w:sz w:val="24"/>
          <w:szCs w:val="28"/>
        </w:rPr>
        <w:t xml:space="preserve">Index </w:t>
      </w:r>
      <w:r w:rsidR="00350DC7">
        <w:rPr>
          <w:rFonts w:ascii="Times New Roman" w:eastAsia="宋体" w:hAnsi="Times New Roman" w:cs="Times New Roman" w:hint="eastAsia"/>
          <w:bCs/>
          <w:sz w:val="24"/>
          <w:szCs w:val="28"/>
        </w:rPr>
        <w:t>1</w:t>
      </w:r>
      <w:r w:rsidR="007B334A">
        <w:rPr>
          <w:rFonts w:ascii="Times New Roman" w:eastAsia="宋体" w:hAnsi="Times New Roman" w:cs="Times New Roman" w:hint="eastAsia"/>
          <w:bCs/>
          <w:sz w:val="24"/>
          <w:szCs w:val="28"/>
        </w:rPr>
        <w:t>的基础上引入样本自适应增强，</w:t>
      </w:r>
      <w:r w:rsidR="007B334A">
        <w:rPr>
          <w:rFonts w:ascii="Times New Roman" w:eastAsia="宋体" w:hAnsi="Times New Roman" w:cs="Times New Roman" w:hint="eastAsia"/>
          <w:bCs/>
          <w:sz w:val="24"/>
          <w:szCs w:val="28"/>
        </w:rPr>
        <w:t>Index 5</w:t>
      </w:r>
      <w:r w:rsidR="007B334A">
        <w:rPr>
          <w:rFonts w:ascii="Times New Roman" w:eastAsia="宋体" w:hAnsi="Times New Roman" w:cs="Times New Roman" w:hint="eastAsia"/>
          <w:bCs/>
          <w:sz w:val="24"/>
          <w:szCs w:val="28"/>
        </w:rPr>
        <w:t>代表在</w:t>
      </w:r>
      <w:r w:rsidR="007B334A">
        <w:rPr>
          <w:rFonts w:ascii="Times New Roman" w:eastAsia="宋体" w:hAnsi="Times New Roman" w:cs="Times New Roman" w:hint="eastAsia"/>
          <w:bCs/>
          <w:sz w:val="24"/>
          <w:szCs w:val="28"/>
        </w:rPr>
        <w:t xml:space="preserve">Index </w:t>
      </w:r>
      <w:r w:rsidR="00EE7657">
        <w:rPr>
          <w:rFonts w:ascii="Times New Roman" w:eastAsia="宋体" w:hAnsi="Times New Roman" w:cs="Times New Roman" w:hint="eastAsia"/>
          <w:bCs/>
          <w:sz w:val="24"/>
          <w:szCs w:val="28"/>
        </w:rPr>
        <w:t>3</w:t>
      </w:r>
      <w:r w:rsidR="007B334A">
        <w:rPr>
          <w:rFonts w:ascii="Times New Roman" w:eastAsia="宋体" w:hAnsi="Times New Roman" w:cs="Times New Roman" w:hint="eastAsia"/>
          <w:bCs/>
          <w:sz w:val="24"/>
          <w:szCs w:val="28"/>
        </w:rPr>
        <w:t>的基础上引入</w:t>
      </w:r>
      <w:r w:rsidR="00EE7657">
        <w:rPr>
          <w:rFonts w:ascii="Times New Roman" w:eastAsia="宋体" w:hAnsi="Times New Roman" w:cs="Times New Roman" w:hint="eastAsia"/>
          <w:bCs/>
          <w:sz w:val="24"/>
          <w:szCs w:val="28"/>
        </w:rPr>
        <w:t>样本自适应增强，</w:t>
      </w:r>
      <w:r w:rsidR="00EE7657">
        <w:rPr>
          <w:rFonts w:ascii="Times New Roman" w:eastAsia="宋体" w:hAnsi="Times New Roman" w:cs="Times New Roman" w:hint="eastAsia"/>
          <w:bCs/>
          <w:sz w:val="24"/>
          <w:szCs w:val="28"/>
        </w:rPr>
        <w:t>Index 6</w:t>
      </w:r>
      <w:r w:rsidR="00EE7657">
        <w:rPr>
          <w:rFonts w:ascii="Times New Roman" w:eastAsia="宋体" w:hAnsi="Times New Roman" w:cs="Times New Roman" w:hint="eastAsia"/>
          <w:bCs/>
          <w:sz w:val="24"/>
          <w:szCs w:val="28"/>
        </w:rPr>
        <w:t>代表在</w:t>
      </w:r>
      <w:r w:rsidR="00EE7657">
        <w:rPr>
          <w:rFonts w:ascii="Times New Roman" w:eastAsia="宋体" w:hAnsi="Times New Roman" w:cs="Times New Roman" w:hint="eastAsia"/>
          <w:bCs/>
          <w:sz w:val="24"/>
          <w:szCs w:val="28"/>
        </w:rPr>
        <w:t>Index 5</w:t>
      </w:r>
      <w:r w:rsidR="00EE7657">
        <w:rPr>
          <w:rFonts w:ascii="Times New Roman" w:eastAsia="宋体" w:hAnsi="Times New Roman" w:cs="Times New Roman" w:hint="eastAsia"/>
          <w:bCs/>
          <w:sz w:val="24"/>
          <w:szCs w:val="28"/>
        </w:rPr>
        <w:t>的基础上引入</w:t>
      </w:r>
      <w:r w:rsidR="007B334A">
        <w:rPr>
          <w:rFonts w:ascii="Times New Roman" w:eastAsia="宋体" w:hAnsi="Times New Roman" w:cs="Times New Roman" w:hint="eastAsia"/>
          <w:bCs/>
          <w:sz w:val="24"/>
          <w:szCs w:val="28"/>
        </w:rPr>
        <w:t>我们提出的双路径增强数据流架构。</w:t>
      </w:r>
      <w:r w:rsidR="00541546">
        <w:rPr>
          <w:rFonts w:ascii="Times New Roman" w:eastAsia="宋体" w:hAnsi="Times New Roman" w:cs="Times New Roman" w:hint="eastAsia"/>
          <w:bCs/>
          <w:sz w:val="24"/>
          <w:szCs w:val="28"/>
        </w:rPr>
        <w:t>实验结果表明，</w:t>
      </w:r>
      <w:r w:rsidR="00994EC6" w:rsidRPr="00994EC6">
        <w:rPr>
          <w:rFonts w:ascii="Times New Roman" w:eastAsia="宋体" w:hAnsi="Times New Roman" w:cs="Times New Roman"/>
          <w:bCs/>
          <w:sz w:val="24"/>
          <w:szCs w:val="28"/>
        </w:rPr>
        <w:t>双域对比学习模块和样本自适应增强模块均能显著提升</w:t>
      </w:r>
    </w:p>
    <w:p w14:paraId="338D9842" w14:textId="3C7CB4A2" w:rsidR="00354F3A" w:rsidRPr="00354F3A" w:rsidRDefault="00354F3A" w:rsidP="00354F3A">
      <w:pPr>
        <w:spacing w:beforeLines="100" w:before="312" w:line="360" w:lineRule="auto"/>
        <w:jc w:val="center"/>
        <w:rPr>
          <w:rFonts w:ascii="Times New Roman" w:eastAsia="宋体" w:hAnsi="Times New Roman" w:cs="Times New Roman"/>
          <w:bCs/>
          <w:szCs w:val="21"/>
        </w:rPr>
      </w:pPr>
      <w:r w:rsidRPr="00474B24">
        <w:rPr>
          <w:rFonts w:ascii="Times New Roman" w:eastAsia="宋体" w:hAnsi="Times New Roman" w:cs="Times New Roman" w:hint="eastAsia"/>
          <w:bCs/>
          <w:szCs w:val="21"/>
        </w:rPr>
        <w:t>表</w:t>
      </w:r>
      <w:r w:rsidRPr="00474B24">
        <w:rPr>
          <w:rFonts w:ascii="Times New Roman" w:eastAsia="宋体" w:hAnsi="Times New Roman" w:cs="Times New Roman" w:hint="eastAsia"/>
          <w:bCs/>
          <w:szCs w:val="21"/>
        </w:rPr>
        <w:t xml:space="preserve">2 </w:t>
      </w:r>
      <w:r>
        <w:rPr>
          <w:rFonts w:ascii="Times New Roman" w:eastAsia="宋体" w:hAnsi="Times New Roman" w:cs="Times New Roman" w:hint="eastAsia"/>
          <w:bCs/>
          <w:szCs w:val="21"/>
        </w:rPr>
        <w:t>：</w:t>
      </w:r>
      <w:proofErr w:type="spellStart"/>
      <w:r w:rsidRPr="00474B24">
        <w:rPr>
          <w:rFonts w:ascii="Times New Roman" w:eastAsia="宋体" w:hAnsi="Times New Roman" w:cs="Times New Roman" w:hint="eastAsia"/>
          <w:bCs/>
          <w:szCs w:val="21"/>
        </w:rPr>
        <w:t>QRMatch</w:t>
      </w:r>
      <w:proofErr w:type="spellEnd"/>
      <w:r w:rsidRPr="00474B24">
        <w:rPr>
          <w:rFonts w:ascii="Times New Roman" w:eastAsia="宋体" w:hAnsi="Times New Roman" w:cs="Times New Roman" w:hint="eastAsia"/>
          <w:bCs/>
          <w:szCs w:val="21"/>
        </w:rPr>
        <w:t>的组件消融研究和监督学习下的对比</w:t>
      </w:r>
      <w:r>
        <w:rPr>
          <w:rFonts w:ascii="Times New Roman" w:eastAsia="宋体" w:hAnsi="Times New Roman" w:cs="Times New Roman" w:hint="eastAsia"/>
          <w:bCs/>
          <w:szCs w:val="21"/>
        </w:rPr>
        <w:t>实验</w:t>
      </w:r>
    </w:p>
    <w:p w14:paraId="3ABF7E88" w14:textId="638E4382" w:rsidR="00716C13" w:rsidRDefault="008E48B0" w:rsidP="008E48B0">
      <w:pPr>
        <w:spacing w:beforeLines="50" w:before="156" w:line="360" w:lineRule="auto"/>
        <w:ind w:leftChars="100" w:left="210"/>
        <w:rPr>
          <w:rFonts w:ascii="Times New Roman" w:eastAsia="宋体" w:hAnsi="Times New Roman" w:cs="Times New Roman"/>
          <w:bCs/>
          <w:sz w:val="24"/>
          <w:szCs w:val="24"/>
        </w:rPr>
      </w:pPr>
      <w:r>
        <w:rPr>
          <w:noProof/>
        </w:rPr>
        <w:drawing>
          <wp:inline distT="0" distB="0" distL="0" distR="0" wp14:anchorId="64A4C48D" wp14:editId="63C0B5BB">
            <wp:extent cx="5022850" cy="1790700"/>
            <wp:effectExtent l="0" t="0" r="6350" b="0"/>
            <wp:docPr id="2128027698" name="图片 2"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7698" name="图片 2" descr="形状&#10;&#10;AI 生成的内容可能不正确。"/>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22850" cy="1790700"/>
                    </a:xfrm>
                    <a:prstGeom prst="rect">
                      <a:avLst/>
                    </a:prstGeom>
                    <a:noFill/>
                    <a:ln>
                      <a:noFill/>
                    </a:ln>
                  </pic:spPr>
                </pic:pic>
              </a:graphicData>
            </a:graphic>
          </wp:inline>
        </w:drawing>
      </w:r>
    </w:p>
    <w:p w14:paraId="03A60145" w14:textId="6922BECF" w:rsidR="00541546" w:rsidRDefault="006E0FDE" w:rsidP="00990407">
      <w:pPr>
        <w:spacing w:beforeLines="100" w:before="312" w:line="360" w:lineRule="auto"/>
        <w:rPr>
          <w:rFonts w:ascii="Times New Roman" w:eastAsia="宋体" w:hAnsi="Times New Roman" w:cs="Times New Roman"/>
          <w:bCs/>
          <w:sz w:val="24"/>
          <w:szCs w:val="24"/>
        </w:rPr>
      </w:pPr>
      <w:r w:rsidRPr="00994EC6">
        <w:rPr>
          <w:rFonts w:ascii="Times New Roman" w:eastAsia="宋体" w:hAnsi="Times New Roman" w:cs="Times New Roman"/>
          <w:bCs/>
          <w:sz w:val="24"/>
          <w:szCs w:val="28"/>
        </w:rPr>
        <w:t>二维</w:t>
      </w:r>
      <w:r w:rsidR="00994EC6" w:rsidRPr="00994EC6">
        <w:rPr>
          <w:rFonts w:ascii="Times New Roman" w:eastAsia="宋体" w:hAnsi="Times New Roman" w:cs="Times New Roman"/>
          <w:bCs/>
          <w:sz w:val="24"/>
          <w:szCs w:val="28"/>
        </w:rPr>
        <w:t>码半监督分类的准确性。</w:t>
      </w:r>
      <w:r>
        <w:rPr>
          <w:rFonts w:ascii="Times New Roman" w:eastAsia="宋体" w:hAnsi="Times New Roman" w:cs="Times New Roman" w:hint="eastAsia"/>
          <w:bCs/>
          <w:sz w:val="24"/>
          <w:szCs w:val="28"/>
        </w:rPr>
        <w:t>Index 2</w:t>
      </w:r>
      <w:r>
        <w:rPr>
          <w:rFonts w:ascii="Times New Roman" w:eastAsia="宋体" w:hAnsi="Times New Roman" w:cs="Times New Roman" w:hint="eastAsia"/>
          <w:bCs/>
          <w:sz w:val="24"/>
          <w:szCs w:val="28"/>
        </w:rPr>
        <w:t>和</w:t>
      </w:r>
      <w:r>
        <w:rPr>
          <w:rFonts w:ascii="Times New Roman" w:eastAsia="宋体" w:hAnsi="Times New Roman" w:cs="Times New Roman" w:hint="eastAsia"/>
          <w:bCs/>
          <w:sz w:val="24"/>
          <w:szCs w:val="28"/>
        </w:rPr>
        <w:t>Index 3</w:t>
      </w:r>
      <w:r>
        <w:rPr>
          <w:rFonts w:ascii="Times New Roman" w:eastAsia="宋体" w:hAnsi="Times New Roman" w:cs="Times New Roman" w:hint="eastAsia"/>
          <w:bCs/>
          <w:sz w:val="24"/>
          <w:szCs w:val="28"/>
        </w:rPr>
        <w:t>的实验结果表明，增加频率域对</w:t>
      </w:r>
      <w:r>
        <w:rPr>
          <w:rFonts w:ascii="Times New Roman" w:eastAsia="宋体" w:hAnsi="Times New Roman" w:cs="Times New Roman" w:hint="eastAsia"/>
          <w:bCs/>
          <w:sz w:val="24"/>
          <w:szCs w:val="28"/>
        </w:rPr>
        <w:lastRenderedPageBreak/>
        <w:t>比学习分支对于二维码半监督分类是有效的。</w:t>
      </w:r>
      <w:r w:rsidR="00A621DA">
        <w:rPr>
          <w:rFonts w:ascii="Times New Roman" w:eastAsia="宋体" w:hAnsi="Times New Roman" w:cs="Times New Roman" w:hint="eastAsia"/>
          <w:bCs/>
          <w:sz w:val="24"/>
          <w:szCs w:val="24"/>
        </w:rPr>
        <w:t>值得注意的是</w:t>
      </w:r>
      <w:r w:rsidR="00994EC6">
        <w:rPr>
          <w:rFonts w:ascii="Times New Roman" w:eastAsia="宋体" w:hAnsi="Times New Roman" w:cs="Times New Roman" w:hint="eastAsia"/>
          <w:bCs/>
          <w:sz w:val="24"/>
          <w:szCs w:val="24"/>
        </w:rPr>
        <w:t>，</w:t>
      </w:r>
      <w:r w:rsidR="00994EC6" w:rsidRPr="00994EC6">
        <w:rPr>
          <w:rFonts w:ascii="Times New Roman" w:eastAsia="宋体" w:hAnsi="Times New Roman" w:cs="Times New Roman"/>
          <w:bCs/>
          <w:sz w:val="24"/>
          <w:szCs w:val="24"/>
        </w:rPr>
        <w:t>简单地组合双域对比学习</w:t>
      </w:r>
      <w:r w:rsidR="00994EC6" w:rsidRPr="00994EC6">
        <w:rPr>
          <w:rFonts w:ascii="Times New Roman" w:eastAsia="宋体" w:hAnsi="Times New Roman" w:cs="Times New Roman"/>
          <w:bCs/>
          <w:sz w:val="24"/>
          <w:szCs w:val="24"/>
        </w:rPr>
        <w:t>(DDCL)</w:t>
      </w:r>
      <w:r w:rsidR="00994EC6" w:rsidRPr="00994EC6">
        <w:rPr>
          <w:rFonts w:ascii="Times New Roman" w:eastAsia="宋体" w:hAnsi="Times New Roman" w:cs="Times New Roman"/>
          <w:bCs/>
          <w:sz w:val="24"/>
          <w:szCs w:val="24"/>
        </w:rPr>
        <w:t>和样本自适应增强</w:t>
      </w:r>
      <w:r w:rsidR="00994EC6" w:rsidRPr="00994EC6">
        <w:rPr>
          <w:rFonts w:ascii="Times New Roman" w:eastAsia="宋体" w:hAnsi="Times New Roman" w:cs="Times New Roman"/>
          <w:bCs/>
          <w:sz w:val="24"/>
          <w:szCs w:val="24"/>
        </w:rPr>
        <w:t>(SAA)</w:t>
      </w:r>
      <w:r w:rsidR="00994EC6" w:rsidRPr="00994EC6">
        <w:rPr>
          <w:rFonts w:ascii="Times New Roman" w:eastAsia="宋体" w:hAnsi="Times New Roman" w:cs="Times New Roman"/>
          <w:bCs/>
          <w:sz w:val="24"/>
          <w:szCs w:val="24"/>
        </w:rPr>
        <w:t>并不能提高分类性能，反而会严重损害模型表现。正如我们此前论述，无标签样本同时接受</w:t>
      </w:r>
      <w:r w:rsidR="00994EC6" w:rsidRPr="00994EC6">
        <w:rPr>
          <w:rFonts w:ascii="Times New Roman" w:eastAsia="宋体" w:hAnsi="Times New Roman" w:cs="Times New Roman"/>
          <w:bCs/>
          <w:sz w:val="24"/>
          <w:szCs w:val="24"/>
        </w:rPr>
        <w:t>DDCL</w:t>
      </w:r>
      <w:r w:rsidR="00994EC6" w:rsidRPr="00994EC6">
        <w:rPr>
          <w:rFonts w:ascii="Times New Roman" w:eastAsia="宋体" w:hAnsi="Times New Roman" w:cs="Times New Roman"/>
          <w:bCs/>
          <w:sz w:val="24"/>
          <w:szCs w:val="24"/>
        </w:rPr>
        <w:t>和</w:t>
      </w:r>
      <w:r w:rsidR="00994EC6" w:rsidRPr="00994EC6">
        <w:rPr>
          <w:rFonts w:ascii="Times New Roman" w:eastAsia="宋体" w:hAnsi="Times New Roman" w:cs="Times New Roman"/>
          <w:bCs/>
          <w:sz w:val="24"/>
          <w:szCs w:val="24"/>
        </w:rPr>
        <w:t>SAA</w:t>
      </w:r>
      <w:r w:rsidR="00994EC6" w:rsidRPr="00994EC6">
        <w:rPr>
          <w:rFonts w:ascii="Times New Roman" w:eastAsia="宋体" w:hAnsi="Times New Roman" w:cs="Times New Roman"/>
          <w:bCs/>
          <w:sz w:val="24"/>
          <w:szCs w:val="24"/>
        </w:rPr>
        <w:t>处理会导致过度扰动，不利于模型学习。</w:t>
      </w:r>
      <w:r w:rsidR="00A621DA">
        <w:rPr>
          <w:rFonts w:ascii="Times New Roman" w:eastAsia="宋体" w:hAnsi="Times New Roman" w:cs="Times New Roman" w:hint="eastAsia"/>
          <w:bCs/>
          <w:sz w:val="24"/>
          <w:szCs w:val="24"/>
        </w:rPr>
        <w:t>而</w:t>
      </w:r>
      <w:r w:rsidR="00994EC6" w:rsidRPr="00994EC6">
        <w:rPr>
          <w:rFonts w:ascii="Times New Roman" w:eastAsia="宋体" w:hAnsi="Times New Roman" w:cs="Times New Roman"/>
          <w:bCs/>
          <w:sz w:val="24"/>
          <w:szCs w:val="24"/>
        </w:rPr>
        <w:t>我们提出的双路径增强数据流架构（</w:t>
      </w:r>
      <w:r w:rsidR="00994EC6" w:rsidRPr="00994EC6">
        <w:rPr>
          <w:rFonts w:ascii="Times New Roman" w:eastAsia="宋体" w:hAnsi="Times New Roman" w:cs="Times New Roman"/>
          <w:bCs/>
          <w:sz w:val="24"/>
          <w:szCs w:val="24"/>
        </w:rPr>
        <w:t xml:space="preserve">Index </w:t>
      </w:r>
      <w:r w:rsidR="008D1B96">
        <w:rPr>
          <w:rFonts w:ascii="Times New Roman" w:eastAsia="宋体" w:hAnsi="Times New Roman" w:cs="Times New Roman" w:hint="eastAsia"/>
          <w:bCs/>
          <w:sz w:val="24"/>
          <w:szCs w:val="24"/>
        </w:rPr>
        <w:t>6</w:t>
      </w:r>
      <w:r w:rsidR="00994EC6" w:rsidRPr="00994EC6">
        <w:rPr>
          <w:rFonts w:ascii="Times New Roman" w:eastAsia="宋体" w:hAnsi="Times New Roman" w:cs="Times New Roman"/>
          <w:bCs/>
          <w:sz w:val="24"/>
          <w:szCs w:val="24"/>
        </w:rPr>
        <w:t>）有效地解决了上述问题，这种架构巧妙地平衡了数据增强的力度和模型的泛化能力，体现了我们在方法设计上的创新性。</w:t>
      </w:r>
    </w:p>
    <w:p w14:paraId="5828C2A1" w14:textId="4E2EC887" w:rsidR="00BE7A2A" w:rsidRDefault="000A599A" w:rsidP="00C4202C">
      <w:pPr>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此外，</w:t>
      </w:r>
      <w:r>
        <w:rPr>
          <w:rFonts w:ascii="Times New Roman" w:eastAsia="宋体" w:hAnsi="Times New Roman" w:cs="Times New Roman" w:hint="eastAsia"/>
          <w:bCs/>
          <w:sz w:val="24"/>
          <w:szCs w:val="24"/>
        </w:rPr>
        <w:t xml:space="preserve">Index </w:t>
      </w:r>
      <w:r w:rsidR="008D1B96">
        <w:rPr>
          <w:rFonts w:ascii="Times New Roman" w:eastAsia="宋体" w:hAnsi="Times New Roman" w:cs="Times New Roman" w:hint="eastAsia"/>
          <w:bCs/>
          <w:sz w:val="24"/>
          <w:szCs w:val="24"/>
        </w:rPr>
        <w:t>7</w:t>
      </w:r>
      <w:r>
        <w:rPr>
          <w:rFonts w:ascii="Times New Roman" w:eastAsia="宋体" w:hAnsi="Times New Roman" w:cs="Times New Roman" w:hint="eastAsia"/>
          <w:bCs/>
          <w:sz w:val="24"/>
          <w:szCs w:val="24"/>
        </w:rPr>
        <w:t>和</w:t>
      </w:r>
      <w:r>
        <w:rPr>
          <w:rFonts w:ascii="Times New Roman" w:eastAsia="宋体" w:hAnsi="Times New Roman" w:cs="Times New Roman" w:hint="eastAsia"/>
          <w:bCs/>
          <w:sz w:val="24"/>
          <w:szCs w:val="24"/>
        </w:rPr>
        <w:t>Index</w:t>
      </w:r>
      <w:r w:rsidR="008D1B96">
        <w:rPr>
          <w:rFonts w:ascii="Times New Roman" w:eastAsia="宋体" w:hAnsi="Times New Roman" w:cs="Times New Roman" w:hint="eastAsia"/>
          <w:bCs/>
          <w:sz w:val="24"/>
          <w:szCs w:val="24"/>
        </w:rPr>
        <w:t xml:space="preserve"> 8</w:t>
      </w:r>
      <w:r>
        <w:rPr>
          <w:rFonts w:ascii="Times New Roman" w:eastAsia="宋体" w:hAnsi="Times New Roman" w:cs="Times New Roman" w:hint="eastAsia"/>
          <w:bCs/>
          <w:sz w:val="24"/>
          <w:szCs w:val="24"/>
        </w:rPr>
        <w:t>分别表示使用</w:t>
      </w:r>
      <w:r>
        <w:rPr>
          <w:rFonts w:ascii="Times New Roman" w:eastAsia="宋体" w:hAnsi="Times New Roman" w:cs="Times New Roman" w:hint="eastAsia"/>
          <w:bCs/>
          <w:sz w:val="24"/>
          <w:szCs w:val="24"/>
        </w:rPr>
        <w:t>153</w:t>
      </w:r>
      <w:r>
        <w:rPr>
          <w:rFonts w:ascii="Times New Roman" w:eastAsia="宋体" w:hAnsi="Times New Roman" w:cs="Times New Roman" w:hint="eastAsia"/>
          <w:bCs/>
          <w:sz w:val="24"/>
          <w:szCs w:val="24"/>
        </w:rPr>
        <w:t>个标签和使用所有训练样本标签的</w:t>
      </w:r>
      <w:r>
        <w:rPr>
          <w:rFonts w:ascii="Times New Roman" w:eastAsia="宋体" w:hAnsi="Times New Roman" w:cs="Times New Roman" w:hint="eastAsia"/>
          <w:bCs/>
          <w:sz w:val="24"/>
          <w:szCs w:val="24"/>
        </w:rPr>
        <w:t>Resnet-18</w:t>
      </w:r>
      <w:r>
        <w:rPr>
          <w:rFonts w:ascii="Times New Roman" w:eastAsia="宋体" w:hAnsi="Times New Roman" w:cs="Times New Roman" w:hint="eastAsia"/>
          <w:bCs/>
          <w:sz w:val="24"/>
          <w:szCs w:val="24"/>
        </w:rPr>
        <w:t>消融实验。</w:t>
      </w:r>
      <w:r w:rsidR="00FE54D8" w:rsidRPr="00FE54D8">
        <w:rPr>
          <w:rFonts w:ascii="Times New Roman" w:eastAsia="宋体" w:hAnsi="Times New Roman" w:cs="Times New Roman" w:hint="eastAsia"/>
          <w:bCs/>
          <w:sz w:val="24"/>
          <w:szCs w:val="24"/>
        </w:rPr>
        <w:t>实验结果显示，在半监督学习中，</w:t>
      </w:r>
      <w:proofErr w:type="spellStart"/>
      <w:r w:rsidR="00FE54D8" w:rsidRPr="00FE54D8">
        <w:rPr>
          <w:rFonts w:ascii="Times New Roman" w:eastAsia="宋体" w:hAnsi="Times New Roman" w:cs="Times New Roman" w:hint="eastAsia"/>
          <w:bCs/>
          <w:sz w:val="24"/>
          <w:szCs w:val="24"/>
        </w:rPr>
        <w:t>QRMatch</w:t>
      </w:r>
      <w:proofErr w:type="spellEnd"/>
      <w:r w:rsidR="00FE54D8" w:rsidRPr="00FE54D8">
        <w:rPr>
          <w:rFonts w:ascii="Times New Roman" w:eastAsia="宋体" w:hAnsi="Times New Roman" w:cs="Times New Roman" w:hint="eastAsia"/>
          <w:bCs/>
          <w:sz w:val="24"/>
          <w:szCs w:val="24"/>
        </w:rPr>
        <w:t>在</w:t>
      </w:r>
      <w:r w:rsidR="00C90BAA">
        <w:rPr>
          <w:rFonts w:ascii="Times New Roman" w:eastAsia="宋体" w:hAnsi="Times New Roman" w:cs="Times New Roman" w:hint="eastAsia"/>
          <w:bCs/>
          <w:sz w:val="24"/>
          <w:szCs w:val="24"/>
        </w:rPr>
        <w:t>三个主要指标上全面超越了全监督的</w:t>
      </w:r>
      <w:r w:rsidR="00D93776">
        <w:rPr>
          <w:rFonts w:ascii="Times New Roman" w:eastAsia="宋体" w:hAnsi="Times New Roman" w:cs="Times New Roman" w:hint="eastAsia"/>
          <w:bCs/>
          <w:sz w:val="24"/>
          <w:szCs w:val="24"/>
        </w:rPr>
        <w:t>Resnet-18</w:t>
      </w:r>
      <w:r w:rsidR="00FE54D8" w:rsidRPr="00FE54D8">
        <w:rPr>
          <w:rFonts w:ascii="Times New Roman" w:eastAsia="宋体" w:hAnsi="Times New Roman" w:cs="Times New Roman" w:hint="eastAsia"/>
          <w:bCs/>
          <w:sz w:val="24"/>
          <w:szCs w:val="24"/>
        </w:rPr>
        <w:t>。</w:t>
      </w:r>
      <w:proofErr w:type="spellStart"/>
      <w:r w:rsidR="002F1A9D">
        <w:rPr>
          <w:rFonts w:ascii="Times New Roman" w:eastAsia="宋体" w:hAnsi="Times New Roman" w:cs="Times New Roman" w:hint="eastAsia"/>
          <w:bCs/>
          <w:sz w:val="24"/>
          <w:szCs w:val="24"/>
        </w:rPr>
        <w:t>QRMatch</w:t>
      </w:r>
      <w:proofErr w:type="spellEnd"/>
      <w:r w:rsidR="002F1A9D" w:rsidRPr="002F1A9D">
        <w:rPr>
          <w:rFonts w:ascii="Times New Roman" w:eastAsia="宋体" w:hAnsi="Times New Roman" w:cs="Times New Roman"/>
          <w:bCs/>
          <w:sz w:val="24"/>
          <w:szCs w:val="24"/>
        </w:rPr>
        <w:t>通过</w:t>
      </w:r>
      <w:r w:rsidR="005E571D">
        <w:rPr>
          <w:rFonts w:ascii="Times New Roman" w:eastAsia="宋体" w:hAnsi="Times New Roman" w:cs="Times New Roman" w:hint="eastAsia"/>
          <w:bCs/>
          <w:sz w:val="24"/>
          <w:szCs w:val="24"/>
        </w:rPr>
        <w:t>双域对比学习模块</w:t>
      </w:r>
      <w:r w:rsidR="005E571D">
        <w:rPr>
          <w:rFonts w:ascii="Times New Roman" w:eastAsia="宋体" w:hAnsi="Times New Roman" w:cs="Times New Roman" w:hint="eastAsia"/>
          <w:bCs/>
          <w:sz w:val="24"/>
          <w:szCs w:val="24"/>
        </w:rPr>
        <w:t>(DDCL)</w:t>
      </w:r>
      <w:r w:rsidR="005E571D">
        <w:rPr>
          <w:rFonts w:ascii="Times New Roman" w:eastAsia="宋体" w:hAnsi="Times New Roman" w:cs="Times New Roman" w:hint="eastAsia"/>
          <w:bCs/>
          <w:sz w:val="24"/>
          <w:szCs w:val="24"/>
        </w:rPr>
        <w:t>的</w:t>
      </w:r>
      <w:r w:rsidR="002F1A9D" w:rsidRPr="002F1A9D">
        <w:rPr>
          <w:rFonts w:ascii="Times New Roman" w:eastAsia="宋体" w:hAnsi="Times New Roman" w:cs="Times New Roman"/>
          <w:bCs/>
          <w:sz w:val="24"/>
          <w:szCs w:val="24"/>
        </w:rPr>
        <w:t>跨域特征学习、</w:t>
      </w:r>
      <w:r w:rsidR="002F1A9D" w:rsidRPr="002F1A9D">
        <w:rPr>
          <w:rFonts w:ascii="Times New Roman" w:eastAsia="宋体" w:hAnsi="Times New Roman" w:cs="Times New Roman"/>
          <w:bCs/>
          <w:sz w:val="24"/>
          <w:szCs w:val="24"/>
        </w:rPr>
        <w:t>SAA</w:t>
      </w:r>
      <w:r w:rsidR="002F1A9D" w:rsidRPr="002F1A9D">
        <w:rPr>
          <w:rFonts w:ascii="Times New Roman" w:eastAsia="宋体" w:hAnsi="Times New Roman" w:cs="Times New Roman"/>
          <w:bCs/>
          <w:sz w:val="24"/>
          <w:szCs w:val="24"/>
        </w:rPr>
        <w:t>增强无标签数据贡献和</w:t>
      </w:r>
      <w:r w:rsidR="002F1A9D" w:rsidRPr="002F1A9D">
        <w:rPr>
          <w:rFonts w:ascii="Times New Roman" w:eastAsia="宋体" w:hAnsi="Times New Roman" w:cs="Times New Roman"/>
          <w:bCs/>
          <w:sz w:val="24"/>
          <w:szCs w:val="24"/>
        </w:rPr>
        <w:t>DP-EDFA</w:t>
      </w:r>
      <w:r w:rsidR="002F1A9D" w:rsidRPr="002F1A9D">
        <w:rPr>
          <w:rFonts w:ascii="Times New Roman" w:eastAsia="宋体" w:hAnsi="Times New Roman" w:cs="Times New Roman"/>
          <w:bCs/>
          <w:sz w:val="24"/>
          <w:szCs w:val="24"/>
        </w:rPr>
        <w:t>的协同优化，有效挖掘了数据的内在结构，</w:t>
      </w:r>
      <w:r w:rsidR="002F1A9D">
        <w:rPr>
          <w:rFonts w:ascii="Times New Roman" w:eastAsia="宋体" w:hAnsi="Times New Roman" w:cs="Times New Roman" w:hint="eastAsia"/>
          <w:bCs/>
          <w:sz w:val="24"/>
          <w:szCs w:val="24"/>
        </w:rPr>
        <w:t>提升了半监督分类的性能。</w:t>
      </w:r>
    </w:p>
    <w:p w14:paraId="11315DEC" w14:textId="7E13B139" w:rsidR="00BE7A2A" w:rsidRDefault="00BE7A2A" w:rsidP="00C4202C">
      <w:pPr>
        <w:spacing w:beforeLines="50" w:before="156" w:line="360" w:lineRule="auto"/>
        <w:rPr>
          <w:rFonts w:ascii="Times New Roman" w:eastAsia="宋体" w:hAnsi="Times New Roman" w:cs="Times New Roman"/>
          <w:bCs/>
          <w:sz w:val="28"/>
          <w:szCs w:val="28"/>
        </w:rPr>
      </w:pPr>
      <w:r w:rsidRPr="00C4202C">
        <w:rPr>
          <w:rFonts w:ascii="Times New Roman" w:eastAsia="宋体" w:hAnsi="Times New Roman" w:cs="Times New Roman" w:hint="eastAsia"/>
          <w:bCs/>
          <w:sz w:val="28"/>
          <w:szCs w:val="28"/>
        </w:rPr>
        <w:t>C</w:t>
      </w:r>
      <w:r w:rsidR="00C4202C" w:rsidRPr="00C4202C">
        <w:rPr>
          <w:rFonts w:ascii="Times New Roman" w:eastAsia="宋体" w:hAnsi="Times New Roman" w:cs="Times New Roman" w:hint="eastAsia"/>
          <w:bCs/>
          <w:sz w:val="28"/>
          <w:szCs w:val="28"/>
        </w:rPr>
        <w:t>onclusion</w:t>
      </w:r>
    </w:p>
    <w:p w14:paraId="2937F767" w14:textId="4EC3CB1A" w:rsidR="00102DBB" w:rsidRDefault="00C81FD6" w:rsidP="00102DBB">
      <w:pPr>
        <w:spacing w:line="360" w:lineRule="auto"/>
        <w:ind w:firstLineChars="200" w:firstLine="480"/>
        <w:rPr>
          <w:rFonts w:ascii="Times New Roman" w:eastAsia="宋体" w:hAnsi="Times New Roman" w:cs="Times New Roman"/>
          <w:bCs/>
          <w:sz w:val="24"/>
          <w:szCs w:val="28"/>
        </w:rPr>
      </w:pPr>
      <w:r w:rsidRPr="00C81FD6">
        <w:rPr>
          <w:rFonts w:ascii="Times New Roman" w:eastAsia="宋体" w:hAnsi="Times New Roman" w:cs="Times New Roman"/>
          <w:bCs/>
          <w:sz w:val="24"/>
          <w:szCs w:val="28"/>
        </w:rPr>
        <w:t>本文提出了一种新型的半监督学习框架</w:t>
      </w:r>
      <w:r w:rsidRPr="00C81FD6">
        <w:rPr>
          <w:rFonts w:ascii="Times New Roman" w:eastAsia="宋体" w:hAnsi="Times New Roman" w:cs="Times New Roman"/>
          <w:bCs/>
          <w:sz w:val="24"/>
          <w:szCs w:val="28"/>
        </w:rPr>
        <w:t xml:space="preserve"> </w:t>
      </w:r>
      <w:proofErr w:type="spellStart"/>
      <w:r w:rsidRPr="00C81FD6">
        <w:rPr>
          <w:rFonts w:ascii="Times New Roman" w:eastAsia="宋体" w:hAnsi="Times New Roman" w:cs="Times New Roman"/>
          <w:sz w:val="24"/>
          <w:szCs w:val="28"/>
        </w:rPr>
        <w:t>QRMatch</w:t>
      </w:r>
      <w:proofErr w:type="spellEnd"/>
      <w:r w:rsidRPr="00C81FD6">
        <w:rPr>
          <w:rFonts w:ascii="Times New Roman" w:eastAsia="宋体" w:hAnsi="Times New Roman" w:cs="Times New Roman"/>
          <w:bCs/>
          <w:sz w:val="24"/>
          <w:szCs w:val="28"/>
        </w:rPr>
        <w:t>，专注于二维码分类任务中的准确性和鲁棒性提升。我们设计了</w:t>
      </w:r>
      <w:r w:rsidRPr="00C81FD6">
        <w:rPr>
          <w:rFonts w:ascii="Times New Roman" w:eastAsia="宋体" w:hAnsi="Times New Roman" w:cs="Times New Roman"/>
          <w:sz w:val="24"/>
          <w:szCs w:val="28"/>
        </w:rPr>
        <w:t xml:space="preserve"> </w:t>
      </w:r>
      <w:r w:rsidRPr="00C81FD6">
        <w:rPr>
          <w:rFonts w:ascii="Times New Roman" w:eastAsia="宋体" w:hAnsi="Times New Roman" w:cs="Times New Roman"/>
          <w:sz w:val="24"/>
          <w:szCs w:val="28"/>
        </w:rPr>
        <w:t>双域对比学习（</w:t>
      </w:r>
      <w:r w:rsidRPr="00C81FD6">
        <w:rPr>
          <w:rFonts w:ascii="Times New Roman" w:eastAsia="宋体" w:hAnsi="Times New Roman" w:cs="Times New Roman"/>
          <w:sz w:val="24"/>
          <w:szCs w:val="28"/>
        </w:rPr>
        <w:t>DDCL</w:t>
      </w:r>
      <w:r w:rsidRPr="00C81FD6">
        <w:rPr>
          <w:rFonts w:ascii="Times New Roman" w:eastAsia="宋体" w:hAnsi="Times New Roman" w:cs="Times New Roman"/>
          <w:sz w:val="24"/>
          <w:szCs w:val="28"/>
        </w:rPr>
        <w:t>）</w:t>
      </w:r>
      <w:r w:rsidRPr="00C81FD6">
        <w:rPr>
          <w:rFonts w:ascii="Times New Roman" w:eastAsia="宋体" w:hAnsi="Times New Roman" w:cs="Times New Roman"/>
          <w:bCs/>
          <w:sz w:val="24"/>
          <w:szCs w:val="28"/>
        </w:rPr>
        <w:t>，结合</w:t>
      </w:r>
      <w:r w:rsidRPr="00C81FD6">
        <w:rPr>
          <w:rFonts w:ascii="Times New Roman" w:eastAsia="宋体" w:hAnsi="Times New Roman" w:cs="Times New Roman"/>
          <w:sz w:val="24"/>
          <w:szCs w:val="28"/>
        </w:rPr>
        <w:t>MOCO</w:t>
      </w:r>
      <w:r w:rsidRPr="00C81FD6">
        <w:rPr>
          <w:rFonts w:ascii="Times New Roman" w:eastAsia="宋体" w:hAnsi="Times New Roman" w:cs="Times New Roman"/>
          <w:sz w:val="24"/>
          <w:szCs w:val="28"/>
        </w:rPr>
        <w:t>机制的特征域对比</w:t>
      </w:r>
      <w:r w:rsidRPr="00C81FD6">
        <w:rPr>
          <w:rFonts w:ascii="Times New Roman" w:eastAsia="宋体" w:hAnsi="Times New Roman" w:cs="Times New Roman"/>
          <w:bCs/>
          <w:sz w:val="24"/>
          <w:szCs w:val="28"/>
        </w:rPr>
        <w:t>和</w:t>
      </w:r>
      <w:r w:rsidRPr="00C81FD6">
        <w:rPr>
          <w:rFonts w:ascii="Times New Roman" w:eastAsia="宋体" w:hAnsi="Times New Roman" w:cs="Times New Roman"/>
          <w:sz w:val="24"/>
          <w:szCs w:val="28"/>
        </w:rPr>
        <w:t>傅里叶变换的频率域对比</w:t>
      </w:r>
      <w:r w:rsidRPr="00C81FD6">
        <w:rPr>
          <w:rFonts w:ascii="Times New Roman" w:eastAsia="宋体" w:hAnsi="Times New Roman" w:cs="Times New Roman"/>
          <w:bCs/>
          <w:sz w:val="24"/>
          <w:szCs w:val="28"/>
        </w:rPr>
        <w:t>，以充分挖掘二维码图像的多层次信息。此外，我们引入了</w:t>
      </w:r>
      <w:r w:rsidRPr="00E121C8">
        <w:rPr>
          <w:rFonts w:ascii="Times New Roman" w:eastAsia="宋体" w:hAnsi="Times New Roman" w:cs="Times New Roman"/>
          <w:sz w:val="24"/>
          <w:szCs w:val="28"/>
        </w:rPr>
        <w:t>样本自适应增强（</w:t>
      </w:r>
      <w:r w:rsidRPr="00E121C8">
        <w:rPr>
          <w:rFonts w:ascii="Times New Roman" w:eastAsia="宋体" w:hAnsi="Times New Roman" w:cs="Times New Roman"/>
          <w:sz w:val="24"/>
          <w:szCs w:val="28"/>
        </w:rPr>
        <w:t>SAA</w:t>
      </w:r>
      <w:r w:rsidRPr="00E121C8">
        <w:rPr>
          <w:rFonts w:ascii="Times New Roman" w:eastAsia="宋体" w:hAnsi="Times New Roman" w:cs="Times New Roman"/>
          <w:sz w:val="24"/>
          <w:szCs w:val="28"/>
        </w:rPr>
        <w:t>）</w:t>
      </w:r>
      <w:r w:rsidRPr="00C81FD6">
        <w:rPr>
          <w:rFonts w:ascii="Times New Roman" w:eastAsia="宋体" w:hAnsi="Times New Roman" w:cs="Times New Roman"/>
          <w:bCs/>
          <w:sz w:val="24"/>
          <w:szCs w:val="28"/>
        </w:rPr>
        <w:t>，基于样本的历史损失动态调整增强策略，从而提升对不同难度样本的学习能力。为了确保不同模块协同工作，我们提出</w:t>
      </w:r>
      <w:r w:rsidRPr="00F8442D">
        <w:rPr>
          <w:rFonts w:ascii="Times New Roman" w:eastAsia="宋体" w:hAnsi="Times New Roman" w:cs="Times New Roman"/>
          <w:sz w:val="24"/>
          <w:szCs w:val="28"/>
        </w:rPr>
        <w:t>双路径增强数据流架构（</w:t>
      </w:r>
      <w:r w:rsidRPr="00F8442D">
        <w:rPr>
          <w:rFonts w:ascii="Times New Roman" w:eastAsia="宋体" w:hAnsi="Times New Roman" w:cs="Times New Roman"/>
          <w:sz w:val="24"/>
          <w:szCs w:val="28"/>
        </w:rPr>
        <w:t>DP-EDFA</w:t>
      </w:r>
      <w:r w:rsidRPr="00F8442D">
        <w:rPr>
          <w:rFonts w:ascii="Times New Roman" w:eastAsia="宋体" w:hAnsi="Times New Roman" w:cs="Times New Roman"/>
          <w:sz w:val="24"/>
          <w:szCs w:val="28"/>
        </w:rPr>
        <w:t>）</w:t>
      </w:r>
      <w:r w:rsidRPr="00C81FD6">
        <w:rPr>
          <w:rFonts w:ascii="Times New Roman" w:eastAsia="宋体" w:hAnsi="Times New Roman" w:cs="Times New Roman"/>
          <w:bCs/>
          <w:sz w:val="24"/>
          <w:szCs w:val="28"/>
        </w:rPr>
        <w:t>，有效减少了增强数据流之间的相互干扰</w:t>
      </w:r>
      <w:r w:rsidR="004A7B76">
        <w:rPr>
          <w:rFonts w:ascii="Times New Roman" w:eastAsia="宋体" w:hAnsi="Times New Roman" w:cs="Times New Roman" w:hint="eastAsia"/>
          <w:bCs/>
          <w:sz w:val="24"/>
          <w:szCs w:val="28"/>
        </w:rPr>
        <w:t>。</w:t>
      </w:r>
      <w:r w:rsidR="004A7B76" w:rsidRPr="004A7B76">
        <w:rPr>
          <w:rFonts w:ascii="Times New Roman" w:eastAsia="宋体" w:hAnsi="Times New Roman" w:cs="Times New Roman" w:hint="eastAsia"/>
          <w:bCs/>
          <w:sz w:val="24"/>
          <w:szCs w:val="28"/>
        </w:rPr>
        <w:t>未来，我们将探索</w:t>
      </w:r>
      <w:proofErr w:type="spellStart"/>
      <w:r w:rsidR="004A7B76" w:rsidRPr="004A7B76">
        <w:rPr>
          <w:rFonts w:ascii="Times New Roman" w:eastAsia="宋体" w:hAnsi="Times New Roman" w:cs="Times New Roman" w:hint="eastAsia"/>
          <w:bCs/>
          <w:sz w:val="24"/>
          <w:szCs w:val="28"/>
        </w:rPr>
        <w:t>QRMatch</w:t>
      </w:r>
      <w:proofErr w:type="spellEnd"/>
      <w:r w:rsidR="004A7B76" w:rsidRPr="004A7B76">
        <w:rPr>
          <w:rFonts w:ascii="Times New Roman" w:eastAsia="宋体" w:hAnsi="Times New Roman" w:cs="Times New Roman" w:hint="eastAsia"/>
          <w:bCs/>
          <w:sz w:val="24"/>
          <w:szCs w:val="28"/>
        </w:rPr>
        <w:t>在更大规模和更复杂场景下的泛化能力</w:t>
      </w:r>
      <w:r w:rsidR="004A7B76">
        <w:rPr>
          <w:rFonts w:ascii="Times New Roman" w:eastAsia="宋体" w:hAnsi="Times New Roman" w:cs="Times New Roman" w:hint="eastAsia"/>
          <w:bCs/>
          <w:sz w:val="24"/>
          <w:szCs w:val="28"/>
        </w:rPr>
        <w:t>，</w:t>
      </w:r>
      <w:r w:rsidR="004A7B76" w:rsidRPr="004A7B76">
        <w:rPr>
          <w:rFonts w:ascii="Times New Roman" w:eastAsia="宋体" w:hAnsi="Times New Roman" w:cs="Times New Roman" w:hint="eastAsia"/>
          <w:bCs/>
          <w:sz w:val="24"/>
          <w:szCs w:val="28"/>
        </w:rPr>
        <w:t>并结合自监督预训练和</w:t>
      </w:r>
      <w:r w:rsidR="004A7B76" w:rsidRPr="004A7B76">
        <w:rPr>
          <w:rFonts w:ascii="Times New Roman" w:eastAsia="宋体" w:hAnsi="Times New Roman" w:cs="Times New Roman" w:hint="eastAsia"/>
          <w:bCs/>
          <w:sz w:val="24"/>
          <w:szCs w:val="28"/>
        </w:rPr>
        <w:t>Transformer</w:t>
      </w:r>
      <w:r w:rsidR="004A7B76" w:rsidRPr="004A7B76">
        <w:rPr>
          <w:rFonts w:ascii="Times New Roman" w:eastAsia="宋体" w:hAnsi="Times New Roman" w:cs="Times New Roman" w:hint="eastAsia"/>
          <w:bCs/>
          <w:sz w:val="24"/>
          <w:szCs w:val="28"/>
        </w:rPr>
        <w:t>结构进一步提升二维码分类的鲁棒性和适应性。</w:t>
      </w:r>
    </w:p>
    <w:p w14:paraId="56EF88AA" w14:textId="77777777" w:rsidR="00102DBB" w:rsidRDefault="00102DBB" w:rsidP="00102DBB">
      <w:pPr>
        <w:spacing w:beforeLines="100" w:before="312" w:line="360" w:lineRule="auto"/>
        <w:rPr>
          <w:rFonts w:ascii="Times New Roman" w:eastAsia="宋体" w:hAnsi="Times New Roman"/>
          <w:sz w:val="28"/>
          <w:szCs w:val="28"/>
        </w:rPr>
      </w:pPr>
      <w:r w:rsidRPr="00A8314E">
        <w:rPr>
          <w:rFonts w:ascii="Times New Roman" w:eastAsia="宋体" w:hAnsi="Times New Roman" w:hint="eastAsia"/>
          <w:sz w:val="28"/>
          <w:szCs w:val="28"/>
        </w:rPr>
        <w:t>R</w:t>
      </w:r>
      <w:r>
        <w:rPr>
          <w:rFonts w:ascii="Times New Roman" w:eastAsia="宋体" w:hAnsi="Times New Roman" w:hint="eastAsia"/>
          <w:sz w:val="28"/>
          <w:szCs w:val="28"/>
        </w:rPr>
        <w:t>eferences</w:t>
      </w:r>
      <w:r>
        <w:rPr>
          <w:rFonts w:ascii="Times New Roman" w:eastAsia="宋体" w:hAnsi="Times New Roman" w:hint="eastAsia"/>
          <w:sz w:val="28"/>
          <w:szCs w:val="28"/>
        </w:rPr>
        <w:t>：</w:t>
      </w:r>
    </w:p>
    <w:p w14:paraId="3E5ACE2E" w14:textId="77777777" w:rsidR="00102DBB" w:rsidRPr="00466914" w:rsidRDefault="00102DBB" w:rsidP="00102DBB">
      <w:pPr>
        <w:spacing w:line="360" w:lineRule="auto"/>
        <w:rPr>
          <w:rFonts w:ascii="Times New Roman" w:eastAsia="宋体" w:hAnsi="Times New Roman"/>
          <w:sz w:val="24"/>
          <w:szCs w:val="24"/>
        </w:rPr>
      </w:pPr>
      <w:r w:rsidRPr="00466914">
        <w:rPr>
          <w:rFonts w:ascii="Times New Roman" w:eastAsia="宋体" w:hAnsi="Times New Roman" w:hint="eastAsia"/>
          <w:sz w:val="24"/>
          <w:szCs w:val="24"/>
        </w:rPr>
        <w:t>Introduction</w:t>
      </w:r>
      <w:r w:rsidRPr="00466914">
        <w:rPr>
          <w:rFonts w:ascii="Times New Roman" w:eastAsia="宋体" w:hAnsi="Times New Roman" w:hint="eastAsia"/>
          <w:sz w:val="24"/>
          <w:szCs w:val="24"/>
        </w:rPr>
        <w:t>部分</w:t>
      </w:r>
    </w:p>
    <w:p w14:paraId="3CA48E2E"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 </w:t>
      </w:r>
      <w:r w:rsidRPr="00220DC4">
        <w:rPr>
          <w:rFonts w:ascii="Times New Roman" w:eastAsia="宋体" w:hAnsi="Times New Roman" w:hint="eastAsia"/>
          <w:szCs w:val="21"/>
        </w:rPr>
        <w:t>Eren B A. QR code m-payment from a customer experience perspective[J]. Journal of Financial Services Marketing, 2022: 1.</w:t>
      </w:r>
    </w:p>
    <w:p w14:paraId="0FEF61E4"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 </w:t>
      </w:r>
      <w:proofErr w:type="spellStart"/>
      <w:r w:rsidRPr="008348A2">
        <w:rPr>
          <w:rFonts w:ascii="Times New Roman" w:eastAsia="宋体" w:hAnsi="Times New Roman" w:hint="eastAsia"/>
          <w:szCs w:val="21"/>
        </w:rPr>
        <w:t>Scanzio</w:t>
      </w:r>
      <w:proofErr w:type="spellEnd"/>
      <w:r w:rsidRPr="008348A2">
        <w:rPr>
          <w:rFonts w:ascii="Times New Roman" w:eastAsia="宋体" w:hAnsi="Times New Roman" w:hint="eastAsia"/>
          <w:szCs w:val="21"/>
        </w:rPr>
        <w:t xml:space="preserve"> S, </w:t>
      </w:r>
      <w:proofErr w:type="spellStart"/>
      <w:r w:rsidRPr="008348A2">
        <w:rPr>
          <w:rFonts w:ascii="Times New Roman" w:eastAsia="宋体" w:hAnsi="Times New Roman" w:hint="eastAsia"/>
          <w:szCs w:val="21"/>
        </w:rPr>
        <w:t>Rosani</w:t>
      </w:r>
      <w:proofErr w:type="spellEnd"/>
      <w:r w:rsidRPr="008348A2">
        <w:rPr>
          <w:rFonts w:ascii="Times New Roman" w:eastAsia="宋体" w:hAnsi="Times New Roman" w:hint="eastAsia"/>
          <w:szCs w:val="21"/>
        </w:rPr>
        <w:t xml:space="preserve"> M, </w:t>
      </w:r>
      <w:proofErr w:type="spellStart"/>
      <w:r w:rsidRPr="008348A2">
        <w:rPr>
          <w:rFonts w:ascii="Times New Roman" w:eastAsia="宋体" w:hAnsi="Times New Roman" w:hint="eastAsia"/>
          <w:szCs w:val="21"/>
        </w:rPr>
        <w:t>Scamuzzi</w:t>
      </w:r>
      <w:proofErr w:type="spellEnd"/>
      <w:r w:rsidRPr="008348A2">
        <w:rPr>
          <w:rFonts w:ascii="Times New Roman" w:eastAsia="宋体" w:hAnsi="Times New Roman" w:hint="eastAsia"/>
          <w:szCs w:val="21"/>
        </w:rPr>
        <w:t xml:space="preserve"> M, et al. QR codes: From a Survey of the State-of-the-Art to Executable </w:t>
      </w:r>
      <w:proofErr w:type="spellStart"/>
      <w:r w:rsidRPr="008348A2">
        <w:rPr>
          <w:rFonts w:ascii="Times New Roman" w:eastAsia="宋体" w:hAnsi="Times New Roman" w:hint="eastAsia"/>
          <w:szCs w:val="21"/>
        </w:rPr>
        <w:t>eQR</w:t>
      </w:r>
      <w:proofErr w:type="spellEnd"/>
      <w:r w:rsidRPr="008348A2">
        <w:rPr>
          <w:rFonts w:ascii="Times New Roman" w:eastAsia="宋体" w:hAnsi="Times New Roman" w:hint="eastAsia"/>
          <w:szCs w:val="21"/>
        </w:rPr>
        <w:t xml:space="preserve"> Codes for the Internet of Things[J]. IEEE Internet of Things Journal, 2024.</w:t>
      </w:r>
    </w:p>
    <w:p w14:paraId="6D8B1FDF" w14:textId="77777777" w:rsidR="00102DBB" w:rsidRPr="001756D4" w:rsidRDefault="00102DBB" w:rsidP="00102DBB">
      <w:pPr>
        <w:spacing w:line="360" w:lineRule="auto"/>
        <w:rPr>
          <w:rFonts w:ascii="Times New Roman" w:eastAsia="宋体" w:hAnsi="Times New Roman"/>
          <w:strike/>
          <w:szCs w:val="21"/>
        </w:rPr>
      </w:pPr>
      <w:r w:rsidRPr="001756D4">
        <w:rPr>
          <w:rFonts w:ascii="Times New Roman" w:eastAsia="宋体" w:hAnsi="Times New Roman" w:hint="eastAsia"/>
          <w:strike/>
          <w:szCs w:val="21"/>
        </w:rPr>
        <w:t xml:space="preserve">[3] Huo L, Zhu J, Singh P K, et al. Research on QR image code recognition system based on artificial </w:t>
      </w:r>
      <w:r w:rsidRPr="001756D4">
        <w:rPr>
          <w:rFonts w:ascii="Times New Roman" w:eastAsia="宋体" w:hAnsi="Times New Roman" w:hint="eastAsia"/>
          <w:strike/>
          <w:szCs w:val="21"/>
        </w:rPr>
        <w:lastRenderedPageBreak/>
        <w:t>intelligence algorithm[J]. Journal of Intelligent Systems, 2021, 30(1): 855-867.</w:t>
      </w:r>
    </w:p>
    <w:p w14:paraId="0D52A91F"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color w:val="FF0000"/>
          <w:szCs w:val="21"/>
        </w:rPr>
        <w:t xml:space="preserve">[4] </w:t>
      </w:r>
      <w:r w:rsidRPr="00856B6E">
        <w:rPr>
          <w:rFonts w:ascii="Times New Roman" w:eastAsia="宋体" w:hAnsi="Times New Roman" w:hint="eastAsia"/>
          <w:color w:val="FF0000"/>
          <w:szCs w:val="21"/>
        </w:rPr>
        <w:t>Munoz-Mejias D</w:t>
      </w:r>
      <w:r w:rsidRPr="00DB50B0">
        <w:rPr>
          <w:rFonts w:ascii="Times New Roman" w:eastAsia="宋体" w:hAnsi="Times New Roman" w:hint="eastAsia"/>
          <w:szCs w:val="21"/>
        </w:rPr>
        <w:t>, Gonzalez-Diaz I, Diaz-de-Maria F. A low-complexity pre-processing system for restoring low-quality QR code images[J]. IEEE Transactions on Consumer Electronics, 2011, 57(3): 1320-1328.</w:t>
      </w:r>
    </w:p>
    <w:p w14:paraId="372ECE86"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[5] </w:t>
      </w:r>
      <w:r w:rsidRPr="00337912">
        <w:rPr>
          <w:rFonts w:ascii="Times New Roman" w:eastAsia="宋体" w:hAnsi="Times New Roman" w:hint="eastAsia"/>
          <w:szCs w:val="21"/>
        </w:rPr>
        <w:t>Liao Z, Huang T, Wang R, et al. A method of image analysis for QR code recognition[C]//2010 International Conference on Intelligent Computing and Integrated Systems. IEEE, 2010: 250-253.</w:t>
      </w:r>
    </w:p>
    <w:p w14:paraId="19B5B05E"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[6] </w:t>
      </w:r>
      <w:r w:rsidRPr="00337912">
        <w:rPr>
          <w:rFonts w:ascii="Times New Roman" w:eastAsia="宋体" w:hAnsi="Times New Roman" w:hint="eastAsia"/>
          <w:szCs w:val="21"/>
        </w:rPr>
        <w:t>Liu Y, Liu M. Automatic recognition algorithm of quick response code based on embedded system[C]//Sixth International Conference on Intelligent Systems Design and Applications. IEEE, 2006, 2: 783-788.</w:t>
      </w:r>
    </w:p>
    <w:p w14:paraId="6A3BB6C6"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[7] </w:t>
      </w:r>
      <w:r w:rsidRPr="00F31C77">
        <w:rPr>
          <w:rFonts w:ascii="Times New Roman" w:eastAsia="宋体" w:hAnsi="Times New Roman" w:hint="eastAsia"/>
          <w:szCs w:val="21"/>
        </w:rPr>
        <w:t>Yang Z, Xu H, Deng J, et al. Robust and fast decoding of high-capacity color QR codes for mobile applications[J]. IEEE Transactions on Image Processing, 2018, 27(12): 6093-6108.</w:t>
      </w:r>
    </w:p>
    <w:p w14:paraId="0FDFC5B7" w14:textId="28792B93" w:rsidR="00102DBB" w:rsidRDefault="0032341E" w:rsidP="00102DBB">
      <w:pPr>
        <w:spacing w:line="360" w:lineRule="auto"/>
        <w:rPr>
          <w:rFonts w:ascii="Times New Roman" w:eastAsia="宋体" w:hAnsi="Times New Roman"/>
          <w:szCs w:val="21"/>
        </w:rPr>
      </w:pPr>
      <w:r w:rsidRPr="00CC5D48">
        <w:rPr>
          <w:rFonts w:ascii="Times New Roman" w:eastAsia="宋体" w:hAnsi="Times New Roman" w:hint="eastAsia"/>
          <w:color w:val="FF0000"/>
          <w:szCs w:val="21"/>
        </w:rPr>
        <w:t>换了，换成近年的文献</w:t>
      </w:r>
      <w:r w:rsidR="0091291E">
        <w:rPr>
          <w:rFonts w:ascii="Times New Roman" w:eastAsia="宋体" w:hAnsi="Times New Roman" w:hint="eastAsia"/>
          <w:color w:val="FF0000"/>
          <w:szCs w:val="21"/>
        </w:rPr>
        <w:t>，且就是做二维码分类的</w:t>
      </w:r>
      <w:r w:rsidR="00102DBB">
        <w:rPr>
          <w:rFonts w:ascii="Times New Roman" w:eastAsia="宋体" w:hAnsi="Times New Roman" w:hint="eastAsia"/>
          <w:szCs w:val="21"/>
        </w:rPr>
        <w:t xml:space="preserve">[8] </w:t>
      </w:r>
      <w:proofErr w:type="spellStart"/>
      <w:r w:rsidR="004E0974" w:rsidRPr="004E0974">
        <w:rPr>
          <w:rFonts w:ascii="Times New Roman" w:eastAsia="宋体" w:hAnsi="Times New Roman"/>
          <w:szCs w:val="21"/>
        </w:rPr>
        <w:t>Sarkhi</w:t>
      </w:r>
      <w:proofErr w:type="spellEnd"/>
      <w:r w:rsidR="004E0974" w:rsidRPr="004E0974">
        <w:rPr>
          <w:rFonts w:ascii="Times New Roman" w:eastAsia="宋体" w:hAnsi="Times New Roman"/>
          <w:szCs w:val="21"/>
        </w:rPr>
        <w:t xml:space="preserve"> M, Mishra S. Detection of QR code-based cyberattacks using a lightweight Deep Learning model[J]. Engineering, Technology &amp; Applied Science Research, 2024, 14(4): 15209-15216.</w:t>
      </w:r>
    </w:p>
    <w:p w14:paraId="16B0B3A8" w14:textId="6E2D9301" w:rsidR="00102DBB" w:rsidRDefault="0032341E" w:rsidP="00102DBB">
      <w:pPr>
        <w:spacing w:line="360" w:lineRule="auto"/>
        <w:rPr>
          <w:rFonts w:ascii="Times New Roman" w:eastAsia="宋体" w:hAnsi="Times New Roman"/>
          <w:szCs w:val="21"/>
        </w:rPr>
      </w:pPr>
      <w:r w:rsidRPr="00A227A7">
        <w:rPr>
          <w:rFonts w:ascii="Times New Roman" w:eastAsia="宋体" w:hAnsi="Times New Roman" w:hint="eastAsia"/>
          <w:color w:val="FF0000"/>
          <w:szCs w:val="21"/>
        </w:rPr>
        <w:t>换了，换成近年的文献</w:t>
      </w:r>
      <w:r w:rsidR="006E748D">
        <w:rPr>
          <w:rFonts w:ascii="Times New Roman" w:eastAsia="宋体" w:hAnsi="Times New Roman" w:hint="eastAsia"/>
          <w:color w:val="FF0000"/>
          <w:szCs w:val="21"/>
        </w:rPr>
        <w:t>，且是做二维码分类</w:t>
      </w:r>
      <w:r w:rsidR="00102DBB">
        <w:rPr>
          <w:rFonts w:ascii="Times New Roman" w:eastAsia="宋体" w:hAnsi="Times New Roman" w:hint="eastAsia"/>
          <w:szCs w:val="21"/>
        </w:rPr>
        <w:t xml:space="preserve">[9] </w:t>
      </w:r>
      <w:r w:rsidR="006E748D" w:rsidRPr="006E748D">
        <w:rPr>
          <w:rFonts w:ascii="Times New Roman" w:eastAsia="宋体" w:hAnsi="Times New Roman"/>
          <w:szCs w:val="21"/>
        </w:rPr>
        <w:t>Hu D, Zhao L, Ren Y, et al. A lightweight vision transformer with embedded hybrid attention for quick response code defect classification[J]. Engineering Applications of Artificial Intelligence, 2025, 150: 110575.</w:t>
      </w:r>
    </w:p>
    <w:p w14:paraId="13E8F406" w14:textId="15553729" w:rsidR="00102DBB" w:rsidRDefault="00192EE0" w:rsidP="00102DBB">
      <w:pPr>
        <w:spacing w:line="360" w:lineRule="auto"/>
        <w:rPr>
          <w:rFonts w:ascii="Times New Roman" w:eastAsia="宋体" w:hAnsi="Times New Roman"/>
          <w:szCs w:val="21"/>
        </w:rPr>
      </w:pPr>
      <w:r w:rsidRPr="00192EE0">
        <w:rPr>
          <w:rFonts w:ascii="Times New Roman" w:eastAsia="宋体" w:hAnsi="Times New Roman" w:hint="eastAsia"/>
          <w:color w:val="FF0000"/>
          <w:szCs w:val="21"/>
        </w:rPr>
        <w:t>换成近年的了</w:t>
      </w:r>
      <w:r w:rsidR="00102DBB">
        <w:rPr>
          <w:rFonts w:ascii="Times New Roman" w:eastAsia="宋体" w:hAnsi="Times New Roman" w:hint="eastAsia"/>
          <w:szCs w:val="21"/>
        </w:rPr>
        <w:t xml:space="preserve">[10] </w:t>
      </w:r>
      <w:r w:rsidRPr="00192EE0">
        <w:rPr>
          <w:rFonts w:ascii="Times New Roman" w:eastAsia="宋体" w:hAnsi="Times New Roman"/>
          <w:szCs w:val="21"/>
        </w:rPr>
        <w:t>Tsai M J, Lee Y C, Chen T M. Implementing Deep Convolutional Neural Networks for QR Code-Based Printed Source Identification[J]. Algorithms, 2023, 16(3): 160.</w:t>
      </w:r>
    </w:p>
    <w:p w14:paraId="6AE6424C"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[11] </w:t>
      </w:r>
      <w:r w:rsidRPr="00935DA7">
        <w:rPr>
          <w:rFonts w:ascii="Times New Roman" w:eastAsia="宋体" w:hAnsi="Times New Roman" w:hint="eastAsia"/>
          <w:szCs w:val="21"/>
        </w:rPr>
        <w:t xml:space="preserve">Yang X, Song Z, King I, et al. A survey on deep semi-supervised learning[J]. IEEE </w:t>
      </w:r>
      <w:r>
        <w:rPr>
          <w:rFonts w:ascii="Times New Roman" w:eastAsia="宋体" w:hAnsi="Times New Roman" w:hint="eastAsia"/>
          <w:szCs w:val="21"/>
        </w:rPr>
        <w:t>T</w:t>
      </w:r>
      <w:r w:rsidRPr="00935DA7">
        <w:rPr>
          <w:rFonts w:ascii="Times New Roman" w:eastAsia="宋体" w:hAnsi="Times New Roman" w:hint="eastAsia"/>
          <w:szCs w:val="21"/>
        </w:rPr>
        <w:t xml:space="preserve">ransactions on </w:t>
      </w:r>
      <w:r>
        <w:rPr>
          <w:rFonts w:ascii="Times New Roman" w:eastAsia="宋体" w:hAnsi="Times New Roman" w:hint="eastAsia"/>
          <w:szCs w:val="21"/>
        </w:rPr>
        <w:t>K</w:t>
      </w:r>
      <w:r w:rsidRPr="00935DA7">
        <w:rPr>
          <w:rFonts w:ascii="Times New Roman" w:eastAsia="宋体" w:hAnsi="Times New Roman" w:hint="eastAsia"/>
          <w:szCs w:val="21"/>
        </w:rPr>
        <w:t xml:space="preserve">nowledge and </w:t>
      </w:r>
      <w:r>
        <w:rPr>
          <w:rFonts w:ascii="Times New Roman" w:eastAsia="宋体" w:hAnsi="Times New Roman" w:hint="eastAsia"/>
          <w:szCs w:val="21"/>
        </w:rPr>
        <w:t>D</w:t>
      </w:r>
      <w:r w:rsidRPr="00935DA7">
        <w:rPr>
          <w:rFonts w:ascii="Times New Roman" w:eastAsia="宋体" w:hAnsi="Times New Roman" w:hint="eastAsia"/>
          <w:szCs w:val="21"/>
        </w:rPr>
        <w:t xml:space="preserve">ata </w:t>
      </w:r>
      <w:r>
        <w:rPr>
          <w:rFonts w:ascii="Times New Roman" w:eastAsia="宋体" w:hAnsi="Times New Roman" w:hint="eastAsia"/>
          <w:szCs w:val="21"/>
        </w:rPr>
        <w:t>E</w:t>
      </w:r>
      <w:r w:rsidRPr="00935DA7">
        <w:rPr>
          <w:rFonts w:ascii="Times New Roman" w:eastAsia="宋体" w:hAnsi="Times New Roman" w:hint="eastAsia"/>
          <w:szCs w:val="21"/>
        </w:rPr>
        <w:t>ngineering, 2022, 35(9): 8934-8954.</w:t>
      </w:r>
    </w:p>
    <w:p w14:paraId="1E8A5FB0"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[12] </w:t>
      </w:r>
      <w:r w:rsidRPr="000346DA">
        <w:rPr>
          <w:rFonts w:ascii="Times New Roman" w:eastAsia="宋体" w:hAnsi="Times New Roman" w:hint="eastAsia"/>
          <w:szCs w:val="21"/>
        </w:rPr>
        <w:t xml:space="preserve">Cascante-Bonilla P, Tan F, Qi Y, et al. Curriculum labeling: Revisiting pseudo-labeling for semi-supervised learning[C]//Proceedings of the AAAI </w:t>
      </w:r>
      <w:r>
        <w:rPr>
          <w:rFonts w:ascii="Times New Roman" w:eastAsia="宋体" w:hAnsi="Times New Roman" w:hint="eastAsia"/>
          <w:szCs w:val="21"/>
        </w:rPr>
        <w:t>C</w:t>
      </w:r>
      <w:r w:rsidRPr="000346DA">
        <w:rPr>
          <w:rFonts w:ascii="Times New Roman" w:eastAsia="宋体" w:hAnsi="Times New Roman" w:hint="eastAsia"/>
          <w:szCs w:val="21"/>
        </w:rPr>
        <w:t xml:space="preserve">onference on </w:t>
      </w:r>
      <w:r>
        <w:rPr>
          <w:rFonts w:ascii="Times New Roman" w:eastAsia="宋体" w:hAnsi="Times New Roman" w:hint="eastAsia"/>
          <w:szCs w:val="21"/>
        </w:rPr>
        <w:t>A</w:t>
      </w:r>
      <w:r w:rsidRPr="000346DA">
        <w:rPr>
          <w:rFonts w:ascii="Times New Roman" w:eastAsia="宋体" w:hAnsi="Times New Roman" w:hint="eastAsia"/>
          <w:szCs w:val="21"/>
        </w:rPr>
        <w:t xml:space="preserve">rtificial </w:t>
      </w:r>
      <w:r>
        <w:rPr>
          <w:rFonts w:ascii="Times New Roman" w:eastAsia="宋体" w:hAnsi="Times New Roman" w:hint="eastAsia"/>
          <w:szCs w:val="21"/>
        </w:rPr>
        <w:t>I</w:t>
      </w:r>
      <w:r w:rsidRPr="000346DA">
        <w:rPr>
          <w:rFonts w:ascii="Times New Roman" w:eastAsia="宋体" w:hAnsi="Times New Roman" w:hint="eastAsia"/>
          <w:szCs w:val="21"/>
        </w:rPr>
        <w:t>ntelligence. 2021, 35(8): 6912-6920.</w:t>
      </w:r>
    </w:p>
    <w:p w14:paraId="3D85A300"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[13] </w:t>
      </w:r>
      <w:r w:rsidRPr="00E7218F">
        <w:rPr>
          <w:rFonts w:ascii="Times New Roman" w:eastAsia="宋体" w:hAnsi="Times New Roman" w:hint="eastAsia"/>
          <w:szCs w:val="21"/>
        </w:rPr>
        <w:t>Chen K, Wang S. Semi-supervised learning via regularized boosting working on multiple semi-supervised assumptions[J]. IEEE Transactions on Pattern Analysis and Machine Intelligence, 2010, 33(1): 129-143.</w:t>
      </w:r>
    </w:p>
    <w:p w14:paraId="4ACB1C74"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[14] </w:t>
      </w:r>
      <w:r w:rsidRPr="00B67CC5">
        <w:rPr>
          <w:rFonts w:ascii="Times New Roman" w:eastAsia="宋体" w:hAnsi="Times New Roman" w:hint="eastAsia"/>
          <w:szCs w:val="21"/>
        </w:rPr>
        <w:t>Deng J, Yu J G. A simple graph-based semi-supervised learning approach for imbalanced classification[J]. Pattern Recognition, 2021, 118: 108026.</w:t>
      </w:r>
    </w:p>
    <w:p w14:paraId="6D0F65BB" w14:textId="77777777" w:rsidR="00102DBB" w:rsidRPr="005870E7" w:rsidRDefault="00102DBB" w:rsidP="00102DBB">
      <w:pPr>
        <w:spacing w:line="360" w:lineRule="auto"/>
        <w:rPr>
          <w:rFonts w:ascii="Times New Roman" w:eastAsia="宋体" w:hAnsi="Times New Roman"/>
          <w:strike/>
          <w:szCs w:val="21"/>
        </w:rPr>
      </w:pPr>
      <w:r w:rsidRPr="005870E7">
        <w:rPr>
          <w:rFonts w:ascii="Times New Roman" w:eastAsia="宋体" w:hAnsi="Times New Roman" w:hint="eastAsia"/>
          <w:strike/>
          <w:szCs w:val="21"/>
        </w:rPr>
        <w:t>[15] Khare S K, Bajaj V. Time</w:t>
      </w:r>
      <w:r w:rsidRPr="005870E7">
        <w:rPr>
          <w:rFonts w:ascii="Times New Roman" w:eastAsia="宋体" w:hAnsi="Times New Roman" w:hint="eastAsia"/>
          <w:strike/>
          <w:szCs w:val="21"/>
        </w:rPr>
        <w:t>–</w:t>
      </w:r>
      <w:r w:rsidRPr="005870E7">
        <w:rPr>
          <w:rFonts w:ascii="Times New Roman" w:eastAsia="宋体" w:hAnsi="Times New Roman" w:hint="eastAsia"/>
          <w:strike/>
          <w:szCs w:val="21"/>
        </w:rPr>
        <w:t xml:space="preserve">frequency representation and convolutional neural network-based </w:t>
      </w:r>
      <w:r w:rsidRPr="005870E7">
        <w:rPr>
          <w:rFonts w:ascii="Times New Roman" w:eastAsia="宋体" w:hAnsi="Times New Roman" w:hint="eastAsia"/>
          <w:strike/>
          <w:szCs w:val="21"/>
        </w:rPr>
        <w:lastRenderedPageBreak/>
        <w:t>emotion recognition[J]. IEEE Transactions on Neural Networks and Learning Systems, 2020, 32(7): 2901-2909.</w:t>
      </w:r>
    </w:p>
    <w:p w14:paraId="02BE9DBD"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[16] </w:t>
      </w:r>
      <w:r w:rsidRPr="00BE08E7">
        <w:rPr>
          <w:rFonts w:ascii="Times New Roman" w:eastAsia="宋体" w:hAnsi="Times New Roman" w:hint="eastAsia"/>
          <w:szCs w:val="21"/>
        </w:rPr>
        <w:t xml:space="preserve">He K, Fan H, Wu Y, et al. Momentum contrast for unsupervised visual representation learning[C]//Proceedings of the IEEE/CVF </w:t>
      </w:r>
      <w:r>
        <w:rPr>
          <w:rFonts w:ascii="Times New Roman" w:eastAsia="宋体" w:hAnsi="Times New Roman" w:hint="eastAsia"/>
          <w:szCs w:val="21"/>
        </w:rPr>
        <w:t>C</w:t>
      </w:r>
      <w:r w:rsidRPr="00BE08E7">
        <w:rPr>
          <w:rFonts w:ascii="Times New Roman" w:eastAsia="宋体" w:hAnsi="Times New Roman" w:hint="eastAsia"/>
          <w:szCs w:val="21"/>
        </w:rPr>
        <w:t xml:space="preserve">onference on </w:t>
      </w:r>
      <w:r>
        <w:rPr>
          <w:rFonts w:ascii="Times New Roman" w:eastAsia="宋体" w:hAnsi="Times New Roman" w:hint="eastAsia"/>
          <w:szCs w:val="21"/>
        </w:rPr>
        <w:t>C</w:t>
      </w:r>
      <w:r w:rsidRPr="00BE08E7">
        <w:rPr>
          <w:rFonts w:ascii="Times New Roman" w:eastAsia="宋体" w:hAnsi="Times New Roman" w:hint="eastAsia"/>
          <w:szCs w:val="21"/>
        </w:rPr>
        <w:t xml:space="preserve">omputer </w:t>
      </w:r>
      <w:r>
        <w:rPr>
          <w:rFonts w:ascii="Times New Roman" w:eastAsia="宋体" w:hAnsi="Times New Roman" w:hint="eastAsia"/>
          <w:szCs w:val="21"/>
        </w:rPr>
        <w:t>V</w:t>
      </w:r>
      <w:r w:rsidRPr="00BE08E7">
        <w:rPr>
          <w:rFonts w:ascii="Times New Roman" w:eastAsia="宋体" w:hAnsi="Times New Roman" w:hint="eastAsia"/>
          <w:szCs w:val="21"/>
        </w:rPr>
        <w:t xml:space="preserve">ision and </w:t>
      </w:r>
      <w:r>
        <w:rPr>
          <w:rFonts w:ascii="Times New Roman" w:eastAsia="宋体" w:hAnsi="Times New Roman" w:hint="eastAsia"/>
          <w:szCs w:val="21"/>
        </w:rPr>
        <w:t>P</w:t>
      </w:r>
      <w:r w:rsidRPr="00BE08E7">
        <w:rPr>
          <w:rFonts w:ascii="Times New Roman" w:eastAsia="宋体" w:hAnsi="Times New Roman" w:hint="eastAsia"/>
          <w:szCs w:val="21"/>
        </w:rPr>
        <w:t xml:space="preserve">attern </w:t>
      </w:r>
      <w:r>
        <w:rPr>
          <w:rFonts w:ascii="Times New Roman" w:eastAsia="宋体" w:hAnsi="Times New Roman" w:hint="eastAsia"/>
          <w:szCs w:val="21"/>
        </w:rPr>
        <w:t>R</w:t>
      </w:r>
      <w:r w:rsidRPr="00BE08E7">
        <w:rPr>
          <w:rFonts w:ascii="Times New Roman" w:eastAsia="宋体" w:hAnsi="Times New Roman" w:hint="eastAsia"/>
          <w:szCs w:val="21"/>
        </w:rPr>
        <w:t>ecognition. 2020: 9729-9738.</w:t>
      </w:r>
    </w:p>
    <w:p w14:paraId="65B6173A"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[17] </w:t>
      </w:r>
      <w:r w:rsidRPr="004B131F">
        <w:rPr>
          <w:rFonts w:ascii="Times New Roman" w:eastAsia="宋体" w:hAnsi="Times New Roman" w:hint="eastAsia"/>
          <w:szCs w:val="21"/>
        </w:rPr>
        <w:t>Lin Y, Gou Y, Liu X, et al. Dual contrastive prediction for incomplete multi-view representation learning[J]. IEEE Transactions on Pattern Analysis and Machine Intelligence, 2022, 45(4): 4447-4461.</w:t>
      </w:r>
    </w:p>
    <w:p w14:paraId="15A5F56D"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[18] </w:t>
      </w:r>
      <w:r w:rsidRPr="00A84BC0">
        <w:rPr>
          <w:rFonts w:ascii="Times New Roman" w:eastAsia="宋体" w:hAnsi="Times New Roman" w:hint="eastAsia"/>
          <w:szCs w:val="21"/>
        </w:rPr>
        <w:t>Gui G, Zhao Z, Qi L, et al. Enhancing sample utilization through sample adaptive augmentation in semi-supervised learning[C]//Proceedings of the IEEE/CVF International Conference on Computer Vision. 2023: 15880-15889.</w:t>
      </w:r>
    </w:p>
    <w:p w14:paraId="1AC5098D" w14:textId="77777777" w:rsidR="00102DBB" w:rsidRPr="00BC0080" w:rsidRDefault="00102DBB" w:rsidP="00102DBB">
      <w:pPr>
        <w:spacing w:line="360" w:lineRule="auto"/>
        <w:rPr>
          <w:rFonts w:ascii="Times New Roman" w:eastAsia="宋体" w:hAnsi="Times New Roman"/>
          <w:sz w:val="24"/>
          <w:szCs w:val="24"/>
        </w:rPr>
      </w:pPr>
      <w:r w:rsidRPr="00BC0080">
        <w:rPr>
          <w:rFonts w:ascii="Times New Roman" w:eastAsia="宋体" w:hAnsi="Times New Roman" w:hint="eastAsia"/>
          <w:sz w:val="24"/>
          <w:szCs w:val="24"/>
        </w:rPr>
        <w:t>相关工作</w:t>
      </w:r>
      <w:r w:rsidRPr="00BC0080">
        <w:rPr>
          <w:rFonts w:ascii="Times New Roman" w:eastAsia="宋体" w:hAnsi="Times New Roman" w:hint="eastAsia"/>
          <w:sz w:val="24"/>
          <w:szCs w:val="24"/>
        </w:rPr>
        <w:t>/</w:t>
      </w:r>
      <w:r w:rsidRPr="00BC0080">
        <w:rPr>
          <w:rFonts w:ascii="Times New Roman" w:eastAsia="宋体" w:hAnsi="Times New Roman" w:hint="eastAsia"/>
          <w:sz w:val="24"/>
          <w:szCs w:val="24"/>
        </w:rPr>
        <w:t>半监督分类</w:t>
      </w:r>
    </w:p>
    <w:p w14:paraId="140C2D7C"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[19] </w:t>
      </w:r>
      <w:r w:rsidRPr="00BC0080">
        <w:rPr>
          <w:rFonts w:ascii="Times New Roman" w:eastAsia="宋体" w:hAnsi="Times New Roman" w:hint="eastAsia"/>
          <w:szCs w:val="21"/>
        </w:rPr>
        <w:t xml:space="preserve">Berthelot D, Carlini N, Goodfellow I, et al. </w:t>
      </w:r>
      <w:proofErr w:type="spellStart"/>
      <w:r w:rsidRPr="00BC0080">
        <w:rPr>
          <w:rFonts w:ascii="Times New Roman" w:eastAsia="宋体" w:hAnsi="Times New Roman" w:hint="eastAsia"/>
          <w:szCs w:val="21"/>
        </w:rPr>
        <w:t>Mixmatch</w:t>
      </w:r>
      <w:proofErr w:type="spellEnd"/>
      <w:r w:rsidRPr="00BC0080">
        <w:rPr>
          <w:rFonts w:ascii="Times New Roman" w:eastAsia="宋体" w:hAnsi="Times New Roman" w:hint="eastAsia"/>
          <w:szCs w:val="21"/>
        </w:rPr>
        <w:t xml:space="preserve">: A holistic approach to semi-supervised learning[J]. Advances in </w:t>
      </w:r>
      <w:r>
        <w:rPr>
          <w:rFonts w:ascii="Times New Roman" w:eastAsia="宋体" w:hAnsi="Times New Roman" w:hint="eastAsia"/>
          <w:szCs w:val="21"/>
        </w:rPr>
        <w:t>N</w:t>
      </w:r>
      <w:r w:rsidRPr="00BC0080">
        <w:rPr>
          <w:rFonts w:ascii="Times New Roman" w:eastAsia="宋体" w:hAnsi="Times New Roman" w:hint="eastAsia"/>
          <w:szCs w:val="21"/>
        </w:rPr>
        <w:t xml:space="preserve">eural </w:t>
      </w:r>
      <w:r>
        <w:rPr>
          <w:rFonts w:ascii="Times New Roman" w:eastAsia="宋体" w:hAnsi="Times New Roman" w:hint="eastAsia"/>
          <w:szCs w:val="21"/>
        </w:rPr>
        <w:t>I</w:t>
      </w:r>
      <w:r w:rsidRPr="00BC0080">
        <w:rPr>
          <w:rFonts w:ascii="Times New Roman" w:eastAsia="宋体" w:hAnsi="Times New Roman" w:hint="eastAsia"/>
          <w:szCs w:val="21"/>
        </w:rPr>
        <w:t xml:space="preserve">nformation </w:t>
      </w:r>
      <w:r>
        <w:rPr>
          <w:rFonts w:ascii="Times New Roman" w:eastAsia="宋体" w:hAnsi="Times New Roman" w:hint="eastAsia"/>
          <w:szCs w:val="21"/>
        </w:rPr>
        <w:t>P</w:t>
      </w:r>
      <w:r w:rsidRPr="00BC0080">
        <w:rPr>
          <w:rFonts w:ascii="Times New Roman" w:eastAsia="宋体" w:hAnsi="Times New Roman" w:hint="eastAsia"/>
          <w:szCs w:val="21"/>
        </w:rPr>
        <w:t xml:space="preserve">rocessing </w:t>
      </w:r>
      <w:r>
        <w:rPr>
          <w:rFonts w:ascii="Times New Roman" w:eastAsia="宋体" w:hAnsi="Times New Roman" w:hint="eastAsia"/>
          <w:szCs w:val="21"/>
        </w:rPr>
        <w:t>S</w:t>
      </w:r>
      <w:r w:rsidRPr="00BC0080">
        <w:rPr>
          <w:rFonts w:ascii="Times New Roman" w:eastAsia="宋体" w:hAnsi="Times New Roman" w:hint="eastAsia"/>
          <w:szCs w:val="21"/>
        </w:rPr>
        <w:t>ystems, 2019, 32.</w:t>
      </w:r>
    </w:p>
    <w:p w14:paraId="3239978F"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[20] </w:t>
      </w:r>
      <w:r w:rsidRPr="008D45E6">
        <w:rPr>
          <w:rFonts w:ascii="Times New Roman" w:eastAsia="宋体" w:hAnsi="Times New Roman" w:hint="eastAsia"/>
          <w:szCs w:val="21"/>
        </w:rPr>
        <w:t xml:space="preserve">Sohn K, Berthelot D, Carlini N, et al. Fixmatch: Simplifying semi-supervised learning with consistency and confidence[J]. Advances in </w:t>
      </w:r>
      <w:r>
        <w:rPr>
          <w:rFonts w:ascii="Times New Roman" w:eastAsia="宋体" w:hAnsi="Times New Roman" w:hint="eastAsia"/>
          <w:szCs w:val="21"/>
        </w:rPr>
        <w:t>N</w:t>
      </w:r>
      <w:r w:rsidRPr="008D45E6">
        <w:rPr>
          <w:rFonts w:ascii="Times New Roman" w:eastAsia="宋体" w:hAnsi="Times New Roman" w:hint="eastAsia"/>
          <w:szCs w:val="21"/>
        </w:rPr>
        <w:t xml:space="preserve">eural </w:t>
      </w:r>
      <w:r>
        <w:rPr>
          <w:rFonts w:ascii="Times New Roman" w:eastAsia="宋体" w:hAnsi="Times New Roman" w:hint="eastAsia"/>
          <w:szCs w:val="21"/>
        </w:rPr>
        <w:t>I</w:t>
      </w:r>
      <w:r w:rsidRPr="008D45E6">
        <w:rPr>
          <w:rFonts w:ascii="Times New Roman" w:eastAsia="宋体" w:hAnsi="Times New Roman" w:hint="eastAsia"/>
          <w:szCs w:val="21"/>
        </w:rPr>
        <w:t xml:space="preserve">nformation </w:t>
      </w:r>
      <w:r>
        <w:rPr>
          <w:rFonts w:ascii="Times New Roman" w:eastAsia="宋体" w:hAnsi="Times New Roman" w:hint="eastAsia"/>
          <w:szCs w:val="21"/>
        </w:rPr>
        <w:t>P</w:t>
      </w:r>
      <w:r w:rsidRPr="008D45E6">
        <w:rPr>
          <w:rFonts w:ascii="Times New Roman" w:eastAsia="宋体" w:hAnsi="Times New Roman" w:hint="eastAsia"/>
          <w:szCs w:val="21"/>
        </w:rPr>
        <w:t xml:space="preserve">rocessing </w:t>
      </w:r>
      <w:r>
        <w:rPr>
          <w:rFonts w:ascii="Times New Roman" w:eastAsia="宋体" w:hAnsi="Times New Roman" w:hint="eastAsia"/>
          <w:szCs w:val="21"/>
        </w:rPr>
        <w:t>S</w:t>
      </w:r>
      <w:r w:rsidRPr="008D45E6">
        <w:rPr>
          <w:rFonts w:ascii="Times New Roman" w:eastAsia="宋体" w:hAnsi="Times New Roman" w:hint="eastAsia"/>
          <w:szCs w:val="21"/>
        </w:rPr>
        <w:t>ystems, 2020, 33: 596-608.</w:t>
      </w:r>
    </w:p>
    <w:p w14:paraId="6678148D"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[21] </w:t>
      </w:r>
      <w:r w:rsidRPr="008D45E6">
        <w:rPr>
          <w:rFonts w:ascii="Times New Roman" w:eastAsia="宋体" w:hAnsi="Times New Roman"/>
          <w:szCs w:val="21"/>
        </w:rPr>
        <w:t xml:space="preserve">Tarvainen A, </w:t>
      </w:r>
      <w:proofErr w:type="spellStart"/>
      <w:r w:rsidRPr="008D45E6">
        <w:rPr>
          <w:rFonts w:ascii="Times New Roman" w:eastAsia="宋体" w:hAnsi="Times New Roman"/>
          <w:szCs w:val="21"/>
        </w:rPr>
        <w:t>Valpola</w:t>
      </w:r>
      <w:proofErr w:type="spellEnd"/>
      <w:r w:rsidRPr="008D45E6">
        <w:rPr>
          <w:rFonts w:ascii="Times New Roman" w:eastAsia="宋体" w:hAnsi="Times New Roman"/>
          <w:szCs w:val="21"/>
        </w:rPr>
        <w:t xml:space="preserve"> H. Mean teachers are better role models: Weight-averaged consistency targets improve semi-supervised deep learning results[J]. Advances in </w:t>
      </w:r>
      <w:r>
        <w:rPr>
          <w:rFonts w:ascii="Times New Roman" w:eastAsia="宋体" w:hAnsi="Times New Roman" w:hint="eastAsia"/>
          <w:szCs w:val="21"/>
        </w:rPr>
        <w:t>N</w:t>
      </w:r>
      <w:r w:rsidRPr="008D45E6">
        <w:rPr>
          <w:rFonts w:ascii="Times New Roman" w:eastAsia="宋体" w:hAnsi="Times New Roman"/>
          <w:szCs w:val="21"/>
        </w:rPr>
        <w:t xml:space="preserve">eural </w:t>
      </w:r>
      <w:r>
        <w:rPr>
          <w:rFonts w:ascii="Times New Roman" w:eastAsia="宋体" w:hAnsi="Times New Roman" w:hint="eastAsia"/>
          <w:szCs w:val="21"/>
        </w:rPr>
        <w:t>I</w:t>
      </w:r>
      <w:r w:rsidRPr="008D45E6">
        <w:rPr>
          <w:rFonts w:ascii="Times New Roman" w:eastAsia="宋体" w:hAnsi="Times New Roman"/>
          <w:szCs w:val="21"/>
        </w:rPr>
        <w:t xml:space="preserve">nformation </w:t>
      </w:r>
      <w:r>
        <w:rPr>
          <w:rFonts w:ascii="Times New Roman" w:eastAsia="宋体" w:hAnsi="Times New Roman" w:hint="eastAsia"/>
          <w:szCs w:val="21"/>
        </w:rPr>
        <w:t>P</w:t>
      </w:r>
      <w:r w:rsidRPr="008D45E6">
        <w:rPr>
          <w:rFonts w:ascii="Times New Roman" w:eastAsia="宋体" w:hAnsi="Times New Roman"/>
          <w:szCs w:val="21"/>
        </w:rPr>
        <w:t xml:space="preserve">rocessing </w:t>
      </w:r>
      <w:r>
        <w:rPr>
          <w:rFonts w:ascii="Times New Roman" w:eastAsia="宋体" w:hAnsi="Times New Roman" w:hint="eastAsia"/>
          <w:szCs w:val="21"/>
        </w:rPr>
        <w:t>S</w:t>
      </w:r>
      <w:r w:rsidRPr="008D45E6">
        <w:rPr>
          <w:rFonts w:ascii="Times New Roman" w:eastAsia="宋体" w:hAnsi="Times New Roman"/>
          <w:szCs w:val="21"/>
        </w:rPr>
        <w:t>ystems, 2017, 30.</w:t>
      </w:r>
    </w:p>
    <w:p w14:paraId="27B949A1"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[22] </w:t>
      </w:r>
      <w:r w:rsidRPr="008D45E6">
        <w:rPr>
          <w:rFonts w:ascii="Times New Roman" w:eastAsia="宋体" w:hAnsi="Times New Roman" w:hint="eastAsia"/>
          <w:szCs w:val="21"/>
        </w:rPr>
        <w:t xml:space="preserve">Xie Q, Dai Z, </w:t>
      </w:r>
      <w:proofErr w:type="spellStart"/>
      <w:r w:rsidRPr="008D45E6">
        <w:rPr>
          <w:rFonts w:ascii="Times New Roman" w:eastAsia="宋体" w:hAnsi="Times New Roman" w:hint="eastAsia"/>
          <w:szCs w:val="21"/>
        </w:rPr>
        <w:t>Hovy</w:t>
      </w:r>
      <w:proofErr w:type="spellEnd"/>
      <w:r w:rsidRPr="008D45E6">
        <w:rPr>
          <w:rFonts w:ascii="Times New Roman" w:eastAsia="宋体" w:hAnsi="Times New Roman" w:hint="eastAsia"/>
          <w:szCs w:val="21"/>
        </w:rPr>
        <w:t xml:space="preserve"> E, et al. Unsupervised data augmentation for consistency training[J]. Advances in </w:t>
      </w:r>
      <w:r>
        <w:rPr>
          <w:rFonts w:ascii="Times New Roman" w:eastAsia="宋体" w:hAnsi="Times New Roman" w:hint="eastAsia"/>
          <w:szCs w:val="21"/>
        </w:rPr>
        <w:t>N</w:t>
      </w:r>
      <w:r w:rsidRPr="008D45E6">
        <w:rPr>
          <w:rFonts w:ascii="Times New Roman" w:eastAsia="宋体" w:hAnsi="Times New Roman" w:hint="eastAsia"/>
          <w:szCs w:val="21"/>
        </w:rPr>
        <w:t xml:space="preserve">eural </w:t>
      </w:r>
      <w:r>
        <w:rPr>
          <w:rFonts w:ascii="Times New Roman" w:eastAsia="宋体" w:hAnsi="Times New Roman" w:hint="eastAsia"/>
          <w:szCs w:val="21"/>
        </w:rPr>
        <w:t>I</w:t>
      </w:r>
      <w:r w:rsidRPr="008D45E6">
        <w:rPr>
          <w:rFonts w:ascii="Times New Roman" w:eastAsia="宋体" w:hAnsi="Times New Roman" w:hint="eastAsia"/>
          <w:szCs w:val="21"/>
        </w:rPr>
        <w:t xml:space="preserve">nformation </w:t>
      </w:r>
      <w:r>
        <w:rPr>
          <w:rFonts w:ascii="Times New Roman" w:eastAsia="宋体" w:hAnsi="Times New Roman" w:hint="eastAsia"/>
          <w:szCs w:val="21"/>
        </w:rPr>
        <w:t>P</w:t>
      </w:r>
      <w:r w:rsidRPr="008D45E6">
        <w:rPr>
          <w:rFonts w:ascii="Times New Roman" w:eastAsia="宋体" w:hAnsi="Times New Roman" w:hint="eastAsia"/>
          <w:szCs w:val="21"/>
        </w:rPr>
        <w:t xml:space="preserve">rocessing </w:t>
      </w:r>
      <w:r>
        <w:rPr>
          <w:rFonts w:ascii="Times New Roman" w:eastAsia="宋体" w:hAnsi="Times New Roman" w:hint="eastAsia"/>
          <w:szCs w:val="21"/>
        </w:rPr>
        <w:t>S</w:t>
      </w:r>
      <w:r w:rsidRPr="008D45E6">
        <w:rPr>
          <w:rFonts w:ascii="Times New Roman" w:eastAsia="宋体" w:hAnsi="Times New Roman" w:hint="eastAsia"/>
          <w:szCs w:val="21"/>
        </w:rPr>
        <w:t>ystems, 2020, 33: 6256-6268.</w:t>
      </w:r>
    </w:p>
    <w:p w14:paraId="0A4A6841" w14:textId="77777777" w:rsidR="00102DBB" w:rsidRPr="00BC0080" w:rsidRDefault="00102DBB" w:rsidP="00102DBB">
      <w:pPr>
        <w:spacing w:line="360" w:lineRule="auto"/>
        <w:rPr>
          <w:rFonts w:ascii="Times New Roman" w:eastAsia="宋体" w:hAnsi="Times New Roman"/>
          <w:sz w:val="24"/>
          <w:szCs w:val="24"/>
        </w:rPr>
      </w:pPr>
      <w:r w:rsidRPr="00BC0080">
        <w:rPr>
          <w:rFonts w:ascii="Times New Roman" w:eastAsia="宋体" w:hAnsi="Times New Roman" w:hint="eastAsia"/>
          <w:sz w:val="24"/>
          <w:szCs w:val="24"/>
        </w:rPr>
        <w:t>相关工作</w:t>
      </w:r>
      <w:r w:rsidRPr="00BC0080">
        <w:rPr>
          <w:rFonts w:ascii="Times New Roman" w:eastAsia="宋体" w:hAnsi="Times New Roman" w:hint="eastAsia"/>
          <w:sz w:val="24"/>
          <w:szCs w:val="24"/>
        </w:rPr>
        <w:t>/</w:t>
      </w:r>
      <w:r>
        <w:rPr>
          <w:rFonts w:ascii="Times New Roman" w:eastAsia="宋体" w:hAnsi="Times New Roman" w:hint="eastAsia"/>
          <w:sz w:val="24"/>
          <w:szCs w:val="24"/>
        </w:rPr>
        <w:t>对比学习</w:t>
      </w:r>
    </w:p>
    <w:p w14:paraId="638E3305"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[23] </w:t>
      </w:r>
      <w:r w:rsidRPr="009E258B">
        <w:rPr>
          <w:rFonts w:ascii="Times New Roman" w:eastAsia="宋体" w:hAnsi="Times New Roman" w:hint="eastAsia"/>
          <w:szCs w:val="21"/>
        </w:rPr>
        <w:t xml:space="preserve">Chen T, </w:t>
      </w:r>
      <w:proofErr w:type="spellStart"/>
      <w:r w:rsidRPr="009E258B">
        <w:rPr>
          <w:rFonts w:ascii="Times New Roman" w:eastAsia="宋体" w:hAnsi="Times New Roman" w:hint="eastAsia"/>
          <w:szCs w:val="21"/>
        </w:rPr>
        <w:t>Kornblith</w:t>
      </w:r>
      <w:proofErr w:type="spellEnd"/>
      <w:r w:rsidRPr="009E258B">
        <w:rPr>
          <w:rFonts w:ascii="Times New Roman" w:eastAsia="宋体" w:hAnsi="Times New Roman" w:hint="eastAsia"/>
          <w:szCs w:val="21"/>
        </w:rPr>
        <w:t xml:space="preserve"> S, Norouzi M, et al. A simple framework for contrastive learning of visual representations[C]//International </w:t>
      </w:r>
      <w:r>
        <w:rPr>
          <w:rFonts w:ascii="Times New Roman" w:eastAsia="宋体" w:hAnsi="Times New Roman" w:hint="eastAsia"/>
          <w:szCs w:val="21"/>
        </w:rPr>
        <w:t>C</w:t>
      </w:r>
      <w:r w:rsidRPr="009E258B">
        <w:rPr>
          <w:rFonts w:ascii="Times New Roman" w:eastAsia="宋体" w:hAnsi="Times New Roman" w:hint="eastAsia"/>
          <w:szCs w:val="21"/>
        </w:rPr>
        <w:t xml:space="preserve">onference on </w:t>
      </w:r>
      <w:r>
        <w:rPr>
          <w:rFonts w:ascii="Times New Roman" w:eastAsia="宋体" w:hAnsi="Times New Roman" w:hint="eastAsia"/>
          <w:szCs w:val="21"/>
        </w:rPr>
        <w:t>M</w:t>
      </w:r>
      <w:r w:rsidRPr="009E258B">
        <w:rPr>
          <w:rFonts w:ascii="Times New Roman" w:eastAsia="宋体" w:hAnsi="Times New Roman" w:hint="eastAsia"/>
          <w:szCs w:val="21"/>
        </w:rPr>
        <w:t xml:space="preserve">achine </w:t>
      </w:r>
      <w:r>
        <w:rPr>
          <w:rFonts w:ascii="Times New Roman" w:eastAsia="宋体" w:hAnsi="Times New Roman" w:hint="eastAsia"/>
          <w:szCs w:val="21"/>
        </w:rPr>
        <w:t>L</w:t>
      </w:r>
      <w:r w:rsidRPr="009E258B">
        <w:rPr>
          <w:rFonts w:ascii="Times New Roman" w:eastAsia="宋体" w:hAnsi="Times New Roman" w:hint="eastAsia"/>
          <w:szCs w:val="21"/>
        </w:rPr>
        <w:t xml:space="preserve">earning. </w:t>
      </w:r>
      <w:proofErr w:type="spellStart"/>
      <w:r w:rsidRPr="009E258B">
        <w:rPr>
          <w:rFonts w:ascii="Times New Roman" w:eastAsia="宋体" w:hAnsi="Times New Roman" w:hint="eastAsia"/>
          <w:szCs w:val="21"/>
        </w:rPr>
        <w:t>PmLR</w:t>
      </w:r>
      <w:proofErr w:type="spellEnd"/>
      <w:r w:rsidRPr="009E258B">
        <w:rPr>
          <w:rFonts w:ascii="Times New Roman" w:eastAsia="宋体" w:hAnsi="Times New Roman" w:hint="eastAsia"/>
          <w:szCs w:val="21"/>
        </w:rPr>
        <w:t>, 2020: 1597-1607.</w:t>
      </w:r>
    </w:p>
    <w:p w14:paraId="61482380"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[24] </w:t>
      </w:r>
      <w:r w:rsidRPr="009E258B">
        <w:rPr>
          <w:rFonts w:ascii="Times New Roman" w:eastAsia="宋体" w:hAnsi="Times New Roman" w:hint="eastAsia"/>
          <w:szCs w:val="21"/>
        </w:rPr>
        <w:t xml:space="preserve">Chen X, Fan H, </w:t>
      </w:r>
      <w:proofErr w:type="spellStart"/>
      <w:r w:rsidRPr="009E258B">
        <w:rPr>
          <w:rFonts w:ascii="Times New Roman" w:eastAsia="宋体" w:hAnsi="Times New Roman" w:hint="eastAsia"/>
          <w:szCs w:val="21"/>
        </w:rPr>
        <w:t>Girshick</w:t>
      </w:r>
      <w:proofErr w:type="spellEnd"/>
      <w:r w:rsidRPr="009E258B">
        <w:rPr>
          <w:rFonts w:ascii="Times New Roman" w:eastAsia="宋体" w:hAnsi="Times New Roman" w:hint="eastAsia"/>
          <w:szCs w:val="21"/>
        </w:rPr>
        <w:t xml:space="preserve"> R, et al. Improved baselines with momentum contrastive learning[J]. </w:t>
      </w:r>
      <w:proofErr w:type="spellStart"/>
      <w:r w:rsidRPr="009E258B">
        <w:rPr>
          <w:rFonts w:ascii="Times New Roman" w:eastAsia="宋体" w:hAnsi="Times New Roman" w:hint="eastAsia"/>
          <w:szCs w:val="21"/>
        </w:rPr>
        <w:t>arXiv</w:t>
      </w:r>
      <w:proofErr w:type="spellEnd"/>
      <w:r w:rsidRPr="009E258B">
        <w:rPr>
          <w:rFonts w:ascii="Times New Roman" w:eastAsia="宋体" w:hAnsi="Times New Roman" w:hint="eastAsia"/>
          <w:szCs w:val="21"/>
        </w:rPr>
        <w:t xml:space="preserve"> preprint arXiv:2003.04297, 2020.</w:t>
      </w:r>
    </w:p>
    <w:p w14:paraId="2786D9CA"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[25] </w:t>
      </w:r>
      <w:r w:rsidRPr="009E258B">
        <w:rPr>
          <w:rFonts w:ascii="Times New Roman" w:eastAsia="宋体" w:hAnsi="Times New Roman" w:hint="eastAsia"/>
          <w:szCs w:val="21"/>
        </w:rPr>
        <w:t xml:space="preserve">Chen X, Xie S, He K. An empirical study of training self-supervised vision transformers[C]//Proceedings of the IEEE/CVF </w:t>
      </w:r>
      <w:r>
        <w:rPr>
          <w:rFonts w:ascii="Times New Roman" w:eastAsia="宋体" w:hAnsi="Times New Roman" w:hint="eastAsia"/>
          <w:szCs w:val="21"/>
        </w:rPr>
        <w:t>I</w:t>
      </w:r>
      <w:r w:rsidRPr="009E258B">
        <w:rPr>
          <w:rFonts w:ascii="Times New Roman" w:eastAsia="宋体" w:hAnsi="Times New Roman" w:hint="eastAsia"/>
          <w:szCs w:val="21"/>
        </w:rPr>
        <w:t xml:space="preserve">nternational </w:t>
      </w:r>
      <w:r>
        <w:rPr>
          <w:rFonts w:ascii="Times New Roman" w:eastAsia="宋体" w:hAnsi="Times New Roman" w:hint="eastAsia"/>
          <w:szCs w:val="21"/>
        </w:rPr>
        <w:t>C</w:t>
      </w:r>
      <w:r w:rsidRPr="009E258B">
        <w:rPr>
          <w:rFonts w:ascii="Times New Roman" w:eastAsia="宋体" w:hAnsi="Times New Roman" w:hint="eastAsia"/>
          <w:szCs w:val="21"/>
        </w:rPr>
        <w:t xml:space="preserve">onference on </w:t>
      </w:r>
      <w:r>
        <w:rPr>
          <w:rFonts w:ascii="Times New Roman" w:eastAsia="宋体" w:hAnsi="Times New Roman" w:hint="eastAsia"/>
          <w:szCs w:val="21"/>
        </w:rPr>
        <w:t>C</w:t>
      </w:r>
      <w:r w:rsidRPr="009E258B">
        <w:rPr>
          <w:rFonts w:ascii="Times New Roman" w:eastAsia="宋体" w:hAnsi="Times New Roman" w:hint="eastAsia"/>
          <w:szCs w:val="21"/>
        </w:rPr>
        <w:t xml:space="preserve">omputer </w:t>
      </w:r>
      <w:r>
        <w:rPr>
          <w:rFonts w:ascii="Times New Roman" w:eastAsia="宋体" w:hAnsi="Times New Roman" w:hint="eastAsia"/>
          <w:szCs w:val="21"/>
        </w:rPr>
        <w:t>V</w:t>
      </w:r>
      <w:r w:rsidRPr="009E258B">
        <w:rPr>
          <w:rFonts w:ascii="Times New Roman" w:eastAsia="宋体" w:hAnsi="Times New Roman" w:hint="eastAsia"/>
          <w:szCs w:val="21"/>
        </w:rPr>
        <w:t>ision. 2021: 9640-9649.</w:t>
      </w:r>
    </w:p>
    <w:p w14:paraId="7B5DF09F" w14:textId="159AB798" w:rsidR="00102DBB" w:rsidRPr="00754CC7" w:rsidRDefault="004A4005" w:rsidP="00102DBB">
      <w:pPr>
        <w:spacing w:line="360" w:lineRule="auto"/>
        <w:rPr>
          <w:rFonts w:ascii="Times New Roman" w:eastAsia="宋体" w:hAnsi="Times New Roman"/>
          <w:szCs w:val="21"/>
        </w:rPr>
      </w:pPr>
      <w:r w:rsidRPr="004A4005">
        <w:rPr>
          <w:rFonts w:ascii="Times New Roman" w:eastAsia="宋体" w:hAnsi="Times New Roman" w:hint="eastAsia"/>
          <w:color w:val="FF0000"/>
          <w:szCs w:val="21"/>
        </w:rPr>
        <w:lastRenderedPageBreak/>
        <w:t>2020</w:t>
      </w:r>
      <w:r w:rsidRPr="004A4005">
        <w:rPr>
          <w:rFonts w:ascii="Times New Roman" w:eastAsia="宋体" w:hAnsi="Times New Roman" w:hint="eastAsia"/>
          <w:color w:val="FF0000"/>
          <w:szCs w:val="21"/>
        </w:rPr>
        <w:t>年</w:t>
      </w:r>
      <w:r w:rsidR="00102DBB" w:rsidRPr="00754CC7">
        <w:rPr>
          <w:rFonts w:ascii="Times New Roman" w:eastAsia="宋体" w:hAnsi="Times New Roman" w:hint="eastAsia"/>
          <w:szCs w:val="21"/>
        </w:rPr>
        <w:t xml:space="preserve">[26] Chen T, </w:t>
      </w:r>
      <w:proofErr w:type="spellStart"/>
      <w:r w:rsidR="00102DBB" w:rsidRPr="00754CC7">
        <w:rPr>
          <w:rFonts w:ascii="Times New Roman" w:eastAsia="宋体" w:hAnsi="Times New Roman" w:hint="eastAsia"/>
          <w:szCs w:val="21"/>
        </w:rPr>
        <w:t>Kornblith</w:t>
      </w:r>
      <w:proofErr w:type="spellEnd"/>
      <w:r w:rsidR="00102DBB" w:rsidRPr="00754CC7">
        <w:rPr>
          <w:rFonts w:ascii="Times New Roman" w:eastAsia="宋体" w:hAnsi="Times New Roman" w:hint="eastAsia"/>
          <w:szCs w:val="21"/>
        </w:rPr>
        <w:t xml:space="preserve"> S, Swersky K, et al. Big self-supervised models are strong semi-supervised learners[J]. Advances in Neural Information Processing Systems, 2020, 33: 22243-22255.</w:t>
      </w:r>
    </w:p>
    <w:p w14:paraId="5DE50696" w14:textId="0ADA01AB" w:rsidR="00102DBB" w:rsidRPr="00754CC7" w:rsidRDefault="004A4005" w:rsidP="00102DBB">
      <w:pPr>
        <w:spacing w:line="360" w:lineRule="auto"/>
        <w:rPr>
          <w:rFonts w:ascii="Times New Roman" w:eastAsia="宋体" w:hAnsi="Times New Roman"/>
          <w:szCs w:val="21"/>
        </w:rPr>
      </w:pPr>
      <w:r w:rsidRPr="004A4005">
        <w:rPr>
          <w:rFonts w:ascii="Times New Roman" w:eastAsia="宋体" w:hAnsi="Times New Roman" w:hint="eastAsia"/>
          <w:color w:val="FF0000"/>
          <w:szCs w:val="21"/>
        </w:rPr>
        <w:t>2022</w:t>
      </w:r>
      <w:r w:rsidRPr="004A4005">
        <w:rPr>
          <w:rFonts w:ascii="Times New Roman" w:eastAsia="宋体" w:hAnsi="Times New Roman" w:hint="eastAsia"/>
          <w:color w:val="FF0000"/>
          <w:szCs w:val="21"/>
        </w:rPr>
        <w:t>年</w:t>
      </w:r>
      <w:r w:rsidR="00102DBB" w:rsidRPr="00754CC7">
        <w:rPr>
          <w:rFonts w:ascii="Times New Roman" w:eastAsia="宋体" w:hAnsi="Times New Roman" w:hint="eastAsia"/>
          <w:szCs w:val="21"/>
        </w:rPr>
        <w:t>[27]</w:t>
      </w:r>
      <w:r w:rsidR="00C12B7B">
        <w:rPr>
          <w:rFonts w:ascii="Times New Roman" w:eastAsia="宋体" w:hAnsi="Times New Roman" w:hint="eastAsia"/>
          <w:szCs w:val="21"/>
        </w:rPr>
        <w:t xml:space="preserve"> </w:t>
      </w:r>
      <w:r w:rsidR="00C12B7B" w:rsidRPr="00C12B7B">
        <w:rPr>
          <w:rFonts w:ascii="Times New Roman" w:eastAsia="宋体" w:hAnsi="Times New Roman"/>
          <w:szCs w:val="21"/>
        </w:rPr>
        <w:t>Yang F, Wu K, Zhang S, et al. Class-aware contrastive semi-supervised learning[C]//Proceedings of the IEEE/CVF Conference on Computer Vision and Pattern Recognition. 2022: 14421-14430.</w:t>
      </w:r>
    </w:p>
    <w:p w14:paraId="363A8807" w14:textId="77777777" w:rsidR="00102DBB" w:rsidRPr="00BC0080" w:rsidRDefault="00102DBB" w:rsidP="00102DBB">
      <w:pPr>
        <w:spacing w:line="360" w:lineRule="auto"/>
        <w:rPr>
          <w:rFonts w:ascii="Times New Roman" w:eastAsia="宋体" w:hAnsi="Times New Roman"/>
          <w:sz w:val="24"/>
          <w:szCs w:val="24"/>
        </w:rPr>
      </w:pPr>
      <w:r w:rsidRPr="00BC0080">
        <w:rPr>
          <w:rFonts w:ascii="Times New Roman" w:eastAsia="宋体" w:hAnsi="Times New Roman" w:hint="eastAsia"/>
          <w:sz w:val="24"/>
          <w:szCs w:val="24"/>
        </w:rPr>
        <w:t>相关工作</w:t>
      </w:r>
      <w:r w:rsidRPr="00BC0080">
        <w:rPr>
          <w:rFonts w:ascii="Times New Roman" w:eastAsia="宋体" w:hAnsi="Times New Roman" w:hint="eastAsia"/>
          <w:sz w:val="24"/>
          <w:szCs w:val="24"/>
        </w:rPr>
        <w:t>/</w:t>
      </w:r>
      <w:r>
        <w:rPr>
          <w:rFonts w:ascii="Times New Roman" w:eastAsia="宋体" w:hAnsi="Times New Roman" w:hint="eastAsia"/>
          <w:sz w:val="24"/>
          <w:szCs w:val="24"/>
        </w:rPr>
        <w:t>数据增强</w:t>
      </w:r>
    </w:p>
    <w:p w14:paraId="7E813EB8"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[28] </w:t>
      </w:r>
      <w:proofErr w:type="spellStart"/>
      <w:r w:rsidRPr="00C42616">
        <w:rPr>
          <w:rFonts w:ascii="Times New Roman" w:eastAsia="宋体" w:hAnsi="Times New Roman" w:hint="eastAsia"/>
          <w:szCs w:val="21"/>
        </w:rPr>
        <w:t>Krizhevsky</w:t>
      </w:r>
      <w:proofErr w:type="spellEnd"/>
      <w:r w:rsidRPr="00C42616">
        <w:rPr>
          <w:rFonts w:ascii="Times New Roman" w:eastAsia="宋体" w:hAnsi="Times New Roman" w:hint="eastAsia"/>
          <w:szCs w:val="21"/>
        </w:rPr>
        <w:t xml:space="preserve"> A, </w:t>
      </w:r>
      <w:proofErr w:type="spellStart"/>
      <w:r w:rsidRPr="00C42616">
        <w:rPr>
          <w:rFonts w:ascii="Times New Roman" w:eastAsia="宋体" w:hAnsi="Times New Roman" w:hint="eastAsia"/>
          <w:szCs w:val="21"/>
        </w:rPr>
        <w:t>Sutskever</w:t>
      </w:r>
      <w:proofErr w:type="spellEnd"/>
      <w:r w:rsidRPr="00C42616">
        <w:rPr>
          <w:rFonts w:ascii="Times New Roman" w:eastAsia="宋体" w:hAnsi="Times New Roman" w:hint="eastAsia"/>
          <w:szCs w:val="21"/>
        </w:rPr>
        <w:t xml:space="preserve"> I, Hinton G E. </w:t>
      </w:r>
      <w:proofErr w:type="spellStart"/>
      <w:r w:rsidRPr="00C42616">
        <w:rPr>
          <w:rFonts w:ascii="Times New Roman" w:eastAsia="宋体" w:hAnsi="Times New Roman" w:hint="eastAsia"/>
          <w:szCs w:val="21"/>
        </w:rPr>
        <w:t>Imagenet</w:t>
      </w:r>
      <w:proofErr w:type="spellEnd"/>
      <w:r w:rsidRPr="00C42616">
        <w:rPr>
          <w:rFonts w:ascii="Times New Roman" w:eastAsia="宋体" w:hAnsi="Times New Roman" w:hint="eastAsia"/>
          <w:szCs w:val="21"/>
        </w:rPr>
        <w:t xml:space="preserve"> classification with deep convolutional neural networks[J]. Advances in </w:t>
      </w:r>
      <w:r>
        <w:rPr>
          <w:rFonts w:ascii="Times New Roman" w:eastAsia="宋体" w:hAnsi="Times New Roman" w:hint="eastAsia"/>
          <w:szCs w:val="21"/>
        </w:rPr>
        <w:t>N</w:t>
      </w:r>
      <w:r w:rsidRPr="00C42616">
        <w:rPr>
          <w:rFonts w:ascii="Times New Roman" w:eastAsia="宋体" w:hAnsi="Times New Roman" w:hint="eastAsia"/>
          <w:szCs w:val="21"/>
        </w:rPr>
        <w:t xml:space="preserve">eural </w:t>
      </w:r>
      <w:r>
        <w:rPr>
          <w:rFonts w:ascii="Times New Roman" w:eastAsia="宋体" w:hAnsi="Times New Roman" w:hint="eastAsia"/>
          <w:szCs w:val="21"/>
        </w:rPr>
        <w:t>I</w:t>
      </w:r>
      <w:r w:rsidRPr="00C42616">
        <w:rPr>
          <w:rFonts w:ascii="Times New Roman" w:eastAsia="宋体" w:hAnsi="Times New Roman" w:hint="eastAsia"/>
          <w:szCs w:val="21"/>
        </w:rPr>
        <w:t xml:space="preserve">nformation </w:t>
      </w:r>
      <w:r>
        <w:rPr>
          <w:rFonts w:ascii="Times New Roman" w:eastAsia="宋体" w:hAnsi="Times New Roman" w:hint="eastAsia"/>
          <w:szCs w:val="21"/>
        </w:rPr>
        <w:t>P</w:t>
      </w:r>
      <w:r w:rsidRPr="00C42616">
        <w:rPr>
          <w:rFonts w:ascii="Times New Roman" w:eastAsia="宋体" w:hAnsi="Times New Roman" w:hint="eastAsia"/>
          <w:szCs w:val="21"/>
        </w:rPr>
        <w:t xml:space="preserve">rocessing </w:t>
      </w:r>
      <w:r>
        <w:rPr>
          <w:rFonts w:ascii="Times New Roman" w:eastAsia="宋体" w:hAnsi="Times New Roman" w:hint="eastAsia"/>
          <w:szCs w:val="21"/>
        </w:rPr>
        <w:t>S</w:t>
      </w:r>
      <w:r w:rsidRPr="00C42616">
        <w:rPr>
          <w:rFonts w:ascii="Times New Roman" w:eastAsia="宋体" w:hAnsi="Times New Roman" w:hint="eastAsia"/>
          <w:szCs w:val="21"/>
        </w:rPr>
        <w:t>ystems, 2012, 25.</w:t>
      </w:r>
    </w:p>
    <w:p w14:paraId="3F50124E" w14:textId="77777777" w:rsidR="00102DBB" w:rsidRPr="00754CC7" w:rsidRDefault="00102DBB" w:rsidP="00102DBB">
      <w:pPr>
        <w:spacing w:line="360" w:lineRule="auto"/>
        <w:rPr>
          <w:rFonts w:ascii="Times New Roman" w:eastAsia="宋体" w:hAnsi="Times New Roman"/>
          <w:szCs w:val="21"/>
        </w:rPr>
      </w:pPr>
      <w:r w:rsidRPr="00754CC7">
        <w:rPr>
          <w:rFonts w:ascii="Times New Roman" w:eastAsia="宋体" w:hAnsi="Times New Roman" w:hint="eastAsia"/>
          <w:szCs w:val="21"/>
        </w:rPr>
        <w:t xml:space="preserve">[29] </w:t>
      </w:r>
      <w:proofErr w:type="spellStart"/>
      <w:r w:rsidRPr="00754CC7">
        <w:rPr>
          <w:rFonts w:ascii="Times New Roman" w:eastAsia="宋体" w:hAnsi="Times New Roman"/>
          <w:szCs w:val="21"/>
        </w:rPr>
        <w:t>Cubuk</w:t>
      </w:r>
      <w:proofErr w:type="spellEnd"/>
      <w:r w:rsidRPr="00754CC7">
        <w:rPr>
          <w:rFonts w:ascii="Times New Roman" w:eastAsia="宋体" w:hAnsi="Times New Roman"/>
          <w:szCs w:val="21"/>
        </w:rPr>
        <w:t xml:space="preserve"> E D, </w:t>
      </w:r>
      <w:proofErr w:type="spellStart"/>
      <w:r w:rsidRPr="00754CC7">
        <w:rPr>
          <w:rFonts w:ascii="Times New Roman" w:eastAsia="宋体" w:hAnsi="Times New Roman"/>
          <w:szCs w:val="21"/>
        </w:rPr>
        <w:t>Zoph</w:t>
      </w:r>
      <w:proofErr w:type="spellEnd"/>
      <w:r w:rsidRPr="00754CC7">
        <w:rPr>
          <w:rFonts w:ascii="Times New Roman" w:eastAsia="宋体" w:hAnsi="Times New Roman"/>
          <w:szCs w:val="21"/>
        </w:rPr>
        <w:t xml:space="preserve"> B, Mane D, et al. </w:t>
      </w:r>
      <w:proofErr w:type="spellStart"/>
      <w:r w:rsidRPr="00754CC7">
        <w:rPr>
          <w:rFonts w:ascii="Times New Roman" w:eastAsia="宋体" w:hAnsi="Times New Roman"/>
          <w:szCs w:val="21"/>
        </w:rPr>
        <w:t>Autoaugment</w:t>
      </w:r>
      <w:proofErr w:type="spellEnd"/>
      <w:r w:rsidRPr="00754CC7">
        <w:rPr>
          <w:rFonts w:ascii="Times New Roman" w:eastAsia="宋体" w:hAnsi="Times New Roman"/>
          <w:szCs w:val="21"/>
        </w:rPr>
        <w:t xml:space="preserve">: Learning augmentation policies from data[J]. </w:t>
      </w:r>
      <w:proofErr w:type="spellStart"/>
      <w:r w:rsidRPr="00754CC7">
        <w:rPr>
          <w:rFonts w:ascii="Times New Roman" w:eastAsia="宋体" w:hAnsi="Times New Roman"/>
          <w:szCs w:val="21"/>
        </w:rPr>
        <w:t>arXiv</w:t>
      </w:r>
      <w:proofErr w:type="spellEnd"/>
      <w:r w:rsidRPr="00754CC7">
        <w:rPr>
          <w:rFonts w:ascii="Times New Roman" w:eastAsia="宋体" w:hAnsi="Times New Roman"/>
          <w:szCs w:val="21"/>
        </w:rPr>
        <w:t xml:space="preserve"> preprint arXiv:1805.09501, 2018.</w:t>
      </w:r>
    </w:p>
    <w:p w14:paraId="7DDAFEBE" w14:textId="77777777" w:rsidR="00102DBB" w:rsidRPr="00754CC7" w:rsidRDefault="00102DBB" w:rsidP="00102DBB">
      <w:pPr>
        <w:spacing w:line="360" w:lineRule="auto"/>
        <w:rPr>
          <w:rFonts w:ascii="Times New Roman" w:eastAsia="宋体" w:hAnsi="Times New Roman"/>
          <w:szCs w:val="21"/>
        </w:rPr>
      </w:pPr>
      <w:r w:rsidRPr="00754CC7">
        <w:rPr>
          <w:rFonts w:ascii="Times New Roman" w:eastAsia="宋体" w:hAnsi="Times New Roman" w:hint="eastAsia"/>
          <w:szCs w:val="21"/>
        </w:rPr>
        <w:t xml:space="preserve">[30] </w:t>
      </w:r>
      <w:proofErr w:type="spellStart"/>
      <w:r w:rsidRPr="00754CC7">
        <w:rPr>
          <w:rFonts w:ascii="Times New Roman" w:eastAsia="宋体" w:hAnsi="Times New Roman"/>
          <w:szCs w:val="21"/>
        </w:rPr>
        <w:t>Cubuk</w:t>
      </w:r>
      <w:proofErr w:type="spellEnd"/>
      <w:r w:rsidRPr="00754CC7">
        <w:rPr>
          <w:rFonts w:ascii="Times New Roman" w:eastAsia="宋体" w:hAnsi="Times New Roman"/>
          <w:szCs w:val="21"/>
        </w:rPr>
        <w:t xml:space="preserve"> E D, </w:t>
      </w:r>
      <w:proofErr w:type="spellStart"/>
      <w:r w:rsidRPr="00754CC7">
        <w:rPr>
          <w:rFonts w:ascii="Times New Roman" w:eastAsia="宋体" w:hAnsi="Times New Roman"/>
          <w:szCs w:val="21"/>
        </w:rPr>
        <w:t>Zoph</w:t>
      </w:r>
      <w:proofErr w:type="spellEnd"/>
      <w:r w:rsidRPr="00754CC7">
        <w:rPr>
          <w:rFonts w:ascii="Times New Roman" w:eastAsia="宋体" w:hAnsi="Times New Roman"/>
          <w:szCs w:val="21"/>
        </w:rPr>
        <w:t xml:space="preserve"> B, </w:t>
      </w:r>
      <w:proofErr w:type="spellStart"/>
      <w:r w:rsidRPr="00754CC7">
        <w:rPr>
          <w:rFonts w:ascii="Times New Roman" w:eastAsia="宋体" w:hAnsi="Times New Roman"/>
          <w:szCs w:val="21"/>
        </w:rPr>
        <w:t>Shlens</w:t>
      </w:r>
      <w:proofErr w:type="spellEnd"/>
      <w:r w:rsidRPr="00754CC7">
        <w:rPr>
          <w:rFonts w:ascii="Times New Roman" w:eastAsia="宋体" w:hAnsi="Times New Roman"/>
          <w:szCs w:val="21"/>
        </w:rPr>
        <w:t xml:space="preserve"> J, et al. </w:t>
      </w:r>
      <w:proofErr w:type="spellStart"/>
      <w:r w:rsidRPr="00754CC7">
        <w:rPr>
          <w:rFonts w:ascii="Times New Roman" w:eastAsia="宋体" w:hAnsi="Times New Roman"/>
          <w:szCs w:val="21"/>
        </w:rPr>
        <w:t>Randaugment</w:t>
      </w:r>
      <w:proofErr w:type="spellEnd"/>
      <w:r w:rsidRPr="00754CC7">
        <w:rPr>
          <w:rFonts w:ascii="Times New Roman" w:eastAsia="宋体" w:hAnsi="Times New Roman"/>
          <w:szCs w:val="21"/>
        </w:rPr>
        <w:t>: Practical automated data augmentation with a reduced search space[C]//Proceedings of the IEEE/CVF conference on computer vision and pattern recognition workshops. 2020: 702-703.</w:t>
      </w:r>
    </w:p>
    <w:p w14:paraId="556BB901" w14:textId="77777777" w:rsidR="00102DBB" w:rsidRPr="00754CC7" w:rsidRDefault="00102DBB" w:rsidP="00102DBB">
      <w:pPr>
        <w:spacing w:line="360" w:lineRule="auto"/>
        <w:rPr>
          <w:rFonts w:ascii="Times New Roman" w:eastAsia="宋体" w:hAnsi="Times New Roman"/>
          <w:szCs w:val="21"/>
        </w:rPr>
      </w:pPr>
      <w:r w:rsidRPr="00754CC7">
        <w:rPr>
          <w:rFonts w:ascii="Times New Roman" w:eastAsia="宋体" w:hAnsi="Times New Roman" w:hint="eastAsia"/>
          <w:szCs w:val="21"/>
        </w:rPr>
        <w:t xml:space="preserve">[31] </w:t>
      </w:r>
      <w:r w:rsidRPr="00754CC7">
        <w:rPr>
          <w:rFonts w:ascii="Times New Roman" w:eastAsia="宋体" w:hAnsi="Times New Roman"/>
          <w:szCs w:val="21"/>
        </w:rPr>
        <w:t>Ho D, Liang E, Chen X, et al. Population based augmentation: Efficient learning of augmentation policy schedules[C]//International conference on machine learning. PMLR, 2019: 2731-2741.</w:t>
      </w:r>
    </w:p>
    <w:p w14:paraId="20A5507A" w14:textId="77777777" w:rsidR="00102DBB" w:rsidRPr="00754CC7" w:rsidRDefault="00102DBB" w:rsidP="00102DBB">
      <w:pPr>
        <w:spacing w:line="360" w:lineRule="auto"/>
        <w:rPr>
          <w:rFonts w:ascii="Times New Roman" w:eastAsia="宋体" w:hAnsi="Times New Roman"/>
          <w:szCs w:val="21"/>
        </w:rPr>
      </w:pPr>
      <w:r w:rsidRPr="00754CC7">
        <w:rPr>
          <w:rFonts w:ascii="Times New Roman" w:eastAsia="宋体" w:hAnsi="Times New Roman" w:hint="eastAsia"/>
          <w:szCs w:val="21"/>
        </w:rPr>
        <w:t xml:space="preserve">[32] </w:t>
      </w:r>
      <w:r w:rsidRPr="00754CC7">
        <w:rPr>
          <w:rFonts w:ascii="Times New Roman" w:eastAsia="宋体" w:hAnsi="Times New Roman"/>
          <w:szCs w:val="21"/>
        </w:rPr>
        <w:t xml:space="preserve">Ahn S, Ko J, Yun S Y. Cuda: Curriculum of data augmentation for long-tailed recognition[J]. </w:t>
      </w:r>
      <w:proofErr w:type="spellStart"/>
      <w:r w:rsidRPr="00754CC7">
        <w:rPr>
          <w:rFonts w:ascii="Times New Roman" w:eastAsia="宋体" w:hAnsi="Times New Roman"/>
          <w:szCs w:val="21"/>
        </w:rPr>
        <w:t>arXiv</w:t>
      </w:r>
      <w:proofErr w:type="spellEnd"/>
      <w:r w:rsidRPr="00754CC7">
        <w:rPr>
          <w:rFonts w:ascii="Times New Roman" w:eastAsia="宋体" w:hAnsi="Times New Roman"/>
          <w:szCs w:val="21"/>
        </w:rPr>
        <w:t xml:space="preserve"> preprint arXiv:2302.05499, 2023.</w:t>
      </w:r>
    </w:p>
    <w:p w14:paraId="010D2E7E" w14:textId="77777777" w:rsidR="00102DBB" w:rsidRDefault="00102DBB" w:rsidP="00102DBB">
      <w:pPr>
        <w:spacing w:line="360" w:lineRule="auto"/>
        <w:rPr>
          <w:rFonts w:ascii="Times New Roman" w:eastAsia="宋体" w:hAnsi="Times New Roman"/>
          <w:szCs w:val="21"/>
        </w:rPr>
      </w:pPr>
      <w:r w:rsidRPr="00754CC7">
        <w:rPr>
          <w:rFonts w:ascii="Times New Roman" w:eastAsia="宋体" w:hAnsi="Times New Roman" w:hint="eastAsia"/>
          <w:szCs w:val="21"/>
        </w:rPr>
        <w:t>[33] Lin C H, Kaushik C, Dyer E L, et al. The good, the bad and the ugly sides of data augmentation: An implicit spectral regularization perspective[J]. Journal of Machine Learning Research, 2024, 25(91): 1-85.</w:t>
      </w:r>
    </w:p>
    <w:p w14:paraId="71BD46E7" w14:textId="77777777" w:rsidR="00102DBB" w:rsidRPr="002835E4" w:rsidRDefault="00102DBB" w:rsidP="00102DBB">
      <w:pPr>
        <w:spacing w:line="360" w:lineRule="auto"/>
        <w:rPr>
          <w:rFonts w:ascii="Times New Roman" w:eastAsia="宋体" w:hAnsi="Times New Roman"/>
          <w:color w:val="FF0000"/>
          <w:sz w:val="24"/>
          <w:szCs w:val="24"/>
        </w:rPr>
      </w:pPr>
      <w:r w:rsidRPr="002835E4">
        <w:rPr>
          <w:rFonts w:ascii="Times New Roman" w:eastAsia="宋体" w:hAnsi="Times New Roman" w:hint="eastAsia"/>
          <w:color w:val="FF0000"/>
          <w:sz w:val="24"/>
          <w:szCs w:val="24"/>
        </w:rPr>
        <w:t>方法</w:t>
      </w:r>
      <w:r w:rsidRPr="002835E4">
        <w:rPr>
          <w:rFonts w:ascii="Times New Roman" w:eastAsia="宋体" w:hAnsi="Times New Roman" w:hint="eastAsia"/>
          <w:color w:val="FF0000"/>
          <w:sz w:val="24"/>
          <w:szCs w:val="24"/>
        </w:rPr>
        <w:t>/3.4</w:t>
      </w:r>
    </w:p>
    <w:p w14:paraId="0555EF6E"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[34] </w:t>
      </w:r>
      <w:r w:rsidRPr="002835E4">
        <w:rPr>
          <w:rFonts w:ascii="Times New Roman" w:eastAsia="宋体" w:hAnsi="Times New Roman" w:hint="eastAsia"/>
          <w:szCs w:val="21"/>
        </w:rPr>
        <w:t xml:space="preserve">Otsu N. A threshold selection method from gray-level histograms[J]. </w:t>
      </w:r>
      <w:proofErr w:type="spellStart"/>
      <w:r w:rsidRPr="002835E4">
        <w:rPr>
          <w:rFonts w:ascii="Times New Roman" w:eastAsia="宋体" w:hAnsi="Times New Roman" w:hint="eastAsia"/>
          <w:szCs w:val="21"/>
        </w:rPr>
        <w:t>Automatica</w:t>
      </w:r>
      <w:proofErr w:type="spellEnd"/>
      <w:r w:rsidRPr="002835E4">
        <w:rPr>
          <w:rFonts w:ascii="Times New Roman" w:eastAsia="宋体" w:hAnsi="Times New Roman" w:hint="eastAsia"/>
          <w:szCs w:val="21"/>
        </w:rPr>
        <w:t>, 1975, 11(285-296): 23-27.</w:t>
      </w:r>
    </w:p>
    <w:p w14:paraId="4CCEF001" w14:textId="77777777" w:rsidR="00102DBB" w:rsidRPr="00405F33" w:rsidRDefault="00102DBB" w:rsidP="00102DBB">
      <w:pPr>
        <w:spacing w:line="360" w:lineRule="auto"/>
        <w:rPr>
          <w:rFonts w:ascii="Times New Roman" w:eastAsia="宋体" w:hAnsi="Times New Roman"/>
          <w:color w:val="FF0000"/>
          <w:sz w:val="24"/>
          <w:szCs w:val="24"/>
        </w:rPr>
      </w:pPr>
      <w:r w:rsidRPr="00405F33">
        <w:rPr>
          <w:rFonts w:ascii="Times New Roman" w:eastAsia="宋体" w:hAnsi="Times New Roman" w:hint="eastAsia"/>
          <w:color w:val="FF0000"/>
          <w:sz w:val="24"/>
          <w:szCs w:val="24"/>
        </w:rPr>
        <w:t>实验部分</w:t>
      </w:r>
      <w:r w:rsidRPr="00405F33">
        <w:rPr>
          <w:rFonts w:ascii="Times New Roman" w:eastAsia="宋体" w:hAnsi="Times New Roman" w:hint="eastAsia"/>
          <w:color w:val="FF0000"/>
          <w:sz w:val="24"/>
          <w:szCs w:val="24"/>
        </w:rPr>
        <w:t>/4.1</w:t>
      </w:r>
    </w:p>
    <w:p w14:paraId="39DA342D"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[35] </w:t>
      </w:r>
      <w:r w:rsidRPr="002835E4">
        <w:rPr>
          <w:rFonts w:ascii="Times New Roman" w:eastAsia="宋体" w:hAnsi="Times New Roman" w:hint="eastAsia"/>
          <w:szCs w:val="21"/>
        </w:rPr>
        <w:t xml:space="preserve">Loshchilov I, Hutter F. </w:t>
      </w:r>
      <w:proofErr w:type="spellStart"/>
      <w:r w:rsidRPr="002835E4">
        <w:rPr>
          <w:rFonts w:ascii="Times New Roman" w:eastAsia="宋体" w:hAnsi="Times New Roman" w:hint="eastAsia"/>
          <w:szCs w:val="21"/>
        </w:rPr>
        <w:t>Sgdr</w:t>
      </w:r>
      <w:proofErr w:type="spellEnd"/>
      <w:r w:rsidRPr="002835E4">
        <w:rPr>
          <w:rFonts w:ascii="Times New Roman" w:eastAsia="宋体" w:hAnsi="Times New Roman" w:hint="eastAsia"/>
          <w:szCs w:val="21"/>
        </w:rPr>
        <w:t xml:space="preserve">: Stochastic gradient descent with warm restarts[J]. </w:t>
      </w:r>
      <w:proofErr w:type="spellStart"/>
      <w:r w:rsidRPr="002835E4">
        <w:rPr>
          <w:rFonts w:ascii="Times New Roman" w:eastAsia="宋体" w:hAnsi="Times New Roman" w:hint="eastAsia"/>
          <w:szCs w:val="21"/>
        </w:rPr>
        <w:t>arXiv</w:t>
      </w:r>
      <w:proofErr w:type="spellEnd"/>
      <w:r w:rsidRPr="002835E4">
        <w:rPr>
          <w:rFonts w:ascii="Times New Roman" w:eastAsia="宋体" w:hAnsi="Times New Roman" w:hint="eastAsia"/>
          <w:szCs w:val="21"/>
        </w:rPr>
        <w:t xml:space="preserve"> preprint arXiv:1608.03983, 2016.</w:t>
      </w:r>
    </w:p>
    <w:p w14:paraId="031065B6"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[36] </w:t>
      </w:r>
      <w:r w:rsidRPr="00405F33">
        <w:rPr>
          <w:rFonts w:ascii="Times New Roman" w:eastAsia="宋体" w:hAnsi="Times New Roman" w:hint="eastAsia"/>
          <w:szCs w:val="21"/>
        </w:rPr>
        <w:t xml:space="preserve">LeCun Y, </w:t>
      </w:r>
      <w:proofErr w:type="spellStart"/>
      <w:r w:rsidRPr="00405F33">
        <w:rPr>
          <w:rFonts w:ascii="Times New Roman" w:eastAsia="宋体" w:hAnsi="Times New Roman" w:hint="eastAsia"/>
          <w:szCs w:val="21"/>
        </w:rPr>
        <w:t>Bottou</w:t>
      </w:r>
      <w:proofErr w:type="spellEnd"/>
      <w:r w:rsidRPr="00405F33">
        <w:rPr>
          <w:rFonts w:ascii="Times New Roman" w:eastAsia="宋体" w:hAnsi="Times New Roman" w:hint="eastAsia"/>
          <w:szCs w:val="21"/>
        </w:rPr>
        <w:t xml:space="preserve"> L, Bengio Y, et al. Gradient-based learning applied to document recognition[J]. Proceedings of the IEEE, 1998, 86(11): 2278-2324.</w:t>
      </w:r>
    </w:p>
    <w:p w14:paraId="271AB5E9" w14:textId="77777777" w:rsidR="00102DBB"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lastRenderedPageBreak/>
        <w:t xml:space="preserve">[37] </w:t>
      </w:r>
      <w:r w:rsidRPr="00405F33">
        <w:rPr>
          <w:rFonts w:ascii="Times New Roman" w:eastAsia="宋体" w:hAnsi="Times New Roman" w:hint="eastAsia"/>
          <w:szCs w:val="21"/>
        </w:rPr>
        <w:t xml:space="preserve">He K, Zhang X, Ren S, et al. Deep residual learning for image recognition[C]//Proceedings of the IEEE </w:t>
      </w:r>
      <w:r>
        <w:rPr>
          <w:rFonts w:ascii="Times New Roman" w:eastAsia="宋体" w:hAnsi="Times New Roman" w:hint="eastAsia"/>
          <w:szCs w:val="21"/>
        </w:rPr>
        <w:t>C</w:t>
      </w:r>
      <w:r w:rsidRPr="00405F33">
        <w:rPr>
          <w:rFonts w:ascii="Times New Roman" w:eastAsia="宋体" w:hAnsi="Times New Roman" w:hint="eastAsia"/>
          <w:szCs w:val="21"/>
        </w:rPr>
        <w:t xml:space="preserve">onference on </w:t>
      </w:r>
      <w:r>
        <w:rPr>
          <w:rFonts w:ascii="Times New Roman" w:eastAsia="宋体" w:hAnsi="Times New Roman" w:hint="eastAsia"/>
          <w:szCs w:val="21"/>
        </w:rPr>
        <w:t>C</w:t>
      </w:r>
      <w:r w:rsidRPr="00405F33">
        <w:rPr>
          <w:rFonts w:ascii="Times New Roman" w:eastAsia="宋体" w:hAnsi="Times New Roman" w:hint="eastAsia"/>
          <w:szCs w:val="21"/>
        </w:rPr>
        <w:t xml:space="preserve">omputer </w:t>
      </w:r>
      <w:r>
        <w:rPr>
          <w:rFonts w:ascii="Times New Roman" w:eastAsia="宋体" w:hAnsi="Times New Roman" w:hint="eastAsia"/>
          <w:szCs w:val="21"/>
        </w:rPr>
        <w:t>V</w:t>
      </w:r>
      <w:r w:rsidRPr="00405F33">
        <w:rPr>
          <w:rFonts w:ascii="Times New Roman" w:eastAsia="宋体" w:hAnsi="Times New Roman" w:hint="eastAsia"/>
          <w:szCs w:val="21"/>
        </w:rPr>
        <w:t xml:space="preserve">ision and </w:t>
      </w:r>
      <w:r>
        <w:rPr>
          <w:rFonts w:ascii="Times New Roman" w:eastAsia="宋体" w:hAnsi="Times New Roman" w:hint="eastAsia"/>
          <w:szCs w:val="21"/>
        </w:rPr>
        <w:t>P</w:t>
      </w:r>
      <w:r w:rsidRPr="00405F33">
        <w:rPr>
          <w:rFonts w:ascii="Times New Roman" w:eastAsia="宋体" w:hAnsi="Times New Roman" w:hint="eastAsia"/>
          <w:szCs w:val="21"/>
        </w:rPr>
        <w:t xml:space="preserve">attern </w:t>
      </w:r>
      <w:r>
        <w:rPr>
          <w:rFonts w:ascii="Times New Roman" w:eastAsia="宋体" w:hAnsi="Times New Roman" w:hint="eastAsia"/>
          <w:szCs w:val="21"/>
        </w:rPr>
        <w:t>R</w:t>
      </w:r>
      <w:r w:rsidRPr="00405F33">
        <w:rPr>
          <w:rFonts w:ascii="Times New Roman" w:eastAsia="宋体" w:hAnsi="Times New Roman" w:hint="eastAsia"/>
          <w:szCs w:val="21"/>
        </w:rPr>
        <w:t>ecognition. 2016: 770-778.</w:t>
      </w:r>
    </w:p>
    <w:p w14:paraId="46C1675D" w14:textId="77777777" w:rsidR="00102DBB" w:rsidRPr="00405F33" w:rsidRDefault="00102DBB" w:rsidP="00102DBB">
      <w:pPr>
        <w:spacing w:line="360" w:lineRule="auto"/>
        <w:rPr>
          <w:rFonts w:ascii="Times New Roman" w:eastAsia="宋体" w:hAnsi="Times New Roman"/>
          <w:color w:val="FF0000"/>
          <w:sz w:val="24"/>
          <w:szCs w:val="24"/>
        </w:rPr>
      </w:pPr>
      <w:r w:rsidRPr="00405F33">
        <w:rPr>
          <w:rFonts w:ascii="Times New Roman" w:eastAsia="宋体" w:hAnsi="Times New Roman" w:hint="eastAsia"/>
          <w:color w:val="FF0000"/>
          <w:sz w:val="24"/>
          <w:szCs w:val="24"/>
        </w:rPr>
        <w:t>实验部分</w:t>
      </w:r>
      <w:r w:rsidRPr="00405F33">
        <w:rPr>
          <w:rFonts w:ascii="Times New Roman" w:eastAsia="宋体" w:hAnsi="Times New Roman" w:hint="eastAsia"/>
          <w:color w:val="FF0000"/>
          <w:sz w:val="24"/>
          <w:szCs w:val="24"/>
        </w:rPr>
        <w:t>/4.2</w:t>
      </w:r>
    </w:p>
    <w:p w14:paraId="04A742B7" w14:textId="77777777" w:rsidR="00102DBB" w:rsidRPr="00405F33" w:rsidRDefault="00102DBB" w:rsidP="00102DBB">
      <w:pPr>
        <w:spacing w:line="360" w:lineRule="auto"/>
        <w:rPr>
          <w:rFonts w:ascii="Times New Roman" w:eastAsia="宋体" w:hAnsi="Times New Roman"/>
          <w:szCs w:val="21"/>
        </w:rPr>
      </w:pPr>
      <w:r>
        <w:rPr>
          <w:rFonts w:ascii="Times New Roman" w:eastAsia="宋体" w:hAnsi="Times New Roman" w:hint="eastAsia"/>
          <w:szCs w:val="21"/>
        </w:rPr>
        <w:t xml:space="preserve">[38] </w:t>
      </w:r>
      <w:r w:rsidRPr="00405F33">
        <w:rPr>
          <w:rFonts w:ascii="Times New Roman" w:eastAsia="宋体" w:hAnsi="Times New Roman" w:hint="eastAsia"/>
          <w:szCs w:val="21"/>
        </w:rPr>
        <w:t>@misc{QRBenchmark,</w:t>
      </w:r>
    </w:p>
    <w:p w14:paraId="1FB7177C" w14:textId="77777777" w:rsidR="00102DBB" w:rsidRPr="00405F33" w:rsidRDefault="00102DBB" w:rsidP="00102DBB">
      <w:pPr>
        <w:spacing w:line="360" w:lineRule="auto"/>
        <w:rPr>
          <w:rFonts w:ascii="Times New Roman" w:eastAsia="宋体" w:hAnsi="Times New Roman"/>
          <w:szCs w:val="21"/>
        </w:rPr>
      </w:pPr>
      <w:r w:rsidRPr="00405F33">
        <w:rPr>
          <w:rFonts w:ascii="Times New Roman" w:eastAsia="宋体" w:hAnsi="Times New Roman" w:hint="eastAsia"/>
          <w:szCs w:val="21"/>
        </w:rPr>
        <w:t xml:space="preserve">  title = {Study of QR Code Scanning Performance in Different Environments. V3},</w:t>
      </w:r>
    </w:p>
    <w:p w14:paraId="4E0CC1F1" w14:textId="77777777" w:rsidR="00102DBB" w:rsidRPr="00405F33" w:rsidRDefault="00102DBB" w:rsidP="00102DBB">
      <w:pPr>
        <w:spacing w:line="360" w:lineRule="auto"/>
        <w:rPr>
          <w:rFonts w:ascii="Times New Roman" w:eastAsia="宋体" w:hAnsi="Times New Roman"/>
          <w:szCs w:val="21"/>
        </w:rPr>
      </w:pPr>
      <w:r w:rsidRPr="00405F33">
        <w:rPr>
          <w:rFonts w:ascii="Times New Roman" w:eastAsia="宋体" w:hAnsi="Times New Roman" w:hint="eastAsia"/>
          <w:szCs w:val="21"/>
        </w:rPr>
        <w:t xml:space="preserve">  </w:t>
      </w:r>
      <w:proofErr w:type="spellStart"/>
      <w:r w:rsidRPr="00405F33">
        <w:rPr>
          <w:rFonts w:ascii="Times New Roman" w:eastAsia="宋体" w:hAnsi="Times New Roman" w:hint="eastAsia"/>
          <w:szCs w:val="21"/>
        </w:rPr>
        <w:t>howpublished</w:t>
      </w:r>
      <w:proofErr w:type="spellEnd"/>
      <w:r w:rsidRPr="00405F33">
        <w:rPr>
          <w:rFonts w:ascii="Times New Roman" w:eastAsia="宋体" w:hAnsi="Times New Roman" w:hint="eastAsia"/>
          <w:szCs w:val="21"/>
        </w:rPr>
        <w:t xml:space="preserve"> = {\</w:t>
      </w:r>
      <w:proofErr w:type="spellStart"/>
      <w:r w:rsidRPr="00405F33">
        <w:rPr>
          <w:rFonts w:ascii="Times New Roman" w:eastAsia="宋体" w:hAnsi="Times New Roman" w:hint="eastAsia"/>
          <w:szCs w:val="21"/>
        </w:rPr>
        <w:t>url</w:t>
      </w:r>
      <w:proofErr w:type="spellEnd"/>
      <w:r w:rsidRPr="00405F33">
        <w:rPr>
          <w:rFonts w:ascii="Times New Roman" w:eastAsia="宋体" w:hAnsi="Times New Roman" w:hint="eastAsia"/>
          <w:szCs w:val="21"/>
        </w:rPr>
        <w:t>{https://boofcv.org/index.php?title=Performance:QrCode}},</w:t>
      </w:r>
    </w:p>
    <w:p w14:paraId="5A7928D8" w14:textId="77777777" w:rsidR="00102DBB" w:rsidRPr="00405F33" w:rsidRDefault="00102DBB" w:rsidP="00102DBB">
      <w:pPr>
        <w:spacing w:line="360" w:lineRule="auto"/>
        <w:rPr>
          <w:rFonts w:ascii="Times New Roman" w:eastAsia="宋体" w:hAnsi="Times New Roman"/>
          <w:szCs w:val="21"/>
        </w:rPr>
      </w:pPr>
      <w:r w:rsidRPr="00405F33">
        <w:rPr>
          <w:rFonts w:ascii="Times New Roman" w:eastAsia="宋体" w:hAnsi="Times New Roman" w:hint="eastAsia"/>
          <w:szCs w:val="21"/>
        </w:rPr>
        <w:t xml:space="preserve">  author = {Peter Abeles},</w:t>
      </w:r>
    </w:p>
    <w:p w14:paraId="7520CEB1" w14:textId="77777777" w:rsidR="00102DBB" w:rsidRPr="00405F33" w:rsidRDefault="00102DBB" w:rsidP="00102DBB">
      <w:pPr>
        <w:spacing w:line="360" w:lineRule="auto"/>
        <w:rPr>
          <w:rFonts w:ascii="Times New Roman" w:eastAsia="宋体" w:hAnsi="Times New Roman"/>
          <w:szCs w:val="21"/>
        </w:rPr>
      </w:pPr>
      <w:r w:rsidRPr="00405F33">
        <w:rPr>
          <w:rFonts w:ascii="Times New Roman" w:eastAsia="宋体" w:hAnsi="Times New Roman" w:hint="eastAsia"/>
          <w:szCs w:val="21"/>
        </w:rPr>
        <w:t xml:space="preserve">  </w:t>
      </w:r>
      <w:proofErr w:type="spellStart"/>
      <w:r w:rsidRPr="00405F33">
        <w:rPr>
          <w:rFonts w:ascii="Times New Roman" w:eastAsia="宋体" w:hAnsi="Times New Roman" w:hint="eastAsia"/>
          <w:szCs w:val="21"/>
        </w:rPr>
        <w:t>originalyear</w:t>
      </w:r>
      <w:proofErr w:type="spellEnd"/>
      <w:r w:rsidRPr="00405F33">
        <w:rPr>
          <w:rFonts w:ascii="Times New Roman" w:eastAsia="宋体" w:hAnsi="Times New Roman" w:hint="eastAsia"/>
          <w:szCs w:val="21"/>
        </w:rPr>
        <w:t xml:space="preserve"> = {03.19.2019}</w:t>
      </w:r>
    </w:p>
    <w:p w14:paraId="06A64F8B" w14:textId="77777777" w:rsidR="00102DBB" w:rsidRPr="00C42616" w:rsidRDefault="00102DBB" w:rsidP="00102DBB">
      <w:pPr>
        <w:spacing w:line="360" w:lineRule="auto"/>
        <w:rPr>
          <w:rFonts w:ascii="Times New Roman" w:eastAsia="宋体" w:hAnsi="Times New Roman"/>
          <w:szCs w:val="21"/>
        </w:rPr>
      </w:pPr>
      <w:r w:rsidRPr="00405F33">
        <w:rPr>
          <w:rFonts w:ascii="Times New Roman" w:eastAsia="宋体" w:hAnsi="Times New Roman" w:hint="eastAsia"/>
          <w:szCs w:val="21"/>
        </w:rPr>
        <w:t>}</w:t>
      </w:r>
    </w:p>
    <w:p w14:paraId="78C776F0" w14:textId="6C035874" w:rsidR="00C243D1" w:rsidRPr="00C243D1" w:rsidRDefault="00C243D1" w:rsidP="00102DBB">
      <w:pPr>
        <w:spacing w:line="360" w:lineRule="auto"/>
        <w:rPr>
          <w:rFonts w:ascii="Times New Roman" w:eastAsia="宋体" w:hAnsi="Times New Roman" w:cs="Times New Roman"/>
          <w:bCs/>
          <w:szCs w:val="21"/>
        </w:rPr>
      </w:pPr>
      <w:r w:rsidRPr="00C243D1">
        <w:rPr>
          <w:rFonts w:ascii="Times New Roman" w:eastAsia="宋体" w:hAnsi="Times New Roman" w:cs="Times New Roman" w:hint="eastAsia"/>
          <w:bCs/>
          <w:szCs w:val="21"/>
        </w:rPr>
        <w:t>[39] Li Z, Lin Q, Fan H, et al. SIAVC: Semi-Supervised Framework for Industrial Accident Video Classification[J]. IEEE Transactions on Circuits and Systems for Video Technology, 2024.</w:t>
      </w:r>
    </w:p>
    <w:sectPr w:rsidR="00C243D1" w:rsidRPr="00C243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E3BE9" w14:textId="77777777" w:rsidR="00450068" w:rsidRDefault="00450068" w:rsidP="009A0F7E">
      <w:r>
        <w:separator/>
      </w:r>
    </w:p>
  </w:endnote>
  <w:endnote w:type="continuationSeparator" w:id="0">
    <w:p w14:paraId="1804EFFF" w14:textId="77777777" w:rsidR="00450068" w:rsidRDefault="00450068" w:rsidP="009A0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47C12" w14:textId="77777777" w:rsidR="00450068" w:rsidRDefault="00450068" w:rsidP="009A0F7E">
      <w:r>
        <w:separator/>
      </w:r>
    </w:p>
  </w:footnote>
  <w:footnote w:type="continuationSeparator" w:id="0">
    <w:p w14:paraId="75C55387" w14:textId="77777777" w:rsidR="00450068" w:rsidRDefault="00450068" w:rsidP="009A0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D42FAD"/>
    <w:multiLevelType w:val="hybridMultilevel"/>
    <w:tmpl w:val="B64ABBC8"/>
    <w:lvl w:ilvl="0" w:tplc="60F62A4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55797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0CE"/>
    <w:rsid w:val="00001CEA"/>
    <w:rsid w:val="00002085"/>
    <w:rsid w:val="0000676F"/>
    <w:rsid w:val="00006B89"/>
    <w:rsid w:val="000079D1"/>
    <w:rsid w:val="00012854"/>
    <w:rsid w:val="00015061"/>
    <w:rsid w:val="00015665"/>
    <w:rsid w:val="00022A48"/>
    <w:rsid w:val="00036DE8"/>
    <w:rsid w:val="00044B56"/>
    <w:rsid w:val="00045310"/>
    <w:rsid w:val="000455F0"/>
    <w:rsid w:val="000526A3"/>
    <w:rsid w:val="00053C69"/>
    <w:rsid w:val="0005475A"/>
    <w:rsid w:val="00055142"/>
    <w:rsid w:val="00055722"/>
    <w:rsid w:val="00077104"/>
    <w:rsid w:val="0008256D"/>
    <w:rsid w:val="000911F1"/>
    <w:rsid w:val="0009131A"/>
    <w:rsid w:val="000976AD"/>
    <w:rsid w:val="000A2100"/>
    <w:rsid w:val="000A24AE"/>
    <w:rsid w:val="000A4BBD"/>
    <w:rsid w:val="000A599A"/>
    <w:rsid w:val="000A6A5D"/>
    <w:rsid w:val="000B10E0"/>
    <w:rsid w:val="000B1845"/>
    <w:rsid w:val="000B59C4"/>
    <w:rsid w:val="000C23D4"/>
    <w:rsid w:val="000C2D83"/>
    <w:rsid w:val="000C35A3"/>
    <w:rsid w:val="000D329D"/>
    <w:rsid w:val="000D46D7"/>
    <w:rsid w:val="000D4BFD"/>
    <w:rsid w:val="000D6C4B"/>
    <w:rsid w:val="000E0023"/>
    <w:rsid w:val="000E5108"/>
    <w:rsid w:val="000F25A3"/>
    <w:rsid w:val="000F5E8D"/>
    <w:rsid w:val="00102DBB"/>
    <w:rsid w:val="00103015"/>
    <w:rsid w:val="00111CCD"/>
    <w:rsid w:val="001128F2"/>
    <w:rsid w:val="00117E1C"/>
    <w:rsid w:val="0012476B"/>
    <w:rsid w:val="001271F2"/>
    <w:rsid w:val="0014248B"/>
    <w:rsid w:val="00146280"/>
    <w:rsid w:val="0014688E"/>
    <w:rsid w:val="00147B22"/>
    <w:rsid w:val="001560E6"/>
    <w:rsid w:val="00165470"/>
    <w:rsid w:val="00166B04"/>
    <w:rsid w:val="0017239F"/>
    <w:rsid w:val="001756D4"/>
    <w:rsid w:val="00180738"/>
    <w:rsid w:val="00183823"/>
    <w:rsid w:val="00191DF1"/>
    <w:rsid w:val="00192410"/>
    <w:rsid w:val="001928AB"/>
    <w:rsid w:val="00192EE0"/>
    <w:rsid w:val="00192F44"/>
    <w:rsid w:val="0019379F"/>
    <w:rsid w:val="0019424C"/>
    <w:rsid w:val="00195B38"/>
    <w:rsid w:val="001A23C8"/>
    <w:rsid w:val="001A3A9F"/>
    <w:rsid w:val="001B3A18"/>
    <w:rsid w:val="001B3F35"/>
    <w:rsid w:val="001B4492"/>
    <w:rsid w:val="001B46EB"/>
    <w:rsid w:val="001C239F"/>
    <w:rsid w:val="001C3266"/>
    <w:rsid w:val="001C364B"/>
    <w:rsid w:val="001D111C"/>
    <w:rsid w:val="001D24F4"/>
    <w:rsid w:val="001D3AC8"/>
    <w:rsid w:val="001E05F6"/>
    <w:rsid w:val="001E4CC6"/>
    <w:rsid w:val="001E591C"/>
    <w:rsid w:val="001F107E"/>
    <w:rsid w:val="001F1C0D"/>
    <w:rsid w:val="001F7654"/>
    <w:rsid w:val="00200426"/>
    <w:rsid w:val="00204972"/>
    <w:rsid w:val="00210B1E"/>
    <w:rsid w:val="00211ABE"/>
    <w:rsid w:val="00211AFD"/>
    <w:rsid w:val="002144D8"/>
    <w:rsid w:val="002218D0"/>
    <w:rsid w:val="0022190A"/>
    <w:rsid w:val="00226475"/>
    <w:rsid w:val="00226D49"/>
    <w:rsid w:val="00232D0C"/>
    <w:rsid w:val="00234D9A"/>
    <w:rsid w:val="00240844"/>
    <w:rsid w:val="00241872"/>
    <w:rsid w:val="0024331B"/>
    <w:rsid w:val="002441B9"/>
    <w:rsid w:val="0024586B"/>
    <w:rsid w:val="002509F9"/>
    <w:rsid w:val="0025150B"/>
    <w:rsid w:val="00251528"/>
    <w:rsid w:val="00255324"/>
    <w:rsid w:val="00257848"/>
    <w:rsid w:val="00271741"/>
    <w:rsid w:val="002814B0"/>
    <w:rsid w:val="00281CFD"/>
    <w:rsid w:val="00281DD3"/>
    <w:rsid w:val="00282692"/>
    <w:rsid w:val="00283D32"/>
    <w:rsid w:val="00284DEF"/>
    <w:rsid w:val="002866E1"/>
    <w:rsid w:val="00287FBC"/>
    <w:rsid w:val="00290FF2"/>
    <w:rsid w:val="002A218A"/>
    <w:rsid w:val="002A26BC"/>
    <w:rsid w:val="002A6139"/>
    <w:rsid w:val="002B4289"/>
    <w:rsid w:val="002B4440"/>
    <w:rsid w:val="002B4989"/>
    <w:rsid w:val="002B4BF5"/>
    <w:rsid w:val="002B78D9"/>
    <w:rsid w:val="002C2B80"/>
    <w:rsid w:val="002C711F"/>
    <w:rsid w:val="002C7B37"/>
    <w:rsid w:val="002C7D63"/>
    <w:rsid w:val="002D0DAA"/>
    <w:rsid w:val="002D6C1A"/>
    <w:rsid w:val="002E1EE1"/>
    <w:rsid w:val="002E3071"/>
    <w:rsid w:val="002E3152"/>
    <w:rsid w:val="002E380A"/>
    <w:rsid w:val="002E5482"/>
    <w:rsid w:val="002F1306"/>
    <w:rsid w:val="002F1A9D"/>
    <w:rsid w:val="002F35F5"/>
    <w:rsid w:val="002F7E49"/>
    <w:rsid w:val="003045F1"/>
    <w:rsid w:val="00307A73"/>
    <w:rsid w:val="003113CD"/>
    <w:rsid w:val="00312944"/>
    <w:rsid w:val="00322269"/>
    <w:rsid w:val="0032341E"/>
    <w:rsid w:val="00323DB3"/>
    <w:rsid w:val="00324710"/>
    <w:rsid w:val="00325E0A"/>
    <w:rsid w:val="003302DB"/>
    <w:rsid w:val="0033232A"/>
    <w:rsid w:val="003330CE"/>
    <w:rsid w:val="00334D22"/>
    <w:rsid w:val="003371D9"/>
    <w:rsid w:val="00350236"/>
    <w:rsid w:val="00350967"/>
    <w:rsid w:val="00350DC7"/>
    <w:rsid w:val="0035327C"/>
    <w:rsid w:val="003532A7"/>
    <w:rsid w:val="003544D9"/>
    <w:rsid w:val="00354F3A"/>
    <w:rsid w:val="0035776E"/>
    <w:rsid w:val="00362817"/>
    <w:rsid w:val="00362A89"/>
    <w:rsid w:val="0036327E"/>
    <w:rsid w:val="00367F81"/>
    <w:rsid w:val="0037469A"/>
    <w:rsid w:val="00385D1E"/>
    <w:rsid w:val="0038737B"/>
    <w:rsid w:val="00395A58"/>
    <w:rsid w:val="003A4C67"/>
    <w:rsid w:val="003A63E3"/>
    <w:rsid w:val="003B1126"/>
    <w:rsid w:val="003B1C90"/>
    <w:rsid w:val="003B2639"/>
    <w:rsid w:val="003B27AB"/>
    <w:rsid w:val="003B521C"/>
    <w:rsid w:val="003B69E9"/>
    <w:rsid w:val="003C0B4D"/>
    <w:rsid w:val="003C233C"/>
    <w:rsid w:val="003C385E"/>
    <w:rsid w:val="003C4B41"/>
    <w:rsid w:val="003C4FF5"/>
    <w:rsid w:val="003D40F9"/>
    <w:rsid w:val="003E037E"/>
    <w:rsid w:val="003E1C67"/>
    <w:rsid w:val="003E7E83"/>
    <w:rsid w:val="00400405"/>
    <w:rsid w:val="004008C8"/>
    <w:rsid w:val="0040217D"/>
    <w:rsid w:val="00411101"/>
    <w:rsid w:val="004134F9"/>
    <w:rsid w:val="00413983"/>
    <w:rsid w:val="004139FD"/>
    <w:rsid w:val="00415039"/>
    <w:rsid w:val="00416289"/>
    <w:rsid w:val="00417213"/>
    <w:rsid w:val="00420C87"/>
    <w:rsid w:val="00420E5E"/>
    <w:rsid w:val="004219D6"/>
    <w:rsid w:val="0042341D"/>
    <w:rsid w:val="00424325"/>
    <w:rsid w:val="004275C4"/>
    <w:rsid w:val="00433129"/>
    <w:rsid w:val="0043374A"/>
    <w:rsid w:val="004339CB"/>
    <w:rsid w:val="00437A55"/>
    <w:rsid w:val="00440474"/>
    <w:rsid w:val="00443BFE"/>
    <w:rsid w:val="00446AC6"/>
    <w:rsid w:val="00446B1A"/>
    <w:rsid w:val="00446BE0"/>
    <w:rsid w:val="00447DDA"/>
    <w:rsid w:val="00450068"/>
    <w:rsid w:val="00450960"/>
    <w:rsid w:val="00451AD1"/>
    <w:rsid w:val="00457182"/>
    <w:rsid w:val="004574D8"/>
    <w:rsid w:val="00457B8E"/>
    <w:rsid w:val="0046118B"/>
    <w:rsid w:val="00465A1E"/>
    <w:rsid w:val="00466344"/>
    <w:rsid w:val="0046797D"/>
    <w:rsid w:val="00470ABE"/>
    <w:rsid w:val="00474B24"/>
    <w:rsid w:val="0047713D"/>
    <w:rsid w:val="004773F5"/>
    <w:rsid w:val="004851B2"/>
    <w:rsid w:val="00491E41"/>
    <w:rsid w:val="00495889"/>
    <w:rsid w:val="004964F4"/>
    <w:rsid w:val="004A1F40"/>
    <w:rsid w:val="004A4005"/>
    <w:rsid w:val="004A7B76"/>
    <w:rsid w:val="004B1871"/>
    <w:rsid w:val="004B2A9F"/>
    <w:rsid w:val="004B2AF8"/>
    <w:rsid w:val="004B3EB6"/>
    <w:rsid w:val="004B471F"/>
    <w:rsid w:val="004B63A9"/>
    <w:rsid w:val="004C49CF"/>
    <w:rsid w:val="004C5C60"/>
    <w:rsid w:val="004D218D"/>
    <w:rsid w:val="004D2E99"/>
    <w:rsid w:val="004D31D3"/>
    <w:rsid w:val="004E0126"/>
    <w:rsid w:val="004E0657"/>
    <w:rsid w:val="004E0974"/>
    <w:rsid w:val="004E535C"/>
    <w:rsid w:val="004F513D"/>
    <w:rsid w:val="00500C66"/>
    <w:rsid w:val="005036CF"/>
    <w:rsid w:val="0050626C"/>
    <w:rsid w:val="00507083"/>
    <w:rsid w:val="00510D74"/>
    <w:rsid w:val="005204E6"/>
    <w:rsid w:val="005261C5"/>
    <w:rsid w:val="00530748"/>
    <w:rsid w:val="005337C8"/>
    <w:rsid w:val="00541187"/>
    <w:rsid w:val="00541546"/>
    <w:rsid w:val="00544354"/>
    <w:rsid w:val="0054533F"/>
    <w:rsid w:val="00546AE5"/>
    <w:rsid w:val="00551FA2"/>
    <w:rsid w:val="00553E75"/>
    <w:rsid w:val="00554006"/>
    <w:rsid w:val="005571D7"/>
    <w:rsid w:val="005718EA"/>
    <w:rsid w:val="00571B52"/>
    <w:rsid w:val="0057427A"/>
    <w:rsid w:val="0057485A"/>
    <w:rsid w:val="0058097F"/>
    <w:rsid w:val="00580B1D"/>
    <w:rsid w:val="005864C8"/>
    <w:rsid w:val="005870E7"/>
    <w:rsid w:val="005910D0"/>
    <w:rsid w:val="00592CF8"/>
    <w:rsid w:val="00595A15"/>
    <w:rsid w:val="005A48E8"/>
    <w:rsid w:val="005A5EEE"/>
    <w:rsid w:val="005A6752"/>
    <w:rsid w:val="005A7E7A"/>
    <w:rsid w:val="005B070E"/>
    <w:rsid w:val="005B0B98"/>
    <w:rsid w:val="005B1AF3"/>
    <w:rsid w:val="005B2E37"/>
    <w:rsid w:val="005B3571"/>
    <w:rsid w:val="005B5A8A"/>
    <w:rsid w:val="005B6210"/>
    <w:rsid w:val="005B70E5"/>
    <w:rsid w:val="005B769D"/>
    <w:rsid w:val="005C1A14"/>
    <w:rsid w:val="005C1B2A"/>
    <w:rsid w:val="005C31F7"/>
    <w:rsid w:val="005C561A"/>
    <w:rsid w:val="005D1493"/>
    <w:rsid w:val="005D263D"/>
    <w:rsid w:val="005D6DF3"/>
    <w:rsid w:val="005E0553"/>
    <w:rsid w:val="005E1366"/>
    <w:rsid w:val="005E27C7"/>
    <w:rsid w:val="005E571D"/>
    <w:rsid w:val="005F0F60"/>
    <w:rsid w:val="005F598E"/>
    <w:rsid w:val="0060050E"/>
    <w:rsid w:val="00601895"/>
    <w:rsid w:val="006070DB"/>
    <w:rsid w:val="006158F6"/>
    <w:rsid w:val="00617FBF"/>
    <w:rsid w:val="0062512A"/>
    <w:rsid w:val="00625B18"/>
    <w:rsid w:val="006269DF"/>
    <w:rsid w:val="006325D6"/>
    <w:rsid w:val="00633E10"/>
    <w:rsid w:val="00635673"/>
    <w:rsid w:val="00641A2D"/>
    <w:rsid w:val="0065227E"/>
    <w:rsid w:val="00657362"/>
    <w:rsid w:val="00657B6C"/>
    <w:rsid w:val="00657CA7"/>
    <w:rsid w:val="00660F90"/>
    <w:rsid w:val="00662257"/>
    <w:rsid w:val="00663CB8"/>
    <w:rsid w:val="00673DAE"/>
    <w:rsid w:val="00674C19"/>
    <w:rsid w:val="0068457B"/>
    <w:rsid w:val="00686320"/>
    <w:rsid w:val="00695A8E"/>
    <w:rsid w:val="006A06CB"/>
    <w:rsid w:val="006A30FD"/>
    <w:rsid w:val="006A3668"/>
    <w:rsid w:val="006A6A38"/>
    <w:rsid w:val="006C40C0"/>
    <w:rsid w:val="006C4834"/>
    <w:rsid w:val="006C793C"/>
    <w:rsid w:val="006D2A4E"/>
    <w:rsid w:val="006D2F6A"/>
    <w:rsid w:val="006D516F"/>
    <w:rsid w:val="006D5D7D"/>
    <w:rsid w:val="006D708C"/>
    <w:rsid w:val="006E0FDE"/>
    <w:rsid w:val="006E1090"/>
    <w:rsid w:val="006E1B84"/>
    <w:rsid w:val="006E37FE"/>
    <w:rsid w:val="006E748D"/>
    <w:rsid w:val="006F2779"/>
    <w:rsid w:val="00700B66"/>
    <w:rsid w:val="00704D75"/>
    <w:rsid w:val="007062B1"/>
    <w:rsid w:val="00713529"/>
    <w:rsid w:val="00714B11"/>
    <w:rsid w:val="00716C13"/>
    <w:rsid w:val="00717153"/>
    <w:rsid w:val="00721467"/>
    <w:rsid w:val="00733ADE"/>
    <w:rsid w:val="00734DA8"/>
    <w:rsid w:val="0073755D"/>
    <w:rsid w:val="00737D7E"/>
    <w:rsid w:val="007407AA"/>
    <w:rsid w:val="00745BD8"/>
    <w:rsid w:val="007466B2"/>
    <w:rsid w:val="007468D2"/>
    <w:rsid w:val="00746E42"/>
    <w:rsid w:val="00750D32"/>
    <w:rsid w:val="00751E2F"/>
    <w:rsid w:val="00752C55"/>
    <w:rsid w:val="0075691B"/>
    <w:rsid w:val="00757B52"/>
    <w:rsid w:val="00760343"/>
    <w:rsid w:val="00760C0D"/>
    <w:rsid w:val="00763D52"/>
    <w:rsid w:val="00763F61"/>
    <w:rsid w:val="00770E16"/>
    <w:rsid w:val="00773E44"/>
    <w:rsid w:val="00781126"/>
    <w:rsid w:val="00791EC9"/>
    <w:rsid w:val="007949AA"/>
    <w:rsid w:val="007951D7"/>
    <w:rsid w:val="00795F08"/>
    <w:rsid w:val="007B334A"/>
    <w:rsid w:val="007B64E8"/>
    <w:rsid w:val="007C68B5"/>
    <w:rsid w:val="007D0E44"/>
    <w:rsid w:val="007D137C"/>
    <w:rsid w:val="007D18D5"/>
    <w:rsid w:val="007D19B6"/>
    <w:rsid w:val="007D257D"/>
    <w:rsid w:val="007D4088"/>
    <w:rsid w:val="007D6771"/>
    <w:rsid w:val="007E3A45"/>
    <w:rsid w:val="007F1DE7"/>
    <w:rsid w:val="007F2658"/>
    <w:rsid w:val="007F6AE5"/>
    <w:rsid w:val="00802C6C"/>
    <w:rsid w:val="0080326D"/>
    <w:rsid w:val="00803F71"/>
    <w:rsid w:val="00804A97"/>
    <w:rsid w:val="00821452"/>
    <w:rsid w:val="00827F8D"/>
    <w:rsid w:val="0083040C"/>
    <w:rsid w:val="00831893"/>
    <w:rsid w:val="00834165"/>
    <w:rsid w:val="00835E68"/>
    <w:rsid w:val="00840BC8"/>
    <w:rsid w:val="008410C9"/>
    <w:rsid w:val="00841CD2"/>
    <w:rsid w:val="00845303"/>
    <w:rsid w:val="00846E79"/>
    <w:rsid w:val="00867062"/>
    <w:rsid w:val="008718A5"/>
    <w:rsid w:val="0087657A"/>
    <w:rsid w:val="0087768F"/>
    <w:rsid w:val="008834C3"/>
    <w:rsid w:val="00885F58"/>
    <w:rsid w:val="00886498"/>
    <w:rsid w:val="00887FC4"/>
    <w:rsid w:val="00891B9E"/>
    <w:rsid w:val="00894140"/>
    <w:rsid w:val="00895E15"/>
    <w:rsid w:val="00897459"/>
    <w:rsid w:val="008A0E07"/>
    <w:rsid w:val="008A3479"/>
    <w:rsid w:val="008A379C"/>
    <w:rsid w:val="008A4C8E"/>
    <w:rsid w:val="008A659F"/>
    <w:rsid w:val="008A7FBC"/>
    <w:rsid w:val="008C1019"/>
    <w:rsid w:val="008C320C"/>
    <w:rsid w:val="008D1B96"/>
    <w:rsid w:val="008D5A4F"/>
    <w:rsid w:val="008E48B0"/>
    <w:rsid w:val="008F4B34"/>
    <w:rsid w:val="008F54DF"/>
    <w:rsid w:val="00901925"/>
    <w:rsid w:val="00902A16"/>
    <w:rsid w:val="009058DB"/>
    <w:rsid w:val="00911EBE"/>
    <w:rsid w:val="0091291E"/>
    <w:rsid w:val="00914B89"/>
    <w:rsid w:val="00915848"/>
    <w:rsid w:val="00917F4A"/>
    <w:rsid w:val="009225B0"/>
    <w:rsid w:val="009327DA"/>
    <w:rsid w:val="0094004D"/>
    <w:rsid w:val="0094190E"/>
    <w:rsid w:val="0094621B"/>
    <w:rsid w:val="00947323"/>
    <w:rsid w:val="00955F41"/>
    <w:rsid w:val="00960A27"/>
    <w:rsid w:val="00970597"/>
    <w:rsid w:val="00971EBF"/>
    <w:rsid w:val="0097247F"/>
    <w:rsid w:val="00972B80"/>
    <w:rsid w:val="0097404A"/>
    <w:rsid w:val="009755F9"/>
    <w:rsid w:val="009827C6"/>
    <w:rsid w:val="00990407"/>
    <w:rsid w:val="0099417A"/>
    <w:rsid w:val="00994EC6"/>
    <w:rsid w:val="009A0942"/>
    <w:rsid w:val="009A0E37"/>
    <w:rsid w:val="009A0F7E"/>
    <w:rsid w:val="009A123D"/>
    <w:rsid w:val="009A405E"/>
    <w:rsid w:val="009B0BA6"/>
    <w:rsid w:val="009B1430"/>
    <w:rsid w:val="009B4CCE"/>
    <w:rsid w:val="009B5907"/>
    <w:rsid w:val="009C120A"/>
    <w:rsid w:val="009C1806"/>
    <w:rsid w:val="009C1C23"/>
    <w:rsid w:val="009C7384"/>
    <w:rsid w:val="009C7B99"/>
    <w:rsid w:val="009D046B"/>
    <w:rsid w:val="009D0DD0"/>
    <w:rsid w:val="009D12ED"/>
    <w:rsid w:val="009E6ED8"/>
    <w:rsid w:val="009E7584"/>
    <w:rsid w:val="009F25DB"/>
    <w:rsid w:val="009F3236"/>
    <w:rsid w:val="009F50AF"/>
    <w:rsid w:val="00A009EB"/>
    <w:rsid w:val="00A10ED1"/>
    <w:rsid w:val="00A11EBE"/>
    <w:rsid w:val="00A227A7"/>
    <w:rsid w:val="00A267A4"/>
    <w:rsid w:val="00A33CC5"/>
    <w:rsid w:val="00A3575A"/>
    <w:rsid w:val="00A50E04"/>
    <w:rsid w:val="00A51BFC"/>
    <w:rsid w:val="00A621DA"/>
    <w:rsid w:val="00A63C63"/>
    <w:rsid w:val="00A65705"/>
    <w:rsid w:val="00A700B7"/>
    <w:rsid w:val="00A7240E"/>
    <w:rsid w:val="00A72AF4"/>
    <w:rsid w:val="00A72D15"/>
    <w:rsid w:val="00A7418D"/>
    <w:rsid w:val="00A75C9B"/>
    <w:rsid w:val="00A8433B"/>
    <w:rsid w:val="00A849AE"/>
    <w:rsid w:val="00A8522B"/>
    <w:rsid w:val="00A87BD4"/>
    <w:rsid w:val="00A95635"/>
    <w:rsid w:val="00AA02FF"/>
    <w:rsid w:val="00AA48B2"/>
    <w:rsid w:val="00AA734B"/>
    <w:rsid w:val="00AB097B"/>
    <w:rsid w:val="00AB2E11"/>
    <w:rsid w:val="00AB48CE"/>
    <w:rsid w:val="00AC11A2"/>
    <w:rsid w:val="00AC4271"/>
    <w:rsid w:val="00AC72AA"/>
    <w:rsid w:val="00AD777C"/>
    <w:rsid w:val="00AE0527"/>
    <w:rsid w:val="00AF3CB9"/>
    <w:rsid w:val="00AF5AF1"/>
    <w:rsid w:val="00B01D29"/>
    <w:rsid w:val="00B031B0"/>
    <w:rsid w:val="00B0336A"/>
    <w:rsid w:val="00B0568F"/>
    <w:rsid w:val="00B074E9"/>
    <w:rsid w:val="00B07F17"/>
    <w:rsid w:val="00B1026E"/>
    <w:rsid w:val="00B14475"/>
    <w:rsid w:val="00B3182F"/>
    <w:rsid w:val="00B32B0F"/>
    <w:rsid w:val="00B50002"/>
    <w:rsid w:val="00B50EFD"/>
    <w:rsid w:val="00B51158"/>
    <w:rsid w:val="00B518E5"/>
    <w:rsid w:val="00B52A96"/>
    <w:rsid w:val="00B533AC"/>
    <w:rsid w:val="00B53927"/>
    <w:rsid w:val="00B55F54"/>
    <w:rsid w:val="00B62FCD"/>
    <w:rsid w:val="00B638B8"/>
    <w:rsid w:val="00B641BF"/>
    <w:rsid w:val="00B64A2C"/>
    <w:rsid w:val="00B673A6"/>
    <w:rsid w:val="00B7182D"/>
    <w:rsid w:val="00B768F1"/>
    <w:rsid w:val="00B80FEC"/>
    <w:rsid w:val="00B8446D"/>
    <w:rsid w:val="00B84EF1"/>
    <w:rsid w:val="00B9340C"/>
    <w:rsid w:val="00B96C53"/>
    <w:rsid w:val="00BA2525"/>
    <w:rsid w:val="00BA32CD"/>
    <w:rsid w:val="00BA4F13"/>
    <w:rsid w:val="00BA6056"/>
    <w:rsid w:val="00BB32D3"/>
    <w:rsid w:val="00BB515D"/>
    <w:rsid w:val="00BC0825"/>
    <w:rsid w:val="00BC09A6"/>
    <w:rsid w:val="00BC106D"/>
    <w:rsid w:val="00BC1BFA"/>
    <w:rsid w:val="00BC32A6"/>
    <w:rsid w:val="00BC5B0F"/>
    <w:rsid w:val="00BC63C8"/>
    <w:rsid w:val="00BC68C2"/>
    <w:rsid w:val="00BD32E2"/>
    <w:rsid w:val="00BD4CED"/>
    <w:rsid w:val="00BD59E6"/>
    <w:rsid w:val="00BD5BBB"/>
    <w:rsid w:val="00BE2946"/>
    <w:rsid w:val="00BE2CFD"/>
    <w:rsid w:val="00BE323C"/>
    <w:rsid w:val="00BE7A2A"/>
    <w:rsid w:val="00BF0A7C"/>
    <w:rsid w:val="00BF554F"/>
    <w:rsid w:val="00BF7BE1"/>
    <w:rsid w:val="00C01760"/>
    <w:rsid w:val="00C03929"/>
    <w:rsid w:val="00C03AD7"/>
    <w:rsid w:val="00C10F84"/>
    <w:rsid w:val="00C116DF"/>
    <w:rsid w:val="00C12B7B"/>
    <w:rsid w:val="00C16B53"/>
    <w:rsid w:val="00C20E74"/>
    <w:rsid w:val="00C243D1"/>
    <w:rsid w:val="00C26E7D"/>
    <w:rsid w:val="00C27DF7"/>
    <w:rsid w:val="00C4150D"/>
    <w:rsid w:val="00C4202C"/>
    <w:rsid w:val="00C42647"/>
    <w:rsid w:val="00C43290"/>
    <w:rsid w:val="00C43FAD"/>
    <w:rsid w:val="00C478C3"/>
    <w:rsid w:val="00C507C1"/>
    <w:rsid w:val="00C517C5"/>
    <w:rsid w:val="00C55086"/>
    <w:rsid w:val="00C62F16"/>
    <w:rsid w:val="00C72844"/>
    <w:rsid w:val="00C734FD"/>
    <w:rsid w:val="00C74265"/>
    <w:rsid w:val="00C7510B"/>
    <w:rsid w:val="00C7661A"/>
    <w:rsid w:val="00C772CE"/>
    <w:rsid w:val="00C81FD6"/>
    <w:rsid w:val="00C840FD"/>
    <w:rsid w:val="00C854D1"/>
    <w:rsid w:val="00C85BE7"/>
    <w:rsid w:val="00C85F2A"/>
    <w:rsid w:val="00C90BAA"/>
    <w:rsid w:val="00C927BF"/>
    <w:rsid w:val="00C94776"/>
    <w:rsid w:val="00C95712"/>
    <w:rsid w:val="00C97AB0"/>
    <w:rsid w:val="00CA238D"/>
    <w:rsid w:val="00CA27E2"/>
    <w:rsid w:val="00CA3EAC"/>
    <w:rsid w:val="00CA5C18"/>
    <w:rsid w:val="00CC154E"/>
    <w:rsid w:val="00CC281C"/>
    <w:rsid w:val="00CC5D48"/>
    <w:rsid w:val="00CD1133"/>
    <w:rsid w:val="00CD238A"/>
    <w:rsid w:val="00CD39BF"/>
    <w:rsid w:val="00CD53FA"/>
    <w:rsid w:val="00CE31B7"/>
    <w:rsid w:val="00CE4A10"/>
    <w:rsid w:val="00CE7525"/>
    <w:rsid w:val="00D05891"/>
    <w:rsid w:val="00D079FE"/>
    <w:rsid w:val="00D118CB"/>
    <w:rsid w:val="00D154A5"/>
    <w:rsid w:val="00D1600C"/>
    <w:rsid w:val="00D16633"/>
    <w:rsid w:val="00D220D2"/>
    <w:rsid w:val="00D2318E"/>
    <w:rsid w:val="00D252A0"/>
    <w:rsid w:val="00D25682"/>
    <w:rsid w:val="00D314FE"/>
    <w:rsid w:val="00D34181"/>
    <w:rsid w:val="00D3423A"/>
    <w:rsid w:val="00D36B7D"/>
    <w:rsid w:val="00D424F8"/>
    <w:rsid w:val="00D5602F"/>
    <w:rsid w:val="00D62618"/>
    <w:rsid w:val="00D700B8"/>
    <w:rsid w:val="00D72DE2"/>
    <w:rsid w:val="00D73870"/>
    <w:rsid w:val="00D74E9F"/>
    <w:rsid w:val="00D81686"/>
    <w:rsid w:val="00D84195"/>
    <w:rsid w:val="00D87AAE"/>
    <w:rsid w:val="00D9349B"/>
    <w:rsid w:val="00D93776"/>
    <w:rsid w:val="00D975D7"/>
    <w:rsid w:val="00DA4632"/>
    <w:rsid w:val="00DA5B92"/>
    <w:rsid w:val="00DA6069"/>
    <w:rsid w:val="00DB0E37"/>
    <w:rsid w:val="00DB30DA"/>
    <w:rsid w:val="00DD4217"/>
    <w:rsid w:val="00DE07DB"/>
    <w:rsid w:val="00DE5943"/>
    <w:rsid w:val="00DF05F9"/>
    <w:rsid w:val="00DF06D3"/>
    <w:rsid w:val="00DF3775"/>
    <w:rsid w:val="00DF587A"/>
    <w:rsid w:val="00E111C8"/>
    <w:rsid w:val="00E121C8"/>
    <w:rsid w:val="00E124FF"/>
    <w:rsid w:val="00E15C3A"/>
    <w:rsid w:val="00E16849"/>
    <w:rsid w:val="00E17762"/>
    <w:rsid w:val="00E24B18"/>
    <w:rsid w:val="00E32EF2"/>
    <w:rsid w:val="00E3512A"/>
    <w:rsid w:val="00E37287"/>
    <w:rsid w:val="00E423CE"/>
    <w:rsid w:val="00E5233D"/>
    <w:rsid w:val="00E52FC2"/>
    <w:rsid w:val="00E540B0"/>
    <w:rsid w:val="00E573DB"/>
    <w:rsid w:val="00E6397E"/>
    <w:rsid w:val="00E63FE9"/>
    <w:rsid w:val="00E65324"/>
    <w:rsid w:val="00E67235"/>
    <w:rsid w:val="00E70ACA"/>
    <w:rsid w:val="00E7139C"/>
    <w:rsid w:val="00E76450"/>
    <w:rsid w:val="00E77AA0"/>
    <w:rsid w:val="00E77F3C"/>
    <w:rsid w:val="00E8032E"/>
    <w:rsid w:val="00E82B83"/>
    <w:rsid w:val="00E87874"/>
    <w:rsid w:val="00E9145B"/>
    <w:rsid w:val="00E9265D"/>
    <w:rsid w:val="00E96962"/>
    <w:rsid w:val="00E97526"/>
    <w:rsid w:val="00EA2F19"/>
    <w:rsid w:val="00EA49FD"/>
    <w:rsid w:val="00EA5F92"/>
    <w:rsid w:val="00EA63CC"/>
    <w:rsid w:val="00EB3CA1"/>
    <w:rsid w:val="00EC14E6"/>
    <w:rsid w:val="00EC2DDA"/>
    <w:rsid w:val="00EC3684"/>
    <w:rsid w:val="00EC5F65"/>
    <w:rsid w:val="00ED3769"/>
    <w:rsid w:val="00ED400D"/>
    <w:rsid w:val="00ED415C"/>
    <w:rsid w:val="00ED4712"/>
    <w:rsid w:val="00ED5744"/>
    <w:rsid w:val="00ED639C"/>
    <w:rsid w:val="00EE02BA"/>
    <w:rsid w:val="00EE3E4E"/>
    <w:rsid w:val="00EE53B4"/>
    <w:rsid w:val="00EE5672"/>
    <w:rsid w:val="00EE6792"/>
    <w:rsid w:val="00EE7657"/>
    <w:rsid w:val="00EF4C3D"/>
    <w:rsid w:val="00EF630A"/>
    <w:rsid w:val="00F0553D"/>
    <w:rsid w:val="00F05799"/>
    <w:rsid w:val="00F1017B"/>
    <w:rsid w:val="00F1064B"/>
    <w:rsid w:val="00F1674B"/>
    <w:rsid w:val="00F201E6"/>
    <w:rsid w:val="00F21029"/>
    <w:rsid w:val="00F211A1"/>
    <w:rsid w:val="00F30415"/>
    <w:rsid w:val="00F32440"/>
    <w:rsid w:val="00F325CA"/>
    <w:rsid w:val="00F33F22"/>
    <w:rsid w:val="00F362E2"/>
    <w:rsid w:val="00F3717F"/>
    <w:rsid w:val="00F45326"/>
    <w:rsid w:val="00F460A9"/>
    <w:rsid w:val="00F50FDF"/>
    <w:rsid w:val="00F54697"/>
    <w:rsid w:val="00F5478D"/>
    <w:rsid w:val="00F626FC"/>
    <w:rsid w:val="00F663F6"/>
    <w:rsid w:val="00F66B51"/>
    <w:rsid w:val="00F70BF8"/>
    <w:rsid w:val="00F7304A"/>
    <w:rsid w:val="00F8442D"/>
    <w:rsid w:val="00F924F4"/>
    <w:rsid w:val="00F92868"/>
    <w:rsid w:val="00FA1AC5"/>
    <w:rsid w:val="00FB1AFA"/>
    <w:rsid w:val="00FB2358"/>
    <w:rsid w:val="00FB273F"/>
    <w:rsid w:val="00FB2D0C"/>
    <w:rsid w:val="00FB3E80"/>
    <w:rsid w:val="00FB3EED"/>
    <w:rsid w:val="00FB5A09"/>
    <w:rsid w:val="00FC23D3"/>
    <w:rsid w:val="00FC5ED1"/>
    <w:rsid w:val="00FE54D8"/>
    <w:rsid w:val="00FF0DBF"/>
    <w:rsid w:val="00FF2552"/>
    <w:rsid w:val="00FF384E"/>
    <w:rsid w:val="00FF6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93A2"/>
  <w15:chartTrackingRefBased/>
  <w15:docId w15:val="{33425355-6E05-4141-BC95-2F78C70DF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330C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330C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330C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330C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330CE"/>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330C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330C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330C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330C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30C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330C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330C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330CE"/>
    <w:rPr>
      <w:rFonts w:cstheme="majorBidi"/>
      <w:color w:val="0F4761" w:themeColor="accent1" w:themeShade="BF"/>
      <w:sz w:val="28"/>
      <w:szCs w:val="28"/>
    </w:rPr>
  </w:style>
  <w:style w:type="character" w:customStyle="1" w:styleId="50">
    <w:name w:val="标题 5 字符"/>
    <w:basedOn w:val="a0"/>
    <w:link w:val="5"/>
    <w:uiPriority w:val="9"/>
    <w:semiHidden/>
    <w:rsid w:val="003330CE"/>
    <w:rPr>
      <w:rFonts w:cstheme="majorBidi"/>
      <w:color w:val="0F4761" w:themeColor="accent1" w:themeShade="BF"/>
      <w:sz w:val="24"/>
      <w:szCs w:val="24"/>
    </w:rPr>
  </w:style>
  <w:style w:type="character" w:customStyle="1" w:styleId="60">
    <w:name w:val="标题 6 字符"/>
    <w:basedOn w:val="a0"/>
    <w:link w:val="6"/>
    <w:uiPriority w:val="9"/>
    <w:semiHidden/>
    <w:rsid w:val="003330CE"/>
    <w:rPr>
      <w:rFonts w:cstheme="majorBidi"/>
      <w:b/>
      <w:bCs/>
      <w:color w:val="0F4761" w:themeColor="accent1" w:themeShade="BF"/>
    </w:rPr>
  </w:style>
  <w:style w:type="character" w:customStyle="1" w:styleId="70">
    <w:name w:val="标题 7 字符"/>
    <w:basedOn w:val="a0"/>
    <w:link w:val="7"/>
    <w:uiPriority w:val="9"/>
    <w:semiHidden/>
    <w:rsid w:val="003330CE"/>
    <w:rPr>
      <w:rFonts w:cstheme="majorBidi"/>
      <w:b/>
      <w:bCs/>
      <w:color w:val="595959" w:themeColor="text1" w:themeTint="A6"/>
    </w:rPr>
  </w:style>
  <w:style w:type="character" w:customStyle="1" w:styleId="80">
    <w:name w:val="标题 8 字符"/>
    <w:basedOn w:val="a0"/>
    <w:link w:val="8"/>
    <w:uiPriority w:val="9"/>
    <w:semiHidden/>
    <w:rsid w:val="003330CE"/>
    <w:rPr>
      <w:rFonts w:cstheme="majorBidi"/>
      <w:color w:val="595959" w:themeColor="text1" w:themeTint="A6"/>
    </w:rPr>
  </w:style>
  <w:style w:type="character" w:customStyle="1" w:styleId="90">
    <w:name w:val="标题 9 字符"/>
    <w:basedOn w:val="a0"/>
    <w:link w:val="9"/>
    <w:uiPriority w:val="9"/>
    <w:semiHidden/>
    <w:rsid w:val="003330CE"/>
    <w:rPr>
      <w:rFonts w:eastAsiaTheme="majorEastAsia" w:cstheme="majorBidi"/>
      <w:color w:val="595959" w:themeColor="text1" w:themeTint="A6"/>
    </w:rPr>
  </w:style>
  <w:style w:type="paragraph" w:styleId="a3">
    <w:name w:val="Title"/>
    <w:basedOn w:val="a"/>
    <w:next w:val="a"/>
    <w:link w:val="a4"/>
    <w:uiPriority w:val="10"/>
    <w:qFormat/>
    <w:rsid w:val="003330C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330C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330C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330C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330CE"/>
    <w:pPr>
      <w:spacing w:before="160" w:after="160"/>
      <w:jc w:val="center"/>
    </w:pPr>
    <w:rPr>
      <w:i/>
      <w:iCs/>
      <w:color w:val="404040" w:themeColor="text1" w:themeTint="BF"/>
    </w:rPr>
  </w:style>
  <w:style w:type="character" w:customStyle="1" w:styleId="a8">
    <w:name w:val="引用 字符"/>
    <w:basedOn w:val="a0"/>
    <w:link w:val="a7"/>
    <w:uiPriority w:val="29"/>
    <w:rsid w:val="003330CE"/>
    <w:rPr>
      <w:i/>
      <w:iCs/>
      <w:color w:val="404040" w:themeColor="text1" w:themeTint="BF"/>
    </w:rPr>
  </w:style>
  <w:style w:type="paragraph" w:styleId="a9">
    <w:name w:val="List Paragraph"/>
    <w:basedOn w:val="a"/>
    <w:uiPriority w:val="34"/>
    <w:qFormat/>
    <w:rsid w:val="003330CE"/>
    <w:pPr>
      <w:ind w:left="720"/>
      <w:contextualSpacing/>
    </w:pPr>
  </w:style>
  <w:style w:type="character" w:styleId="aa">
    <w:name w:val="Intense Emphasis"/>
    <w:basedOn w:val="a0"/>
    <w:uiPriority w:val="21"/>
    <w:qFormat/>
    <w:rsid w:val="003330CE"/>
    <w:rPr>
      <w:i/>
      <w:iCs/>
      <w:color w:val="0F4761" w:themeColor="accent1" w:themeShade="BF"/>
    </w:rPr>
  </w:style>
  <w:style w:type="paragraph" w:styleId="ab">
    <w:name w:val="Intense Quote"/>
    <w:basedOn w:val="a"/>
    <w:next w:val="a"/>
    <w:link w:val="ac"/>
    <w:uiPriority w:val="30"/>
    <w:qFormat/>
    <w:rsid w:val="003330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330CE"/>
    <w:rPr>
      <w:i/>
      <w:iCs/>
      <w:color w:val="0F4761" w:themeColor="accent1" w:themeShade="BF"/>
    </w:rPr>
  </w:style>
  <w:style w:type="character" w:styleId="ad">
    <w:name w:val="Intense Reference"/>
    <w:basedOn w:val="a0"/>
    <w:uiPriority w:val="32"/>
    <w:qFormat/>
    <w:rsid w:val="003330CE"/>
    <w:rPr>
      <w:b/>
      <w:bCs/>
      <w:smallCaps/>
      <w:color w:val="0F4761" w:themeColor="accent1" w:themeShade="BF"/>
      <w:spacing w:val="5"/>
    </w:rPr>
  </w:style>
  <w:style w:type="character" w:customStyle="1" w:styleId="AMEquationSection">
    <w:name w:val="AMEquationSection"/>
    <w:basedOn w:val="a0"/>
    <w:rsid w:val="007F2658"/>
    <w:rPr>
      <w:rFonts w:ascii="Times New Roman" w:eastAsia="宋体" w:hAnsi="Times New Roman"/>
      <w:vanish/>
      <w:color w:val="FF0000"/>
      <w:sz w:val="24"/>
    </w:rPr>
  </w:style>
  <w:style w:type="paragraph" w:customStyle="1" w:styleId="AMDisplayEquation">
    <w:name w:val="AMDisplayEquation"/>
    <w:basedOn w:val="a"/>
    <w:next w:val="a"/>
    <w:link w:val="AMDisplayEquation0"/>
    <w:rsid w:val="007F2658"/>
    <w:pPr>
      <w:tabs>
        <w:tab w:val="center" w:pos="4160"/>
        <w:tab w:val="right" w:pos="8300"/>
      </w:tabs>
      <w:spacing w:line="360" w:lineRule="auto"/>
    </w:pPr>
    <w:rPr>
      <w:rFonts w:ascii="Times New Roman" w:eastAsia="宋体" w:hAnsi="Times New Roman"/>
      <w:sz w:val="24"/>
    </w:rPr>
  </w:style>
  <w:style w:type="character" w:customStyle="1" w:styleId="AMDisplayEquation0">
    <w:name w:val="AMDisplayEquation 字符"/>
    <w:basedOn w:val="a0"/>
    <w:link w:val="AMDisplayEquation"/>
    <w:rsid w:val="007F2658"/>
    <w:rPr>
      <w:rFonts w:ascii="Times New Roman" w:eastAsia="宋体" w:hAnsi="Times New Roman"/>
      <w:sz w:val="24"/>
    </w:rPr>
  </w:style>
  <w:style w:type="paragraph" w:customStyle="1" w:styleId="07-Heading-2">
    <w:name w:val="07-Heading-2"/>
    <w:basedOn w:val="a"/>
    <w:uiPriority w:val="99"/>
    <w:rsid w:val="004C5C60"/>
    <w:pPr>
      <w:widowControl/>
      <w:spacing w:before="120" w:after="120" w:line="220" w:lineRule="exact"/>
    </w:pPr>
    <w:rPr>
      <w:rFonts w:ascii="Times New Roman" w:eastAsia="Times" w:hAnsi="Times New Roman" w:cs="Times New Roman"/>
      <w:b/>
      <w:kern w:val="0"/>
      <w:sz w:val="20"/>
      <w:szCs w:val="20"/>
    </w:rPr>
  </w:style>
  <w:style w:type="paragraph" w:styleId="ae">
    <w:name w:val="header"/>
    <w:basedOn w:val="a"/>
    <w:link w:val="af"/>
    <w:uiPriority w:val="99"/>
    <w:unhideWhenUsed/>
    <w:rsid w:val="009A0F7E"/>
    <w:pPr>
      <w:tabs>
        <w:tab w:val="center" w:pos="4153"/>
        <w:tab w:val="right" w:pos="8306"/>
      </w:tabs>
      <w:snapToGrid w:val="0"/>
      <w:jc w:val="center"/>
    </w:pPr>
    <w:rPr>
      <w:sz w:val="18"/>
      <w:szCs w:val="18"/>
    </w:rPr>
  </w:style>
  <w:style w:type="character" w:customStyle="1" w:styleId="af">
    <w:name w:val="页眉 字符"/>
    <w:basedOn w:val="a0"/>
    <w:link w:val="ae"/>
    <w:uiPriority w:val="99"/>
    <w:rsid w:val="009A0F7E"/>
    <w:rPr>
      <w:sz w:val="18"/>
      <w:szCs w:val="18"/>
    </w:rPr>
  </w:style>
  <w:style w:type="paragraph" w:styleId="af0">
    <w:name w:val="footer"/>
    <w:basedOn w:val="a"/>
    <w:link w:val="af1"/>
    <w:uiPriority w:val="99"/>
    <w:unhideWhenUsed/>
    <w:rsid w:val="009A0F7E"/>
    <w:pPr>
      <w:tabs>
        <w:tab w:val="center" w:pos="4153"/>
        <w:tab w:val="right" w:pos="8306"/>
      </w:tabs>
      <w:snapToGrid w:val="0"/>
      <w:jc w:val="left"/>
    </w:pPr>
    <w:rPr>
      <w:sz w:val="18"/>
      <w:szCs w:val="18"/>
    </w:rPr>
  </w:style>
  <w:style w:type="character" w:customStyle="1" w:styleId="af1">
    <w:name w:val="页脚 字符"/>
    <w:basedOn w:val="a0"/>
    <w:link w:val="af0"/>
    <w:uiPriority w:val="99"/>
    <w:rsid w:val="009A0F7E"/>
    <w:rPr>
      <w:sz w:val="18"/>
      <w:szCs w:val="18"/>
    </w:rPr>
  </w:style>
  <w:style w:type="character" w:styleId="af2">
    <w:name w:val="Placeholder Text"/>
    <w:basedOn w:val="a0"/>
    <w:uiPriority w:val="99"/>
    <w:semiHidden/>
    <w:rsid w:val="004D21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10418">
      <w:bodyDiv w:val="1"/>
      <w:marLeft w:val="0"/>
      <w:marRight w:val="0"/>
      <w:marTop w:val="0"/>
      <w:marBottom w:val="0"/>
      <w:divBdr>
        <w:top w:val="none" w:sz="0" w:space="0" w:color="auto"/>
        <w:left w:val="none" w:sz="0" w:space="0" w:color="auto"/>
        <w:bottom w:val="none" w:sz="0" w:space="0" w:color="auto"/>
        <w:right w:val="none" w:sz="0" w:space="0" w:color="auto"/>
      </w:divBdr>
    </w:div>
    <w:div w:id="447512541">
      <w:bodyDiv w:val="1"/>
      <w:marLeft w:val="0"/>
      <w:marRight w:val="0"/>
      <w:marTop w:val="0"/>
      <w:marBottom w:val="0"/>
      <w:divBdr>
        <w:top w:val="none" w:sz="0" w:space="0" w:color="auto"/>
        <w:left w:val="none" w:sz="0" w:space="0" w:color="auto"/>
        <w:bottom w:val="none" w:sz="0" w:space="0" w:color="auto"/>
        <w:right w:val="none" w:sz="0" w:space="0" w:color="auto"/>
      </w:divBdr>
      <w:divsChild>
        <w:div w:id="1881893703">
          <w:marLeft w:val="0"/>
          <w:marRight w:val="0"/>
          <w:marTop w:val="0"/>
          <w:marBottom w:val="0"/>
          <w:divBdr>
            <w:top w:val="none" w:sz="0" w:space="0" w:color="auto"/>
            <w:left w:val="none" w:sz="0" w:space="0" w:color="auto"/>
            <w:bottom w:val="none" w:sz="0" w:space="0" w:color="auto"/>
            <w:right w:val="none" w:sz="0" w:space="0" w:color="auto"/>
          </w:divBdr>
        </w:div>
      </w:divsChild>
    </w:div>
    <w:div w:id="499197010">
      <w:bodyDiv w:val="1"/>
      <w:marLeft w:val="0"/>
      <w:marRight w:val="0"/>
      <w:marTop w:val="0"/>
      <w:marBottom w:val="0"/>
      <w:divBdr>
        <w:top w:val="none" w:sz="0" w:space="0" w:color="auto"/>
        <w:left w:val="none" w:sz="0" w:space="0" w:color="auto"/>
        <w:bottom w:val="none" w:sz="0" w:space="0" w:color="auto"/>
        <w:right w:val="none" w:sz="0" w:space="0" w:color="auto"/>
      </w:divBdr>
      <w:divsChild>
        <w:div w:id="1179543797">
          <w:marLeft w:val="0"/>
          <w:marRight w:val="0"/>
          <w:marTop w:val="0"/>
          <w:marBottom w:val="0"/>
          <w:divBdr>
            <w:top w:val="none" w:sz="0" w:space="0" w:color="auto"/>
            <w:left w:val="none" w:sz="0" w:space="0" w:color="auto"/>
            <w:bottom w:val="none" w:sz="0" w:space="0" w:color="auto"/>
            <w:right w:val="none" w:sz="0" w:space="0" w:color="auto"/>
          </w:divBdr>
        </w:div>
      </w:divsChild>
    </w:div>
    <w:div w:id="534579284">
      <w:bodyDiv w:val="1"/>
      <w:marLeft w:val="0"/>
      <w:marRight w:val="0"/>
      <w:marTop w:val="0"/>
      <w:marBottom w:val="0"/>
      <w:divBdr>
        <w:top w:val="none" w:sz="0" w:space="0" w:color="auto"/>
        <w:left w:val="none" w:sz="0" w:space="0" w:color="auto"/>
        <w:bottom w:val="none" w:sz="0" w:space="0" w:color="auto"/>
        <w:right w:val="none" w:sz="0" w:space="0" w:color="auto"/>
      </w:divBdr>
      <w:divsChild>
        <w:div w:id="770904413">
          <w:marLeft w:val="0"/>
          <w:marRight w:val="0"/>
          <w:marTop w:val="0"/>
          <w:marBottom w:val="0"/>
          <w:divBdr>
            <w:top w:val="none" w:sz="0" w:space="0" w:color="auto"/>
            <w:left w:val="none" w:sz="0" w:space="0" w:color="auto"/>
            <w:bottom w:val="none" w:sz="0" w:space="0" w:color="auto"/>
            <w:right w:val="none" w:sz="0" w:space="0" w:color="auto"/>
          </w:divBdr>
        </w:div>
      </w:divsChild>
    </w:div>
    <w:div w:id="569389046">
      <w:bodyDiv w:val="1"/>
      <w:marLeft w:val="0"/>
      <w:marRight w:val="0"/>
      <w:marTop w:val="0"/>
      <w:marBottom w:val="0"/>
      <w:divBdr>
        <w:top w:val="none" w:sz="0" w:space="0" w:color="auto"/>
        <w:left w:val="none" w:sz="0" w:space="0" w:color="auto"/>
        <w:bottom w:val="none" w:sz="0" w:space="0" w:color="auto"/>
        <w:right w:val="none" w:sz="0" w:space="0" w:color="auto"/>
      </w:divBdr>
      <w:divsChild>
        <w:div w:id="205218510">
          <w:marLeft w:val="0"/>
          <w:marRight w:val="0"/>
          <w:marTop w:val="0"/>
          <w:marBottom w:val="0"/>
          <w:divBdr>
            <w:top w:val="none" w:sz="0" w:space="0" w:color="auto"/>
            <w:left w:val="none" w:sz="0" w:space="0" w:color="auto"/>
            <w:bottom w:val="none" w:sz="0" w:space="0" w:color="auto"/>
            <w:right w:val="none" w:sz="0" w:space="0" w:color="auto"/>
          </w:divBdr>
        </w:div>
      </w:divsChild>
    </w:div>
    <w:div w:id="714692804">
      <w:bodyDiv w:val="1"/>
      <w:marLeft w:val="0"/>
      <w:marRight w:val="0"/>
      <w:marTop w:val="0"/>
      <w:marBottom w:val="0"/>
      <w:divBdr>
        <w:top w:val="none" w:sz="0" w:space="0" w:color="auto"/>
        <w:left w:val="none" w:sz="0" w:space="0" w:color="auto"/>
        <w:bottom w:val="none" w:sz="0" w:space="0" w:color="auto"/>
        <w:right w:val="none" w:sz="0" w:space="0" w:color="auto"/>
      </w:divBdr>
      <w:divsChild>
        <w:div w:id="1330325898">
          <w:marLeft w:val="0"/>
          <w:marRight w:val="0"/>
          <w:marTop w:val="0"/>
          <w:marBottom w:val="0"/>
          <w:divBdr>
            <w:top w:val="none" w:sz="0" w:space="0" w:color="auto"/>
            <w:left w:val="none" w:sz="0" w:space="0" w:color="auto"/>
            <w:bottom w:val="none" w:sz="0" w:space="0" w:color="auto"/>
            <w:right w:val="none" w:sz="0" w:space="0" w:color="auto"/>
          </w:divBdr>
        </w:div>
      </w:divsChild>
    </w:div>
    <w:div w:id="751976019">
      <w:bodyDiv w:val="1"/>
      <w:marLeft w:val="0"/>
      <w:marRight w:val="0"/>
      <w:marTop w:val="0"/>
      <w:marBottom w:val="0"/>
      <w:divBdr>
        <w:top w:val="none" w:sz="0" w:space="0" w:color="auto"/>
        <w:left w:val="none" w:sz="0" w:space="0" w:color="auto"/>
        <w:bottom w:val="none" w:sz="0" w:space="0" w:color="auto"/>
        <w:right w:val="none" w:sz="0" w:space="0" w:color="auto"/>
      </w:divBdr>
      <w:divsChild>
        <w:div w:id="239214528">
          <w:marLeft w:val="0"/>
          <w:marRight w:val="0"/>
          <w:marTop w:val="0"/>
          <w:marBottom w:val="0"/>
          <w:divBdr>
            <w:top w:val="none" w:sz="0" w:space="0" w:color="auto"/>
            <w:left w:val="none" w:sz="0" w:space="0" w:color="auto"/>
            <w:bottom w:val="none" w:sz="0" w:space="0" w:color="auto"/>
            <w:right w:val="none" w:sz="0" w:space="0" w:color="auto"/>
          </w:divBdr>
        </w:div>
      </w:divsChild>
    </w:div>
    <w:div w:id="842235058">
      <w:bodyDiv w:val="1"/>
      <w:marLeft w:val="0"/>
      <w:marRight w:val="0"/>
      <w:marTop w:val="0"/>
      <w:marBottom w:val="0"/>
      <w:divBdr>
        <w:top w:val="none" w:sz="0" w:space="0" w:color="auto"/>
        <w:left w:val="none" w:sz="0" w:space="0" w:color="auto"/>
        <w:bottom w:val="none" w:sz="0" w:space="0" w:color="auto"/>
        <w:right w:val="none" w:sz="0" w:space="0" w:color="auto"/>
      </w:divBdr>
    </w:div>
    <w:div w:id="1068962584">
      <w:bodyDiv w:val="1"/>
      <w:marLeft w:val="0"/>
      <w:marRight w:val="0"/>
      <w:marTop w:val="0"/>
      <w:marBottom w:val="0"/>
      <w:divBdr>
        <w:top w:val="none" w:sz="0" w:space="0" w:color="auto"/>
        <w:left w:val="none" w:sz="0" w:space="0" w:color="auto"/>
        <w:bottom w:val="none" w:sz="0" w:space="0" w:color="auto"/>
        <w:right w:val="none" w:sz="0" w:space="0" w:color="auto"/>
      </w:divBdr>
      <w:divsChild>
        <w:div w:id="1790008131">
          <w:marLeft w:val="0"/>
          <w:marRight w:val="0"/>
          <w:marTop w:val="0"/>
          <w:marBottom w:val="0"/>
          <w:divBdr>
            <w:top w:val="none" w:sz="0" w:space="0" w:color="auto"/>
            <w:left w:val="none" w:sz="0" w:space="0" w:color="auto"/>
            <w:bottom w:val="none" w:sz="0" w:space="0" w:color="auto"/>
            <w:right w:val="none" w:sz="0" w:space="0" w:color="auto"/>
          </w:divBdr>
        </w:div>
      </w:divsChild>
    </w:div>
    <w:div w:id="1199244584">
      <w:bodyDiv w:val="1"/>
      <w:marLeft w:val="0"/>
      <w:marRight w:val="0"/>
      <w:marTop w:val="0"/>
      <w:marBottom w:val="0"/>
      <w:divBdr>
        <w:top w:val="none" w:sz="0" w:space="0" w:color="auto"/>
        <w:left w:val="none" w:sz="0" w:space="0" w:color="auto"/>
        <w:bottom w:val="none" w:sz="0" w:space="0" w:color="auto"/>
        <w:right w:val="none" w:sz="0" w:space="0" w:color="auto"/>
      </w:divBdr>
    </w:div>
    <w:div w:id="1209950368">
      <w:bodyDiv w:val="1"/>
      <w:marLeft w:val="0"/>
      <w:marRight w:val="0"/>
      <w:marTop w:val="0"/>
      <w:marBottom w:val="0"/>
      <w:divBdr>
        <w:top w:val="none" w:sz="0" w:space="0" w:color="auto"/>
        <w:left w:val="none" w:sz="0" w:space="0" w:color="auto"/>
        <w:bottom w:val="none" w:sz="0" w:space="0" w:color="auto"/>
        <w:right w:val="none" w:sz="0" w:space="0" w:color="auto"/>
      </w:divBdr>
    </w:div>
    <w:div w:id="1260022309">
      <w:bodyDiv w:val="1"/>
      <w:marLeft w:val="0"/>
      <w:marRight w:val="0"/>
      <w:marTop w:val="0"/>
      <w:marBottom w:val="0"/>
      <w:divBdr>
        <w:top w:val="none" w:sz="0" w:space="0" w:color="auto"/>
        <w:left w:val="none" w:sz="0" w:space="0" w:color="auto"/>
        <w:bottom w:val="none" w:sz="0" w:space="0" w:color="auto"/>
        <w:right w:val="none" w:sz="0" w:space="0" w:color="auto"/>
      </w:divBdr>
      <w:divsChild>
        <w:div w:id="2035614332">
          <w:marLeft w:val="0"/>
          <w:marRight w:val="0"/>
          <w:marTop w:val="0"/>
          <w:marBottom w:val="0"/>
          <w:divBdr>
            <w:top w:val="none" w:sz="0" w:space="0" w:color="auto"/>
            <w:left w:val="none" w:sz="0" w:space="0" w:color="auto"/>
            <w:bottom w:val="none" w:sz="0" w:space="0" w:color="auto"/>
            <w:right w:val="none" w:sz="0" w:space="0" w:color="auto"/>
          </w:divBdr>
        </w:div>
      </w:divsChild>
    </w:div>
    <w:div w:id="1278416295">
      <w:bodyDiv w:val="1"/>
      <w:marLeft w:val="0"/>
      <w:marRight w:val="0"/>
      <w:marTop w:val="0"/>
      <w:marBottom w:val="0"/>
      <w:divBdr>
        <w:top w:val="none" w:sz="0" w:space="0" w:color="auto"/>
        <w:left w:val="none" w:sz="0" w:space="0" w:color="auto"/>
        <w:bottom w:val="none" w:sz="0" w:space="0" w:color="auto"/>
        <w:right w:val="none" w:sz="0" w:space="0" w:color="auto"/>
      </w:divBdr>
    </w:div>
    <w:div w:id="1526940658">
      <w:bodyDiv w:val="1"/>
      <w:marLeft w:val="0"/>
      <w:marRight w:val="0"/>
      <w:marTop w:val="0"/>
      <w:marBottom w:val="0"/>
      <w:divBdr>
        <w:top w:val="none" w:sz="0" w:space="0" w:color="auto"/>
        <w:left w:val="none" w:sz="0" w:space="0" w:color="auto"/>
        <w:bottom w:val="none" w:sz="0" w:space="0" w:color="auto"/>
        <w:right w:val="none" w:sz="0" w:space="0" w:color="auto"/>
      </w:divBdr>
    </w:div>
    <w:div w:id="1703936967">
      <w:bodyDiv w:val="1"/>
      <w:marLeft w:val="0"/>
      <w:marRight w:val="0"/>
      <w:marTop w:val="0"/>
      <w:marBottom w:val="0"/>
      <w:divBdr>
        <w:top w:val="none" w:sz="0" w:space="0" w:color="auto"/>
        <w:left w:val="none" w:sz="0" w:space="0" w:color="auto"/>
        <w:bottom w:val="none" w:sz="0" w:space="0" w:color="auto"/>
        <w:right w:val="none" w:sz="0" w:space="0" w:color="auto"/>
      </w:divBdr>
    </w:div>
    <w:div w:id="1777095696">
      <w:bodyDiv w:val="1"/>
      <w:marLeft w:val="0"/>
      <w:marRight w:val="0"/>
      <w:marTop w:val="0"/>
      <w:marBottom w:val="0"/>
      <w:divBdr>
        <w:top w:val="none" w:sz="0" w:space="0" w:color="auto"/>
        <w:left w:val="none" w:sz="0" w:space="0" w:color="auto"/>
        <w:bottom w:val="none" w:sz="0" w:space="0" w:color="auto"/>
        <w:right w:val="none" w:sz="0" w:space="0" w:color="auto"/>
      </w:divBdr>
    </w:div>
    <w:div w:id="1850753599">
      <w:bodyDiv w:val="1"/>
      <w:marLeft w:val="0"/>
      <w:marRight w:val="0"/>
      <w:marTop w:val="0"/>
      <w:marBottom w:val="0"/>
      <w:divBdr>
        <w:top w:val="none" w:sz="0" w:space="0" w:color="auto"/>
        <w:left w:val="none" w:sz="0" w:space="0" w:color="auto"/>
        <w:bottom w:val="none" w:sz="0" w:space="0" w:color="auto"/>
        <w:right w:val="none" w:sz="0" w:space="0" w:color="auto"/>
      </w:divBdr>
    </w:div>
    <w:div w:id="195678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1" Type="http://schemas.openxmlformats.org/officeDocument/2006/relationships/image" Target="media/image9.png"/><Relationship Id="rId42" Type="http://schemas.openxmlformats.org/officeDocument/2006/relationships/oleObject" Target="embeddings/oleObject21.bin"/><Relationship Id="rId63" Type="http://schemas.openxmlformats.org/officeDocument/2006/relationships/image" Target="media/image25.wmf"/><Relationship Id="rId84" Type="http://schemas.openxmlformats.org/officeDocument/2006/relationships/oleObject" Target="embeddings/oleObject43.bin"/><Relationship Id="rId138" Type="http://schemas.openxmlformats.org/officeDocument/2006/relationships/oleObject" Target="embeddings/oleObject74.bin"/><Relationship Id="rId159" Type="http://schemas.openxmlformats.org/officeDocument/2006/relationships/oleObject" Target="embeddings/oleObject86.bin"/><Relationship Id="rId170" Type="http://schemas.openxmlformats.org/officeDocument/2006/relationships/image" Target="media/image72.wmf"/><Relationship Id="rId107" Type="http://schemas.openxmlformats.org/officeDocument/2006/relationships/image" Target="media/image43.wmf"/><Relationship Id="rId11" Type="http://schemas.openxmlformats.org/officeDocument/2006/relationships/image" Target="media/image4.wmf"/><Relationship Id="rId32" Type="http://schemas.openxmlformats.org/officeDocument/2006/relationships/image" Target="media/image14.wmf"/><Relationship Id="rId53" Type="http://schemas.openxmlformats.org/officeDocument/2006/relationships/image" Target="media/image20.wmf"/><Relationship Id="rId74" Type="http://schemas.openxmlformats.org/officeDocument/2006/relationships/oleObject" Target="embeddings/oleObject38.bin"/><Relationship Id="rId128" Type="http://schemas.openxmlformats.org/officeDocument/2006/relationships/image" Target="media/image54.wmf"/><Relationship Id="rId149" Type="http://schemas.openxmlformats.org/officeDocument/2006/relationships/image" Target="media/image63.wmf"/><Relationship Id="rId5" Type="http://schemas.openxmlformats.org/officeDocument/2006/relationships/footnotes" Target="footnotes.xml"/><Relationship Id="rId95" Type="http://schemas.openxmlformats.org/officeDocument/2006/relationships/image" Target="media/image39.wmf"/><Relationship Id="rId160" Type="http://schemas.openxmlformats.org/officeDocument/2006/relationships/oleObject" Target="embeddings/oleObject87.bin"/><Relationship Id="rId22" Type="http://schemas.openxmlformats.org/officeDocument/2006/relationships/image" Target="media/image10.wmf"/><Relationship Id="rId43" Type="http://schemas.openxmlformats.org/officeDocument/2006/relationships/image" Target="media/image16.wmf"/><Relationship Id="rId64" Type="http://schemas.openxmlformats.org/officeDocument/2006/relationships/oleObject" Target="embeddings/oleObject33.bin"/><Relationship Id="rId118" Type="http://schemas.openxmlformats.org/officeDocument/2006/relationships/oleObject" Target="embeddings/oleObject64.bin"/><Relationship Id="rId139" Type="http://schemas.openxmlformats.org/officeDocument/2006/relationships/image" Target="media/image59.wmf"/><Relationship Id="rId85" Type="http://schemas.openxmlformats.org/officeDocument/2006/relationships/oleObject" Target="embeddings/oleObject44.bin"/><Relationship Id="rId150" Type="http://schemas.openxmlformats.org/officeDocument/2006/relationships/oleObject" Target="embeddings/oleObject81.bin"/><Relationship Id="rId171" Type="http://schemas.openxmlformats.org/officeDocument/2006/relationships/oleObject" Target="embeddings/oleObject93.bin"/><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oleObject" Target="embeddings/oleObject59.bin"/><Relationship Id="rId129" Type="http://schemas.openxmlformats.org/officeDocument/2006/relationships/oleObject" Target="embeddings/oleObject69.bin"/><Relationship Id="rId54" Type="http://schemas.openxmlformats.org/officeDocument/2006/relationships/oleObject" Target="embeddings/oleObject28.bin"/><Relationship Id="rId75" Type="http://schemas.openxmlformats.org/officeDocument/2006/relationships/image" Target="media/image31.wmf"/><Relationship Id="rId96" Type="http://schemas.openxmlformats.org/officeDocument/2006/relationships/oleObject" Target="embeddings/oleObject51.bin"/><Relationship Id="rId140" Type="http://schemas.openxmlformats.org/officeDocument/2006/relationships/oleObject" Target="embeddings/oleObject75.bin"/><Relationship Id="rId161" Type="http://schemas.openxmlformats.org/officeDocument/2006/relationships/image" Target="media/image68.wmf"/><Relationship Id="rId6" Type="http://schemas.openxmlformats.org/officeDocument/2006/relationships/endnotes" Target="endnotes.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oleObject" Target="embeddings/oleObject26.bin"/><Relationship Id="rId114" Type="http://schemas.openxmlformats.org/officeDocument/2006/relationships/oleObject" Target="embeddings/oleObject62.bin"/><Relationship Id="rId119" Type="http://schemas.openxmlformats.org/officeDocument/2006/relationships/image" Target="media/image49.wmf"/><Relationship Id="rId44" Type="http://schemas.openxmlformats.org/officeDocument/2006/relationships/oleObject" Target="embeddings/oleObject22.bin"/><Relationship Id="rId60" Type="http://schemas.openxmlformats.org/officeDocument/2006/relationships/oleObject" Target="embeddings/oleObject31.bin"/><Relationship Id="rId65" Type="http://schemas.openxmlformats.org/officeDocument/2006/relationships/image" Target="media/image26.wmf"/><Relationship Id="rId81" Type="http://schemas.openxmlformats.org/officeDocument/2006/relationships/image" Target="media/image34.wmf"/><Relationship Id="rId86" Type="http://schemas.openxmlformats.org/officeDocument/2006/relationships/image" Target="media/image36.wmf"/><Relationship Id="rId130" Type="http://schemas.openxmlformats.org/officeDocument/2006/relationships/image" Target="media/image55.wmf"/><Relationship Id="rId135" Type="http://schemas.openxmlformats.org/officeDocument/2006/relationships/image" Target="media/image57.wmf"/><Relationship Id="rId151" Type="http://schemas.openxmlformats.org/officeDocument/2006/relationships/image" Target="media/image64.wmf"/><Relationship Id="rId156" Type="http://schemas.openxmlformats.org/officeDocument/2006/relationships/oleObject" Target="embeddings/oleObject84.bin"/><Relationship Id="rId177" Type="http://schemas.openxmlformats.org/officeDocument/2006/relationships/fontTable" Target="fontTable.xml"/><Relationship Id="rId172" Type="http://schemas.openxmlformats.org/officeDocument/2006/relationships/image" Target="media/image73.png"/><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8.bin"/><Relationship Id="rId109" Type="http://schemas.openxmlformats.org/officeDocument/2006/relationships/image" Target="media/image44.wmf"/><Relationship Id="rId34" Type="http://schemas.openxmlformats.org/officeDocument/2006/relationships/oleObject" Target="embeddings/oleObject14.bin"/><Relationship Id="rId50" Type="http://schemas.openxmlformats.org/officeDocument/2006/relationships/image" Target="media/image18.png"/><Relationship Id="rId55" Type="http://schemas.openxmlformats.org/officeDocument/2006/relationships/image" Target="media/image21.wmf"/><Relationship Id="rId76" Type="http://schemas.openxmlformats.org/officeDocument/2006/relationships/oleObject" Target="embeddings/oleObject39.bin"/><Relationship Id="rId97" Type="http://schemas.openxmlformats.org/officeDocument/2006/relationships/oleObject" Target="embeddings/oleObject52.bin"/><Relationship Id="rId104" Type="http://schemas.openxmlformats.org/officeDocument/2006/relationships/oleObject" Target="embeddings/oleObject57.bin"/><Relationship Id="rId120" Type="http://schemas.openxmlformats.org/officeDocument/2006/relationships/oleObject" Target="embeddings/oleObject65.bin"/><Relationship Id="rId125" Type="http://schemas.openxmlformats.org/officeDocument/2006/relationships/image" Target="media/image52.png"/><Relationship Id="rId141" Type="http://schemas.openxmlformats.org/officeDocument/2006/relationships/oleObject" Target="embeddings/oleObject76.bin"/><Relationship Id="rId146" Type="http://schemas.openxmlformats.org/officeDocument/2006/relationships/oleObject" Target="embeddings/oleObject79.bin"/><Relationship Id="rId167" Type="http://schemas.openxmlformats.org/officeDocument/2006/relationships/oleObject" Target="embeddings/oleObject91.bin"/><Relationship Id="rId7" Type="http://schemas.openxmlformats.org/officeDocument/2006/relationships/image" Target="media/image1.png"/><Relationship Id="rId71" Type="http://schemas.openxmlformats.org/officeDocument/2006/relationships/image" Target="media/image29.wmf"/><Relationship Id="rId92" Type="http://schemas.openxmlformats.org/officeDocument/2006/relationships/oleObject" Target="embeddings/oleObject49.bin"/><Relationship Id="rId162" Type="http://schemas.openxmlformats.org/officeDocument/2006/relationships/oleObject" Target="embeddings/oleObject88.bin"/><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oleObject" Target="embeddings/oleObject19.bin"/><Relationship Id="rId45" Type="http://schemas.openxmlformats.org/officeDocument/2006/relationships/oleObject" Target="embeddings/oleObject23.bin"/><Relationship Id="rId66" Type="http://schemas.openxmlformats.org/officeDocument/2006/relationships/oleObject" Target="embeddings/oleObject34.bin"/><Relationship Id="rId87" Type="http://schemas.openxmlformats.org/officeDocument/2006/relationships/oleObject" Target="embeddings/oleObject45.bin"/><Relationship Id="rId110" Type="http://schemas.openxmlformats.org/officeDocument/2006/relationships/oleObject" Target="embeddings/oleObject60.bin"/><Relationship Id="rId115" Type="http://schemas.openxmlformats.org/officeDocument/2006/relationships/image" Target="media/image47.wmf"/><Relationship Id="rId131" Type="http://schemas.openxmlformats.org/officeDocument/2006/relationships/oleObject" Target="embeddings/oleObject70.bin"/><Relationship Id="rId136" Type="http://schemas.openxmlformats.org/officeDocument/2006/relationships/oleObject" Target="embeddings/oleObject73.bin"/><Relationship Id="rId157" Type="http://schemas.openxmlformats.org/officeDocument/2006/relationships/image" Target="media/image67.wmf"/><Relationship Id="rId178" Type="http://schemas.openxmlformats.org/officeDocument/2006/relationships/theme" Target="theme/theme1.xml"/><Relationship Id="rId61" Type="http://schemas.openxmlformats.org/officeDocument/2006/relationships/image" Target="media/image24.wmf"/><Relationship Id="rId82" Type="http://schemas.openxmlformats.org/officeDocument/2006/relationships/oleObject" Target="embeddings/oleObject42.bin"/><Relationship Id="rId152" Type="http://schemas.openxmlformats.org/officeDocument/2006/relationships/oleObject" Target="embeddings/oleObject82.bin"/><Relationship Id="rId173" Type="http://schemas.openxmlformats.org/officeDocument/2006/relationships/image" Target="media/image74.png"/><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image" Target="media/image15.wmf"/><Relationship Id="rId56" Type="http://schemas.openxmlformats.org/officeDocument/2006/relationships/oleObject" Target="embeddings/oleObject29.bin"/><Relationship Id="rId77" Type="http://schemas.openxmlformats.org/officeDocument/2006/relationships/image" Target="media/image32.wmf"/><Relationship Id="rId100" Type="http://schemas.openxmlformats.org/officeDocument/2006/relationships/oleObject" Target="embeddings/oleObject55.bin"/><Relationship Id="rId105" Type="http://schemas.openxmlformats.org/officeDocument/2006/relationships/image" Target="media/image42.wmf"/><Relationship Id="rId126" Type="http://schemas.openxmlformats.org/officeDocument/2006/relationships/image" Target="media/image53.wmf"/><Relationship Id="rId147" Type="http://schemas.openxmlformats.org/officeDocument/2006/relationships/image" Target="media/image62.wmf"/><Relationship Id="rId168" Type="http://schemas.openxmlformats.org/officeDocument/2006/relationships/image" Target="media/image71.wmf"/><Relationship Id="rId8" Type="http://schemas.openxmlformats.org/officeDocument/2006/relationships/image" Target="media/image2.png"/><Relationship Id="rId51" Type="http://schemas.openxmlformats.org/officeDocument/2006/relationships/image" Target="media/image19.wmf"/><Relationship Id="rId72" Type="http://schemas.openxmlformats.org/officeDocument/2006/relationships/oleObject" Target="embeddings/oleObject37.bin"/><Relationship Id="rId93" Type="http://schemas.openxmlformats.org/officeDocument/2006/relationships/image" Target="media/image38.wmf"/><Relationship Id="rId98" Type="http://schemas.openxmlformats.org/officeDocument/2006/relationships/oleObject" Target="embeddings/oleObject53.bin"/><Relationship Id="rId121" Type="http://schemas.openxmlformats.org/officeDocument/2006/relationships/image" Target="media/image50.wmf"/><Relationship Id="rId142" Type="http://schemas.openxmlformats.org/officeDocument/2006/relationships/image" Target="media/image60.wmf"/><Relationship Id="rId163" Type="http://schemas.openxmlformats.org/officeDocument/2006/relationships/oleObject" Target="embeddings/oleObject89.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image" Target="media/image17.wmf"/><Relationship Id="rId67" Type="http://schemas.openxmlformats.org/officeDocument/2006/relationships/image" Target="media/image27.wmf"/><Relationship Id="rId116" Type="http://schemas.openxmlformats.org/officeDocument/2006/relationships/oleObject" Target="embeddings/oleObject63.bin"/><Relationship Id="rId137" Type="http://schemas.openxmlformats.org/officeDocument/2006/relationships/image" Target="media/image58.wmf"/><Relationship Id="rId158" Type="http://schemas.openxmlformats.org/officeDocument/2006/relationships/oleObject" Target="embeddings/oleObject85.bin"/><Relationship Id="rId20" Type="http://schemas.openxmlformats.org/officeDocument/2006/relationships/oleObject" Target="embeddings/oleObject6.bin"/><Relationship Id="rId41" Type="http://schemas.openxmlformats.org/officeDocument/2006/relationships/oleObject" Target="embeddings/oleObject20.bin"/><Relationship Id="rId62" Type="http://schemas.openxmlformats.org/officeDocument/2006/relationships/oleObject" Target="embeddings/oleObject32.bin"/><Relationship Id="rId83" Type="http://schemas.openxmlformats.org/officeDocument/2006/relationships/image" Target="media/image35.wmf"/><Relationship Id="rId88" Type="http://schemas.openxmlformats.org/officeDocument/2006/relationships/image" Target="media/image37.wmf"/><Relationship Id="rId111" Type="http://schemas.openxmlformats.org/officeDocument/2006/relationships/image" Target="media/image45.wmf"/><Relationship Id="rId132" Type="http://schemas.openxmlformats.org/officeDocument/2006/relationships/image" Target="media/image56.wmf"/><Relationship Id="rId153" Type="http://schemas.openxmlformats.org/officeDocument/2006/relationships/image" Target="media/image65.wmf"/><Relationship Id="rId174" Type="http://schemas.openxmlformats.org/officeDocument/2006/relationships/image" Target="media/image75.png"/><Relationship Id="rId15" Type="http://schemas.openxmlformats.org/officeDocument/2006/relationships/image" Target="media/image6.wmf"/><Relationship Id="rId36" Type="http://schemas.openxmlformats.org/officeDocument/2006/relationships/oleObject" Target="embeddings/oleObject15.bin"/><Relationship Id="rId57" Type="http://schemas.openxmlformats.org/officeDocument/2006/relationships/image" Target="media/image22.wmf"/><Relationship Id="rId106" Type="http://schemas.openxmlformats.org/officeDocument/2006/relationships/oleObject" Target="embeddings/oleObject58.bin"/><Relationship Id="rId127" Type="http://schemas.openxmlformats.org/officeDocument/2006/relationships/oleObject" Target="embeddings/oleObject68.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7.bin"/><Relationship Id="rId73" Type="http://schemas.openxmlformats.org/officeDocument/2006/relationships/image" Target="media/image30.wmf"/><Relationship Id="rId78" Type="http://schemas.openxmlformats.org/officeDocument/2006/relationships/oleObject" Target="embeddings/oleObject40.bin"/><Relationship Id="rId94" Type="http://schemas.openxmlformats.org/officeDocument/2006/relationships/oleObject" Target="embeddings/oleObject50.bin"/><Relationship Id="rId99" Type="http://schemas.openxmlformats.org/officeDocument/2006/relationships/oleObject" Target="embeddings/oleObject54.bin"/><Relationship Id="rId101" Type="http://schemas.openxmlformats.org/officeDocument/2006/relationships/image" Target="media/image40.wmf"/><Relationship Id="rId122" Type="http://schemas.openxmlformats.org/officeDocument/2006/relationships/oleObject" Target="embeddings/oleObject66.bin"/><Relationship Id="rId143" Type="http://schemas.openxmlformats.org/officeDocument/2006/relationships/oleObject" Target="embeddings/oleObject77.bin"/><Relationship Id="rId148" Type="http://schemas.openxmlformats.org/officeDocument/2006/relationships/oleObject" Target="embeddings/oleObject80.bin"/><Relationship Id="rId164" Type="http://schemas.openxmlformats.org/officeDocument/2006/relationships/image" Target="media/image69.wmf"/><Relationship Id="rId169" Type="http://schemas.openxmlformats.org/officeDocument/2006/relationships/oleObject" Target="embeddings/oleObject92.bin"/><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oleObject" Target="embeddings/oleObject9.bin"/><Relationship Id="rId47" Type="http://schemas.openxmlformats.org/officeDocument/2006/relationships/oleObject" Target="embeddings/oleObject24.bin"/><Relationship Id="rId68" Type="http://schemas.openxmlformats.org/officeDocument/2006/relationships/oleObject" Target="embeddings/oleObject35.bin"/><Relationship Id="rId89" Type="http://schemas.openxmlformats.org/officeDocument/2006/relationships/oleObject" Target="embeddings/oleObject46.bin"/><Relationship Id="rId112" Type="http://schemas.openxmlformats.org/officeDocument/2006/relationships/oleObject" Target="embeddings/oleObject61.bin"/><Relationship Id="rId133" Type="http://schemas.openxmlformats.org/officeDocument/2006/relationships/oleObject" Target="embeddings/oleObject71.bin"/><Relationship Id="rId154" Type="http://schemas.openxmlformats.org/officeDocument/2006/relationships/oleObject" Target="embeddings/oleObject83.bin"/><Relationship Id="rId175" Type="http://schemas.openxmlformats.org/officeDocument/2006/relationships/image" Target="media/image76.png"/><Relationship Id="rId16" Type="http://schemas.openxmlformats.org/officeDocument/2006/relationships/oleObject" Target="embeddings/oleObject4.bin"/><Relationship Id="rId37" Type="http://schemas.openxmlformats.org/officeDocument/2006/relationships/oleObject" Target="embeddings/oleObject16.bin"/><Relationship Id="rId58" Type="http://schemas.openxmlformats.org/officeDocument/2006/relationships/oleObject" Target="embeddings/oleObject30.bin"/><Relationship Id="rId79" Type="http://schemas.openxmlformats.org/officeDocument/2006/relationships/image" Target="media/image33.wmf"/><Relationship Id="rId102" Type="http://schemas.openxmlformats.org/officeDocument/2006/relationships/oleObject" Target="embeddings/oleObject56.bin"/><Relationship Id="rId123" Type="http://schemas.openxmlformats.org/officeDocument/2006/relationships/image" Target="media/image51.wmf"/><Relationship Id="rId144" Type="http://schemas.openxmlformats.org/officeDocument/2006/relationships/oleObject" Target="embeddings/oleObject78.bin"/><Relationship Id="rId90" Type="http://schemas.openxmlformats.org/officeDocument/2006/relationships/oleObject" Target="embeddings/oleObject47.bin"/><Relationship Id="rId165" Type="http://schemas.openxmlformats.org/officeDocument/2006/relationships/oleObject" Target="embeddings/oleObject90.bin"/><Relationship Id="rId27" Type="http://schemas.openxmlformats.org/officeDocument/2006/relationships/oleObject" Target="embeddings/oleObject10.bin"/><Relationship Id="rId48" Type="http://schemas.openxmlformats.org/officeDocument/2006/relationships/oleObject" Target="embeddings/oleObject25.bin"/><Relationship Id="rId69" Type="http://schemas.openxmlformats.org/officeDocument/2006/relationships/image" Target="media/image28.wmf"/><Relationship Id="rId113" Type="http://schemas.openxmlformats.org/officeDocument/2006/relationships/image" Target="media/image46.wmf"/><Relationship Id="rId134" Type="http://schemas.openxmlformats.org/officeDocument/2006/relationships/oleObject" Target="embeddings/oleObject72.bin"/><Relationship Id="rId80" Type="http://schemas.openxmlformats.org/officeDocument/2006/relationships/oleObject" Target="embeddings/oleObject41.bin"/><Relationship Id="rId155" Type="http://schemas.openxmlformats.org/officeDocument/2006/relationships/image" Target="media/image66.wmf"/><Relationship Id="rId176" Type="http://schemas.openxmlformats.org/officeDocument/2006/relationships/image" Target="media/image77.png"/><Relationship Id="rId17" Type="http://schemas.openxmlformats.org/officeDocument/2006/relationships/image" Target="media/image7.wmf"/><Relationship Id="rId38" Type="http://schemas.openxmlformats.org/officeDocument/2006/relationships/oleObject" Target="embeddings/oleObject17.bin"/><Relationship Id="rId59" Type="http://schemas.openxmlformats.org/officeDocument/2006/relationships/image" Target="media/image23.wmf"/><Relationship Id="rId103" Type="http://schemas.openxmlformats.org/officeDocument/2006/relationships/image" Target="media/image41.wmf"/><Relationship Id="rId124" Type="http://schemas.openxmlformats.org/officeDocument/2006/relationships/oleObject" Target="embeddings/oleObject67.bin"/><Relationship Id="rId70" Type="http://schemas.openxmlformats.org/officeDocument/2006/relationships/oleObject" Target="embeddings/oleObject36.bin"/><Relationship Id="rId91" Type="http://schemas.openxmlformats.org/officeDocument/2006/relationships/oleObject" Target="embeddings/oleObject48.bin"/><Relationship Id="rId145" Type="http://schemas.openxmlformats.org/officeDocument/2006/relationships/image" Target="media/image61.wmf"/><Relationship Id="rId166" Type="http://schemas.openxmlformats.org/officeDocument/2006/relationships/image" Target="media/image70.wmf"/><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6696</TotalTime>
  <Pages>22</Pages>
  <Words>3364</Words>
  <Characters>19177</Characters>
  <Application>Microsoft Office Word</Application>
  <DocSecurity>0</DocSecurity>
  <Lines>159</Lines>
  <Paragraphs>44</Paragraphs>
  <ScaleCrop>false</ScaleCrop>
  <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新 小</dc:creator>
  <cp:keywords/>
  <dc:description/>
  <cp:lastModifiedBy>新 小</cp:lastModifiedBy>
  <cp:revision>693</cp:revision>
  <cp:lastPrinted>2025-04-06T10:06:00Z</cp:lastPrinted>
  <dcterms:created xsi:type="dcterms:W3CDTF">2025-02-28T08:39:00Z</dcterms:created>
  <dcterms:modified xsi:type="dcterms:W3CDTF">2025-04-15T05:40:00Z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Section">
    <vt:lpwstr>1</vt:lpwstr>
  </property>
  <property fmtid="{D5CDD505-2E9C-101B-9397-08002B2CF9AE}" pid="3" name="AMWinEqns">
    <vt:bool>true</vt:bool>
  </property>
  <property fmtid="{D5CDD505-2E9C-101B-9397-08002B2CF9AE}" pid="4" name="AMEquationNumber2">
    <vt:lpwstr>(#E1)</vt:lpwstr>
  </property>
  <property fmtid="{D5CDD505-2E9C-101B-9397-08002B2CF9AE}" pid="5" name="AMDeferFieldUpdate">
    <vt:lpwstr>1</vt:lpwstr>
  </property>
</Properties>
</file>