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 Automation Tool for Your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Voluptatibus quasi, non voluptate omnis suscipit, praesentium enim quod animi tempora qui architecto placeat minima vel! Numquam rerum necessitatibus incidunt sapiente nemo?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Our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What we d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 to help our client grow in digital era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Make Your business To Be Better Famous In Internet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Voluptatibus quasi, non voluptate omnis suscipit, praesentium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Make Your business To Be Better Famous In Internet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Voluptatibus quasi, non voluptate omnis suscipit, praesentium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Make Your business To Be Better Famous In Internet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Voluptatibus quasi, non voluptate omnis suscipit, praesentium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Finished Project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 Ut enim ad minim veniam.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 Home Installation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Sparklite App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Car-Rapetition App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Intersted to work with our team?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 Ut enim ad minim veniam.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Let's 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dolor, sit amet consectetur adipisicing elit.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+7(912)012-34-56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unknown@gmail.com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1T Sprint 2022 ©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