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894B" w14:textId="77777777" w:rsidR="00B50E00" w:rsidRPr="00224948" w:rsidRDefault="00B50E00" w:rsidP="00B50E00">
      <w:pPr>
        <w:pStyle w:val="Heading1"/>
        <w:spacing w:before="240" w:after="120"/>
        <w:jc w:val="center"/>
        <w:rPr>
          <w:color w:val="000000" w:themeColor="text1"/>
        </w:rPr>
      </w:pPr>
      <w:r>
        <w:rPr>
          <w:rFonts w:ascii="Times New Roman" w:hAnsi="Times New Roman"/>
          <w:b/>
          <w:color w:val="000000" w:themeColor="text1"/>
          <w:sz w:val="28"/>
        </w:rPr>
        <w:t>FITFLOW: INTERNSHIP RECOMMENDATION AND TRACKING SYSTEM FOR UTEM STUDENTS</w:t>
      </w:r>
    </w:p>
    <w:p w14:paraId="2C02C36F" w14:textId="77777777" w:rsidR="00B50E00" w:rsidRPr="00224948" w:rsidRDefault="00B50E00" w:rsidP="00B50E00">
      <w:pPr>
        <w:pStyle w:val="FirstParagraph"/>
        <w:spacing w:before="0" w:after="0"/>
        <w:rPr>
          <w:color w:val="000000" w:themeColor="text1"/>
        </w:rPr>
      </w:pPr>
    </w:p>
    <w:p w14:paraId="01105438" w14:textId="77777777" w:rsidR="00B50E00" w:rsidRPr="00224948" w:rsidRDefault="00B50E00" w:rsidP="00B50E00">
      <w:pPr>
        <w:pStyle w:val="Heading3"/>
        <w:spacing w:before="240" w:after="120"/>
        <w:jc w:val="center"/>
        <w:rPr>
          <w:color w:val="000000" w:themeColor="text1"/>
        </w:rPr>
      </w:pPr>
      <w:bookmarkStart w:id="0" w:name="by"/>
      <w:r>
        <w:rPr>
          <w:rFonts w:ascii="Times New Roman" w:hAnsi="Times New Roman"/>
          <w:b/>
          <w:color w:val="000000" w:themeColor="text1"/>
          <w:sz w:val="24"/>
        </w:rPr>
        <w:t>by</w:t>
      </w:r>
    </w:p>
    <w:p w14:paraId="6A7B991F" w14:textId="77777777" w:rsidR="00B50E00" w:rsidRPr="00224948" w:rsidRDefault="00B50E00" w:rsidP="00B50E00">
      <w:pPr>
        <w:pStyle w:val="Heading3"/>
        <w:spacing w:before="240" w:after="120"/>
        <w:jc w:val="center"/>
        <w:rPr>
          <w:color w:val="000000" w:themeColor="text1"/>
        </w:rPr>
      </w:pPr>
      <w:bookmarkStart w:id="1" w:name="student-name"/>
      <w:bookmarkEnd w:id="0"/>
      <w:r>
        <w:rPr>
          <w:rFonts w:ascii="Times New Roman" w:hAnsi="Times New Roman"/>
          <w:b/>
          <w:bCs/>
          <w:color w:val="000000" w:themeColor="text1"/>
          <w:sz w:val="24"/>
        </w:rPr>
        <w:t>ABDALLA HASHIM AHMED ABDALLA</w:t>
      </w:r>
    </w:p>
    <w:p w14:paraId="22AE1D9F" w14:textId="77777777" w:rsidR="00B50E00" w:rsidRPr="00224948" w:rsidRDefault="00B50E00" w:rsidP="00B50E00">
      <w:pPr>
        <w:pStyle w:val="Heading3"/>
        <w:spacing w:before="240" w:after="120"/>
        <w:jc w:val="center"/>
        <w:rPr>
          <w:rFonts w:ascii="Times New Roman" w:hAnsi="Times New Roman"/>
          <w:b/>
          <w:bCs/>
          <w:color w:val="000000" w:themeColor="text1"/>
          <w:sz w:val="24"/>
        </w:rPr>
      </w:pPr>
      <w:bookmarkStart w:id="2" w:name="matrix-number"/>
      <w:bookmarkEnd w:id="1"/>
      <w:r>
        <w:rPr>
          <w:rFonts w:ascii="Times New Roman" w:hAnsi="Times New Roman"/>
          <w:b/>
          <w:bCs/>
          <w:color w:val="000000" w:themeColor="text1"/>
          <w:sz w:val="24"/>
        </w:rPr>
        <w:t>B032320119</w:t>
      </w:r>
    </w:p>
    <w:p w14:paraId="0CB31629" w14:textId="77777777" w:rsidR="00B50E00" w:rsidRDefault="00B50E00" w:rsidP="00B50E00">
      <w:pPr>
        <w:pStyle w:val="BodyText"/>
      </w:pPr>
    </w:p>
    <w:p w14:paraId="4D65DB9D" w14:textId="77777777" w:rsidR="00B50E00" w:rsidRDefault="00B50E00" w:rsidP="00B50E00">
      <w:pPr>
        <w:pStyle w:val="BodyText"/>
      </w:pPr>
    </w:p>
    <w:p w14:paraId="57A70321" w14:textId="77777777" w:rsidR="00B50E00" w:rsidRDefault="00B50E00" w:rsidP="00B50E00">
      <w:pPr>
        <w:pStyle w:val="BodyText"/>
      </w:pPr>
    </w:p>
    <w:p w14:paraId="3D2FF4D0" w14:textId="77777777" w:rsidR="00B50E00" w:rsidRDefault="00B50E00" w:rsidP="00B50E00">
      <w:pPr>
        <w:pStyle w:val="BodyText"/>
      </w:pPr>
    </w:p>
    <w:p w14:paraId="73CF91A5" w14:textId="77777777" w:rsidR="00B50E00" w:rsidRDefault="00B50E00" w:rsidP="00B50E00">
      <w:pPr>
        <w:pStyle w:val="BodyText"/>
      </w:pPr>
    </w:p>
    <w:p w14:paraId="7D136F15" w14:textId="77777777" w:rsidR="00B50E00" w:rsidRDefault="00B50E00" w:rsidP="00B50E00">
      <w:pPr>
        <w:pStyle w:val="BodyText"/>
      </w:pPr>
    </w:p>
    <w:p w14:paraId="6D997A7A" w14:textId="77777777" w:rsidR="00B50E00" w:rsidRDefault="00B50E00" w:rsidP="00B50E00">
      <w:pPr>
        <w:pStyle w:val="BodyText"/>
      </w:pPr>
    </w:p>
    <w:p w14:paraId="33FC9248" w14:textId="77777777" w:rsidR="00B50E00" w:rsidRDefault="00B50E00" w:rsidP="00B50E00">
      <w:pPr>
        <w:pStyle w:val="BodyText"/>
      </w:pPr>
    </w:p>
    <w:p w14:paraId="7B84A6A6" w14:textId="77777777" w:rsidR="00B50E00" w:rsidRDefault="00B50E00" w:rsidP="00B50E00">
      <w:pPr>
        <w:pStyle w:val="BodyText"/>
      </w:pPr>
    </w:p>
    <w:p w14:paraId="2AFA2DFC" w14:textId="77777777" w:rsidR="00B50E00" w:rsidRDefault="00B50E00" w:rsidP="00B50E00">
      <w:pPr>
        <w:pStyle w:val="BodyText"/>
      </w:pPr>
    </w:p>
    <w:p w14:paraId="5AC2E3CD" w14:textId="77777777" w:rsidR="00B50E00" w:rsidRPr="00224948" w:rsidRDefault="00B50E00" w:rsidP="00B50E00">
      <w:pPr>
        <w:pStyle w:val="BodyText"/>
      </w:pPr>
    </w:p>
    <w:p w14:paraId="01AA25B7" w14:textId="77777777" w:rsidR="00B50E00" w:rsidRPr="00224948" w:rsidRDefault="00B50E00" w:rsidP="00B50E00">
      <w:pPr>
        <w:pStyle w:val="FirstParagraph"/>
        <w:spacing w:before="0" w:after="0"/>
        <w:rPr>
          <w:color w:val="000000" w:themeColor="text1"/>
        </w:rPr>
      </w:pPr>
    </w:p>
    <w:p w14:paraId="777582B7" w14:textId="77777777" w:rsidR="00B50E00" w:rsidRPr="005B75A6" w:rsidRDefault="00B50E00" w:rsidP="00B50E00">
      <w:pPr>
        <w:pStyle w:val="Heading3"/>
        <w:spacing w:before="240" w:after="120"/>
        <w:jc w:val="center"/>
        <w:rPr>
          <w:bCs/>
          <w:color w:val="000000" w:themeColor="text1"/>
        </w:rPr>
      </w:pPr>
      <w:bookmarkStart w:id="3" w:name="Xb05e9958382c85c33dbb9640c53a4c5bdad8ee7"/>
      <w:bookmarkEnd w:id="2"/>
      <w:r>
        <w:rPr>
          <w:rFonts w:ascii="Times New Roman" w:hAnsi="Times New Roman"/>
          <w:bCs/>
          <w:color w:val="000000" w:themeColor="text1"/>
          <w:sz w:val="24"/>
        </w:rPr>
        <w:t>A project report submitted in partial fulfilment of the requirements for the degree of</w:t>
      </w:r>
    </w:p>
    <w:p w14:paraId="7224B13F" w14:textId="77777777" w:rsidR="00B50E00" w:rsidRPr="005B75A6" w:rsidRDefault="00B50E00" w:rsidP="00B50E00">
      <w:pPr>
        <w:pStyle w:val="Heading3"/>
        <w:spacing w:before="240" w:after="120"/>
        <w:jc w:val="center"/>
        <w:rPr>
          <w:bCs/>
          <w:color w:val="000000" w:themeColor="text1"/>
        </w:rPr>
      </w:pPr>
      <w:bookmarkStart w:id="4" w:name="X514af2039e2bc528022ed84b522037c9ad8ffe5"/>
      <w:bookmarkEnd w:id="3"/>
      <w:r>
        <w:rPr>
          <w:rFonts w:ascii="Times New Roman" w:hAnsi="Times New Roman"/>
          <w:bCs/>
          <w:color w:val="000000" w:themeColor="text1"/>
          <w:sz w:val="24"/>
        </w:rPr>
        <w:t>Bachelor of Computer Science (Software Development) (BITS) with Honours</w:t>
      </w:r>
    </w:p>
    <w:p w14:paraId="04B0B28E" w14:textId="77777777" w:rsidR="00B50E00" w:rsidRDefault="00B50E00" w:rsidP="00B50E00">
      <w:pPr>
        <w:pStyle w:val="BodyText"/>
      </w:pPr>
    </w:p>
    <w:p w14:paraId="09BE9E06" w14:textId="77777777" w:rsidR="00B50E00" w:rsidRDefault="00B50E00" w:rsidP="00B50E00">
      <w:pPr>
        <w:pStyle w:val="BodyText"/>
      </w:pPr>
    </w:p>
    <w:p w14:paraId="70C0F4A3" w14:textId="77777777" w:rsidR="00B50E00" w:rsidRDefault="00B50E00" w:rsidP="00B50E00">
      <w:pPr>
        <w:pStyle w:val="BodyText"/>
      </w:pPr>
    </w:p>
    <w:p w14:paraId="357614B7" w14:textId="77777777" w:rsidR="00B50E00" w:rsidRDefault="00B50E00" w:rsidP="00B50E00">
      <w:pPr>
        <w:pStyle w:val="BodyText"/>
      </w:pPr>
    </w:p>
    <w:p w14:paraId="0E0581EE" w14:textId="77777777" w:rsidR="00B50E00" w:rsidRPr="005C0374" w:rsidRDefault="00B50E00" w:rsidP="00B50E00">
      <w:pPr>
        <w:pStyle w:val="BodyText"/>
      </w:pPr>
    </w:p>
    <w:p w14:paraId="04564BF3" w14:textId="77777777" w:rsidR="00B50E00" w:rsidRPr="005C0374" w:rsidRDefault="00B50E00" w:rsidP="00B50E00">
      <w:pPr>
        <w:pStyle w:val="Heading3"/>
        <w:spacing w:before="240" w:after="120"/>
        <w:jc w:val="center"/>
        <w:rPr>
          <w:color w:val="000000" w:themeColor="text1"/>
        </w:rPr>
      </w:pPr>
      <w:bookmarkStart w:id="5" w:name="X90ca7f14d62ee85234973afff6ef1c2fba5aef0"/>
      <w:bookmarkEnd w:id="4"/>
      <w:r>
        <w:rPr>
          <w:rFonts w:ascii="Times New Roman" w:hAnsi="Times New Roman"/>
          <w:color w:val="000000" w:themeColor="text1"/>
          <w:sz w:val="24"/>
        </w:rPr>
        <w:t>FACULTY OF INFORMATION AND COMMUNICATION TECHNOLOGY</w:t>
      </w:r>
    </w:p>
    <w:p w14:paraId="7DAC5D80" w14:textId="77777777" w:rsidR="00B50E00" w:rsidRPr="005C0374" w:rsidRDefault="00B50E00" w:rsidP="00B50E00">
      <w:pPr>
        <w:pStyle w:val="Heading3"/>
        <w:spacing w:before="240" w:after="120"/>
        <w:jc w:val="center"/>
        <w:rPr>
          <w:color w:val="000000" w:themeColor="text1"/>
        </w:rPr>
      </w:pPr>
      <w:bookmarkStart w:id="6" w:name="universiti-teknikal-malaysia-melaka"/>
      <w:bookmarkEnd w:id="5"/>
      <w:r>
        <w:rPr>
          <w:rFonts w:ascii="Times New Roman" w:hAnsi="Times New Roman"/>
          <w:color w:val="000000" w:themeColor="text1"/>
          <w:sz w:val="24"/>
        </w:rPr>
        <w:t>UNIVERSITI TEKNIKAL MALAYSIA MELAKA</w:t>
      </w:r>
    </w:p>
    <w:bookmarkEnd w:id="6"/>
    <w:p w14:paraId="588BE87E" w14:textId="77777777" w:rsidR="00224948" w:rsidRPr="005E513E" w:rsidRDefault="00224948" w:rsidP="00224948">
      <w:pPr>
        <w:pStyle w:val="BodyText"/>
        <w:spacing w:before="0" w:after="0"/>
        <w:rPr>
          <w:color w:val="000000" w:themeColor="text1"/>
        </w:rPr>
      </w:pPr>
    </w:p>
    <w:p w14:paraId="0A630052" w14:textId="77777777" w:rsidR="00224948" w:rsidRPr="005E513E" w:rsidRDefault="00224948" w:rsidP="00224948">
      <w:pPr>
        <w:pStyle w:val="BodyText"/>
        <w:spacing w:before="0" w:after="0"/>
        <w:rPr>
          <w:color w:val="000000" w:themeColor="text1"/>
        </w:rPr>
      </w:pPr>
    </w:p>
    <w:p w14:paraId="130FF567" w14:textId="77777777" w:rsidR="00224948" w:rsidRPr="005E513E" w:rsidRDefault="00224948" w:rsidP="00224948">
      <w:pPr>
        <w:pStyle w:val="BodyText"/>
        <w:spacing w:before="0" w:after="0"/>
        <w:rPr>
          <w:color w:val="000000" w:themeColor="text1"/>
        </w:rPr>
      </w:pPr>
    </w:p>
    <w:p w14:paraId="664618F4" w14:textId="77777777" w:rsidR="00224948" w:rsidRPr="005E513E" w:rsidRDefault="00224948" w:rsidP="00224948">
      <w:pPr>
        <w:pStyle w:val="BodyText"/>
        <w:spacing w:before="0" w:after="0"/>
        <w:rPr>
          <w:color w:val="000000" w:themeColor="text1"/>
        </w:rPr>
      </w:pPr>
    </w:p>
    <w:p w14:paraId="2A382CBF" w14:textId="77777777" w:rsidR="00224948" w:rsidRPr="005E513E" w:rsidRDefault="00224948" w:rsidP="00224948">
      <w:pPr>
        <w:pStyle w:val="BodyText"/>
        <w:spacing w:before="0" w:after="0"/>
        <w:rPr>
          <w:color w:val="000000" w:themeColor="text1"/>
        </w:rPr>
      </w:pPr>
    </w:p>
    <w:p w14:paraId="481968A3" w14:textId="77777777" w:rsidR="00B50E00" w:rsidRPr="00224948" w:rsidRDefault="00B50E00" w:rsidP="00B50E00">
      <w:pPr>
        <w:pStyle w:val="Heading1"/>
        <w:bidi/>
        <w:spacing w:before="0" w:after="480" w:line="276" w:lineRule="auto"/>
        <w:jc w:val="center"/>
        <w:rPr>
          <w:color w:val="000000" w:themeColor="text1"/>
        </w:rPr>
      </w:pPr>
      <w:bookmarkStart w:id="7" w:name="declaration"/>
      <w:r>
        <w:rPr>
          <w:rFonts w:ascii="Times New Roman" w:hAnsi="Times New Roman"/>
          <w:b/>
          <w:color w:val="000000" w:themeColor="text1"/>
          <w:sz w:val="32"/>
        </w:rPr>
        <w:t>DECLARATION</w:t>
      </w:r>
    </w:p>
    <w:p w14:paraId="11D01979" w14:textId="77777777" w:rsidR="00B50E00" w:rsidRPr="00224948" w:rsidRDefault="00B50E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I hereby declare that this project report entitled</w:t>
      </w:r>
    </w:p>
    <w:p w14:paraId="776DEBC7"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b/>
          <w:bCs/>
          <w:color w:val="000000" w:themeColor="text1"/>
        </w:rPr>
        <w:t>“FitFlow: Internship Recommendation and Tracking System for UTeM Students”</w:t>
      </w:r>
    </w:p>
    <w:p w14:paraId="4EFB33AB"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is the result of my own work except for quotations and summaries which have been duly acknowledged.</w:t>
      </w:r>
    </w:p>
    <w:p w14:paraId="15FA0310" w14:textId="77777777" w:rsidR="00B50E00" w:rsidRPr="00224948" w:rsidRDefault="00B50E00" w:rsidP="00B50E00">
      <w:pPr>
        <w:pStyle w:val="BodyText"/>
        <w:spacing w:before="0" w:after="0"/>
        <w:rPr>
          <w:color w:val="000000" w:themeColor="text1"/>
        </w:rPr>
      </w:pPr>
    </w:p>
    <w:p w14:paraId="33542B6B" w14:textId="77777777" w:rsidR="00B50E00" w:rsidRDefault="00B50E00" w:rsidP="00B50E00">
      <w:pPr>
        <w:pStyle w:val="BodyText"/>
        <w:spacing w:before="0" w:after="0" w:line="360" w:lineRule="auto"/>
        <w:rPr>
          <w:rFonts w:ascii="Times New Roman" w:hAnsi="Times New Roman"/>
          <w:color w:val="000000" w:themeColor="text1"/>
        </w:rPr>
      </w:pPr>
      <w:r>
        <w:rPr>
          <w:rFonts w:ascii="Times New Roman" w:hAnsi="Times New Roman"/>
          <w:color w:val="000000" w:themeColor="text1"/>
        </w:rPr>
        <w:t>Name: ABDALLA HASHIM AHMED ABDALLA</w:t>
        <w:br/>
        <w:t>Matric Number: B032320119</w:t>
      </w:r>
    </w:p>
    <w:p w14:paraId="3F1280F6" w14:textId="77777777" w:rsidR="00B50E00" w:rsidRPr="00224948" w:rsidRDefault="00B50E00" w:rsidP="00B50E00">
      <w:pPr>
        <w:pStyle w:val="BodyText"/>
        <w:spacing w:before="0" w:after="0" w:line="360" w:lineRule="auto"/>
        <w:rPr>
          <w:color w:val="000000" w:themeColor="text1"/>
        </w:rPr>
      </w:pPr>
    </w:p>
    <w:p w14:paraId="43EA3615"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0B299FDF"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56E6D220" w14:textId="77777777" w:rsidR="00B50E00" w:rsidRPr="00224948" w:rsidRDefault="00B50E00" w:rsidP="00B50E00">
      <w:pPr>
        <w:spacing w:after="0"/>
        <w:rPr>
          <w:color w:val="000000" w:themeColor="text1"/>
        </w:rPr>
      </w:pPr>
    </w:p>
    <w:bookmarkEnd w:id="7"/>
    <w:p w14:paraId="70180497" w14:textId="77777777" w:rsidR="00FF2288" w:rsidRPr="005E513E" w:rsidRDefault="00FF2288" w:rsidP="00B50E00">
      <w:pPr>
        <w:pStyle w:val="Heading1"/>
        <w:bidi/>
        <w:spacing w:before="0" w:after="480" w:line="276" w:lineRule="auto"/>
        <w:jc w:val="center"/>
        <w:rPr>
          <w:color w:val="000000" w:themeColor="text1"/>
        </w:rPr>
      </w:pPr>
    </w:p>
    <w:p w14:paraId="6475156E" w14:textId="77777777" w:rsidR="00FF2288" w:rsidRPr="005E513E" w:rsidRDefault="00000000">
      <w:pPr>
        <w:pStyle w:val="Heading1"/>
        <w:pageBreakBefore/>
        <w:spacing w:before="0" w:after="480" w:line="276" w:lineRule="auto"/>
        <w:jc w:val="center"/>
        <w:rPr>
          <w:color w:val="000000" w:themeColor="text1"/>
        </w:rPr>
      </w:pPr>
      <w:bookmarkStart w:id="8" w:name="_Toc232965728"/>
      <w:r>
        <w:rPr>
          <w:rFonts w:ascii="Times New Roman" w:hAnsi="Times New Roman"/>
          <w:b/>
          <w:color w:val="000000" w:themeColor="text1"/>
          <w:sz w:val="32"/>
        </w:rPr>
        <w:lastRenderedPageBreak/>
        <w:t>APPROVAL</w:t>
      </w:r>
      <w:bookmarkEnd w:id="8"/>
    </w:p>
    <w:p w14:paraId="7AC4117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4EDF3A1B" w14:textId="77777777" w:rsidR="00FF2288" w:rsidRPr="005E513E" w:rsidRDefault="00FF2288">
      <w:pPr>
        <w:pStyle w:val="BodyText"/>
        <w:spacing w:before="0" w:after="0"/>
        <w:rPr>
          <w:color w:val="000000" w:themeColor="text1"/>
        </w:rPr>
      </w:pPr>
    </w:p>
    <w:p w14:paraId="64C4EE0E" w14:textId="77777777" w:rsidR="00B50E00" w:rsidRPr="003965A0"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Supervisor: Ts. Muhammad Faheem Bin Mohd Ezani</w:t>
      </w:r>
    </w:p>
    <w:p w14:paraId="71ED7D87" w14:textId="77777777" w:rsidR="00FF2288" w:rsidRPr="005E513E"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3EF59A3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6F29A7F6" w14:textId="77777777" w:rsidR="00FF2288" w:rsidRPr="005E513E" w:rsidRDefault="00FF2288">
      <w:pPr>
        <w:pStyle w:val="BodyText"/>
        <w:spacing w:before="0" w:after="0"/>
        <w:rPr>
          <w:color w:val="000000" w:themeColor="text1"/>
        </w:rPr>
      </w:pPr>
    </w:p>
    <w:p w14:paraId="2C1D77DD" w14:textId="77777777" w:rsidR="00FF2288" w:rsidRPr="005E513E" w:rsidRDefault="00000000">
      <w:pPr>
        <w:pStyle w:val="Heading1"/>
        <w:pageBreakBefore/>
        <w:spacing w:before="0" w:after="480" w:line="276" w:lineRule="auto"/>
        <w:jc w:val="center"/>
        <w:rPr>
          <w:color w:val="000000" w:themeColor="text1"/>
        </w:rPr>
      </w:pPr>
      <w:bookmarkStart w:id="9" w:name="_Toc232965729"/>
      <w:r>
        <w:rPr>
          <w:rFonts w:ascii="Times New Roman" w:hAnsi="Times New Roman"/>
          <w:b/>
          <w:color w:val="000000" w:themeColor="text1"/>
          <w:sz w:val="32"/>
        </w:rPr>
        <w:lastRenderedPageBreak/>
        <w:t>ACKNOWLEDGEMENT</w:t>
      </w:r>
      <w:bookmarkEnd w:id="9"/>
    </w:p>
    <w:p w14:paraId="018C178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767053E3" w14:textId="77777777" w:rsidR="00FF2288" w:rsidRPr="005E513E" w:rsidRDefault="00000000" w:rsidP="005C0374">
      <w:pPr>
        <w:pStyle w:val="BodyText"/>
        <w:spacing w:before="0" w:after="0" w:line="360" w:lineRule="auto"/>
        <w:ind w:firstLine="709"/>
        <w:jc w:val="both"/>
        <w:rPr>
          <w:color w:val="000000" w:themeColor="text1"/>
        </w:rPr>
      </w:pPr>
      <w:r>
        <w:rPr>
          <w:rFonts w:ascii="Times New Roman" w:hAnsi="Times New Roman"/>
          <w:color w:val="000000" w:themeColor="text1"/>
        </w:rPr>
        <w:t>I would like to extend my deepest appreciation to my supervisor, Ts. Muhammad Faheem Bin Mohd Ezani for his continuous guidance, valuable advice, constructive feedback, and support throughout the development of this project. His knowledge and encouragement have greatly contributed to the completion of this work.</w:t>
      </w:r>
    </w:p>
    <w:p w14:paraId="4E4F193C"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4B87FC38"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3AE3DFF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Finally, I would like to express my heartfelt gratitude to my family for their endless support, understanding, and motivation throughout my academic journey.</w:t>
      </w:r>
    </w:p>
    <w:p w14:paraId="5314B91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Thank you.</w:t>
      </w:r>
    </w:p>
    <w:p w14:paraId="5D0E5CF5" w14:textId="77777777" w:rsidR="00FF2288" w:rsidRPr="005E513E" w:rsidRDefault="00FF2288">
      <w:pPr>
        <w:spacing w:after="0"/>
        <w:rPr>
          <w:color w:val="000000" w:themeColor="text1"/>
        </w:rPr>
      </w:pPr>
    </w:p>
    <w:p w14:paraId="0B111187" w14:textId="77777777" w:rsidR="00FF2288" w:rsidRPr="005E513E" w:rsidRDefault="00000000">
      <w:pPr>
        <w:pStyle w:val="Heading1"/>
        <w:pageBreakBefore/>
        <w:spacing w:before="0" w:after="480" w:line="276" w:lineRule="auto"/>
        <w:jc w:val="center"/>
        <w:rPr>
          <w:color w:val="000000" w:themeColor="text1"/>
        </w:rPr>
      </w:pPr>
      <w:bookmarkStart w:id="10" w:name="_Toc232965730"/>
      <w:r>
        <w:rPr>
          <w:rFonts w:ascii="Times New Roman" w:hAnsi="Times New Roman"/>
          <w:b/>
          <w:color w:val="000000" w:themeColor="text1"/>
          <w:sz w:val="32"/>
        </w:rPr>
        <w:lastRenderedPageBreak/>
        <w:t>ABSTRACT</w:t>
      </w:r>
      <w:bookmarkEnd w:id="10"/>
    </w:p>
    <w:p w14:paraId="28DA187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51E8B44A" w14:textId="77777777" w:rsidR="00FF2288" w:rsidRPr="005E513E" w:rsidRDefault="00FF2288">
      <w:pPr>
        <w:spacing w:after="0"/>
        <w:rPr>
          <w:color w:val="000000" w:themeColor="text1"/>
        </w:rPr>
      </w:pPr>
    </w:p>
    <w:p w14:paraId="675963C8" w14:textId="77777777" w:rsidR="00FF2288" w:rsidRPr="005E513E" w:rsidRDefault="00000000">
      <w:pPr>
        <w:pStyle w:val="Heading1"/>
        <w:pageBreakBefore/>
        <w:spacing w:before="0" w:after="480" w:line="276" w:lineRule="auto"/>
        <w:jc w:val="center"/>
        <w:rPr>
          <w:color w:val="000000" w:themeColor="text1"/>
        </w:rPr>
      </w:pPr>
      <w:bookmarkStart w:id="11" w:name="_Toc232965731"/>
      <w:r>
        <w:rPr>
          <w:rFonts w:ascii="Times New Roman" w:hAnsi="Times New Roman"/>
          <w:b/>
          <w:color w:val="000000" w:themeColor="text1"/>
          <w:sz w:val="32"/>
        </w:rPr>
        <w:lastRenderedPageBreak/>
        <w:t>ABSTRAK</w:t>
      </w:r>
      <w:bookmarkEnd w:id="11"/>
    </w:p>
    <w:p w14:paraId="6B55D4E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56D4CB26" w14:textId="77777777" w:rsidR="00FF2288" w:rsidRPr="005E513E" w:rsidRDefault="00FF2288">
      <w:pPr>
        <w:spacing w:after="0"/>
        <w:rPr>
          <w:color w:val="000000" w:themeColor="text1"/>
        </w:rPr>
      </w:pPr>
    </w:p>
    <w:p w14:paraId="3C82641F" w14:textId="77777777" w:rsidR="00FF2288" w:rsidRPr="005E513E" w:rsidRDefault="00000000">
      <w:pPr>
        <w:pStyle w:val="Heading1"/>
        <w:pageBreakBefore/>
        <w:spacing w:before="0" w:after="480" w:line="276" w:lineRule="auto"/>
        <w:jc w:val="center"/>
        <w:rPr>
          <w:color w:val="000000" w:themeColor="text1"/>
        </w:rPr>
      </w:pPr>
      <w:bookmarkStart w:id="12" w:name="_Toc232965732"/>
      <w:r>
        <w:rPr>
          <w:rFonts w:ascii="Times New Roman" w:hAnsi="Times New Roman"/>
          <w:b/>
          <w:color w:val="000000" w:themeColor="text1"/>
          <w:sz w:val="32"/>
        </w:rPr>
        <w:lastRenderedPageBreak/>
        <w:t>TABLE OF CONTENTS</w:t>
      </w:r>
      <w:bookmarkEnd w:id="12"/>
    </w:p>
    <w:p w14:paraId="7147C1A4" w14:textId="77777777" w:rsidR="005E513E" w:rsidRPr="005E513E" w:rsidRDefault="00000000" w:rsidP="005E513E">
      <w:pPr>
        <w:pStyle w:val="TOC1"/>
        <w:tabs>
          <w:tab w:val="right" w:leader="dot" w:pos="8325"/>
        </w:tabs>
        <w:rPr>
          <w:noProof/>
          <w:color w:val="000000" w:themeColor="text1"/>
          <w:kern w:val="2"/>
          <w:sz w:val="20"/>
          <w:szCs w:val="20"/>
          <w:lang w:val="en-MY" w:eastAsia="en-MY"/>
          <w14:ligatures w14:val="standardContextual"/>
        </w:rPr>
      </w:pPr>
      <w:r>
        <w:rPr>
          <w:color w:val="000000" w:themeColor="text1"/>
          <w:sz w:val="20"/>
          <w:szCs w:val="20"/>
        </w:rPr>
        <w:fldChar w:fldCharType="begin"/>
        <w:instrText>TOC \o "1-4" \h \z \u</w:instrText>
        <w:fldChar w:fldCharType="separate"/>
      </w:r>
    </w:p>
    <w:p w14:paraId="68DC9C3F"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7" w:history="1">
        <w:r>
          <w:rPr>
            <w:rStyle w:val="Hyperlink"/>
            <w:rFonts w:ascii="Times New Roman" w:hAnsi="Times New Roman"/>
            <w:b/>
            <w:noProof/>
            <w:color w:val="000000" w:themeColor="text1"/>
            <w:sz w:val="20"/>
            <w:szCs w:val="20"/>
          </w:rPr>
          <w:t>DECLARATION</w:t>
        </w:r>
        <w:r>
          <w:rPr>
            <w:noProof/>
            <w:webHidden/>
            <w:color w:val="000000" w:themeColor="text1"/>
            <w:sz w:val="20"/>
            <w:szCs w:val="20"/>
          </w:rPr>
          <w:tab/>
          <w:fldChar w:fldCharType="begin"/>
          <w:instrText xml:space="preserve"> PAGEREF _Toc232965727 \h </w:instrText>
          <w:fldChar w:fldCharType="separate"/>
          <w:t>i</w:t>
          <w:fldChar w:fldCharType="end"/>
        </w:r>
      </w:hyperlink>
    </w:p>
    <w:p w14:paraId="72631DD6"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8" w:history="1">
        <w:r>
          <w:rPr>
            <w:rStyle w:val="Hyperlink"/>
            <w:rFonts w:ascii="Times New Roman" w:hAnsi="Times New Roman"/>
            <w:b/>
            <w:noProof/>
            <w:color w:val="000000" w:themeColor="text1"/>
            <w:sz w:val="20"/>
            <w:szCs w:val="20"/>
          </w:rPr>
          <w:t>APPROVAL</w:t>
        </w:r>
        <w:r>
          <w:rPr>
            <w:noProof/>
            <w:webHidden/>
            <w:color w:val="000000" w:themeColor="text1"/>
            <w:sz w:val="20"/>
            <w:szCs w:val="20"/>
          </w:rPr>
          <w:tab/>
          <w:fldChar w:fldCharType="begin"/>
          <w:instrText xml:space="preserve"> PAGEREF _Toc232965728 \h </w:instrText>
          <w:fldChar w:fldCharType="separate"/>
          <w:t>iii</w:t>
          <w:fldChar w:fldCharType="end"/>
        </w:r>
      </w:hyperlink>
    </w:p>
    <w:p w14:paraId="5F7C8BB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9" w:history="1">
        <w:r>
          <w:rPr>
            <w:rStyle w:val="Hyperlink"/>
            <w:rFonts w:ascii="Times New Roman" w:hAnsi="Times New Roman"/>
            <w:b/>
            <w:noProof/>
            <w:color w:val="000000" w:themeColor="text1"/>
            <w:sz w:val="20"/>
            <w:szCs w:val="20"/>
          </w:rPr>
          <w:t>ACKNOWLEDGEMENT</w:t>
        </w:r>
        <w:r>
          <w:rPr>
            <w:noProof/>
            <w:webHidden/>
            <w:color w:val="000000" w:themeColor="text1"/>
            <w:sz w:val="20"/>
            <w:szCs w:val="20"/>
          </w:rPr>
          <w:tab/>
          <w:fldChar w:fldCharType="begin"/>
          <w:instrText xml:space="preserve"> PAGEREF _Toc232965729 \h </w:instrText>
          <w:fldChar w:fldCharType="separate"/>
          <w:t>iv</w:t>
          <w:fldChar w:fldCharType="end"/>
        </w:r>
      </w:hyperlink>
    </w:p>
    <w:p w14:paraId="480981D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0" w:history="1">
        <w:r>
          <w:rPr>
            <w:rStyle w:val="Hyperlink"/>
            <w:rFonts w:ascii="Times New Roman" w:hAnsi="Times New Roman"/>
            <w:b/>
            <w:noProof/>
            <w:color w:val="000000" w:themeColor="text1"/>
            <w:sz w:val="20"/>
            <w:szCs w:val="20"/>
          </w:rPr>
          <w:t>ABSTRACT</w:t>
        </w:r>
        <w:r>
          <w:rPr>
            <w:noProof/>
            <w:webHidden/>
            <w:color w:val="000000" w:themeColor="text1"/>
            <w:sz w:val="20"/>
            <w:szCs w:val="20"/>
          </w:rPr>
          <w:tab/>
          <w:fldChar w:fldCharType="begin"/>
          <w:instrText xml:space="preserve"> PAGEREF _Toc232965730 \h </w:instrText>
          <w:fldChar w:fldCharType="separate"/>
          <w:t>v</w:t>
          <w:fldChar w:fldCharType="end"/>
        </w:r>
      </w:hyperlink>
    </w:p>
    <w:p w14:paraId="2FC6E714"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1" w:history="1">
        <w:r>
          <w:rPr>
            <w:rStyle w:val="Hyperlink"/>
            <w:rFonts w:ascii="Times New Roman" w:hAnsi="Times New Roman"/>
            <w:b/>
            <w:noProof/>
            <w:color w:val="000000" w:themeColor="text1"/>
            <w:sz w:val="20"/>
            <w:szCs w:val="20"/>
          </w:rPr>
          <w:t>ABSTRAK</w:t>
        </w:r>
        <w:r>
          <w:rPr>
            <w:noProof/>
            <w:webHidden/>
            <w:color w:val="000000" w:themeColor="text1"/>
            <w:sz w:val="20"/>
            <w:szCs w:val="20"/>
          </w:rPr>
          <w:tab/>
          <w:fldChar w:fldCharType="begin"/>
          <w:instrText xml:space="preserve"> PAGEREF _Toc232965731 \h </w:instrText>
          <w:fldChar w:fldCharType="separate"/>
          <w:t>vi</w:t>
          <w:fldChar w:fldCharType="end"/>
        </w:r>
      </w:hyperlink>
    </w:p>
    <w:p w14:paraId="7C9BB929"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2" w:history="1">
        <w:r>
          <w:rPr>
            <w:rStyle w:val="Hyperlink"/>
            <w:rFonts w:ascii="Times New Roman" w:hAnsi="Times New Roman"/>
            <w:b/>
            <w:noProof/>
            <w:color w:val="000000" w:themeColor="text1"/>
            <w:sz w:val="20"/>
            <w:szCs w:val="20"/>
          </w:rPr>
          <w:t>TABLE OF CONTENTS</w:t>
        </w:r>
        <w:r>
          <w:rPr>
            <w:noProof/>
            <w:webHidden/>
            <w:color w:val="000000" w:themeColor="text1"/>
            <w:sz w:val="20"/>
            <w:szCs w:val="20"/>
          </w:rPr>
          <w:tab/>
          <w:fldChar w:fldCharType="begin"/>
          <w:instrText xml:space="preserve"> PAGEREF _Toc232965732 \h </w:instrText>
          <w:fldChar w:fldCharType="separate"/>
          <w:t>vii</w:t>
          <w:fldChar w:fldCharType="end"/>
        </w:r>
      </w:hyperlink>
    </w:p>
    <w:p w14:paraId="7D1B645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3" w:history="1">
        <w:r>
          <w:rPr>
            <w:rStyle w:val="Hyperlink"/>
            <w:rFonts w:ascii="Times New Roman" w:hAnsi="Times New Roman"/>
            <w:b/>
            <w:noProof/>
            <w:color w:val="000000" w:themeColor="text1"/>
            <w:sz w:val="20"/>
            <w:szCs w:val="20"/>
          </w:rPr>
          <w:t>LIST OF TABLES</w:t>
        </w:r>
        <w:r>
          <w:rPr>
            <w:noProof/>
            <w:webHidden/>
            <w:color w:val="000000" w:themeColor="text1"/>
            <w:sz w:val="20"/>
            <w:szCs w:val="20"/>
          </w:rPr>
          <w:tab/>
          <w:fldChar w:fldCharType="begin"/>
          <w:instrText xml:space="preserve"> PAGEREF _Toc232965733 \h </w:instrText>
          <w:fldChar w:fldCharType="separate"/>
          <w:t>x</w:t>
          <w:fldChar w:fldCharType="end"/>
        </w:r>
      </w:hyperlink>
    </w:p>
    <w:p w14:paraId="1EE6110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4" w:history="1">
        <w:r>
          <w:rPr>
            <w:rStyle w:val="Hyperlink"/>
            <w:rFonts w:ascii="Times New Roman" w:hAnsi="Times New Roman"/>
            <w:b/>
            <w:noProof/>
            <w:color w:val="000000" w:themeColor="text1"/>
            <w:sz w:val="20"/>
            <w:szCs w:val="20"/>
          </w:rPr>
          <w:t>LIST OF FIGURES</w:t>
        </w:r>
        <w:r>
          <w:rPr>
            <w:noProof/>
            <w:webHidden/>
            <w:color w:val="000000" w:themeColor="text1"/>
            <w:sz w:val="20"/>
            <w:szCs w:val="20"/>
          </w:rPr>
          <w:tab/>
          <w:fldChar w:fldCharType="begin"/>
          <w:instrText xml:space="preserve"> PAGEREF _Toc232965734 \h </w:instrText>
          <w:fldChar w:fldCharType="separate"/>
          <w:t>xi</w:t>
          <w:fldChar w:fldCharType="end"/>
        </w:r>
      </w:hyperlink>
    </w:p>
    <w:p w14:paraId="7B286A98"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5" w:history="1">
        <w:r>
          <w:rPr>
            <w:rStyle w:val="Hyperlink"/>
            <w:rFonts w:ascii="Times New Roman" w:hAnsi="Times New Roman"/>
            <w:b/>
            <w:noProof/>
            <w:color w:val="000000" w:themeColor="text1"/>
            <w:sz w:val="20"/>
            <w:szCs w:val="20"/>
          </w:rPr>
          <w:t>LIST OF ABBREVIATIONS</w:t>
        </w:r>
        <w:r>
          <w:rPr>
            <w:noProof/>
            <w:webHidden/>
            <w:color w:val="000000" w:themeColor="text1"/>
            <w:sz w:val="20"/>
            <w:szCs w:val="20"/>
          </w:rPr>
          <w:tab/>
          <w:fldChar w:fldCharType="begin"/>
          <w:instrText xml:space="preserve"> PAGEREF _Toc232965735 \h </w:instrText>
          <w:fldChar w:fldCharType="separate"/>
          <w:t>xiii</w:t>
          <w:fldChar w:fldCharType="end"/>
        </w:r>
      </w:hyperlink>
    </w:p>
    <w:p w14:paraId="588E51BD" w14:textId="77777777" w:rsidR="00FF2288" w:rsidRDefault="00FF2288">
      <w:pPr>
        <w:pStyle w:val="TOC1"/>
        <w:tabs>
          <w:tab w:val="right" w:leader="dot" w:pos="8325"/>
        </w:tabs>
        <w:rPr>
          <w:noProof/>
          <w:color w:val="000000" w:themeColor="text1"/>
          <w:kern w:val="2"/>
          <w:sz w:val="20"/>
          <w:szCs w:val="20"/>
        </w:rPr>
      </w:pPr>
      <w:r>
        <w:rPr>
          <w:rFonts w:ascii="Times New Roman" w:hAnsi="Times New Roman"/>
          <w:b/>
          <w:noProof/>
          <w:color w:val="000000" w:themeColor="text1"/>
          <w:sz w:val="20"/>
          <w:szCs w:val="20"/>
        </w:rPr>
        <w:t>LIST OF ATTACHMENTS</w:t>
        <w:tab/>
        <w:t>xiv</w:t>
      </w:r>
    </w:p>
    <w:p w14:paraId="66E297B3"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36" w:history="1">
        <w:r>
          <w:rPr>
            <w:rStyle w:val="Hyperlink"/>
            <w:rFonts w:ascii="Times New Roman" w:hAnsi="Times New Roman"/>
            <w:b/>
            <w:noProof/>
            <w:color w:val="000000" w:themeColor="text1"/>
            <w:sz w:val="20"/>
            <w:szCs w:val="20"/>
          </w:rPr>
          <w:t>CHAPTER 1  INTRODUCTION</w:t>
        </w:r>
        <w:r>
          <w:rPr>
            <w:noProof/>
            <w:webHidden/>
            <w:color w:val="000000" w:themeColor="text1"/>
            <w:sz w:val="20"/>
            <w:szCs w:val="20"/>
          </w:rPr>
          <w:tab/>
          <w:fldChar w:fldCharType="begin"/>
          <w:instrText xml:space="preserve"> PAGEREF _Toc232965736 \h </w:instrText>
          <w:fldChar w:fldCharType="separate"/>
          <w:t>1</w:t>
          <w:fldChar w:fldCharType="end"/>
        </w:r>
      </w:hyperlink>
    </w:p>
    <w:p w14:paraId="1DE29847"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7" w:history="1">
        <w:r>
          <w:rPr>
            <w:rStyle w:val="Hyperlink"/>
            <w:rFonts w:ascii="Times New Roman" w:hAnsi="Times New Roman"/>
            <w:b/>
            <w:noProof/>
            <w:color w:val="000000" w:themeColor="text1"/>
            <w:sz w:val="20"/>
            <w:szCs w:val="20"/>
          </w:rPr>
          <w:t>1.1 Introduction</w:t>
        </w:r>
        <w:r>
          <w:rPr>
            <w:noProof/>
            <w:webHidden/>
            <w:color w:val="000000" w:themeColor="text1"/>
            <w:sz w:val="20"/>
            <w:szCs w:val="20"/>
          </w:rPr>
          <w:tab/>
          <w:fldChar w:fldCharType="begin"/>
          <w:instrText xml:space="preserve"> PAGEREF _Toc232965737 \h </w:instrText>
          <w:fldChar w:fldCharType="separate"/>
          <w:t>1</w:t>
          <w:fldChar w:fldCharType="end"/>
        </w:r>
      </w:hyperlink>
    </w:p>
    <w:p w14:paraId="18F8A50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8" w:history="1">
        <w:r>
          <w:rPr>
            <w:rStyle w:val="Hyperlink"/>
            <w:rFonts w:ascii="Times New Roman" w:hAnsi="Times New Roman"/>
            <w:b/>
            <w:noProof/>
            <w:color w:val="000000" w:themeColor="text1"/>
            <w:sz w:val="20"/>
            <w:szCs w:val="20"/>
          </w:rPr>
          <w:t>1.2 Problem Statement</w:t>
        </w:r>
        <w:r>
          <w:rPr>
            <w:noProof/>
            <w:webHidden/>
            <w:color w:val="000000" w:themeColor="text1"/>
            <w:sz w:val="20"/>
            <w:szCs w:val="20"/>
          </w:rPr>
          <w:tab/>
          <w:fldChar w:fldCharType="begin"/>
          <w:instrText xml:space="preserve"> PAGEREF _Toc232965738 \h </w:instrText>
          <w:fldChar w:fldCharType="separate"/>
          <w:t>2</w:t>
          <w:fldChar w:fldCharType="end"/>
        </w:r>
      </w:hyperlink>
    </w:p>
    <w:p w14:paraId="15DEB63D"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39" w:history="1">
        <w:r>
          <w:rPr>
            <w:rStyle w:val="Hyperlink"/>
            <w:rFonts w:ascii="Times New Roman" w:hAnsi="Times New Roman"/>
            <w:b/>
            <w:noProof/>
            <w:color w:val="000000" w:themeColor="text1"/>
            <w:sz w:val="20"/>
            <w:szCs w:val="20"/>
          </w:rPr>
          <w:t>1.2.1 Problem 1: Search Fragmentation and Clutter</w:t>
        </w:r>
        <w:r>
          <w:rPr>
            <w:noProof/>
            <w:webHidden/>
            <w:color w:val="000000" w:themeColor="text1"/>
            <w:sz w:val="20"/>
            <w:szCs w:val="20"/>
          </w:rPr>
          <w:tab/>
          <w:fldChar w:fldCharType="begin"/>
          <w:instrText xml:space="preserve"> PAGEREF _Toc232965739 \h </w:instrText>
          <w:fldChar w:fldCharType="separate"/>
          <w:t>2</w:t>
          <w:fldChar w:fldCharType="end"/>
        </w:r>
      </w:hyperlink>
    </w:p>
    <w:p w14:paraId="1C01EF5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0" w:history="1">
        <w:r>
          <w:rPr>
            <w:rStyle w:val="Hyperlink"/>
            <w:rFonts w:ascii="Times New Roman" w:hAnsi="Times New Roman"/>
            <w:b/>
            <w:noProof/>
            <w:color w:val="000000" w:themeColor="text1"/>
            <w:sz w:val="20"/>
            <w:szCs w:val="20"/>
          </w:rPr>
          <w:t>1.2.2 Problem 2: Skill-to-Role Misalignment</w:t>
        </w:r>
        <w:r>
          <w:rPr>
            <w:noProof/>
            <w:webHidden/>
            <w:color w:val="000000" w:themeColor="text1"/>
            <w:sz w:val="20"/>
            <w:szCs w:val="20"/>
          </w:rPr>
          <w:tab/>
          <w:fldChar w:fldCharType="begin"/>
          <w:instrText xml:space="preserve"> PAGEREF _Toc232965740 \h </w:instrText>
          <w:fldChar w:fldCharType="separate"/>
          <w:t>2</w:t>
          <w:fldChar w:fldCharType="end"/>
        </w:r>
      </w:hyperlink>
    </w:p>
    <w:p w14:paraId="1147CAC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1" w:history="1">
        <w:r>
          <w:rPr>
            <w:rStyle w:val="Hyperlink"/>
            <w:rFonts w:ascii="Times New Roman" w:hAnsi="Times New Roman"/>
            <w:b/>
            <w:noProof/>
            <w:color w:val="000000" w:themeColor="text1"/>
            <w:sz w:val="20"/>
            <w:szCs w:val="20"/>
          </w:rPr>
          <w:t>1.2.3 Problem 3: Lack of Centralized Tracking and Skill Remediation</w:t>
        </w:r>
        <w:r>
          <w:rPr>
            <w:noProof/>
            <w:webHidden/>
            <w:color w:val="000000" w:themeColor="text1"/>
            <w:sz w:val="20"/>
            <w:szCs w:val="20"/>
          </w:rPr>
          <w:tab/>
          <w:fldChar w:fldCharType="begin"/>
          <w:instrText xml:space="preserve"> PAGEREF _Toc232965741 \h </w:instrText>
          <w:fldChar w:fldCharType="separate"/>
          <w:t>3</w:t>
          <w:fldChar w:fldCharType="end"/>
        </w:r>
      </w:hyperlink>
    </w:p>
    <w:p w14:paraId="0A3A020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2" w:history="1">
        <w:r>
          <w:rPr>
            <w:rStyle w:val="Hyperlink"/>
            <w:rFonts w:ascii="Times New Roman" w:hAnsi="Times New Roman"/>
            <w:b/>
            <w:noProof/>
            <w:color w:val="000000" w:themeColor="text1"/>
            <w:sz w:val="20"/>
            <w:szCs w:val="20"/>
          </w:rPr>
          <w:t>1.3 Objectives</w:t>
        </w:r>
        <w:r>
          <w:rPr>
            <w:noProof/>
            <w:webHidden/>
            <w:color w:val="000000" w:themeColor="text1"/>
            <w:sz w:val="20"/>
            <w:szCs w:val="20"/>
          </w:rPr>
          <w:tab/>
          <w:fldChar w:fldCharType="begin"/>
          <w:instrText xml:space="preserve"> PAGEREF _Toc232965742 \h </w:instrText>
          <w:fldChar w:fldCharType="separate"/>
          <w:t>4</w:t>
          <w:fldChar w:fldCharType="end"/>
        </w:r>
      </w:hyperlink>
    </w:p>
    <w:p w14:paraId="6E6D0EC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3" w:history="1">
        <w:r>
          <w:rPr>
            <w:rStyle w:val="Hyperlink"/>
            <w:rFonts w:ascii="Times New Roman" w:hAnsi="Times New Roman"/>
            <w:b/>
            <w:noProof/>
            <w:color w:val="000000" w:themeColor="text1"/>
            <w:sz w:val="20"/>
            <w:szCs w:val="20"/>
          </w:rPr>
          <w:t>1.4 Scope</w:t>
        </w:r>
        <w:r>
          <w:rPr>
            <w:noProof/>
            <w:webHidden/>
            <w:color w:val="000000" w:themeColor="text1"/>
            <w:sz w:val="20"/>
            <w:szCs w:val="20"/>
          </w:rPr>
          <w:tab/>
          <w:fldChar w:fldCharType="begin"/>
          <w:instrText xml:space="preserve"> PAGEREF _Toc232965743 \h </w:instrText>
          <w:fldChar w:fldCharType="separate"/>
          <w:t>4</w:t>
          <w:fldChar w:fldCharType="end"/>
        </w:r>
      </w:hyperlink>
    </w:p>
    <w:p w14:paraId="68DBC2C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4" w:history="1">
        <w:r>
          <w:rPr>
            <w:rStyle w:val="Hyperlink"/>
            <w:rFonts w:ascii="Times New Roman" w:hAnsi="Times New Roman"/>
            <w:b/>
            <w:noProof/>
            <w:color w:val="000000" w:themeColor="text1"/>
            <w:sz w:val="20"/>
            <w:szCs w:val="20"/>
          </w:rPr>
          <w:t>1.4.1 User Scope</w:t>
        </w:r>
        <w:r>
          <w:rPr>
            <w:noProof/>
            <w:webHidden/>
            <w:color w:val="000000" w:themeColor="text1"/>
            <w:sz w:val="20"/>
            <w:szCs w:val="20"/>
          </w:rPr>
          <w:tab/>
          <w:fldChar w:fldCharType="begin"/>
          <w:instrText xml:space="preserve"> PAGEREF _Toc232965744 \h </w:instrText>
          <w:fldChar w:fldCharType="separate"/>
          <w:t>4</w:t>
          <w:fldChar w:fldCharType="end"/>
        </w:r>
      </w:hyperlink>
    </w:p>
    <w:p w14:paraId="51CC1CD7"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5" w:history="1">
        <w:r>
          <w:rPr>
            <w:rStyle w:val="Hyperlink"/>
            <w:rFonts w:ascii="Times New Roman" w:hAnsi="Times New Roman"/>
            <w:b/>
            <w:noProof/>
            <w:color w:val="000000" w:themeColor="text1"/>
            <w:sz w:val="20"/>
            <w:szCs w:val="20"/>
          </w:rPr>
          <w:t>1.4.2 Functional Scope</w:t>
        </w:r>
        <w:r>
          <w:rPr>
            <w:noProof/>
            <w:webHidden/>
            <w:color w:val="000000" w:themeColor="text1"/>
            <w:sz w:val="20"/>
            <w:szCs w:val="20"/>
          </w:rPr>
          <w:tab/>
          <w:fldChar w:fldCharType="begin"/>
          <w:instrText xml:space="preserve"> PAGEREF _Toc232965745 \h </w:instrText>
          <w:fldChar w:fldCharType="separate"/>
          <w:t>4</w:t>
          <w:fldChar w:fldCharType="end"/>
        </w:r>
      </w:hyperlink>
    </w:p>
    <w:p w14:paraId="1E7B481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6" w:history="1">
        <w:r>
          <w:rPr>
            <w:rStyle w:val="Hyperlink"/>
            <w:rFonts w:ascii="Times New Roman" w:hAnsi="Times New Roman"/>
            <w:b/>
            <w:noProof/>
            <w:color w:val="000000" w:themeColor="text1"/>
            <w:sz w:val="20"/>
            <w:szCs w:val="20"/>
          </w:rPr>
          <w:t>1.4.3 Technical Scope</w:t>
        </w:r>
        <w:r>
          <w:rPr>
            <w:noProof/>
            <w:webHidden/>
            <w:color w:val="000000" w:themeColor="text1"/>
            <w:sz w:val="20"/>
            <w:szCs w:val="20"/>
          </w:rPr>
          <w:tab/>
          <w:fldChar w:fldCharType="begin"/>
          <w:instrText xml:space="preserve"> PAGEREF _Toc232965746 \h </w:instrText>
          <w:fldChar w:fldCharType="separate"/>
          <w:t>5</w:t>
          <w:fldChar w:fldCharType="end"/>
        </w:r>
      </w:hyperlink>
    </w:p>
    <w:p w14:paraId="7A884D2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7" w:history="1">
        <w:r>
          <w:rPr>
            <w:rStyle w:val="Hyperlink"/>
            <w:rFonts w:ascii="Times New Roman" w:hAnsi="Times New Roman"/>
            <w:b/>
            <w:noProof/>
            <w:color w:val="000000" w:themeColor="text1"/>
            <w:sz w:val="20"/>
            <w:szCs w:val="20"/>
          </w:rPr>
          <w:t>1.4.4 Platform Scope</w:t>
        </w:r>
        <w:r>
          <w:rPr>
            <w:noProof/>
            <w:webHidden/>
            <w:color w:val="000000" w:themeColor="text1"/>
            <w:sz w:val="20"/>
            <w:szCs w:val="20"/>
          </w:rPr>
          <w:tab/>
          <w:fldChar w:fldCharType="begin"/>
          <w:instrText xml:space="preserve"> PAGEREF _Toc232965747 \h </w:instrText>
          <w:fldChar w:fldCharType="separate"/>
          <w:t>5</w:t>
          <w:fldChar w:fldCharType="end"/>
        </w:r>
      </w:hyperlink>
    </w:p>
    <w:p w14:paraId="5A03B11F"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8" w:history="1">
        <w:r>
          <w:rPr>
            <w:rStyle w:val="Hyperlink"/>
            <w:rFonts w:ascii="Times New Roman" w:hAnsi="Times New Roman"/>
            <w:b/>
            <w:noProof/>
            <w:color w:val="000000" w:themeColor="text1"/>
            <w:sz w:val="20"/>
            <w:szCs w:val="20"/>
          </w:rPr>
          <w:t>1.4.5 Scope Limitations</w:t>
        </w:r>
        <w:r>
          <w:rPr>
            <w:noProof/>
            <w:webHidden/>
            <w:color w:val="000000" w:themeColor="text1"/>
            <w:sz w:val="20"/>
            <w:szCs w:val="20"/>
          </w:rPr>
          <w:tab/>
          <w:fldChar w:fldCharType="begin"/>
          <w:instrText xml:space="preserve"> PAGEREF _Toc232965748 \h </w:instrText>
          <w:fldChar w:fldCharType="separate"/>
          <w:t>5</w:t>
          <w:fldChar w:fldCharType="end"/>
        </w:r>
      </w:hyperlink>
    </w:p>
    <w:p w14:paraId="5AAECCB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9" w:history="1">
        <w:r>
          <w:rPr>
            <w:rStyle w:val="Hyperlink"/>
            <w:rFonts w:ascii="Times New Roman" w:hAnsi="Times New Roman"/>
            <w:b/>
            <w:noProof/>
            <w:color w:val="000000" w:themeColor="text1"/>
            <w:sz w:val="20"/>
            <w:szCs w:val="20"/>
          </w:rPr>
          <w:t>1.5 Project Significance</w:t>
        </w:r>
        <w:r>
          <w:rPr>
            <w:noProof/>
            <w:webHidden/>
            <w:color w:val="000000" w:themeColor="text1"/>
            <w:sz w:val="20"/>
            <w:szCs w:val="20"/>
          </w:rPr>
          <w:tab/>
          <w:fldChar w:fldCharType="begin"/>
          <w:instrText xml:space="preserve"> PAGEREF _Toc232965749 \h </w:instrText>
          <w:fldChar w:fldCharType="separate"/>
          <w:t>6</w:t>
          <w:fldChar w:fldCharType="end"/>
        </w:r>
      </w:hyperlink>
    </w:p>
    <w:p w14:paraId="7EEFD21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0" w:history="1">
        <w:r>
          <w:rPr>
            <w:rStyle w:val="Hyperlink"/>
            <w:rFonts w:ascii="Times New Roman" w:hAnsi="Times New Roman"/>
            <w:b/>
            <w:noProof/>
            <w:color w:val="000000" w:themeColor="text1"/>
            <w:sz w:val="20"/>
            <w:szCs w:val="20"/>
          </w:rPr>
          <w:t>1.6 Expected Output</w:t>
        </w:r>
        <w:r>
          <w:rPr>
            <w:noProof/>
            <w:webHidden/>
            <w:color w:val="000000" w:themeColor="text1"/>
            <w:sz w:val="20"/>
            <w:szCs w:val="20"/>
          </w:rPr>
          <w:tab/>
          <w:fldChar w:fldCharType="begin"/>
          <w:instrText xml:space="preserve"> PAGEREF _Toc232965750 \h </w:instrText>
          <w:fldChar w:fldCharType="separate"/>
          <w:t>6</w:t>
          <w:fldChar w:fldCharType="end"/>
        </w:r>
      </w:hyperlink>
    </w:p>
    <w:p w14:paraId="515B4E6A"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1" w:history="1">
        <w:r>
          <w:rPr>
            <w:rStyle w:val="Hyperlink"/>
            <w:rFonts w:ascii="Times New Roman" w:hAnsi="Times New Roman"/>
            <w:b/>
            <w:noProof/>
            <w:color w:val="000000" w:themeColor="text1"/>
            <w:sz w:val="20"/>
            <w:szCs w:val="20"/>
          </w:rPr>
          <w:t>1.7 Chapter Summary</w:t>
        </w:r>
        <w:r>
          <w:rPr>
            <w:noProof/>
            <w:webHidden/>
            <w:color w:val="000000" w:themeColor="text1"/>
            <w:sz w:val="20"/>
            <w:szCs w:val="20"/>
          </w:rPr>
          <w:tab/>
          <w:fldChar w:fldCharType="begin"/>
          <w:instrText xml:space="preserve"> PAGEREF _Toc232965751 \h </w:instrText>
          <w:fldChar w:fldCharType="separate"/>
          <w:t>6</w:t>
          <w:fldChar w:fldCharType="end"/>
        </w:r>
      </w:hyperlink>
    </w:p>
    <w:p w14:paraId="36DC09CE"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52" w:history="1">
        <w:r>
          <w:rPr>
            <w:rStyle w:val="Hyperlink"/>
            <w:rFonts w:ascii="Times New Roman" w:hAnsi="Times New Roman"/>
            <w:b/>
            <w:noProof/>
            <w:color w:val="000000" w:themeColor="text1"/>
            <w:sz w:val="20"/>
            <w:szCs w:val="20"/>
          </w:rPr>
          <w:t>CHAPTER 2  LITERATURE REVIEW AND PROJECT METHODOLOGY</w:t>
        </w:r>
        <w:r>
          <w:rPr>
            <w:noProof/>
            <w:webHidden/>
            <w:color w:val="000000" w:themeColor="text1"/>
            <w:sz w:val="20"/>
            <w:szCs w:val="20"/>
          </w:rPr>
          <w:tab/>
          <w:fldChar w:fldCharType="begin"/>
          <w:instrText xml:space="preserve"> PAGEREF _Toc232965752 \h </w:instrText>
          <w:fldChar w:fldCharType="separate"/>
          <w:t>8</w:t>
          <w:fldChar w:fldCharType="end"/>
        </w:r>
      </w:hyperlink>
    </w:p>
    <w:p w14:paraId="327100C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3" w:history="1">
        <w:r>
          <w:rPr>
            <w:rStyle w:val="Hyperlink"/>
            <w:rFonts w:ascii="Times New Roman" w:hAnsi="Times New Roman"/>
            <w:b/>
            <w:noProof/>
            <w:color w:val="000000" w:themeColor="text1"/>
            <w:sz w:val="20"/>
            <w:szCs w:val="20"/>
          </w:rPr>
          <w:t>2.1 Introduction</w:t>
        </w:r>
        <w:r>
          <w:rPr>
            <w:noProof/>
            <w:webHidden/>
            <w:color w:val="000000" w:themeColor="text1"/>
            <w:sz w:val="20"/>
            <w:szCs w:val="20"/>
          </w:rPr>
          <w:tab/>
          <w:fldChar w:fldCharType="begin"/>
          <w:instrText xml:space="preserve"> PAGEREF _Toc232965753 \h </w:instrText>
          <w:fldChar w:fldCharType="separate"/>
          <w:t>8</w:t>
          <w:fldChar w:fldCharType="end"/>
        </w:r>
      </w:hyperlink>
    </w:p>
    <w:p w14:paraId="34368238"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4" w:history="1">
        <w:r>
          <w:rPr>
            <w:rStyle w:val="Hyperlink"/>
            <w:rFonts w:ascii="Times New Roman" w:hAnsi="Times New Roman"/>
            <w:b/>
            <w:noProof/>
            <w:color w:val="000000" w:themeColor="text1"/>
            <w:sz w:val="20"/>
            <w:szCs w:val="20"/>
          </w:rPr>
          <w:t>2.2 Facts and Findings</w:t>
        </w:r>
        <w:r>
          <w:rPr>
            <w:noProof/>
            <w:webHidden/>
            <w:color w:val="000000" w:themeColor="text1"/>
            <w:sz w:val="20"/>
            <w:szCs w:val="20"/>
          </w:rPr>
          <w:tab/>
          <w:fldChar w:fldCharType="begin"/>
          <w:instrText xml:space="preserve"> PAGEREF _Toc232965754 \h </w:instrText>
          <w:fldChar w:fldCharType="separate"/>
          <w:t>8</w:t>
          <w:fldChar w:fldCharType="end"/>
        </w:r>
      </w:hyperlink>
    </w:p>
    <w:p w14:paraId="2A2E683A"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8" w:history="1">
        <w:r>
          <w:rPr>
            <w:rStyle w:val="Hyperlink"/>
            <w:rFonts w:ascii="Times New Roman" w:hAnsi="Times New Roman"/>
            <w:b/>
            <w:noProof/>
            <w:color w:val="000000" w:themeColor="text1"/>
            <w:sz w:val="20"/>
            <w:szCs w:val="20"/>
          </w:rPr>
          <w:t>2.2.1 Domain Study</w:t>
        </w:r>
        <w:r>
          <w:rPr>
            <w:noProof/>
            <w:webHidden/>
            <w:color w:val="000000" w:themeColor="text1"/>
            <w:sz w:val="20"/>
            <w:szCs w:val="20"/>
          </w:rPr>
          <w:tab/>
          <w:fldChar w:fldCharType="begin"/>
          <w:instrText xml:space="preserve"> PAGEREF _Toc232965758 \h </w:instrText>
          <w:fldChar w:fldCharType="separate"/>
          <w:t>10</w:t>
          <w:fldChar w:fldCharType="end"/>
        </w:r>
      </w:hyperlink>
    </w:p>
    <w:p w14:paraId="5161304B"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9" w:history="1">
        <w:r>
          <w:rPr>
            <w:rStyle w:val="Hyperlink"/>
            <w:rFonts w:ascii="Times New Roman" w:hAnsi="Times New Roman"/>
            <w:b/>
            <w:noProof/>
            <w:color w:val="000000" w:themeColor="text1"/>
            <w:sz w:val="20"/>
            <w:szCs w:val="20"/>
          </w:rPr>
          <w:t>2.2.2 Existing Systems</w:t>
        </w:r>
        <w:r>
          <w:rPr>
            <w:noProof/>
            <w:webHidden/>
            <w:color w:val="000000" w:themeColor="text1"/>
            <w:sz w:val="20"/>
            <w:szCs w:val="20"/>
          </w:rPr>
          <w:tab/>
          <w:fldChar w:fldCharType="begin"/>
          <w:instrText xml:space="preserve"> PAGEREF _Toc232965759 \h </w:instrText>
          <w:fldChar w:fldCharType="separate"/>
          <w:t>11</w:t>
          <w:fldChar w:fldCharType="end"/>
        </w:r>
      </w:hyperlink>
    </w:p>
    <w:p w14:paraId="1886821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0" w:history="1">
        <w:r>
          <w:rPr>
            <w:rStyle w:val="Hyperlink"/>
            <w:rFonts w:ascii="Times New Roman" w:hAnsi="Times New Roman"/>
            <w:b/>
            <w:noProof/>
            <w:color w:val="000000" w:themeColor="text1"/>
            <w:sz w:val="20"/>
            <w:szCs w:val="20"/>
          </w:rPr>
          <w:t>2.2.3 Techniques and Technologies</w:t>
        </w:r>
        <w:r>
          <w:rPr>
            <w:noProof/>
            <w:webHidden/>
            <w:color w:val="000000" w:themeColor="text1"/>
            <w:sz w:val="20"/>
            <w:szCs w:val="20"/>
          </w:rPr>
          <w:tab/>
          <w:fldChar w:fldCharType="begin"/>
          <w:instrText xml:space="preserve"> PAGEREF _Toc232965760 \h </w:instrText>
          <w:fldChar w:fldCharType="separate"/>
          <w:t>13</w:t>
          <w:fldChar w:fldCharType="end"/>
        </w:r>
      </w:hyperlink>
    </w:p>
    <w:p w14:paraId="7B38915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1" w:history="1">
        <w:r>
          <w:rPr>
            <w:rStyle w:val="Hyperlink"/>
            <w:rFonts w:ascii="Times New Roman" w:hAnsi="Times New Roman"/>
            <w:b/>
            <w:noProof/>
            <w:color w:val="000000" w:themeColor="text1"/>
            <w:sz w:val="20"/>
            <w:szCs w:val="20"/>
          </w:rPr>
          <w:t>2.3 Project Methodology</w:t>
        </w:r>
        <w:r>
          <w:rPr>
            <w:noProof/>
            <w:webHidden/>
            <w:color w:val="000000" w:themeColor="text1"/>
            <w:sz w:val="20"/>
            <w:szCs w:val="20"/>
          </w:rPr>
          <w:tab/>
          <w:fldChar w:fldCharType="begin"/>
          <w:instrText xml:space="preserve"> PAGEREF _Toc232965761 \h </w:instrText>
          <w:fldChar w:fldCharType="separate"/>
          <w:t>14</w:t>
          <w:fldChar w:fldCharType="end"/>
        </w:r>
      </w:hyperlink>
    </w:p>
    <w:p w14:paraId="442C2479"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2" w:history="1">
        <w:r>
          <w:rPr>
            <w:rStyle w:val="Hyperlink"/>
            <w:rFonts w:ascii="Times New Roman" w:hAnsi="Times New Roman"/>
            <w:b/>
            <w:noProof/>
            <w:color w:val="000000" w:themeColor="text1"/>
            <w:sz w:val="20"/>
            <w:szCs w:val="20"/>
          </w:rPr>
          <w:t>2.3.1 Research Methodology Justification</w:t>
        </w:r>
        <w:r>
          <w:rPr>
            <w:noProof/>
            <w:webHidden/>
            <w:color w:val="000000" w:themeColor="text1"/>
            <w:sz w:val="20"/>
            <w:szCs w:val="20"/>
          </w:rPr>
          <w:tab/>
          <w:fldChar w:fldCharType="begin"/>
          <w:instrText xml:space="preserve"> PAGEREF _Toc232965762 \h </w:instrText>
          <w:fldChar w:fldCharType="separate"/>
          <w:t>15</w:t>
          <w:fldChar w:fldCharType="end"/>
        </w:r>
      </w:hyperlink>
    </w:p>
    <w:p w14:paraId="6C801198"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3" w:history="1">
        <w:r>
          <w:rPr>
            <w:rStyle w:val="Hyperlink"/>
            <w:rFonts w:ascii="Times New Roman" w:hAnsi="Times New Roman"/>
            <w:b/>
            <w:noProof/>
            <w:color w:val="000000" w:themeColor="text1"/>
            <w:sz w:val="20"/>
            <w:szCs w:val="20"/>
          </w:rPr>
          <w:t>2.4 Project Requirements</w:t>
        </w:r>
        <w:r>
          <w:rPr>
            <w:noProof/>
            <w:webHidden/>
            <w:color w:val="000000" w:themeColor="text1"/>
            <w:sz w:val="20"/>
            <w:szCs w:val="20"/>
          </w:rPr>
          <w:tab/>
          <w:fldChar w:fldCharType="begin"/>
          <w:instrText xml:space="preserve"> PAGEREF _Toc232965763 \h </w:instrText>
          <w:fldChar w:fldCharType="separate"/>
          <w:t>17</w:t>
          <w:fldChar w:fldCharType="end"/>
        </w:r>
      </w:hyperlink>
    </w:p>
    <w:p w14:paraId="082FD3A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4" w:history="1">
        <w:r>
          <w:rPr>
            <w:rStyle w:val="Hyperlink"/>
            <w:rFonts w:ascii="Times New Roman" w:hAnsi="Times New Roman"/>
            <w:b/>
            <w:noProof/>
            <w:color w:val="000000" w:themeColor="text1"/>
            <w:sz w:val="20"/>
            <w:szCs w:val="20"/>
          </w:rPr>
          <w:t>2.4.1 Software Requirements</w:t>
        </w:r>
        <w:r>
          <w:rPr>
            <w:noProof/>
            <w:webHidden/>
            <w:color w:val="000000" w:themeColor="text1"/>
            <w:sz w:val="20"/>
            <w:szCs w:val="20"/>
          </w:rPr>
          <w:tab/>
          <w:fldChar w:fldCharType="begin"/>
          <w:instrText xml:space="preserve"> PAGEREF _Toc232965764 \h </w:instrText>
          <w:fldChar w:fldCharType="separate"/>
          <w:t>17</w:t>
          <w:fldChar w:fldCharType="end"/>
        </w:r>
      </w:hyperlink>
    </w:p>
    <w:p w14:paraId="2DD87D9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5" w:history="1">
        <w:r>
          <w:rPr>
            <w:rStyle w:val="Hyperlink"/>
            <w:rFonts w:ascii="Times New Roman" w:hAnsi="Times New Roman"/>
            <w:b/>
            <w:noProof/>
            <w:color w:val="000000" w:themeColor="text1"/>
            <w:sz w:val="20"/>
            <w:szCs w:val="20"/>
          </w:rPr>
          <w:t>2.4.2 Hardware Requirements</w:t>
        </w:r>
        <w:r>
          <w:rPr>
            <w:noProof/>
            <w:webHidden/>
            <w:color w:val="000000" w:themeColor="text1"/>
            <w:sz w:val="20"/>
            <w:szCs w:val="20"/>
          </w:rPr>
          <w:tab/>
          <w:fldChar w:fldCharType="begin"/>
          <w:instrText xml:space="preserve"> PAGEREF _Toc232965765 \h </w:instrText>
          <w:fldChar w:fldCharType="separate"/>
          <w:t>18</w:t>
          <w:fldChar w:fldCharType="end"/>
        </w:r>
      </w:hyperlink>
    </w:p>
    <w:p w14:paraId="65562F31"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6" w:history="1">
        <w:r>
          <w:rPr>
            <w:rStyle w:val="Hyperlink"/>
            <w:rFonts w:ascii="Times New Roman" w:hAnsi="Times New Roman"/>
            <w:b/>
            <w:noProof/>
            <w:color w:val="000000" w:themeColor="text1"/>
            <w:sz w:val="20"/>
            <w:szCs w:val="20"/>
          </w:rPr>
          <w:t>2.4.3 Other Requirements</w:t>
        </w:r>
        <w:r>
          <w:rPr>
            <w:noProof/>
            <w:webHidden/>
            <w:color w:val="000000" w:themeColor="text1"/>
            <w:sz w:val="20"/>
            <w:szCs w:val="20"/>
          </w:rPr>
          <w:tab/>
          <w:fldChar w:fldCharType="begin"/>
          <w:instrText xml:space="preserve"> PAGEREF _Toc232965766 \h </w:instrText>
          <w:fldChar w:fldCharType="separate"/>
          <w:t>18</w:t>
          <w:fldChar w:fldCharType="end"/>
        </w:r>
      </w:hyperlink>
    </w:p>
    <w:p w14:paraId="365D4CE2"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7" w:history="1">
        <w:r>
          <w:rPr>
            <w:rStyle w:val="Hyperlink"/>
            <w:rFonts w:ascii="Times New Roman" w:hAnsi="Times New Roman"/>
            <w:b/>
            <w:noProof/>
            <w:color w:val="000000" w:themeColor="text1"/>
            <w:sz w:val="20"/>
            <w:szCs w:val="20"/>
          </w:rPr>
          <w:t>2.5 Project Schedule and Milestones</w:t>
        </w:r>
        <w:r>
          <w:rPr>
            <w:noProof/>
            <w:webHidden/>
            <w:color w:val="000000" w:themeColor="text1"/>
            <w:sz w:val="20"/>
            <w:szCs w:val="20"/>
          </w:rPr>
          <w:tab/>
          <w:fldChar w:fldCharType="begin"/>
          <w:instrText xml:space="preserve"> PAGEREF _Toc232965767 \h </w:instrText>
          <w:fldChar w:fldCharType="separate"/>
          <w:t>18</w:t>
          <w:fldChar w:fldCharType="end"/>
        </w:r>
      </w:hyperlink>
    </w:p>
    <w:p w14:paraId="345B4B0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8" w:history="1">
        <w:r>
          <w:rPr>
            <w:rStyle w:val="Hyperlink"/>
            <w:rFonts w:ascii="Times New Roman" w:hAnsi="Times New Roman"/>
            <w:b/>
            <w:noProof/>
            <w:color w:val="000000" w:themeColor="text1"/>
            <w:sz w:val="20"/>
            <w:szCs w:val="20"/>
          </w:rPr>
          <w:t>2.6 Chapter Summary</w:t>
        </w:r>
        <w:r>
          <w:rPr>
            <w:noProof/>
            <w:webHidden/>
            <w:color w:val="000000" w:themeColor="text1"/>
            <w:sz w:val="20"/>
            <w:szCs w:val="20"/>
          </w:rPr>
          <w:tab/>
          <w:fldChar w:fldCharType="begin"/>
          <w:instrText xml:space="preserve"> PAGEREF _Toc232965768 \h </w:instrText>
          <w:fldChar w:fldCharType="separate"/>
          <w:t>19</w:t>
          <w:fldChar w:fldCharType="end"/>
        </w:r>
      </w:hyperlink>
    </w:p>
    <w:p w14:paraId="2D5A059D"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69" w:history="1">
        <w:r>
          <w:rPr>
            <w:rStyle w:val="Hyperlink"/>
            <w:rFonts w:ascii="Times New Roman" w:hAnsi="Times New Roman"/>
            <w:b/>
            <w:noProof/>
            <w:color w:val="000000" w:themeColor="text1"/>
            <w:sz w:val="20"/>
            <w:szCs w:val="20"/>
          </w:rPr>
          <w:t>CHAPTER 3  ANALYSIS</w:t>
        </w:r>
        <w:r>
          <w:rPr>
            <w:noProof/>
            <w:webHidden/>
            <w:color w:val="000000" w:themeColor="text1"/>
            <w:sz w:val="20"/>
            <w:szCs w:val="20"/>
          </w:rPr>
          <w:tab/>
          <w:fldChar w:fldCharType="begin"/>
          <w:instrText xml:space="preserve"> PAGEREF _Toc232965769 \h </w:instrText>
          <w:fldChar w:fldCharType="separate"/>
          <w:t>20</w:t>
          <w:fldChar w:fldCharType="end"/>
        </w:r>
      </w:hyperlink>
    </w:p>
    <w:p w14:paraId="7196291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0" w:history="1">
        <w:r>
          <w:rPr>
            <w:rStyle w:val="Hyperlink"/>
            <w:rFonts w:ascii="Times New Roman" w:hAnsi="Times New Roman"/>
            <w:b/>
            <w:noProof/>
            <w:color w:val="000000" w:themeColor="text1"/>
            <w:sz w:val="20"/>
            <w:szCs w:val="20"/>
          </w:rPr>
          <w:t>3.1 Introduction</w:t>
        </w:r>
        <w:r>
          <w:rPr>
            <w:noProof/>
            <w:webHidden/>
            <w:color w:val="000000" w:themeColor="text1"/>
            <w:sz w:val="20"/>
            <w:szCs w:val="20"/>
          </w:rPr>
          <w:tab/>
          <w:fldChar w:fldCharType="begin"/>
          <w:instrText xml:space="preserve"> PAGEREF _Toc232965770 \h </w:instrText>
          <w:fldChar w:fldCharType="separate"/>
          <w:t>20</w:t>
          <w:fldChar w:fldCharType="end"/>
        </w:r>
      </w:hyperlink>
    </w:p>
    <w:p w14:paraId="28B3DF2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1" w:history="1">
        <w:r>
          <w:rPr>
            <w:rStyle w:val="Hyperlink"/>
            <w:rFonts w:ascii="Times New Roman" w:hAnsi="Times New Roman"/>
            <w:b/>
            <w:noProof/>
            <w:color w:val="000000" w:themeColor="text1"/>
            <w:sz w:val="20"/>
            <w:szCs w:val="20"/>
          </w:rPr>
          <w:t>3.2 Problem Analysis</w:t>
        </w:r>
        <w:r>
          <w:rPr>
            <w:noProof/>
            <w:webHidden/>
            <w:color w:val="000000" w:themeColor="text1"/>
            <w:sz w:val="20"/>
            <w:szCs w:val="20"/>
          </w:rPr>
          <w:tab/>
          <w:fldChar w:fldCharType="begin"/>
          <w:instrText xml:space="preserve"> PAGEREF _Toc232965771 \h </w:instrText>
          <w:fldChar w:fldCharType="separate"/>
          <w:t>20</w:t>
          <w:fldChar w:fldCharType="end"/>
        </w:r>
      </w:hyperlink>
    </w:p>
    <w:p w14:paraId="1785B09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2" w:history="1">
        <w:r>
          <w:rPr>
            <w:rStyle w:val="Hyperlink"/>
            <w:rFonts w:ascii="Times New Roman" w:hAnsi="Times New Roman"/>
            <w:b/>
            <w:noProof/>
            <w:color w:val="000000" w:themeColor="text1"/>
            <w:sz w:val="20"/>
            <w:szCs w:val="20"/>
          </w:rPr>
          <w:t>3.3 Requirement Analysis</w:t>
        </w:r>
        <w:r>
          <w:rPr>
            <w:noProof/>
            <w:webHidden/>
            <w:color w:val="000000" w:themeColor="text1"/>
            <w:sz w:val="20"/>
            <w:szCs w:val="20"/>
          </w:rPr>
          <w:tab/>
          <w:fldChar w:fldCharType="begin"/>
          <w:instrText xml:space="preserve"> PAGEREF _Toc232965772 \h </w:instrText>
          <w:fldChar w:fldCharType="separate"/>
          <w:t>21</w:t>
          <w:fldChar w:fldCharType="end"/>
        </w:r>
      </w:hyperlink>
    </w:p>
    <w:p w14:paraId="7ED56D1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3" w:history="1">
        <w:r>
          <w:rPr>
            <w:rStyle w:val="Hyperlink"/>
            <w:rFonts w:ascii="Times New Roman" w:hAnsi="Times New Roman"/>
            <w:b/>
            <w:noProof/>
            <w:color w:val="000000" w:themeColor="text1"/>
            <w:sz w:val="20"/>
            <w:szCs w:val="20"/>
          </w:rPr>
          <w:t>3.3.1 Data Requirements</w:t>
        </w:r>
        <w:r>
          <w:rPr>
            <w:noProof/>
            <w:webHidden/>
            <w:color w:val="000000" w:themeColor="text1"/>
            <w:sz w:val="20"/>
            <w:szCs w:val="20"/>
          </w:rPr>
          <w:tab/>
          <w:fldChar w:fldCharType="begin"/>
          <w:instrText xml:space="preserve"> PAGEREF _Toc232965773 \h </w:instrText>
          <w:fldChar w:fldCharType="separate"/>
          <w:t>21</w:t>
          <w:fldChar w:fldCharType="end"/>
        </w:r>
      </w:hyperlink>
    </w:p>
    <w:p w14:paraId="5CC8224A"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4" w:history="1">
        <w:r>
          <w:rPr>
            <w:rStyle w:val="Hyperlink"/>
            <w:rFonts w:ascii="Times New Roman" w:hAnsi="Times New Roman"/>
            <w:b/>
            <w:noProof/>
            <w:color w:val="000000" w:themeColor="text1"/>
            <w:sz w:val="20"/>
            <w:szCs w:val="20"/>
          </w:rPr>
          <w:t>3.3.2 Functional Requirements</w:t>
        </w:r>
        <w:r>
          <w:rPr>
            <w:noProof/>
            <w:webHidden/>
            <w:color w:val="000000" w:themeColor="text1"/>
            <w:sz w:val="20"/>
            <w:szCs w:val="20"/>
          </w:rPr>
          <w:tab/>
          <w:fldChar w:fldCharType="begin"/>
          <w:instrText xml:space="preserve"> PAGEREF _Toc232965774 \h </w:instrText>
          <w:fldChar w:fldCharType="separate"/>
          <w:t>23</w:t>
          <w:fldChar w:fldCharType="end"/>
        </w:r>
      </w:hyperlink>
    </w:p>
    <w:p w14:paraId="04D85D9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5" w:history="1">
        <w:r>
          <w:rPr>
            <w:rStyle w:val="Hyperlink"/>
            <w:rFonts w:ascii="Times New Roman" w:hAnsi="Times New Roman"/>
            <w:b/>
            <w:noProof/>
            <w:color w:val="000000" w:themeColor="text1"/>
            <w:sz w:val="20"/>
            <w:szCs w:val="20"/>
          </w:rPr>
          <w:t>3.3.3 Non-Functional Requirements</w:t>
        </w:r>
        <w:r>
          <w:rPr>
            <w:noProof/>
            <w:webHidden/>
            <w:color w:val="000000" w:themeColor="text1"/>
            <w:sz w:val="20"/>
            <w:szCs w:val="20"/>
          </w:rPr>
          <w:tab/>
          <w:fldChar w:fldCharType="begin"/>
          <w:instrText xml:space="preserve"> PAGEREF _Toc232965775 \h </w:instrText>
          <w:fldChar w:fldCharType="separate"/>
          <w:t>24</w:t>
          <w:fldChar w:fldCharType="end"/>
        </w:r>
      </w:hyperlink>
    </w:p>
    <w:p w14:paraId="7B8BCC49"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6" w:history="1">
        <w:r>
          <w:rPr>
            <w:rStyle w:val="Hyperlink"/>
            <w:rFonts w:ascii="Times New Roman" w:hAnsi="Times New Roman"/>
            <w:b/>
            <w:noProof/>
            <w:color w:val="000000" w:themeColor="text1"/>
            <w:sz w:val="20"/>
            <w:szCs w:val="20"/>
          </w:rPr>
          <w:t>3.3.4 Other Requirements</w:t>
        </w:r>
        <w:r>
          <w:rPr>
            <w:noProof/>
            <w:webHidden/>
            <w:color w:val="000000" w:themeColor="text1"/>
            <w:sz w:val="20"/>
            <w:szCs w:val="20"/>
          </w:rPr>
          <w:tab/>
          <w:fldChar w:fldCharType="begin"/>
          <w:instrText xml:space="preserve"> PAGEREF _Toc232965776 \h </w:instrText>
          <w:fldChar w:fldCharType="separate"/>
          <w:t>26</w:t>
          <w:fldChar w:fldCharType="end"/>
        </w:r>
      </w:hyperlink>
    </w:p>
    <w:p w14:paraId="3D29099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7" w:history="1">
        <w:r>
          <w:rPr>
            <w:rStyle w:val="Hyperlink"/>
            <w:rFonts w:ascii="Times New Roman" w:hAnsi="Times New Roman"/>
            <w:b/>
            <w:noProof/>
            <w:color w:val="000000" w:themeColor="text1"/>
            <w:sz w:val="20"/>
            <w:szCs w:val="20"/>
          </w:rPr>
          <w:t>3.4 Use Case Model</w:t>
        </w:r>
        <w:r>
          <w:rPr>
            <w:noProof/>
            <w:webHidden/>
            <w:color w:val="000000" w:themeColor="text1"/>
            <w:sz w:val="20"/>
            <w:szCs w:val="20"/>
          </w:rPr>
          <w:tab/>
          <w:fldChar w:fldCharType="begin"/>
          <w:instrText xml:space="preserve"> PAGEREF _Toc232965777 \h </w:instrText>
          <w:fldChar w:fldCharType="separate"/>
          <w:t>26</w:t>
          <w:fldChar w:fldCharType="end"/>
        </w:r>
      </w:hyperlink>
    </w:p>
    <w:p w14:paraId="6A612C62"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8" w:history="1">
        <w:r>
          <w:rPr>
            <w:rStyle w:val="Hyperlink"/>
            <w:rFonts w:ascii="Times New Roman" w:hAnsi="Times New Roman"/>
            <w:b/>
            <w:noProof/>
            <w:color w:val="000000" w:themeColor="text1"/>
            <w:sz w:val="20"/>
            <w:szCs w:val="20"/>
          </w:rPr>
          <w:t>3.5 Chapter Summary</w:t>
        </w:r>
        <w:r>
          <w:rPr>
            <w:noProof/>
            <w:webHidden/>
            <w:color w:val="000000" w:themeColor="text1"/>
            <w:sz w:val="20"/>
            <w:szCs w:val="20"/>
          </w:rPr>
          <w:tab/>
          <w:fldChar w:fldCharType="begin"/>
          <w:instrText xml:space="preserve"> PAGEREF _Toc232965778 \h </w:instrText>
          <w:fldChar w:fldCharType="separate"/>
          <w:t>34</w:t>
          <w:fldChar w:fldCharType="end"/>
        </w:r>
      </w:hyperlink>
    </w:p>
    <w:p w14:paraId="2CF09F98"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79" w:history="1">
        <w:r>
          <w:rPr>
            <w:rStyle w:val="Hyperlink"/>
            <w:rFonts w:ascii="Times New Roman" w:hAnsi="Times New Roman"/>
            <w:b/>
            <w:noProof/>
            <w:color w:val="000000" w:themeColor="text1"/>
            <w:sz w:val="20"/>
            <w:szCs w:val="20"/>
          </w:rPr>
          <w:t>CHAPTER 4  DESIGN</w:t>
        </w:r>
        <w:r>
          <w:rPr>
            <w:noProof/>
            <w:webHidden/>
            <w:color w:val="000000" w:themeColor="text1"/>
            <w:sz w:val="20"/>
            <w:szCs w:val="20"/>
          </w:rPr>
          <w:tab/>
          <w:fldChar w:fldCharType="begin"/>
          <w:instrText xml:space="preserve"> PAGEREF _Toc232965779 \h </w:instrText>
          <w:fldChar w:fldCharType="separate"/>
          <w:t>35</w:t>
          <w:fldChar w:fldCharType="end"/>
        </w:r>
      </w:hyperlink>
    </w:p>
    <w:p w14:paraId="26274497"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0" w:history="1">
        <w:r>
          <w:rPr>
            <w:rStyle w:val="Hyperlink"/>
            <w:rFonts w:ascii="Times New Roman" w:hAnsi="Times New Roman"/>
            <w:b/>
            <w:noProof/>
            <w:color w:val="000000" w:themeColor="text1"/>
            <w:sz w:val="20"/>
            <w:szCs w:val="20"/>
          </w:rPr>
          <w:t>4.1 Introduction</w:t>
        </w:r>
        <w:r>
          <w:rPr>
            <w:noProof/>
            <w:webHidden/>
            <w:color w:val="000000" w:themeColor="text1"/>
            <w:sz w:val="20"/>
            <w:szCs w:val="20"/>
          </w:rPr>
          <w:tab/>
          <w:fldChar w:fldCharType="begin"/>
          <w:instrText xml:space="preserve"> PAGEREF _Toc232965780 \h </w:instrText>
          <w:fldChar w:fldCharType="separate"/>
          <w:t>35</w:t>
          <w:fldChar w:fldCharType="end"/>
        </w:r>
      </w:hyperlink>
    </w:p>
    <w:p w14:paraId="4B7F1B7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1" w:history="1">
        <w:r>
          <w:rPr>
            <w:rStyle w:val="Hyperlink"/>
            <w:rFonts w:ascii="Times New Roman" w:hAnsi="Times New Roman"/>
            <w:b/>
            <w:noProof/>
            <w:color w:val="000000" w:themeColor="text1"/>
            <w:sz w:val="20"/>
            <w:szCs w:val="20"/>
          </w:rPr>
          <w:t>4.2 High-Level Design</w:t>
        </w:r>
        <w:r>
          <w:rPr>
            <w:noProof/>
            <w:webHidden/>
            <w:color w:val="000000" w:themeColor="text1"/>
            <w:sz w:val="20"/>
            <w:szCs w:val="20"/>
          </w:rPr>
          <w:tab/>
          <w:fldChar w:fldCharType="begin"/>
          <w:instrText xml:space="preserve"> PAGEREF _Toc232965781 \h </w:instrText>
          <w:fldChar w:fldCharType="separate"/>
          <w:t>35</w:t>
          <w:fldChar w:fldCharType="end"/>
        </w:r>
      </w:hyperlink>
    </w:p>
    <w:p w14:paraId="664C759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2" w:history="1">
        <w:r>
          <w:rPr>
            <w:rStyle w:val="Hyperlink"/>
            <w:rFonts w:ascii="Times New Roman" w:hAnsi="Times New Roman"/>
            <w:b/>
            <w:noProof/>
            <w:color w:val="000000" w:themeColor="text1"/>
            <w:sz w:val="20"/>
            <w:szCs w:val="20"/>
          </w:rPr>
          <w:t>4.2.1 System Architecture</w:t>
        </w:r>
        <w:r>
          <w:rPr>
            <w:noProof/>
            <w:webHidden/>
            <w:color w:val="000000" w:themeColor="text1"/>
            <w:sz w:val="20"/>
            <w:szCs w:val="20"/>
          </w:rPr>
          <w:tab/>
          <w:fldChar w:fldCharType="begin"/>
          <w:instrText xml:space="preserve"> PAGEREF _Toc232965782 \h </w:instrText>
          <w:fldChar w:fldCharType="separate"/>
          <w:t>35</w:t>
          <w:fldChar w:fldCharType="end"/>
        </w:r>
      </w:hyperlink>
    </w:p>
    <w:p w14:paraId="1E4752B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3" w:history="1">
        <w:r>
          <w:rPr>
            <w:rStyle w:val="Hyperlink"/>
            <w:rFonts w:ascii="Times New Roman" w:hAnsi="Times New Roman"/>
            <w:b/>
            <w:noProof/>
            <w:color w:val="000000" w:themeColor="text1"/>
            <w:sz w:val="20"/>
            <w:szCs w:val="20"/>
          </w:rPr>
          <w:t>4.2.2 Activity Diagram</w:t>
        </w:r>
        <w:r>
          <w:rPr>
            <w:noProof/>
            <w:webHidden/>
            <w:color w:val="000000" w:themeColor="text1"/>
            <w:sz w:val="20"/>
            <w:szCs w:val="20"/>
          </w:rPr>
          <w:tab/>
          <w:fldChar w:fldCharType="begin"/>
          <w:instrText xml:space="preserve"> PAGEREF _Toc232965783 \h </w:instrText>
          <w:fldChar w:fldCharType="separate"/>
          <w:t>36</w:t>
          <w:fldChar w:fldCharType="end"/>
        </w:r>
      </w:hyperlink>
    </w:p>
    <w:p w14:paraId="313DB0F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4" w:history="1">
        <w:r>
          <w:rPr>
            <w:rStyle w:val="Hyperlink"/>
            <w:rFonts w:ascii="Times New Roman" w:hAnsi="Times New Roman"/>
            <w:b/>
            <w:noProof/>
            <w:color w:val="000000" w:themeColor="text1"/>
            <w:sz w:val="20"/>
            <w:szCs w:val="20"/>
          </w:rPr>
          <w:t>4.2.3 Sequence Diagram</w:t>
        </w:r>
        <w:r>
          <w:rPr>
            <w:noProof/>
            <w:webHidden/>
            <w:color w:val="000000" w:themeColor="text1"/>
            <w:sz w:val="20"/>
            <w:szCs w:val="20"/>
          </w:rPr>
          <w:tab/>
          <w:fldChar w:fldCharType="begin"/>
          <w:instrText xml:space="preserve"> PAGEREF _Toc232965784 \h </w:instrText>
          <w:fldChar w:fldCharType="separate"/>
          <w:t>37</w:t>
          <w:fldChar w:fldCharType="end"/>
        </w:r>
      </w:hyperlink>
    </w:p>
    <w:p w14:paraId="26BAD63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5" w:history="1">
        <w:r>
          <w:rPr>
            <w:rStyle w:val="Hyperlink"/>
            <w:rFonts w:ascii="Times New Roman" w:hAnsi="Times New Roman"/>
            <w:b/>
            <w:noProof/>
            <w:color w:val="000000" w:themeColor="text1"/>
            <w:sz w:val="20"/>
            <w:szCs w:val="20"/>
          </w:rPr>
          <w:t>4.2.4 User Interface Design</w:t>
        </w:r>
        <w:r>
          <w:rPr>
            <w:noProof/>
            <w:webHidden/>
            <w:color w:val="000000" w:themeColor="text1"/>
            <w:sz w:val="20"/>
            <w:szCs w:val="20"/>
          </w:rPr>
          <w:tab/>
          <w:fldChar w:fldCharType="begin"/>
          <w:instrText xml:space="preserve"> PAGEREF _Toc232965784 \h </w:instrText>
          <w:fldChar w:fldCharType="separate"/>
          <w:t>38</w:t>
          <w:fldChar w:fldCharType="end"/>
        </w:r>
      </w:hyperlink>
    </w:p>
    <w:p w14:paraId="68B7BCD6" w14:textId="77777777" w:rsidR="00BF46AC" w:rsidRDefault="00000000">
      <w:pPr>
        <w:pStyle w:val="TOC4"/>
        <w:tabs>
          <w:tab w:val="right" w:leader="dot" w:pos="8325"/>
        </w:tabs>
        <w:rPr>
          <w:noProof/>
          <w:color w:val="000000" w:themeColor="text1"/>
          <w:kern w:val="2"/>
          <w:sz w:val="20"/>
          <w:szCs w:val="20"/>
        </w:rPr>
      </w:pPr>
      <w:hyperlink w:anchor="_Toc232965785" w:history="1">
        <w:r>
          <w:rPr>
            <w:rStyle w:val="Hyperlink"/>
            <w:rFonts w:ascii="Times New Roman" w:hAnsi="Times New Roman"/>
            <w:b/>
            <w:noProof/>
            <w:color w:val="000000" w:themeColor="text1"/>
            <w:sz w:val="20"/>
            <w:szCs w:val="20"/>
          </w:rPr>
          <w:t>4.2.5 Database Design</w:t>
        </w:r>
        <w:r>
          <w:rPr>
            <w:noProof/>
            <w:webHidden/>
            <w:color w:val="000000" w:themeColor="text1"/>
            <w:sz w:val="20"/>
            <w:szCs w:val="20"/>
          </w:rPr>
          <w:tab/>
          <w:fldChar w:fldCharType="begin"/>
          <w:instrText xml:space="preserve"> PAGEREF _Toc232965785 \h </w:instrText>
          <w:fldChar w:fldCharType="separate"/>
          <w:t>44</w:t>
          <w:fldChar w:fldCharType="end"/>
        </w:r>
      </w:hyperlink>
    </w:p>
    <w:p w14:paraId="6BD44FEE"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6" w:history="1">
        <w:r>
          <w:rPr>
            <w:rStyle w:val="Hyperlink"/>
            <w:rFonts w:ascii="Times New Roman" w:hAnsi="Times New Roman"/>
            <w:b/>
            <w:noProof/>
            <w:color w:val="000000" w:themeColor="text1"/>
            <w:sz w:val="20"/>
            <w:szCs w:val="20"/>
          </w:rPr>
          <w:t>4.3 Detailed Design</w:t>
        </w:r>
        <w:r>
          <w:rPr>
            <w:noProof/>
            <w:webHidden/>
            <w:color w:val="000000" w:themeColor="text1"/>
            <w:sz w:val="20"/>
            <w:szCs w:val="20"/>
          </w:rPr>
          <w:tab/>
          <w:fldChar w:fldCharType="begin"/>
          <w:instrText xml:space="preserve"> PAGEREF _Toc232965786 \h </w:instrText>
          <w:fldChar w:fldCharType="separate"/>
          <w:t>45</w:t>
          <w:fldChar w:fldCharType="end"/>
        </w:r>
      </w:hyperlink>
    </w:p>
    <w:p w14:paraId="4B0B56C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7" w:history="1">
        <w:r>
          <w:rPr>
            <w:rStyle w:val="Hyperlink"/>
            <w:rFonts w:ascii="Times New Roman" w:hAnsi="Times New Roman"/>
            <w:b/>
            <w:noProof/>
            <w:color w:val="000000" w:themeColor="text1"/>
            <w:sz w:val="20"/>
            <w:szCs w:val="20"/>
          </w:rPr>
          <w:t>4.3.1 Software Design</w:t>
        </w:r>
        <w:r>
          <w:rPr>
            <w:noProof/>
            <w:webHidden/>
            <w:color w:val="000000" w:themeColor="text1"/>
            <w:sz w:val="20"/>
            <w:szCs w:val="20"/>
          </w:rPr>
          <w:tab/>
          <w:fldChar w:fldCharType="begin"/>
          <w:instrText xml:space="preserve"> PAGEREF _Toc232965787 \h </w:instrText>
          <w:fldChar w:fldCharType="separate"/>
          <w:t>45</w:t>
          <w:fldChar w:fldCharType="end"/>
        </w:r>
      </w:hyperlink>
    </w:p>
    <w:p w14:paraId="0D0CA06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8" w:history="1">
        <w:r>
          <w:rPr>
            <w:rStyle w:val="Hyperlink"/>
            <w:rFonts w:ascii="Times New Roman" w:hAnsi="Times New Roman"/>
            <w:b/>
            <w:noProof/>
            <w:color w:val="000000" w:themeColor="text1"/>
            <w:sz w:val="20"/>
            <w:szCs w:val="20"/>
          </w:rPr>
          <w:t>4.3.2 Physical Database Design</w:t>
        </w:r>
        <w:r>
          <w:rPr>
            <w:noProof/>
            <w:webHidden/>
            <w:color w:val="000000" w:themeColor="text1"/>
            <w:sz w:val="20"/>
            <w:szCs w:val="20"/>
          </w:rPr>
          <w:tab/>
          <w:fldChar w:fldCharType="begin"/>
          <w:instrText xml:space="preserve"> PAGEREF _Toc232965788 \h </w:instrText>
          <w:fldChar w:fldCharType="separate"/>
          <w:t>46</w:t>
          <w:fldChar w:fldCharType="end"/>
        </w:r>
      </w:hyperlink>
    </w:p>
    <w:p w14:paraId="38726B4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9" w:history="1">
        <w:r>
          <w:rPr>
            <w:rStyle w:val="Hyperlink"/>
            <w:rFonts w:ascii="Times New Roman" w:hAnsi="Times New Roman"/>
            <w:b/>
            <w:noProof/>
            <w:color w:val="000000" w:themeColor="text1"/>
            <w:sz w:val="20"/>
            <w:szCs w:val="20"/>
          </w:rPr>
          <w:t>4.3.3 Recommendation Algorithm Mathematical Explanation</w:t>
        </w:r>
        <w:r>
          <w:rPr>
            <w:noProof/>
            <w:webHidden/>
            <w:color w:val="000000" w:themeColor="text1"/>
            <w:sz w:val="20"/>
            <w:szCs w:val="20"/>
          </w:rPr>
          <w:tab/>
          <w:fldChar w:fldCharType="begin"/>
          <w:instrText xml:space="preserve"> PAGEREF _Toc232965789 \h </w:instrText>
          <w:fldChar w:fldCharType="separate"/>
          <w:t>52</w:t>
          <w:fldChar w:fldCharType="end"/>
        </w:r>
      </w:hyperlink>
    </w:p>
    <w:p w14:paraId="188A7729"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0" w:history="1">
        <w:r>
          <w:rPr>
            <w:rStyle w:val="Hyperlink"/>
            <w:rFonts w:ascii="Times New Roman" w:hAnsi="Times New Roman"/>
            <w:b/>
            <w:noProof/>
            <w:color w:val="000000" w:themeColor="text1"/>
            <w:sz w:val="20"/>
            <w:szCs w:val="20"/>
          </w:rPr>
          <w:t>4.3.3.1 Fallback Formula</w:t>
        </w:r>
        <w:r>
          <w:rPr>
            <w:noProof/>
            <w:webHidden/>
            <w:color w:val="000000" w:themeColor="text1"/>
            <w:sz w:val="20"/>
            <w:szCs w:val="20"/>
          </w:rPr>
          <w:tab/>
          <w:fldChar w:fldCharType="begin"/>
          <w:instrText xml:space="preserve"> PAGEREF _Toc232965790 \h </w:instrText>
          <w:fldChar w:fldCharType="separate"/>
          <w:t>52</w:t>
          <w:fldChar w:fldCharType="end"/>
        </w:r>
      </w:hyperlink>
    </w:p>
    <w:p w14:paraId="130A16BF"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1" w:history="1">
        <w:r>
          <w:rPr>
            <w:rStyle w:val="Hyperlink"/>
            <w:rFonts w:ascii="Times New Roman" w:hAnsi="Times New Roman"/>
            <w:b/>
            <w:noProof/>
            <w:color w:val="000000" w:themeColor="text1"/>
            <w:sz w:val="20"/>
            <w:szCs w:val="20"/>
          </w:rPr>
          <w:t>4.3.3.2 Stored Procedures Code</w:t>
        </w:r>
        <w:r>
          <w:rPr>
            <w:noProof/>
            <w:webHidden/>
            <w:color w:val="000000" w:themeColor="text1"/>
            <w:sz w:val="20"/>
            <w:szCs w:val="20"/>
          </w:rPr>
          <w:tab/>
          <w:fldChar w:fldCharType="begin"/>
          <w:instrText xml:space="preserve"> PAGEREF _Toc232965791 \h </w:instrText>
          <w:fldChar w:fldCharType="separate"/>
          <w:t>53</w:t>
          <w:fldChar w:fldCharType="end"/>
        </w:r>
      </w:hyperlink>
    </w:p>
    <w:p w14:paraId="05174F5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2" w:history="1">
        <w:r>
          <w:rPr>
            <w:rStyle w:val="Hyperlink"/>
            <w:rFonts w:ascii="Times New Roman" w:hAnsi="Times New Roman"/>
            <w:b/>
            <w:noProof/>
            <w:color w:val="000000" w:themeColor="text1"/>
            <w:sz w:val="20"/>
            <w:szCs w:val="20"/>
          </w:rPr>
          <w:t>4.3.4 Row-Level Security Rules</w:t>
        </w:r>
        <w:r>
          <w:rPr>
            <w:noProof/>
            <w:webHidden/>
            <w:color w:val="000000" w:themeColor="text1"/>
            <w:sz w:val="20"/>
            <w:szCs w:val="20"/>
          </w:rPr>
          <w:tab/>
          <w:fldChar w:fldCharType="begin"/>
          <w:instrText xml:space="preserve"> PAGEREF _Toc232965792 \h </w:instrText>
          <w:fldChar w:fldCharType="separate"/>
          <w:t>56</w:t>
          <w:fldChar w:fldCharType="end"/>
        </w:r>
      </w:hyperlink>
    </w:p>
    <w:p w14:paraId="6A4C828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93" w:history="1">
        <w:r>
          <w:rPr>
            <w:rStyle w:val="Hyperlink"/>
            <w:rFonts w:ascii="Times New Roman" w:hAnsi="Times New Roman"/>
            <w:b/>
            <w:noProof/>
            <w:color w:val="000000" w:themeColor="text1"/>
            <w:sz w:val="20"/>
            <w:szCs w:val="20"/>
          </w:rPr>
          <w:t>4.4 Chapter Summary</w:t>
        </w:r>
        <w:r>
          <w:rPr>
            <w:noProof/>
            <w:webHidden/>
            <w:color w:val="000000" w:themeColor="text1"/>
            <w:sz w:val="20"/>
            <w:szCs w:val="20"/>
          </w:rPr>
          <w:tab/>
          <w:fldChar w:fldCharType="begin"/>
          <w:instrText xml:space="preserve"> PAGEREF _Toc232965793 \h </w:instrText>
          <w:fldChar w:fldCharType="separate"/>
          <w:t>57</w:t>
          <w:fldChar w:fldCharType="end"/>
        </w:r>
      </w:hyperlink>
    </w:p>
    <w:p w14:paraId="1438ED95"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4" w:history="1">
        <w:r>
          <w:rPr>
            <w:rStyle w:val="Hyperlink"/>
            <w:rFonts w:ascii="Times New Roman" w:hAnsi="Times New Roman"/>
            <w:b/>
            <w:noProof/>
            <w:color w:val="000000" w:themeColor="text1"/>
            <w:sz w:val="20"/>
            <w:szCs w:val="20"/>
          </w:rPr>
          <w:t>REFERENCES</w:t>
        </w:r>
        <w:r>
          <w:rPr>
            <w:noProof/>
            <w:webHidden/>
            <w:color w:val="000000" w:themeColor="text1"/>
            <w:sz w:val="20"/>
            <w:szCs w:val="20"/>
          </w:rPr>
          <w:tab/>
          <w:fldChar w:fldCharType="begin"/>
          <w:instrText xml:space="preserve"> PAGEREF _Toc232965794 \h </w:instrText>
          <w:fldChar w:fldCharType="separate"/>
          <w:t>58</w:t>
          <w:fldChar w:fldCharType="end"/>
        </w:r>
      </w:hyperlink>
    </w:p>
    <w:p w14:paraId="66FF33DC" w14:textId="77777777" w:rsidR="00FF2288" w:rsidRDefault="00FF2288">
      <w:pPr>
        <w:pStyle w:val="TOC1"/>
        <w:tabs>
          <w:tab w:val="right" w:leader="dot" w:pos="8325"/>
        </w:tabs>
        <w:rPr>
          <w:noProof/>
          <w:color w:val="000000" w:themeColor="text1"/>
          <w:kern w:val="2"/>
          <w:sz w:val="20"/>
          <w:szCs w:val="20"/>
        </w:rPr>
      </w:pPr>
      <w:r>
        <w:rPr>
          <w:rFonts w:ascii="Times New Roman" w:hAnsi="Times New Roman"/>
          <w:b/>
          <w:noProof/>
          <w:color w:val="000000" w:themeColor="text1"/>
          <w:sz w:val="20"/>
          <w:szCs w:val="20"/>
        </w:rPr>
        <w:t>BIBLIOGRAPHY</w:t>
        <w:tab/>
        <w:t>(see page)</w:t>
      </w:r>
    </w:p>
    <w:p w14:paraId="67756ABE" w14:textId="77777777" w:rsidR="00FF2288" w:rsidRDefault="00FF2288">
      <w:pPr>
        <w:pStyle w:val="TOC1"/>
        <w:tabs>
          <w:tab w:val="right" w:leader="dot" w:pos="8325"/>
        </w:tabs>
        <w:rPr>
          <w:noProof/>
          <w:color w:val="000000" w:themeColor="text1"/>
          <w:kern w:val="2"/>
          <w:sz w:val="20"/>
          <w:szCs w:val="20"/>
        </w:rPr>
      </w:pPr>
      <w:r>
        <w:rPr>
          <w:rFonts w:ascii="Times New Roman" w:hAnsi="Times New Roman"/>
          <w:b/>
          <w:noProof/>
          <w:color w:val="000000" w:themeColor="text1"/>
          <w:sz w:val="20"/>
          <w:szCs w:val="20"/>
        </w:rPr>
        <w:t>APPENDIX A: PROJECT SUPPORTING DOCUMENTS</w:t>
        <w:tab/>
        <w:t>(see page)</w:t>
      </w:r>
    </w:p>
    <w:p w14:paraId="1E8CE37A"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5" w:history="1">
        <w:r>
          <w:rPr>
            <w:rStyle w:val="Hyperlink"/>
            <w:rFonts w:ascii="Times New Roman" w:hAnsi="Times New Roman"/>
            <w:b/>
            <w:noProof/>
            <w:color w:val="000000" w:themeColor="text1"/>
            <w:sz w:val="20"/>
            <w:szCs w:val="20"/>
          </w:rPr>
          <w:t>APPENDIX B: USER MANUAL AND INTERFACE SCREENSHOTS</w:t>
        </w:r>
        <w:r>
          <w:rPr>
            <w:noProof/>
            <w:webHidden/>
            <w:color w:val="000000" w:themeColor="text1"/>
            <w:sz w:val="20"/>
            <w:szCs w:val="20"/>
          </w:rPr>
          <w:tab/>
          <w:fldChar w:fldCharType="begin"/>
          <w:instrText xml:space="preserve"> PAGEREF _Toc232965795 \h </w:instrText>
          <w:fldChar w:fldCharType="separate"/>
          <w:t>60</w:t>
          <w:fldChar w:fldCharType="end"/>
        </w:r>
      </w:hyperlink>
    </w:p>
    <w:p w14:paraId="1DFF7ABE" w14:textId="77777777" w:rsidR="00FF2288" w:rsidRPr="005E513E" w:rsidRDefault="00000000">
      <w:pPr>
        <w:pStyle w:val="FirstParagraph"/>
        <w:spacing w:before="0" w:after="0" w:line="360" w:lineRule="auto"/>
        <w:ind w:firstLine="709"/>
        <w:jc w:val="both"/>
        <w:rPr>
          <w:color w:val="000000" w:themeColor="text1"/>
          <w:sz w:val="20"/>
          <w:szCs w:val="20"/>
        </w:rPr>
      </w:pPr>
      <w:r>
        <w:rPr>
          <w:color w:val="000000" w:themeColor="text1"/>
          <w:sz w:val="20"/>
          <w:szCs w:val="20"/>
        </w:rPr>
        <w:fldChar w:fldCharType="end"/>
      </w:r>
    </w:p>
    <w:p w14:paraId="6D148012" w14:textId="77777777" w:rsidR="00FF2288" w:rsidRPr="005E513E" w:rsidRDefault="00FF2288">
      <w:pPr>
        <w:spacing w:after="0"/>
        <w:rPr>
          <w:color w:val="000000" w:themeColor="text1"/>
        </w:rPr>
      </w:pPr>
    </w:p>
    <w:p w14:paraId="46822375" w14:textId="77777777" w:rsidR="00FF2288" w:rsidRPr="005E513E" w:rsidRDefault="00000000">
      <w:pPr>
        <w:pStyle w:val="Heading1"/>
        <w:pageBreakBefore/>
        <w:spacing w:before="0" w:after="480" w:line="276" w:lineRule="auto"/>
        <w:jc w:val="center"/>
        <w:rPr>
          <w:color w:val="000000" w:themeColor="text1"/>
        </w:rPr>
      </w:pPr>
      <w:bookmarkStart w:id="13" w:name="_Toc232965733"/>
      <w:r>
        <w:rPr>
          <w:rFonts w:ascii="Times New Roman" w:hAnsi="Times New Roman"/>
          <w:b/>
          <w:color w:val="000000" w:themeColor="text1"/>
          <w:sz w:val="32"/>
        </w:rPr>
        <w:lastRenderedPageBreak/>
        <w:t>LIST OF TABLES</w:t>
      </w:r>
      <w:bookmarkEnd w:id="13"/>
    </w:p>
    <w:p w14:paraId="09970F28"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instrText>TOC \h \z \t "Table Caption,1"</w:instrText>
        <w:fldChar w:fldCharType="separate"/>
      </w:r>
      <w:hyperlink w:anchor="_Toc232965796" w:history="1">
        <w:r>
          <w:rPr>
            <w:rStyle w:val="Hyperlink"/>
            <w:rFonts w:ascii="Times New Roman" w:hAnsi="Times New Roman"/>
            <w:b/>
            <w:noProof/>
            <w:color w:val="000000" w:themeColor="text1"/>
          </w:rPr>
          <w:t>Table 2.1: Comparison of Target Student Placement Features in Existing Systems</w:t>
        </w:r>
        <w:r>
          <w:rPr>
            <w:noProof/>
            <w:webHidden/>
            <w:color w:val="000000" w:themeColor="text1"/>
          </w:rPr>
          <w:tab/>
          <w:fldChar w:fldCharType="begin"/>
          <w:instrText xml:space="preserve"> PAGEREF _Toc232965796 \h </w:instrText>
          <w:fldChar w:fldCharType="separate"/>
          <w:t>9</w:t>
          <w:fldChar w:fldCharType="end"/>
        </w:r>
      </w:hyperlink>
    </w:p>
    <w:p w14:paraId="032D283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7" w:history="1">
        <w:r>
          <w:rPr>
            <w:rStyle w:val="Hyperlink"/>
            <w:rFonts w:ascii="Times New Roman" w:hAnsi="Times New Roman"/>
            <w:b/>
            <w:noProof/>
            <w:color w:val="000000" w:themeColor="text1"/>
          </w:rPr>
          <w:t>Table 2.2: Comparison of Recommendation and Interface Support Features</w:t>
        </w:r>
        <w:r>
          <w:rPr>
            <w:noProof/>
            <w:webHidden/>
            <w:color w:val="000000" w:themeColor="text1"/>
          </w:rPr>
          <w:tab/>
          <w:fldChar w:fldCharType="begin"/>
          <w:instrText xml:space="preserve"> PAGEREF _Toc232965797 \h </w:instrText>
          <w:fldChar w:fldCharType="separate"/>
          <w:t>12</w:t>
          <w:fldChar w:fldCharType="end"/>
        </w:r>
      </w:hyperlink>
    </w:p>
    <w:p w14:paraId="766D29D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8" w:history="1">
        <w:r>
          <w:rPr>
            <w:rStyle w:val="Hyperlink"/>
            <w:rFonts w:ascii="Times New Roman" w:hAnsi="Times New Roman"/>
            <w:b/>
            <w:noProof/>
            <w:color w:val="000000" w:themeColor="text1"/>
          </w:rPr>
          <w:t>Table 2.3: Comparison and Selection Criteria of Development Methodologies</w:t>
        </w:r>
        <w:r>
          <w:rPr>
            <w:noProof/>
            <w:webHidden/>
            <w:color w:val="000000" w:themeColor="text1"/>
          </w:rPr>
          <w:tab/>
          <w:fldChar w:fldCharType="begin"/>
          <w:instrText xml:space="preserve"> PAGEREF _Toc232965798 \h </w:instrText>
          <w:fldChar w:fldCharType="separate"/>
          <w:t>16</w:t>
          <w:fldChar w:fldCharType="end"/>
        </w:r>
      </w:hyperlink>
    </w:p>
    <w:p w14:paraId="54EADEB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9" w:history="1">
        <w:r>
          <w:rPr>
            <w:rStyle w:val="Hyperlink"/>
            <w:rFonts w:ascii="Times New Roman" w:hAnsi="Times New Roman"/>
            <w:b/>
            <w:noProof/>
            <w:color w:val="000000" w:themeColor="text1"/>
          </w:rPr>
          <w:t>Table 2.4: Project Schedule and Key Syllabus Milestones</w:t>
        </w:r>
        <w:r>
          <w:rPr>
            <w:noProof/>
            <w:webHidden/>
            <w:color w:val="000000" w:themeColor="text1"/>
          </w:rPr>
          <w:tab/>
          <w:fldChar w:fldCharType="begin"/>
          <w:instrText xml:space="preserve"> PAGEREF _Toc232965799 \h </w:instrText>
          <w:fldChar w:fldCharType="separate"/>
          <w:t>18</w:t>
          <w:fldChar w:fldCharType="end"/>
        </w:r>
      </w:hyperlink>
    </w:p>
    <w:p w14:paraId="5170146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0" w:history="1">
        <w:r>
          <w:rPr>
            <w:rStyle w:val="Hyperlink"/>
            <w:rFonts w:ascii="Times New Roman" w:hAnsi="Times New Roman"/>
            <w:b/>
            <w:noProof/>
            <w:color w:val="000000" w:themeColor="text1"/>
          </w:rPr>
          <w:t>Table 3.1: Data Requirements Specification for FitFlow Platform</w:t>
        </w:r>
        <w:r>
          <w:rPr>
            <w:noProof/>
            <w:webHidden/>
            <w:color w:val="000000" w:themeColor="text1"/>
          </w:rPr>
          <w:tab/>
          <w:fldChar w:fldCharType="begin"/>
          <w:instrText xml:space="preserve"> PAGEREF _Toc232965800 \h </w:instrText>
          <w:fldChar w:fldCharType="separate"/>
          <w:t>21</w:t>
          <w:fldChar w:fldCharType="end"/>
        </w:r>
      </w:hyperlink>
    </w:p>
    <w:p w14:paraId="53CCD85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1" w:history="1">
        <w:r>
          <w:rPr>
            <w:rStyle w:val="Hyperlink"/>
            <w:rFonts w:ascii="Times New Roman" w:hAnsi="Times New Roman"/>
            <w:b/>
            <w:noProof/>
            <w:color w:val="000000" w:themeColor="text1"/>
          </w:rPr>
          <w:t>Table 3.2: Input-Process-Output (IPO) Analysis for FitFlow Use Cases</w:t>
        </w:r>
        <w:r>
          <w:rPr>
            <w:noProof/>
            <w:webHidden/>
            <w:color w:val="000000" w:themeColor="text1"/>
          </w:rPr>
          <w:tab/>
          <w:fldChar w:fldCharType="begin"/>
          <w:instrText xml:space="preserve"> PAGEREF _Toc232965801 \h </w:instrText>
          <w:fldChar w:fldCharType="separate"/>
          <w:t>22</w:t>
          <w:fldChar w:fldCharType="end"/>
        </w:r>
      </w:hyperlink>
    </w:p>
    <w:p w14:paraId="7495532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2" w:history="1">
        <w:r>
          <w:rPr>
            <w:rStyle w:val="Hyperlink"/>
            <w:rFonts w:ascii="Times New Roman" w:hAnsi="Times New Roman"/>
            <w:b/>
            <w:noProof/>
            <w:color w:val="000000" w:themeColor="text1"/>
          </w:rPr>
          <w:t>Table 3.3: System Functional Requirements</w:t>
        </w:r>
        <w:r>
          <w:rPr>
            <w:noProof/>
            <w:webHidden/>
            <w:color w:val="000000" w:themeColor="text1"/>
          </w:rPr>
          <w:tab/>
          <w:fldChar w:fldCharType="begin"/>
          <w:instrText xml:space="preserve"> PAGEREF _Toc232965802 \h </w:instrText>
          <w:fldChar w:fldCharType="separate"/>
          <w:t>23</w:t>
          <w:fldChar w:fldCharType="end"/>
        </w:r>
      </w:hyperlink>
    </w:p>
    <w:p w14:paraId="1FA40A8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3" w:history="1">
        <w:r>
          <w:rPr>
            <w:rStyle w:val="Hyperlink"/>
            <w:rFonts w:ascii="Times New Roman" w:hAnsi="Times New Roman"/>
            <w:b/>
            <w:noProof/>
            <w:color w:val="000000" w:themeColor="text1"/>
          </w:rPr>
          <w:t>Table 3.4: Requirements Traceability Matrix Mapping Goals to Test Cases</w:t>
        </w:r>
        <w:r>
          <w:rPr>
            <w:noProof/>
            <w:webHidden/>
            <w:color w:val="000000" w:themeColor="text1"/>
          </w:rPr>
          <w:tab/>
          <w:fldChar w:fldCharType="begin"/>
          <w:instrText xml:space="preserve"> PAGEREF _Toc232965803 \h </w:instrText>
          <w:fldChar w:fldCharType="separate"/>
          <w:t>24</w:t>
          <w:fldChar w:fldCharType="end"/>
        </w:r>
      </w:hyperlink>
    </w:p>
    <w:p w14:paraId="7334FDE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4" w:history="1">
        <w:r>
          <w:rPr>
            <w:rStyle w:val="Hyperlink"/>
            <w:rFonts w:ascii="Times New Roman" w:hAnsi="Times New Roman"/>
            <w:b/>
            <w:noProof/>
            <w:color w:val="000000" w:themeColor="text1"/>
          </w:rPr>
          <w:t>Table 3.5: Performance and Load Testing Benchmarks</w:t>
        </w:r>
        <w:r>
          <w:rPr>
            <w:noProof/>
            <w:webHidden/>
            <w:color w:val="000000" w:themeColor="text1"/>
          </w:rPr>
          <w:tab/>
          <w:fldChar w:fldCharType="begin"/>
          <w:instrText xml:space="preserve"> PAGEREF _Toc232965804 \h </w:instrText>
          <w:fldChar w:fldCharType="separate"/>
          <w:t>25</w:t>
          <w:fldChar w:fldCharType="end"/>
        </w:r>
      </w:hyperlink>
    </w:p>
    <w:p w14:paraId="52FDD32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5" w:history="1">
        <w:r>
          <w:rPr>
            <w:rStyle w:val="Hyperlink"/>
            <w:rFonts w:ascii="Times New Roman" w:hAnsi="Times New Roman"/>
            <w:b/>
            <w:noProof/>
            <w:color w:val="000000" w:themeColor="text1"/>
          </w:rPr>
          <w:t>Table 4.1: Relational Database Summary Table</w:t>
        </w:r>
        <w:r>
          <w:rPr>
            <w:noProof/>
            <w:webHidden/>
            <w:color w:val="000000" w:themeColor="text1"/>
          </w:rPr>
          <w:tab/>
          <w:fldChar w:fldCharType="begin"/>
          <w:instrText xml:space="preserve"> PAGEREF _Toc232965805 \h </w:instrText>
          <w:fldChar w:fldCharType="separate"/>
          <w:t>44</w:t>
          <w:fldChar w:fldCharType="end"/>
        </w:r>
      </w:hyperlink>
    </w:p>
    <w:p w14:paraId="6E9B1ED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6" w:history="1">
        <w:r>
          <w:rPr>
            <w:rStyle w:val="Hyperlink"/>
            <w:rFonts w:ascii="Times New Roman" w:hAnsi="Times New Roman"/>
            <w:b/>
            <w:noProof/>
            <w:color w:val="000000" w:themeColor="text1"/>
          </w:rPr>
          <w:t>Table 4.2: Data Dictionary for internships Table</w:t>
        </w:r>
        <w:r>
          <w:rPr>
            <w:noProof/>
            <w:webHidden/>
            <w:color w:val="000000" w:themeColor="text1"/>
          </w:rPr>
          <w:tab/>
          <w:fldChar w:fldCharType="begin"/>
          <w:instrText xml:space="preserve"> PAGEREF _Toc232965806 \h </w:instrText>
          <w:fldChar w:fldCharType="separate"/>
          <w:t>47</w:t>
          <w:fldChar w:fldCharType="end"/>
        </w:r>
      </w:hyperlink>
    </w:p>
    <w:p w14:paraId="4FFA1DF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7" w:history="1">
        <w:r>
          <w:rPr>
            <w:rStyle w:val="Hyperlink"/>
            <w:rFonts w:ascii="Times New Roman" w:hAnsi="Times New Roman"/>
            <w:b/>
            <w:noProof/>
            <w:color w:val="000000" w:themeColor="text1"/>
          </w:rPr>
          <w:t>Table 4.3: Data Dictionary for student_profiles Table</w:t>
        </w:r>
        <w:r>
          <w:rPr>
            <w:noProof/>
            <w:webHidden/>
            <w:color w:val="000000" w:themeColor="text1"/>
          </w:rPr>
          <w:tab/>
          <w:fldChar w:fldCharType="begin"/>
          <w:instrText xml:space="preserve"> PAGEREF _Toc232965807 \h </w:instrText>
          <w:fldChar w:fldCharType="separate"/>
          <w:t>48</w:t>
          <w:fldChar w:fldCharType="end"/>
        </w:r>
      </w:hyperlink>
    </w:p>
    <w:p w14:paraId="495CE8F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8" w:history="1">
        <w:r>
          <w:rPr>
            <w:rStyle w:val="Hyperlink"/>
            <w:rFonts w:ascii="Times New Roman" w:hAnsi="Times New Roman"/>
            <w:b/>
            <w:noProof/>
            <w:color w:val="000000" w:themeColor="text1"/>
          </w:rPr>
          <w:t>Table 4.4: Data Dictionary for matching_results Table</w:t>
        </w:r>
        <w:r>
          <w:rPr>
            <w:noProof/>
            <w:webHidden/>
            <w:color w:val="000000" w:themeColor="text1"/>
          </w:rPr>
          <w:tab/>
          <w:fldChar w:fldCharType="begin"/>
          <w:instrText xml:space="preserve"> PAGEREF _Toc232965808 \h </w:instrText>
          <w:fldChar w:fldCharType="separate"/>
          <w:t>50</w:t>
          <w:fldChar w:fldCharType="end"/>
        </w:r>
      </w:hyperlink>
    </w:p>
    <w:p w14:paraId="0C615FB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9" w:history="1">
        <w:r>
          <w:rPr>
            <w:rStyle w:val="Hyperlink"/>
            <w:rFonts w:ascii="Times New Roman" w:hAnsi="Times New Roman"/>
            <w:b/>
            <w:noProof/>
            <w:color w:val="000000" w:themeColor="text1"/>
          </w:rPr>
          <w:t>Table 4.5: Data Dictionary for tracker_applications Table</w:t>
        </w:r>
        <w:r>
          <w:rPr>
            <w:noProof/>
            <w:webHidden/>
            <w:color w:val="000000" w:themeColor="text1"/>
          </w:rPr>
          <w:tab/>
          <w:fldChar w:fldCharType="begin"/>
          <w:instrText xml:space="preserve"> PAGEREF _Toc232965809 \h </w:instrText>
          <w:fldChar w:fldCharType="separate"/>
          <w:t>51</w:t>
          <w:fldChar w:fldCharType="end"/>
        </w:r>
      </w:hyperlink>
    </w:p>
    <w:p w14:paraId="0EA09944" w14:textId="77777777" w:rsidR="00AF494A" w:rsidRDefault="00000000">
      <w:pPr>
        <w:pStyle w:val="TOC1"/>
      </w:pPr>
      <w:r>
        <w:t>Table 4.6: Data Dictionary for interview_sessions Table</w:t>
        <w:tab/>
        <w:t>52</w:t>
      </w:r>
    </w:p>
    <w:p w14:paraId="42246D44" w14:textId="77777777" w:rsidR="00AF494A" w:rsidRDefault="00000000">
      <w:pPr>
        <w:pStyle w:val="TOC1"/>
      </w:pPr>
      <w:r>
        <w:t>Table 4.7: Data Dictionary for interview_messages Table</w:t>
        <w:tab/>
        <w:t>53</w:t>
      </w:r>
    </w:p>
    <w:p w14:paraId="0A809FF3" w14:textId="77777777" w:rsidR="00AF494A" w:rsidRDefault="00000000">
      <w:pPr>
        <w:pStyle w:val="TOC1"/>
      </w:pPr>
      <w:r>
        <w:t>Table 4.8: Data Dictionary for interview_results Table</w:t>
        <w:tab/>
        <w:t>54</w:t>
      </w:r>
    </w:p>
    <w:p w14:paraId="0384E361" w14:textId="77777777" w:rsidR="00AF494A" w:rsidRDefault="00000000">
      <w:pPr>
        <w:pStyle w:val="TOC1"/>
      </w:pPr>
      <w:r>
        <w:t>Table 4.9: Data Dictionary for interview_skill_gaps Table</w:t>
        <w:tab/>
        <w:t>55</w:t>
      </w:r>
    </w:p>
    <w:p w14:paraId="1C13B943"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3BB6FB95" w14:textId="77777777" w:rsidR="00FF2288" w:rsidRPr="005E513E" w:rsidRDefault="00FF2288">
      <w:pPr>
        <w:spacing w:after="0"/>
        <w:rPr>
          <w:color w:val="000000" w:themeColor="text1"/>
        </w:rPr>
      </w:pPr>
    </w:p>
    <w:p w14:paraId="75DE5E77" w14:textId="77777777" w:rsidR="00FF2288" w:rsidRPr="005E513E" w:rsidRDefault="00000000">
      <w:pPr>
        <w:pStyle w:val="Heading1"/>
        <w:pageBreakBefore/>
        <w:spacing w:before="0" w:after="480" w:line="276" w:lineRule="auto"/>
        <w:jc w:val="center"/>
        <w:rPr>
          <w:color w:val="000000" w:themeColor="text1"/>
        </w:rPr>
      </w:pPr>
      <w:bookmarkStart w:id="14" w:name="_Toc232965734"/>
      <w:r>
        <w:rPr>
          <w:rFonts w:ascii="Times New Roman" w:hAnsi="Times New Roman"/>
          <w:b/>
          <w:color w:val="000000" w:themeColor="text1"/>
          <w:sz w:val="32"/>
        </w:rPr>
        <w:lastRenderedPageBreak/>
        <w:t>LIST OF FIGURES</w:t>
      </w:r>
      <w:bookmarkEnd w:id="14"/>
    </w:p>
    <w:p w14:paraId="6EDAE52D"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instrText>TOC \h \z \t "Figure Caption,1"</w:instrText>
        <w:fldChar w:fldCharType="separate"/>
      </w:r>
      <w:hyperlink w:anchor="_Toc232965479" w:history="1">
        <w:r>
          <w:rPr>
            <w:rStyle w:val="Hyperlink"/>
            <w:noProof/>
            <w:color w:val="000000" w:themeColor="text1"/>
          </w:rPr>
          <w:t>Figure 2.1: Agile Scrum 10-Week Lifecycle for FitFlow Development</w:t>
        </w:r>
        <w:r>
          <w:rPr>
            <w:noProof/>
            <w:webHidden/>
            <w:color w:val="000000" w:themeColor="text1"/>
          </w:rPr>
          <w:tab/>
          <w:fldChar w:fldCharType="begin"/>
          <w:instrText xml:space="preserve"> PAGEREF _Toc232965479 \h </w:instrText>
          <w:fldChar w:fldCharType="separate"/>
          <w:t>15</w:t>
          <w:fldChar w:fldCharType="end"/>
        </w:r>
      </w:hyperlink>
    </w:p>
    <w:p w14:paraId="5E96E98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0" w:history="1">
        <w:r>
          <w:rPr>
            <w:rStyle w:val="Hyperlink"/>
            <w:noProof/>
            <w:color w:val="000000" w:themeColor="text1"/>
          </w:rPr>
          <w:t>Figure 3.1: Current (As-Is) and Proposed (To-Be) System Workflows</w:t>
        </w:r>
        <w:r>
          <w:rPr>
            <w:noProof/>
            <w:webHidden/>
            <w:color w:val="000000" w:themeColor="text1"/>
          </w:rPr>
          <w:tab/>
          <w:fldChar w:fldCharType="begin"/>
          <w:instrText xml:space="preserve"> PAGEREF _Toc232965480 \h </w:instrText>
          <w:fldChar w:fldCharType="separate"/>
          <w:t>20</w:t>
          <w:fldChar w:fldCharType="end"/>
        </w:r>
      </w:hyperlink>
    </w:p>
    <w:p>
      <w:pPr>
        <w:pStyle w:val="TOC1"/>
        <w:tabs>
          <w:tab w:val="right" w:leader="dot" w:pos="8325"/>
        </w:tabs>
      </w:pPr>
      <w:r>
        <w:t>Figure 3.2: Overall FitFlow Use Case Diagram</w:t>
        <w:tab/>
        <w:t>xx</w:t>
      </w:r>
    </w:p>
    <w:p w14:paraId="5E8AD05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1" w:history="1">
        <w:r>
          <w:rPr>
            <w:rStyle w:val="Hyperlink"/>
            <w:noProof/>
            <w:color w:val="000000" w:themeColor="text1"/>
          </w:rPr>
          <w:t>Figure 3.3: Use Case Activity Flow for User Registration</w:t>
        </w:r>
        <w:r>
          <w:rPr>
            <w:noProof/>
            <w:webHidden/>
            <w:color w:val="000000" w:themeColor="text1"/>
          </w:rPr>
          <w:tab/>
          <w:fldChar w:fldCharType="begin"/>
          <w:instrText xml:space="preserve"> PAGEREF _Toc232965481 \h </w:instrText>
          <w:fldChar w:fldCharType="separate"/>
          <w:t>27</w:t>
          <w:fldChar w:fldCharType="end"/>
        </w:r>
      </w:hyperlink>
    </w:p>
    <w:p w14:paraId="0E66843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2" w:history="1">
        <w:r>
          <w:rPr>
            <w:rStyle w:val="Hyperlink"/>
            <w:noProof/>
            <w:color w:val="000000" w:themeColor="text1"/>
          </w:rPr>
          <w:t>Figure 3.4: Use Case Activity Flow for User Login</w:t>
        </w:r>
        <w:r>
          <w:rPr>
            <w:noProof/>
            <w:webHidden/>
            <w:color w:val="000000" w:themeColor="text1"/>
          </w:rPr>
          <w:tab/>
          <w:fldChar w:fldCharType="begin"/>
          <w:instrText xml:space="preserve"> PAGEREF _Toc232965482 \h </w:instrText>
          <w:fldChar w:fldCharType="separate"/>
          <w:t>28</w:t>
          <w:fldChar w:fldCharType="end"/>
        </w:r>
      </w:hyperlink>
    </w:p>
    <w:p w14:paraId="0DEA6B0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3" w:history="1">
        <w:r>
          <w:rPr>
            <w:rStyle w:val="Hyperlink"/>
            <w:noProof/>
            <w:color w:val="000000" w:themeColor="text1"/>
          </w:rPr>
          <w:t>Figure 3.5: Use Case Activity Flow for Complete Profile</w:t>
        </w:r>
        <w:r>
          <w:rPr>
            <w:noProof/>
            <w:webHidden/>
            <w:color w:val="000000" w:themeColor="text1"/>
          </w:rPr>
          <w:tab/>
          <w:fldChar w:fldCharType="begin"/>
          <w:instrText xml:space="preserve"> PAGEREF _Toc232965483 \h </w:instrText>
          <w:fldChar w:fldCharType="separate"/>
          <w:t>29</w:t>
          <w:fldChar w:fldCharType="end"/>
        </w:r>
      </w:hyperlink>
    </w:p>
    <w:p w14:paraId="75189E7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4" w:history="1">
        <w:r>
          <w:rPr>
            <w:rStyle w:val="Hyperlink"/>
            <w:noProof/>
            <w:color w:val="000000" w:themeColor="text1"/>
          </w:rPr>
          <w:t>Figure 3.6: Use Case Activity Flow for Manage Skills</w:t>
        </w:r>
        <w:r>
          <w:rPr>
            <w:noProof/>
            <w:webHidden/>
            <w:color w:val="000000" w:themeColor="text1"/>
          </w:rPr>
          <w:tab/>
          <w:fldChar w:fldCharType="begin"/>
          <w:instrText xml:space="preserve"> PAGEREF _Toc232965484 \h </w:instrText>
          <w:fldChar w:fldCharType="separate"/>
          <w:t>30</w:t>
          <w:fldChar w:fldCharType="end"/>
        </w:r>
      </w:hyperlink>
    </w:p>
    <w:p w14:paraId="4C85356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5" w:history="1">
        <w:r>
          <w:rPr>
            <w:rStyle w:val="Hyperlink"/>
            <w:noProof/>
            <w:color w:val="000000" w:themeColor="text1"/>
          </w:rPr>
          <w:t>Figure 3.7: Use Case Activity Flow for View Recommendations</w:t>
        </w:r>
        <w:r>
          <w:rPr>
            <w:noProof/>
            <w:webHidden/>
            <w:color w:val="000000" w:themeColor="text1"/>
          </w:rPr>
          <w:tab/>
          <w:fldChar w:fldCharType="begin"/>
          <w:instrText xml:space="preserve"> PAGEREF _Toc232965485 \h </w:instrText>
          <w:fldChar w:fldCharType="separate"/>
          <w:t>31</w:t>
          <w:fldChar w:fldCharType="end"/>
        </w:r>
      </w:hyperlink>
    </w:p>
    <w:p w14:paraId="2D5E33A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6" w:history="1">
        <w:r>
          <w:rPr>
            <w:rStyle w:val="Hyperlink"/>
            <w:noProof/>
            <w:color w:val="000000" w:themeColor="text1"/>
          </w:rPr>
          <w:t>Figure 3.8: Use Case Activity Flow for View Skill Gaps</w:t>
        </w:r>
        <w:r>
          <w:rPr>
            <w:noProof/>
            <w:webHidden/>
            <w:color w:val="000000" w:themeColor="text1"/>
          </w:rPr>
          <w:tab/>
          <w:fldChar w:fldCharType="begin"/>
          <w:instrText xml:space="preserve"> PAGEREF _Toc232965486 \h </w:instrText>
          <w:fldChar w:fldCharType="separate"/>
          <w:t>32</w:t>
          <w:fldChar w:fldCharType="end"/>
        </w:r>
      </w:hyperlink>
    </w:p>
    <w:p w14:paraId="11EFED2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7" w:history="1">
        <w:r>
          <w:rPr>
            <w:rStyle w:val="Hyperlink"/>
            <w:noProof/>
            <w:color w:val="000000" w:themeColor="text1"/>
          </w:rPr>
          <w:t>Figure 3.9: Use Case Activity Flow for Track Applications</w:t>
        </w:r>
        <w:r>
          <w:rPr>
            <w:noProof/>
            <w:webHidden/>
            <w:color w:val="000000" w:themeColor="text1"/>
          </w:rPr>
          <w:tab/>
          <w:fldChar w:fldCharType="begin"/>
          <w:instrText xml:space="preserve"> PAGEREF _Toc232965487 \h </w:instrText>
          <w:fldChar w:fldCharType="separate"/>
          <w:t>34</w:t>
          <w:fldChar w:fldCharType="end"/>
        </w:r>
      </w:hyperlink>
    </w:p>
    <w:p w14:paraId="3C69AB17" w14:textId="77777777" w:rsidR="00AF494A" w:rsidRDefault="00000000">
      <w:pPr>
        <w:pStyle w:val="TOC1"/>
        <w:tabs>
          <w:tab w:val="right" w:leader="dot" w:pos="8325"/>
        </w:tabs>
      </w:pPr>
      <w:r>
        <w:t>Figure 3.10: Use Case Activity Flow for Configure Setup</w:t>
        <w:tab/>
        <w:t>35</w:t>
      </w:r>
    </w:p>
    <w:p w14:paraId="3CD5547E" w14:textId="77777777" w:rsidR="00AF494A" w:rsidRDefault="00000000">
      <w:pPr>
        <w:pStyle w:val="TOC1"/>
        <w:tabs>
          <w:tab w:val="right" w:leader="dot" w:pos="8325"/>
        </w:tabs>
      </w:pPr>
      <w:r>
        <w:t>Figure 3.11: Use Case Activity Flow for Conduct Voice Interview</w:t>
        <w:tab/>
        <w:t>36</w:t>
      </w:r>
    </w:p>
    <w:p w14:paraId="5F173605" w14:textId="77777777" w:rsidR="00AF494A" w:rsidRDefault="00000000">
      <w:pPr>
        <w:pStyle w:val="TOC1"/>
        <w:tabs>
          <w:tab w:val="right" w:leader="dot" w:pos="8325"/>
        </w:tabs>
      </w:pPr>
      <w:r>
        <w:t>Figure 3.12: Use Case Activity Flow for View Performance Report</w:t>
        <w:tab/>
        <w:t>37</w:t>
      </w:r>
    </w:p>
    <w:p w14:paraId="18804C4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8" w:history="1">
        <w:r>
          <w:rPr>
            <w:rStyle w:val="Hyperlink"/>
            <w:noProof/>
            <w:color w:val="000000" w:themeColor="text1"/>
          </w:rPr>
          <w:t>Figure 4.1: FitFlow Three-Tier System Architecture</w:t>
        </w:r>
        <w:r>
          <w:rPr>
            <w:noProof/>
            <w:webHidden/>
            <w:color w:val="000000" w:themeColor="text1"/>
          </w:rPr>
          <w:tab/>
          <w:fldChar w:fldCharType="begin"/>
          <w:instrText xml:space="preserve"> PAGEREF _Toc232965488 \h </w:instrText>
          <w:fldChar w:fldCharType="separate"/>
          <w:t>35</w:t>
          <w:fldChar w:fldCharType="end"/>
        </w:r>
      </w:hyperlink>
    </w:p>
    <w:p w14:paraId="0CFA762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r>
        <w:t>Figure 4.2a: Activity Diagram of the Internship Recommendation Process</w:t>
        <w:tab/>
        <w:t>36</w:t>
      </w:r>
    </w:p>
    <w:p w14:paraId="7F9307B5" w14:textId="77777777" w:rsidR="00AF494A" w:rsidRDefault="00000000">
      <w:pPr>
        <w:pStyle w:val="TOC1"/>
      </w:pPr>
      <w:r>
        <w:t>Figure 4.2b: Sequence Diagram of the AI Mock Interview Process</w:t>
        <w:tab/>
        <w:t>36</w:t>
      </w:r>
    </w:p>
    <w:p w14:paraId="469BB9A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0" w:history="1">
        <w:r>
          <w:rPr>
            <w:rStyle w:val="Hyperlink"/>
            <w:noProof/>
            <w:color w:val="000000" w:themeColor="text1"/>
          </w:rPr>
          <w:t>Figure 4.3: Sidebar Navigation Menu Structure</w:t>
        </w:r>
        <w:r>
          <w:rPr>
            <w:noProof/>
            <w:webHidden/>
            <w:color w:val="000000" w:themeColor="text1"/>
          </w:rPr>
          <w:tab/>
          <w:fldChar w:fldCharType="begin"/>
          <w:instrText xml:space="preserve"> PAGEREF _Toc232965490 \h </w:instrText>
          <w:fldChar w:fldCharType="separate"/>
          <w:t>37</w:t>
          <w:fldChar w:fldCharType="end"/>
        </w:r>
      </w:hyperlink>
    </w:p>
    <w:p w14:paraId="5F2DB16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1" w:history="1">
        <w:r>
          <w:rPr>
            <w:rStyle w:val="Hyperlink"/>
            <w:noProof/>
            <w:color w:val="000000" w:themeColor="text1"/>
          </w:rPr>
          <w:t>Figure 4.4: Secure User Authentication Portal</w:t>
        </w:r>
        <w:r>
          <w:rPr>
            <w:noProof/>
            <w:webHidden/>
            <w:color w:val="000000" w:themeColor="text1"/>
          </w:rPr>
          <w:tab/>
          <w:fldChar w:fldCharType="begin"/>
          <w:instrText xml:space="preserve"> PAGEREF _Toc232965491 \h </w:instrText>
          <w:fldChar w:fldCharType="separate"/>
          <w:t>38</w:t>
          <w:fldChar w:fldCharType="end"/>
        </w:r>
      </w:hyperlink>
    </w:p>
    <w:p w14:paraId="76FB9AA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2" w:history="1">
        <w:r>
          <w:rPr>
            <w:rStyle w:val="Hyperlink"/>
            <w:noProof/>
            <w:color w:val="000000" w:themeColor="text1"/>
          </w:rPr>
          <w:t>Figure 4.5: Student Registration Page</w:t>
        </w:r>
        <w:r>
          <w:rPr>
            <w:noProof/>
            <w:webHidden/>
            <w:color w:val="000000" w:themeColor="text1"/>
          </w:rPr>
          <w:tab/>
          <w:fldChar w:fldCharType="begin"/>
          <w:instrText xml:space="preserve"> PAGEREF _Toc232965492 \h </w:instrText>
          <w:fldChar w:fldCharType="separate"/>
          <w:t>38</w:t>
          <w:fldChar w:fldCharType="end"/>
        </w:r>
      </w:hyperlink>
    </w:p>
    <w:p w14:paraId="2D69CC0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3" w:history="1">
        <w:r>
          <w:rPr>
            <w:rStyle w:val="Hyperlink"/>
            <w:noProof/>
            <w:color w:val="000000" w:themeColor="text1"/>
          </w:rPr>
          <w:t>Figure 4.6: Onboarding Step 2 - Demographic Information</w:t>
        </w:r>
        <w:r>
          <w:rPr>
            <w:noProof/>
            <w:webHidden/>
            <w:color w:val="000000" w:themeColor="text1"/>
          </w:rPr>
          <w:tab/>
          <w:fldChar w:fldCharType="begin"/>
          <w:instrText xml:space="preserve"> PAGEREF _Toc232965493 \h </w:instrText>
          <w:fldChar w:fldCharType="separate"/>
          <w:t>39</w:t>
          <w:fldChar w:fldCharType="end"/>
        </w:r>
      </w:hyperlink>
    </w:p>
    <w:p w14:paraId="4EC4A85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4" w:history="1">
        <w:r>
          <w:rPr>
            <w:rStyle w:val="Hyperlink"/>
            <w:noProof/>
            <w:color w:val="000000" w:themeColor="text1"/>
          </w:rPr>
          <w:t>Figure 4.7: Onboarding Step 3 - Academic Profile and Skills Selection</w:t>
        </w:r>
        <w:r>
          <w:rPr>
            <w:noProof/>
            <w:webHidden/>
            <w:color w:val="000000" w:themeColor="text1"/>
          </w:rPr>
          <w:tab/>
          <w:fldChar w:fldCharType="begin"/>
          <w:instrText xml:space="preserve"> PAGEREF _Toc232965494 \h </w:instrText>
          <w:fldChar w:fldCharType="separate"/>
          <w:t>39</w:t>
          <w:fldChar w:fldCharType="end"/>
        </w:r>
      </w:hyperlink>
    </w:p>
    <w:p w14:paraId="697A16B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5" w:history="1">
        <w:r>
          <w:rPr>
            <w:rStyle w:val="Hyperlink"/>
            <w:noProof/>
            <w:color w:val="000000" w:themeColor="text1"/>
          </w:rPr>
          <w:t>Figure 4.8: Onboarding Step 4 - Career Interests Selection</w:t>
        </w:r>
        <w:r>
          <w:rPr>
            <w:noProof/>
            <w:webHidden/>
            <w:color w:val="000000" w:themeColor="text1"/>
          </w:rPr>
          <w:tab/>
          <w:fldChar w:fldCharType="begin"/>
          <w:instrText xml:space="preserve"> PAGEREF _Toc232965495 \h </w:instrText>
          <w:fldChar w:fldCharType="separate"/>
          <w:t>40</w:t>
          <w:fldChar w:fldCharType="end"/>
        </w:r>
      </w:hyperlink>
    </w:p>
    <w:p w14:paraId="0BC6953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6" w:history="1">
        <w:r>
          <w:rPr>
            <w:rStyle w:val="Hyperlink"/>
            <w:noProof/>
            <w:color w:val="000000" w:themeColor="text1"/>
          </w:rPr>
          <w:t>Figure 4.9: Profile Settings Form</w:t>
        </w:r>
        <w:r>
          <w:rPr>
            <w:noProof/>
            <w:webHidden/>
            <w:color w:val="000000" w:themeColor="text1"/>
          </w:rPr>
          <w:tab/>
          <w:fldChar w:fldCharType="begin"/>
          <w:instrText xml:space="preserve"> PAGEREF _Toc232965496 \h </w:instrText>
          <w:fldChar w:fldCharType="separate"/>
          <w:t>40</w:t>
          <w:fldChar w:fldCharType="end"/>
        </w:r>
      </w:hyperlink>
    </w:p>
    <w:p w14:paraId="5C5843C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7" w:history="1">
        <w:r>
          <w:rPr>
            <w:rStyle w:val="Hyperlink"/>
            <w:noProof/>
            <w:color w:val="000000" w:themeColor="text1"/>
          </w:rPr>
          <w:t>Figure 4.10: Dashboard Overview and KPI Metrics</w:t>
        </w:r>
        <w:r>
          <w:rPr>
            <w:noProof/>
            <w:webHidden/>
            <w:color w:val="000000" w:themeColor="text1"/>
          </w:rPr>
          <w:tab/>
          <w:fldChar w:fldCharType="begin"/>
          <w:instrText xml:space="preserve"> PAGEREF _Toc232965497 \h </w:instrText>
          <w:fldChar w:fldCharType="separate"/>
          <w:t>41</w:t>
          <w:fldChar w:fldCharType="end"/>
        </w:r>
      </w:hyperlink>
    </w:p>
    <w:p w14:paraId="412D752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8" w:history="1">
        <w:r>
          <w:rPr>
            <w:rStyle w:val="Hyperlink"/>
            <w:noProof/>
            <w:color w:val="000000" w:themeColor="text1"/>
          </w:rPr>
          <w:t>Figure 4.11: Ranked Internship Recommendations Feed</w:t>
        </w:r>
        <w:r>
          <w:rPr>
            <w:noProof/>
            <w:webHidden/>
            <w:color w:val="000000" w:themeColor="text1"/>
          </w:rPr>
          <w:tab/>
          <w:fldChar w:fldCharType="begin"/>
          <w:instrText xml:space="preserve"> PAGEREF _Toc232965498 \h </w:instrText>
          <w:fldChar w:fldCharType="separate"/>
          <w:t>41</w:t>
          <w:fldChar w:fldCharType="end"/>
        </w:r>
      </w:hyperlink>
    </w:p>
    <w:p w14:paraId="07F4FC3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9" w:history="1">
        <w:r>
          <w:rPr>
            <w:rStyle w:val="Hyperlink"/>
            <w:noProof/>
            <w:color w:val="000000" w:themeColor="text1"/>
          </w:rPr>
          <w:t>Figure 4.12: Internship Details Modal and Skill Overlaps</w:t>
        </w:r>
        <w:r>
          <w:rPr>
            <w:noProof/>
            <w:webHidden/>
            <w:color w:val="000000" w:themeColor="text1"/>
          </w:rPr>
          <w:tab/>
          <w:fldChar w:fldCharType="begin"/>
          <w:instrText xml:space="preserve"> PAGEREF _Toc232965499 \h </w:instrText>
          <w:fldChar w:fldCharType="separate"/>
          <w:t>42</w:t>
          <w:fldChar w:fldCharType="end"/>
        </w:r>
      </w:hyperlink>
    </w:p>
    <w:p w14:paraId="5C7BAA2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0" w:history="1">
        <w:r>
          <w:rPr>
            <w:rStyle w:val="Hyperlink"/>
            <w:noProof/>
            <w:color w:val="000000" w:themeColor="text1"/>
          </w:rPr>
          <w:t>Figure 4.13: Learning Hub Resource Redirect Modal</w:t>
        </w:r>
        <w:r>
          <w:rPr>
            <w:noProof/>
            <w:webHidden/>
            <w:color w:val="000000" w:themeColor="text1"/>
          </w:rPr>
          <w:tab/>
          <w:fldChar w:fldCharType="begin"/>
          <w:instrText xml:space="preserve"> PAGEREF _Toc232965500 \h </w:instrText>
          <w:fldChar w:fldCharType="separate"/>
          <w:t>42</w:t>
          <w:fldChar w:fldCharType="end"/>
        </w:r>
      </w:hyperlink>
    </w:p>
    <w:p w14:paraId="0F3BAFE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1" w:history="1">
        <w:r>
          <w:rPr>
            <w:rStyle w:val="Hyperlink"/>
            <w:noProof/>
            <w:color w:val="000000" w:themeColor="text1"/>
          </w:rPr>
          <w:t>Figure 4.14: Kanban Application Tracking Board</w:t>
        </w:r>
        <w:r>
          <w:rPr>
            <w:noProof/>
            <w:webHidden/>
            <w:color w:val="000000" w:themeColor="text1"/>
          </w:rPr>
          <w:tab/>
          <w:fldChar w:fldCharType="begin"/>
          <w:instrText xml:space="preserve"> PAGEREF _Toc232965501 \h </w:instrText>
          <w:fldChar w:fldCharType="separate"/>
          <w:t>43</w:t>
          <w:fldChar w:fldCharType="end"/>
        </w:r>
      </w:hyperlink>
    </w:p>
    <w:p w14:paraId="7FD6FB1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2" w:history="1">
        <w:r>
          <w:rPr>
            <w:rStyle w:val="Hyperlink"/>
            <w:noProof/>
            <w:color w:val="000000" w:themeColor="text1"/>
          </w:rPr>
          <w:t>Figure 4.15: Relational Database Design Schema</w:t>
        </w:r>
        <w:r>
          <w:rPr>
            <w:noProof/>
            <w:webHidden/>
            <w:color w:val="000000" w:themeColor="text1"/>
          </w:rPr>
          <w:tab/>
          <w:fldChar w:fldCharType="begin"/>
          <w:instrText xml:space="preserve"> PAGEREF _Toc232965502 \h </w:instrText>
          <w:fldChar w:fldCharType="separate"/>
          <w:t>44</w:t>
          <w:fldChar w:fldCharType="end"/>
        </w:r>
      </w:hyperlink>
    </w:p>
    <w:p w14:paraId="756A9B1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3" w:history="1">
        <w:r>
          <w:rPr>
            <w:rStyle w:val="Hyperlink"/>
            <w:noProof/>
            <w:color w:val="000000" w:themeColor="text1"/>
          </w:rPr>
          <w:t>Figure 4.16: React Client Component Hierarchy</w:t>
        </w:r>
        <w:r>
          <w:rPr>
            <w:noProof/>
            <w:webHidden/>
            <w:color w:val="000000" w:themeColor="text1"/>
          </w:rPr>
          <w:tab/>
          <w:fldChar w:fldCharType="begin"/>
          <w:instrText xml:space="preserve"> PAGEREF _Toc232965503 \h </w:instrText>
          <w:fldChar w:fldCharType="separate"/>
          <w:t>46</w:t>
          <w:fldChar w:fldCharType="end"/>
        </w:r>
      </w:hyperlink>
    </w:p>
    <w:p w14:paraId="15CC61A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4" w:history="1">
        <w:r>
          <w:rPr>
            <w:rStyle w:val="Hyperlink"/>
            <w:noProof/>
            <w:color w:val="000000" w:themeColor="text1"/>
          </w:rPr>
          <w:t>Figure 4.17: Physical Database Schema of the FitFlow System</w:t>
        </w:r>
        <w:r>
          <w:rPr>
            <w:noProof/>
            <w:webHidden/>
            <w:color w:val="000000" w:themeColor="text1"/>
          </w:rPr>
          <w:tab/>
          <w:fldChar w:fldCharType="begin"/>
          <w:instrText xml:space="preserve"> PAGEREF _Toc232965504 \h </w:instrText>
          <w:fldChar w:fldCharType="separate"/>
          <w:t>46</w:t>
          <w:fldChar w:fldCharType="end"/>
        </w:r>
      </w:hyperlink>
    </w:p>
    <w:p w14:paraId="5CCB023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5" w:history="1">
        <w:r>
          <w:rPr>
            <w:rStyle w:val="Hyperlink"/>
            <w:noProof/>
            <w:color w:val="000000" w:themeColor="text1"/>
          </w:rPr>
          <w:t>Figure 4.18: Match Score Weight Distribution</w:t>
        </w:r>
        <w:r>
          <w:rPr>
            <w:noProof/>
            <w:webHidden/>
            <w:color w:val="000000" w:themeColor="text1"/>
          </w:rPr>
          <w:tab/>
          <w:fldChar w:fldCharType="begin"/>
          <w:instrText xml:space="preserve"> PAGEREF _Toc232965505 \h </w:instrText>
          <w:fldChar w:fldCharType="separate"/>
          <w:t>55</w:t>
          <w:fldChar w:fldCharType="end"/>
        </w:r>
      </w:hyperlink>
    </w:p>
    <w:p w14:paraId="732184F8"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6" w:history="1">
        <w:r>
          <w:rPr>
            <w:rStyle w:val="Hyperlink"/>
            <w:noProof/>
            <w:color w:val="000000" w:themeColor="text1"/>
          </w:rPr>
          <w:t>Figure 4.19: Supabase Row-Level Security Policies Interface</w:t>
        </w:r>
        <w:r>
          <w:rPr>
            <w:noProof/>
            <w:webHidden/>
            <w:color w:val="000000" w:themeColor="text1"/>
          </w:rPr>
          <w:tab/>
          <w:fldChar w:fldCharType="begin"/>
          <w:instrText xml:space="preserve"> PAGEREF _Toc232965506 \h </w:instrText>
          <w:fldChar w:fldCharType="separate"/>
          <w:t>56</w:t>
          <w:fldChar w:fldCharType="end"/>
        </w:r>
      </w:hyperlink>
    </w:p>
    <w:p w14:paraId="67F721B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7" w:history="1">
        <w:r>
          <w:rPr>
            <w:rStyle w:val="Hyperlink"/>
            <w:noProof/>
            <w:color w:val="000000" w:themeColor="text1"/>
          </w:rPr>
          <w:t>Figure B.1: FitFlow Landing Page</w:t>
        </w:r>
        <w:r>
          <w:rPr>
            <w:noProof/>
            <w:webHidden/>
            <w:color w:val="000000" w:themeColor="text1"/>
          </w:rPr>
          <w:tab/>
          <w:fldChar w:fldCharType="begin"/>
          <w:instrText xml:space="preserve"> PAGEREF _Toc232965507 \h </w:instrText>
          <w:fldChar w:fldCharType="separate"/>
          <w:t>60</w:t>
          <w:fldChar w:fldCharType="end"/>
        </w:r>
      </w:hyperlink>
    </w:p>
    <w:p w14:paraId="0ED65569"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8" w:history="1">
        <w:r>
          <w:rPr>
            <w:rStyle w:val="Hyperlink"/>
            <w:noProof/>
            <w:color w:val="000000" w:themeColor="text1"/>
          </w:rPr>
          <w:t>Figure B.2: Account Registration OTP Gateway</w:t>
        </w:r>
        <w:r>
          <w:rPr>
            <w:noProof/>
            <w:webHidden/>
            <w:color w:val="000000" w:themeColor="text1"/>
          </w:rPr>
          <w:tab/>
          <w:fldChar w:fldCharType="begin"/>
          <w:instrText xml:space="preserve"> PAGEREF _Toc232965508 \h </w:instrText>
          <w:fldChar w:fldCharType="separate"/>
          <w:t>61</w:t>
          <w:fldChar w:fldCharType="end"/>
        </w:r>
      </w:hyperlink>
    </w:p>
    <w:p w14:paraId="4F97596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9" w:history="1">
        <w:r>
          <w:rPr>
            <w:rStyle w:val="Hyperlink"/>
            <w:noProof/>
            <w:color w:val="000000" w:themeColor="text1"/>
          </w:rPr>
          <w:t>Figure B.3: Guided Student Onboarding Wizard (Step 1)</w:t>
        </w:r>
        <w:r>
          <w:rPr>
            <w:noProof/>
            <w:webHidden/>
            <w:color w:val="000000" w:themeColor="text1"/>
          </w:rPr>
          <w:tab/>
          <w:fldChar w:fldCharType="begin"/>
          <w:instrText xml:space="preserve"> PAGEREF _Toc232965509 \h </w:instrText>
          <w:fldChar w:fldCharType="separate"/>
          <w:t>61</w:t>
          <w:fldChar w:fldCharType="end"/>
        </w:r>
      </w:hyperlink>
    </w:p>
    <w:p w14:paraId="7C4D064D"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0" w:history="1">
        <w:r>
          <w:rPr>
            <w:rStyle w:val="Hyperlink"/>
            <w:noProof/>
            <w:color w:val="000000" w:themeColor="text1"/>
          </w:rPr>
          <w:t>Figure B.4: Bento-Grid Dashboard Overview</w:t>
        </w:r>
        <w:r>
          <w:rPr>
            <w:noProof/>
            <w:webHidden/>
            <w:color w:val="000000" w:themeColor="text1"/>
          </w:rPr>
          <w:tab/>
          <w:fldChar w:fldCharType="begin"/>
          <w:instrText xml:space="preserve"> PAGEREF _Toc232965510 \h </w:instrText>
          <w:fldChar w:fldCharType="separate"/>
          <w:t>62</w:t>
          <w:fldChar w:fldCharType="end"/>
        </w:r>
      </w:hyperlink>
    </w:p>
    <w:p w14:paraId="31F7A1E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1" w:history="1">
        <w:r>
          <w:rPr>
            <w:rStyle w:val="Hyperlink"/>
            <w:noProof/>
            <w:color w:val="000000" w:themeColor="text1"/>
          </w:rPr>
          <w:t>Figure B.5: Ranked Recommendations Feed</w:t>
        </w:r>
        <w:r>
          <w:rPr>
            <w:noProof/>
            <w:webHidden/>
            <w:color w:val="000000" w:themeColor="text1"/>
          </w:rPr>
          <w:tab/>
          <w:fldChar w:fldCharType="begin"/>
          <w:instrText xml:space="preserve"> PAGEREF _Toc232965511 \h </w:instrText>
          <w:fldChar w:fldCharType="separate"/>
          <w:t>62</w:t>
          <w:fldChar w:fldCharType="end"/>
        </w:r>
      </w:hyperlink>
    </w:p>
    <w:p w14:paraId="040BAE9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2" w:history="1">
        <w:r>
          <w:rPr>
            <w:rStyle w:val="Hyperlink"/>
            <w:noProof/>
            <w:color w:val="000000" w:themeColor="text1"/>
          </w:rPr>
          <w:t>Figure B.6: Kanban Application Tracking Board</w:t>
        </w:r>
        <w:r>
          <w:rPr>
            <w:noProof/>
            <w:webHidden/>
            <w:color w:val="000000" w:themeColor="text1"/>
          </w:rPr>
          <w:tab/>
          <w:fldChar w:fldCharType="begin"/>
          <w:instrText xml:space="preserve"> PAGEREF _Toc232965512 \h </w:instrText>
          <w:fldChar w:fldCharType="separate"/>
          <w:t>63</w:t>
          <w:fldChar w:fldCharType="end"/>
        </w:r>
      </w:hyperlink>
    </w:p>
    <w:p w14:paraId="4F35476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3" w:history="1">
        <w:r>
          <w:rPr>
            <w:rStyle w:val="Hyperlink"/>
            <w:noProof/>
            <w:color w:val="000000" w:themeColor="text1"/>
          </w:rPr>
          <w:t>Figure B.7: Profile Settings and Preferences Configuration</w:t>
        </w:r>
        <w:r>
          <w:rPr>
            <w:noProof/>
            <w:webHidden/>
            <w:color w:val="000000" w:themeColor="text1"/>
          </w:rPr>
          <w:tab/>
          <w:fldChar w:fldCharType="begin"/>
          <w:instrText xml:space="preserve"> PAGEREF _Toc232965513 \h </w:instrText>
          <w:fldChar w:fldCharType="separate"/>
          <w:t>63</w:t>
          <w:fldChar w:fldCharType="end"/>
        </w:r>
      </w:hyperlink>
    </w:p>
    <w:p w14:paraId="4A01C40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4" w:history="1">
        <w:r>
          <w:rPr>
            <w:rStyle w:val="Hyperlink"/>
            <w:noProof/>
            <w:color w:val="000000" w:themeColor="text1"/>
          </w:rPr>
          <w:t>Figure B.8: Automated Daily Scraper Execution (GitHub Actions)</w:t>
        </w:r>
        <w:r>
          <w:rPr>
            <w:noProof/>
            <w:webHidden/>
            <w:color w:val="000000" w:themeColor="text1"/>
          </w:rPr>
          <w:tab/>
          <w:fldChar w:fldCharType="begin"/>
          <w:instrText xml:space="preserve"> PAGEREF _Toc232965514 \h </w:instrText>
          <w:fldChar w:fldCharType="separate"/>
          <w:t>64</w:t>
          <w:fldChar w:fldCharType="end"/>
        </w:r>
      </w:hyperlink>
    </w:p>
    <w:p w14:paraId="40CA8A40" w14:textId="77777777" w:rsidR="00AF494A" w:rsidRDefault="00000000">
      <w:pPr>
        <w:pStyle w:val="TOC1"/>
      </w:pPr>
      <w:r>
        <w:t>Figure B.9: AI Interview Prep Configurator</w:t>
        <w:tab/>
        <w:t>64</w:t>
      </w:r>
    </w:p>
    <w:p w14:paraId="35269231" w14:textId="77777777" w:rsidR="00AF494A" w:rsidRDefault="00000000">
      <w:pPr>
        <w:pStyle w:val="TOC1"/>
      </w:pPr>
      <w:r>
        <w:t>Figure B.10: Real-time Audio Interview Room</w:t>
        <w:tab/>
        <w:t>65</w:t>
      </w:r>
    </w:p>
    <w:p w14:paraId="23C32C95" w14:textId="77777777" w:rsidR="00AF494A" w:rsidRDefault="00000000">
      <w:pPr>
        <w:pStyle w:val="TOC1"/>
      </w:pPr>
      <w:r>
        <w:t>Figure B.11: Post-Session Performance Analytics Dashboard</w:t>
        <w:tab/>
        <w:t>66</w:t>
      </w:r>
    </w:p>
    <w:p w14:paraId="11920E3F" w14:textId="77777777" w:rsidR="00AF494A" w:rsidRDefault="00000000">
      <w:pPr>
        <w:pStyle w:val="TOC1"/>
      </w:pPr>
      <w:r>
        <w:t>Figure B.12: Choose Platform Redirect Dialog</w:t>
        <w:tab/>
        <w:t>67</w:t>
      </w:r>
    </w:p>
    <w:p w14:paraId="2B39509E"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50D68D0C" w14:textId="77777777" w:rsidR="00FF2288" w:rsidRPr="005E513E" w:rsidRDefault="00FF2288">
      <w:pPr>
        <w:spacing w:after="0"/>
        <w:rPr>
          <w:color w:val="000000" w:themeColor="text1"/>
        </w:rPr>
      </w:pPr>
    </w:p>
    <w:p w14:paraId="51EDE26B" w14:textId="77777777" w:rsidR="00FF2288" w:rsidRPr="005E513E" w:rsidRDefault="00000000">
      <w:pPr>
        <w:pStyle w:val="Heading1"/>
        <w:pageBreakBefore/>
        <w:spacing w:before="0" w:after="480" w:line="276" w:lineRule="auto"/>
        <w:jc w:val="center"/>
        <w:rPr>
          <w:color w:val="000000" w:themeColor="text1"/>
        </w:rPr>
      </w:pPr>
      <w:bookmarkStart w:id="15" w:name="_Toc232965735"/>
      <w:r>
        <w:rPr>
          <w:rFonts w:ascii="Times New Roman" w:hAnsi="Times New Roman"/>
          <w:b/>
          <w:color w:val="000000" w:themeColor="text1"/>
          <w:sz w:val="32"/>
        </w:rPr>
        <w:lastRenderedPageBreak/>
        <w:t>LIST OF ABBREVIATIONS</w:t>
      </w:r>
      <w:bookmarkEnd w:id="15"/>
    </w:p>
    <w:tbl>
      <w:tblPr>
        <w:tblStyle w:val="Table"/>
        <w:tblW w:w="0" w:type="auto"/>
        <w:jc w:val="center"/>
        <w:tblLook w:val="0020" w:firstRow="1" w:lastRow="0" w:firstColumn="0" w:lastColumn="0" w:noHBand="0" w:noVBand="0"/>
      </w:tblPr>
      <w:tblGrid>
        <w:gridCol w:w="1349"/>
        <w:gridCol w:w="4102"/>
      </w:tblGrid>
      <w:tr w:rsidR="00FF2288" w:rsidRPr="005E513E" w14:paraId="2F0CE851"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2E1413A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53423C3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Full Term</w:t>
            </w:r>
          </w:p>
        </w:tc>
      </w:tr>
      <w:tr w:rsidR="00FF2288" w:rsidRPr="005E513E" w14:paraId="37628ADE" w14:textId="77777777" w:rsidTr="00FF2288">
        <w:trPr>
          <w:jc w:val="center"/>
        </w:trPr>
        <w:tc>
          <w:tcPr>
            <w:tcW w:w="0" w:type="auto"/>
            <w:tcMar>
              <w:top w:w="120" w:type="dxa"/>
              <w:left w:w="120" w:type="dxa"/>
              <w:bottom w:w="120" w:type="dxa"/>
              <w:right w:w="120" w:type="dxa"/>
            </w:tcMar>
          </w:tcPr>
          <w:p w14:paraId="1D39393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3754483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Artificial Intelligence</w:t>
            </w:r>
          </w:p>
        </w:tc>
      </w:tr>
      <w:tr w:rsidR="00FF2288" w:rsidRPr="005E513E" w14:paraId="4A26F105" w14:textId="77777777" w:rsidTr="00FF2288">
        <w:trPr>
          <w:jc w:val="center"/>
        </w:trPr>
        <w:tc>
          <w:tcPr>
            <w:tcW w:w="0" w:type="auto"/>
            <w:tcMar>
              <w:top w:w="120" w:type="dxa"/>
              <w:left w:w="120" w:type="dxa"/>
              <w:bottom w:w="120" w:type="dxa"/>
              <w:right w:w="120" w:type="dxa"/>
            </w:tcMar>
          </w:tcPr>
          <w:p w14:paraId="5A76454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064CC4C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Application Programming Interface</w:t>
            </w:r>
          </w:p>
        </w:tc>
      </w:tr>
      <w:tr w:rsidR="00FF2288" w:rsidRPr="005E513E" w14:paraId="1FB82EBE" w14:textId="77777777" w:rsidTr="00FF2288">
        <w:trPr>
          <w:jc w:val="center"/>
        </w:trPr>
        <w:tc>
          <w:tcPr>
            <w:tcW w:w="0" w:type="auto"/>
            <w:tcMar>
              <w:top w:w="120" w:type="dxa"/>
              <w:left w:w="120" w:type="dxa"/>
              <w:bottom w:w="120" w:type="dxa"/>
              <w:right w:w="120" w:type="dxa"/>
            </w:tcMar>
          </w:tcPr>
          <w:p w14:paraId="52F9330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3D27175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Applicant Tracking System</w:t>
            </w:r>
          </w:p>
        </w:tc>
      </w:tr>
      <w:tr w:rsidR="00FF2288" w:rsidRPr="005E513E" w14:paraId="3E813E19" w14:textId="77777777" w:rsidTr="00FF2288">
        <w:trPr>
          <w:jc w:val="center"/>
        </w:trPr>
        <w:tc>
          <w:tcPr>
            <w:tcW w:w="0" w:type="auto"/>
            <w:tcMar>
              <w:top w:w="120" w:type="dxa"/>
              <w:left w:w="120" w:type="dxa"/>
              <w:bottom w:w="120" w:type="dxa"/>
              <w:right w:w="120" w:type="dxa"/>
            </w:tcMar>
          </w:tcPr>
          <w:p w14:paraId="77E5EE5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4AF545B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w:t>
            </w:r>
          </w:p>
        </w:tc>
      </w:tr>
      <w:tr w:rsidR="00FF2288" w:rsidRPr="005E513E" w14:paraId="51A1F0CC" w14:textId="77777777" w:rsidTr="00FF2288">
        <w:trPr>
          <w:jc w:val="center"/>
        </w:trPr>
        <w:tc>
          <w:tcPr>
            <w:tcW w:w="0" w:type="auto"/>
            <w:tcMar>
              <w:top w:w="120" w:type="dxa"/>
              <w:left w:w="120" w:type="dxa"/>
              <w:bottom w:w="120" w:type="dxa"/>
              <w:right w:w="120" w:type="dxa"/>
            </w:tcMar>
          </w:tcPr>
          <w:p w14:paraId="7F38282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2868A58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 Definition Language</w:t>
            </w:r>
          </w:p>
        </w:tc>
      </w:tr>
      <w:tr w:rsidR="00FF2288" w:rsidRPr="005E513E" w14:paraId="17DC5B30" w14:textId="77777777" w:rsidTr="00FF2288">
        <w:trPr>
          <w:jc w:val="center"/>
        </w:trPr>
        <w:tc>
          <w:tcPr>
            <w:tcW w:w="0" w:type="auto"/>
            <w:tcMar>
              <w:top w:w="120" w:type="dxa"/>
              <w:left w:w="120" w:type="dxa"/>
              <w:bottom w:w="120" w:type="dxa"/>
              <w:right w:w="120" w:type="dxa"/>
            </w:tcMar>
          </w:tcPr>
          <w:p w14:paraId="4C9F9F0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22A465A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Entity Relationship Diagram</w:t>
            </w:r>
          </w:p>
        </w:tc>
      </w:tr>
      <w:tr w:rsidR="00FF2288" w:rsidRPr="005E513E" w14:paraId="4E308022" w14:textId="77777777" w:rsidTr="00FF2288">
        <w:trPr>
          <w:jc w:val="center"/>
        </w:trPr>
        <w:tc>
          <w:tcPr>
            <w:tcW w:w="0" w:type="auto"/>
            <w:tcMar>
              <w:top w:w="120" w:type="dxa"/>
              <w:left w:w="120" w:type="dxa"/>
              <w:bottom w:w="120" w:type="dxa"/>
              <w:right w:w="120" w:type="dxa"/>
            </w:tcMar>
          </w:tcPr>
          <w:p w14:paraId="7BA2F7A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3603E33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Fakulti Teknologi Maklumat dan Komunikasi</w:t>
            </w:r>
          </w:p>
        </w:tc>
      </w:tr>
      <w:tr w:rsidR="00FF2288" w:rsidRPr="005E513E" w14:paraId="555CADF5" w14:textId="77777777" w:rsidTr="00FF2288">
        <w:trPr>
          <w:jc w:val="center"/>
        </w:trPr>
        <w:tc>
          <w:tcPr>
            <w:tcW w:w="0" w:type="auto"/>
            <w:tcMar>
              <w:top w:w="120" w:type="dxa"/>
              <w:left w:w="120" w:type="dxa"/>
              <w:bottom w:w="120" w:type="dxa"/>
              <w:right w:w="120" w:type="dxa"/>
            </w:tcMar>
          </w:tcPr>
          <w:p w14:paraId="35B0794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4E2AA73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Year Project</w:t>
            </w:r>
          </w:p>
        </w:tc>
      </w:tr>
      <w:tr w:rsidR="00FF2288" w:rsidRPr="005E513E" w14:paraId="11D27C7C" w14:textId="77777777" w:rsidTr="00FF2288">
        <w:trPr>
          <w:jc w:val="center"/>
        </w:trPr>
        <w:tc>
          <w:tcPr>
            <w:tcW w:w="0" w:type="auto"/>
            <w:tcMar>
              <w:top w:w="120" w:type="dxa"/>
              <w:left w:w="120" w:type="dxa"/>
              <w:bottom w:w="120" w:type="dxa"/>
              <w:right w:w="120" w:type="dxa"/>
            </w:tcMar>
          </w:tcPr>
          <w:p w14:paraId="5F8A81D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5FA32BC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JSON Web Token</w:t>
            </w:r>
          </w:p>
        </w:tc>
      </w:tr>
      <w:tr w:rsidR="00FF2288" w:rsidRPr="005E513E" w14:paraId="3EDE3409" w14:textId="77777777" w:rsidTr="00FF2288">
        <w:trPr>
          <w:jc w:val="center"/>
        </w:trPr>
        <w:tc>
          <w:tcPr>
            <w:tcW w:w="0" w:type="auto"/>
            <w:tcMar>
              <w:top w:w="120" w:type="dxa"/>
              <w:left w:w="120" w:type="dxa"/>
              <w:bottom w:w="120" w:type="dxa"/>
              <w:right w:w="120" w:type="dxa"/>
            </w:tcMar>
          </w:tcPr>
          <w:p w14:paraId="52FE4DB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00F7D62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Learning Management System</w:t>
            </w:r>
          </w:p>
        </w:tc>
      </w:tr>
      <w:tr w:rsidR="00FF2288" w:rsidRPr="005E513E" w14:paraId="3754A0DD" w14:textId="77777777" w:rsidTr="00FF2288">
        <w:trPr>
          <w:jc w:val="center"/>
        </w:trPr>
        <w:tc>
          <w:tcPr>
            <w:tcW w:w="0" w:type="auto"/>
            <w:tcMar>
              <w:top w:w="120" w:type="dxa"/>
              <w:left w:w="120" w:type="dxa"/>
              <w:bottom w:w="120" w:type="dxa"/>
              <w:right w:w="120" w:type="dxa"/>
            </w:tcMar>
          </w:tcPr>
          <w:p w14:paraId="6D7F0FC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3E8CB6F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Natural Language Processing</w:t>
            </w:r>
          </w:p>
        </w:tc>
      </w:tr>
      <w:tr w:rsidR="00FF2288" w:rsidRPr="005E513E" w14:paraId="244C54C2" w14:textId="77777777" w:rsidTr="00FF2288">
        <w:trPr>
          <w:jc w:val="center"/>
        </w:trPr>
        <w:tc>
          <w:tcPr>
            <w:tcW w:w="0" w:type="auto"/>
            <w:tcMar>
              <w:top w:w="120" w:type="dxa"/>
              <w:left w:w="120" w:type="dxa"/>
              <w:bottom w:w="120" w:type="dxa"/>
              <w:right w:w="120" w:type="dxa"/>
            </w:tcMar>
          </w:tcPr>
          <w:p w14:paraId="44AC046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1632575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Orang Kurang Upaya</w:t>
            </w:r>
          </w:p>
        </w:tc>
      </w:tr>
      <w:tr w:rsidR="00FF2288" w:rsidRPr="005E513E" w14:paraId="77170E3C" w14:textId="77777777" w:rsidTr="00FF2288">
        <w:trPr>
          <w:jc w:val="center"/>
        </w:trPr>
        <w:tc>
          <w:tcPr>
            <w:tcW w:w="0" w:type="auto"/>
            <w:tcMar>
              <w:top w:w="120" w:type="dxa"/>
              <w:left w:w="120" w:type="dxa"/>
              <w:bottom w:w="120" w:type="dxa"/>
              <w:right w:w="120" w:type="dxa"/>
            </w:tcMar>
          </w:tcPr>
          <w:p w14:paraId="1F5C4EE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334B9EC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Row-Level Security</w:t>
            </w:r>
          </w:p>
        </w:tc>
      </w:tr>
      <w:tr w:rsidR="00FF2288" w:rsidRPr="005E513E" w14:paraId="0E569B77" w14:textId="77777777" w:rsidTr="00FF2288">
        <w:trPr>
          <w:jc w:val="center"/>
        </w:trPr>
        <w:tc>
          <w:tcPr>
            <w:tcW w:w="0" w:type="auto"/>
            <w:tcMar>
              <w:top w:w="120" w:type="dxa"/>
              <w:left w:w="120" w:type="dxa"/>
              <w:bottom w:w="120" w:type="dxa"/>
              <w:right w:w="120" w:type="dxa"/>
            </w:tcMar>
          </w:tcPr>
          <w:p w14:paraId="4A89FAB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2A65616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Remote Procedure Call</w:t>
            </w:r>
          </w:p>
        </w:tc>
      </w:tr>
      <w:tr w:rsidR="00FF2288" w:rsidRPr="005E513E" w14:paraId="1C841446" w14:textId="77777777" w:rsidTr="00FF2288">
        <w:trPr>
          <w:jc w:val="center"/>
        </w:trPr>
        <w:tc>
          <w:tcPr>
            <w:tcW w:w="0" w:type="auto"/>
            <w:tcMar>
              <w:top w:w="120" w:type="dxa"/>
              <w:left w:w="120" w:type="dxa"/>
              <w:bottom w:w="120" w:type="dxa"/>
              <w:right w:w="120" w:type="dxa"/>
            </w:tcMar>
          </w:tcPr>
          <w:p w14:paraId="2B96DF0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55F7BFC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Software as a Service</w:t>
            </w:r>
          </w:p>
        </w:tc>
      </w:tr>
      <w:tr w:rsidR="00FF2288" w:rsidRPr="005E513E" w14:paraId="47963067" w14:textId="77777777" w:rsidTr="00FF2288">
        <w:trPr>
          <w:jc w:val="center"/>
        </w:trPr>
        <w:tc>
          <w:tcPr>
            <w:tcW w:w="0" w:type="auto"/>
            <w:tcMar>
              <w:top w:w="120" w:type="dxa"/>
              <w:left w:w="120" w:type="dxa"/>
              <w:bottom w:w="120" w:type="dxa"/>
              <w:right w:w="120" w:type="dxa"/>
            </w:tcMar>
          </w:tcPr>
          <w:p w14:paraId="120A8E0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39F6AEA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Single Page Application</w:t>
            </w:r>
          </w:p>
        </w:tc>
      </w:tr>
      <w:tr w:rsidR="00FF2288" w:rsidRPr="005E513E" w14:paraId="5A661D71" w14:textId="77777777" w:rsidTr="00FF2288">
        <w:trPr>
          <w:jc w:val="center"/>
        </w:trPr>
        <w:tc>
          <w:tcPr>
            <w:tcW w:w="0" w:type="auto"/>
            <w:tcMar>
              <w:top w:w="120" w:type="dxa"/>
              <w:left w:w="120" w:type="dxa"/>
              <w:bottom w:w="120" w:type="dxa"/>
              <w:right w:w="120" w:type="dxa"/>
            </w:tcMar>
          </w:tcPr>
          <w:p w14:paraId="67CBB80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0D60ECB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Structured Query Language</w:t>
            </w:r>
          </w:p>
        </w:tc>
      </w:tr>
      <w:tr w:rsidR="00FF2288" w:rsidRPr="005E513E" w14:paraId="377AC09B" w14:textId="77777777" w:rsidTr="00FF2288">
        <w:trPr>
          <w:jc w:val="center"/>
        </w:trPr>
        <w:tc>
          <w:tcPr>
            <w:tcW w:w="0" w:type="auto"/>
            <w:tcMar>
              <w:top w:w="120" w:type="dxa"/>
              <w:left w:w="120" w:type="dxa"/>
              <w:bottom w:w="120" w:type="dxa"/>
              <w:right w:w="120" w:type="dxa"/>
            </w:tcMar>
          </w:tcPr>
          <w:p w14:paraId="1A8466A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6462A5A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System Usability Scale</w:t>
            </w:r>
          </w:p>
        </w:tc>
      </w:tr>
      <w:tr w:rsidR="00FF2288" w:rsidRPr="005E513E" w14:paraId="799D9A2A" w14:textId="77777777" w:rsidTr="00FF2288">
        <w:trPr>
          <w:jc w:val="center"/>
        </w:trPr>
        <w:tc>
          <w:tcPr>
            <w:tcW w:w="0" w:type="auto"/>
            <w:tcMar>
              <w:top w:w="120" w:type="dxa"/>
              <w:left w:w="120" w:type="dxa"/>
              <w:bottom w:w="120" w:type="dxa"/>
              <w:right w:w="120" w:type="dxa"/>
            </w:tcMar>
          </w:tcPr>
          <w:p w14:paraId="7B3BBD3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3DD6EF0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User Acceptance Testing</w:t>
            </w:r>
          </w:p>
        </w:tc>
      </w:tr>
      <w:tr w:rsidR="00FF2288" w:rsidRPr="005E513E" w14:paraId="31290A8E" w14:textId="77777777" w:rsidTr="00FF2288">
        <w:trPr>
          <w:jc w:val="center"/>
        </w:trPr>
        <w:tc>
          <w:tcPr>
            <w:tcW w:w="0" w:type="auto"/>
            <w:tcMar>
              <w:top w:w="120" w:type="dxa"/>
              <w:left w:w="120" w:type="dxa"/>
              <w:bottom w:w="120" w:type="dxa"/>
              <w:right w:w="120" w:type="dxa"/>
            </w:tcMar>
          </w:tcPr>
          <w:p w14:paraId="2E30324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0A065CF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Universiti Teknikal Malaysia Melaka</w:t>
            </w:r>
          </w:p>
        </w:tc>
      </w:tr>
    </w:tbl>
    <w:p w14:paraId="0E86C47A" w14:textId="77777777" w:rsidR="00FF2288" w:rsidRDefault="00FF2288">
      <w:pPr>
        <w:pStyle w:val="Heading1"/>
        <w:pageBreakBefore/>
        <w:spacing w:before="0" w:after="480" w:line="276" w:lineRule="auto"/>
        <w:jc w:val="center"/>
        <w:rPr>
          <w:color w:val="000000" w:themeColor="text1"/>
        </w:rPr>
      </w:pPr>
      <w:bookmarkStart w:id="16" w:name="_Toc_ListAttachments"/>
      <w:r>
        <w:rPr>
          <w:rFonts w:ascii="Times New Roman" w:hAnsi="Times New Roman"/>
          <w:b/>
          <w:color w:val="000000" w:themeColor="text1"/>
          <w:sz w:val="32"/>
        </w:rPr>
        <w:lastRenderedPageBreak/>
        <w:t>LIST OF ATTACHMENTS</w:t>
      </w:r>
      <w:bookmarkEnd w:id="16"/>
    </w:p>
    <w:p w14:paraId="632C3C75" w14:textId="77777777" w:rsidR="00FF2288" w:rsidRDefault="00FF2288">
      <w:pPr>
        <w:pStyle w:val="FirstParagraph"/>
        <w:spacing w:before="120" w:after="0" w:line="360" w:lineRule="auto"/>
        <w:jc w:val="both"/>
        <w:rPr>
          <w:color w:val="000000" w:themeColor="text1"/>
        </w:rPr>
      </w:pPr>
      <w:r>
        <w:rPr>
          <w:rFonts w:ascii="Times New Roman" w:hAnsi="Times New Roman"/>
          <w:color w:val="000000" w:themeColor="text1"/>
        </w:rPr>
        <w:t>Appendix A</w:t>
        <w:tab/>
        <w:t>Project Supporting Documents</w:t>
        <w:tab/>
        <w:t>(see page)</w:t>
      </w:r>
    </w:p>
    <w:p w14:paraId="331840ED" w14:textId="77777777" w:rsidR="00FF2288" w:rsidRDefault="00FF2288">
      <w:pPr>
        <w:pStyle w:val="FirstParagraph"/>
        <w:spacing w:before="0" w:after="0" w:line="360" w:lineRule="auto"/>
        <w:jc w:val="both"/>
        <w:rPr>
          <w:color w:val="000000" w:themeColor="text1"/>
        </w:rPr>
      </w:pPr>
      <w:r>
        <w:rPr>
          <w:rFonts w:ascii="Times New Roman" w:hAnsi="Times New Roman"/>
          <w:color w:val="000000" w:themeColor="text1"/>
        </w:rPr>
        <w:t>Appendix B</w:t>
        <w:tab/>
        <w:t>User Manual and Interface Screenshots</w:t>
        <w:tab/>
        <w:t>(see page)</w:t>
      </w:r>
    </w:p>
    <w:p w14:paraId="447F9791" w14:textId="77777777" w:rsidR="00FF2288" w:rsidRPr="005E513E" w:rsidRDefault="00000000">
      <w:pPr>
        <w:spacing w:after="0"/>
        <w:rPr>
          <w:color w:val="000000" w:themeColor="text1"/>
        </w:rPr>
        <w:sectPr w:rsidR="00FF2288" w:rsidRPr="005E513E">
          <w:footerReference w:type="default" r:id="rId8"/>
          <w:footerReference w:type="first" r:id="rId9"/>
          <w:pgSz w:w="11906" w:h="16838"/>
          <w:pgMar w:top="1417" w:right="1417" w:bottom="1417" w:left="2154" w:header="720" w:footer="720" w:gutter="0"/>
          <w:pgNumType w:fmt="lowerRoman"/>
          <w:cols w:space="720"/>
          <w:titlePg/>
        </w:sectPr>
      </w:pPr>
      <w:r>
        <w:rPr>
          <w:color w:val="000000" w:themeColor="text1"/>
        </w:rPr>
        <w:pict w14:anchorId="7EE6C5F3">
          <v:rect id="_x0000_i1025" style="width:0;height:1.5pt" o:hralign="center" o:hrstd="t" o:hr="t"/>
        </w:pict>
      </w:r>
    </w:p>
    <w:p w14:paraId="6DE67CD9" w14:textId="77777777" w:rsidR="00FF2288" w:rsidRPr="005E513E" w:rsidRDefault="00000000">
      <w:pPr>
        <w:pStyle w:val="Heading2"/>
        <w:pageBreakBefore/>
        <w:spacing w:before="0" w:after="480" w:line="276" w:lineRule="auto"/>
        <w:jc w:val="center"/>
        <w:rPr>
          <w:color w:val="000000" w:themeColor="text1"/>
        </w:rPr>
      </w:pPr>
      <w:bookmarkStart w:id="17" w:name="_Toc232965736"/>
      <w:r>
        <w:rPr>
          <w:rFonts w:ascii="Times New Roman" w:hAnsi="Times New Roman"/>
          <w:b/>
          <w:color w:val="000000" w:themeColor="text1"/>
        </w:rPr>
        <w:lastRenderedPageBreak/>
        <w:t>CHAPTER 1</w:t>
        <w:br/>
        <w:br/>
        <w:t>INTRODUCTION</w:t>
      </w:r>
      <w:bookmarkEnd w:id="17"/>
    </w:p>
    <w:p w14:paraId="3E50959B" w14:textId="77777777" w:rsidR="00FF2288" w:rsidRPr="005E513E" w:rsidRDefault="00000000">
      <w:pPr>
        <w:pStyle w:val="Heading3"/>
        <w:spacing w:before="240" w:after="120"/>
        <w:rPr>
          <w:rFonts w:ascii="Times New Roman" w:hAnsi="Times New Roman"/>
          <w:b/>
          <w:color w:val="000000" w:themeColor="text1"/>
          <w:sz w:val="32"/>
          <w:szCs w:val="32"/>
        </w:rPr>
      </w:pPr>
      <w:bookmarkStart w:id="18" w:name="_Toc232965737"/>
      <w:r>
        <w:rPr>
          <w:rFonts w:ascii="Times New Roman" w:hAnsi="Times New Roman"/>
          <w:b/>
          <w:color w:val="000000" w:themeColor="text1"/>
        </w:rPr>
        <w:t>1.1 Introduction</w:t>
      </w:r>
      <w:bookmarkEnd w:id="18"/>
    </w:p>
    <w:p w14:paraId="3488300E" w14:textId="77777777" w:rsidR="00CE4DF0" w:rsidRPr="005E513E" w:rsidRDefault="00CE4DF0" w:rsidP="00CE4DF0">
      <w:pPr>
        <w:pStyle w:val="BodyText"/>
        <w:spacing w:before="0" w:after="0"/>
        <w:rPr>
          <w:color w:val="000000" w:themeColor="text1"/>
        </w:rPr>
      </w:pPr>
    </w:p>
    <w:p w14:paraId="67A84D4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public higher education system in Malaysia places significant emphasis on preparing technical graduates to meet the rapidly evolving demands of the global workforce (Anuar, 2019). Within public technical universities such as the Universiti Teknikal Malaysia Melaka (UTeM), the industrial training or internship programme is a mandatory academic component of the Bachelor of Computer Science (Software Development) (BITS) curriculum (Al-Radaideh and Al-Hawari, 2019).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3EA9352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Traditionally, undergraduate students rely on generic job search engines, social media listings, or direct inquiries to identify placement opportunities (Landeiro et al., 2013). While platforms such as LinkedIn, JobStreet, and Hiredly host thousands of active vacancies, they are designed for the broad job-seeking public rather than university students (Abel et al., 2011).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(Tan and Chen, 2020). A student majoring in software development might accidentally accept an IT support role that does not fulfill FTMK’s academic requirements, thereby undermining the educational value of the industrial training.</w:t>
      </w:r>
    </w:p>
    <w:p w14:paraId="7C68A78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To address these challenges, digital career guidance and intelligent recommendation systems have emerged as critical tools in higher education (Al-Saleem, 2019). An internship recommendation system tailored to the UTeM ecosystem can automate the collection, validation, and classification of job vacancies. By analyzing a </w:t>
        <w:lastRenderedPageBreak/>
        <w:t>student’s specific curriculum code, academic background, and technical skills, such a system can deliver personalized recommendations that ensure high relevancy (Pazzani and Billsus, 2007). Furthermore, integrating a tracking mechanism within the recommendation platform allows students to manage their application lifecycles systematically, replacing manual, spreadsheet-based tracking methods (Cruz and Silva, 2021). This chapter introduces the background of the FitFlow portal, establishes the problem statement, defines the project objectives, outlines the scope, and highlights the project’s academic and industrial significance.</w:t>
      </w:r>
    </w:p>
    <w:p w14:paraId="55F0C7A1" w14:textId="77777777" w:rsidR="00FF2288" w:rsidRPr="005E513E" w:rsidRDefault="00FF2288">
      <w:pPr>
        <w:spacing w:after="0"/>
        <w:rPr>
          <w:color w:val="000000" w:themeColor="text1"/>
        </w:rPr>
      </w:pPr>
    </w:p>
    <w:p w14:paraId="11274BA0" w14:textId="77777777" w:rsidR="00FF2288" w:rsidRPr="005E513E" w:rsidRDefault="00000000">
      <w:pPr>
        <w:pStyle w:val="Heading3"/>
        <w:spacing w:before="240" w:after="120"/>
        <w:rPr>
          <w:color w:val="000000" w:themeColor="text1"/>
          <w:sz w:val="32"/>
          <w:szCs w:val="32"/>
        </w:rPr>
      </w:pPr>
      <w:bookmarkStart w:id="19" w:name="_Toc232965738"/>
      <w:r>
        <w:rPr>
          <w:rFonts w:ascii="Times New Roman" w:hAnsi="Times New Roman"/>
          <w:b/>
          <w:color w:val="000000" w:themeColor="text1"/>
        </w:rPr>
        <w:t>1.2 Problem Statement</w:t>
      </w:r>
      <w:bookmarkEnd w:id="19"/>
    </w:p>
    <w:p w14:paraId="2B8CEE5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589FBEA4" w14:textId="77777777" w:rsidR="00FF2288" w:rsidRPr="005E513E" w:rsidRDefault="00000000">
      <w:pPr>
        <w:pStyle w:val="Heading4"/>
        <w:spacing w:before="240" w:after="120"/>
        <w:rPr>
          <w:i w:val="0"/>
          <w:iCs w:val="0"/>
          <w:color w:val="000000" w:themeColor="text1"/>
          <w:sz w:val="32"/>
          <w:szCs w:val="32"/>
        </w:rPr>
      </w:pPr>
      <w:bookmarkStart w:id="20" w:name="_Toc232965739"/>
      <w:r>
        <w:rPr>
          <w:rFonts w:ascii="Times New Roman" w:hAnsi="Times New Roman"/>
          <w:b/>
          <w:color w:val="000000" w:themeColor="text1"/>
        </w:rPr>
        <w:t>1.2.1 Problem 1: Search Fragmentation and Clutter</w:t>
      </w:r>
      <w:bookmarkEnd w:id="20"/>
    </w:p>
    <w:p w14:paraId="0361874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(Landeiro et al., 2013). Furthermore, search results are often cluttered with non-technical roles. A query for “Software Intern” on JobStreet frequently returns listings that contain non-technical admin duties, marketing tasks, or office operations (Gustavsson, 2019). Analysis of job postings in Malaysia indicates that up to 60% of generic “IT Intern” listings contain tasks unrelated to software development (Tan and Chen, 2020).</w:t>
      </w:r>
    </w:p>
    <w:p w14:paraId="4F8F5F4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(Tan and Chen, 2020).</w:t>
      </w:r>
    </w:p>
    <w:p w14:paraId="4A46C7E9" w14:textId="77777777" w:rsidR="00FF2288" w:rsidRPr="005E513E" w:rsidRDefault="00000000">
      <w:pPr>
        <w:pStyle w:val="Heading4"/>
        <w:spacing w:before="240" w:after="120"/>
        <w:rPr>
          <w:i w:val="0"/>
          <w:iCs w:val="0"/>
          <w:color w:val="000000" w:themeColor="text1"/>
          <w:sz w:val="32"/>
          <w:szCs w:val="32"/>
        </w:rPr>
      </w:pPr>
      <w:bookmarkStart w:id="21" w:name="_Toc232965740"/>
      <w:r>
        <w:rPr>
          <w:rFonts w:ascii="Times New Roman" w:hAnsi="Times New Roman"/>
          <w:b/>
          <w:color w:val="000000" w:themeColor="text1"/>
        </w:rPr>
        <w:lastRenderedPageBreak/>
        <w:t>1.2.2 Problem 2: Skill-to-Role Misalignment</w:t>
      </w:r>
      <w:bookmarkEnd w:id="21"/>
    </w:p>
    <w:p w14:paraId="18701A6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Traditional job search engines match vacancies based on simple keyword strings rather than semantic skill analysis (Cockburn, 2006).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(Pazzani and Billsus, 2007). This keyword mismatch results in students applying for roles for which they lack core technical prerequisites, leading to immediate employer rejections.</w:t>
      </w:r>
    </w:p>
    <w:p w14:paraId="1FB286D7"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Moreover, generic platforms do not consider academic context (Adomavicius and Tuzhilin, 2005).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(Diaby et al., 2013).</w:t>
      </w:r>
    </w:p>
    <w:p w14:paraId="1EEBA546" w14:textId="77777777" w:rsidR="00CE4DF0" w:rsidRPr="005E513E" w:rsidRDefault="00000000" w:rsidP="00CE4DF0">
      <w:pPr>
        <w:pStyle w:val="Heading4"/>
        <w:spacing w:before="240" w:after="120"/>
        <w:rPr>
          <w:rFonts w:ascii="Times New Roman" w:hAnsi="Times New Roman"/>
          <w:b/>
          <w:i w:val="0"/>
          <w:iCs w:val="0"/>
          <w:color w:val="000000" w:themeColor="text1"/>
          <w:sz w:val="32"/>
          <w:szCs w:val="32"/>
        </w:rPr>
      </w:pPr>
      <w:bookmarkStart w:id="22" w:name="_Toc232965741"/>
      <w:r>
        <w:rPr>
          <w:rFonts w:ascii="Times New Roman" w:hAnsi="Times New Roman"/>
          <w:b/>
          <w:color w:val="000000" w:themeColor="text1"/>
        </w:rPr>
        <w:t>1.2.3 Problem 3: Lack of Centralized Tracking and Skill Remediation</w:t>
      </w:r>
      <w:bookmarkEnd w:id="22"/>
    </w:p>
    <w:p w14:paraId="513026A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(Diaby et al., 2013). The consequence of this is a high rate of organizational friction, as students struggle to manage multiple timelines concurrently.</w:t>
      </w:r>
    </w:p>
    <w:p w14:paraId="3F46AAC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Furthermore, when a student is rejected or realizes they lack a key skill required for a desired internship, existing platforms offer no path to address this gap (Al-Radaideh and Al-Hawari, 2019).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(Al-Saleem, 2019).</w:t>
      </w:r>
    </w:p>
    <w:p w14:paraId="15138325" w14:textId="77777777" w:rsidR="00FF2288" w:rsidRPr="005E513E" w:rsidRDefault="00FF2288">
      <w:pPr>
        <w:spacing w:after="0"/>
        <w:rPr>
          <w:color w:val="000000" w:themeColor="text1"/>
        </w:rPr>
      </w:pPr>
    </w:p>
    <w:p w14:paraId="289AE1E8" w14:textId="77777777" w:rsidR="00CE4DF0" w:rsidRPr="005E513E" w:rsidRDefault="00000000" w:rsidP="00CE4DF0">
      <w:pPr>
        <w:pStyle w:val="Heading3"/>
        <w:spacing w:before="240" w:after="120"/>
        <w:rPr>
          <w:rFonts w:ascii="Times New Roman" w:hAnsi="Times New Roman"/>
          <w:b/>
          <w:color w:val="000000" w:themeColor="text1"/>
          <w:sz w:val="32"/>
          <w:szCs w:val="32"/>
        </w:rPr>
      </w:pPr>
      <w:bookmarkStart w:id="23" w:name="_Toc232965742"/>
      <w:r>
        <w:rPr>
          <w:rFonts w:ascii="Times New Roman" w:hAnsi="Times New Roman"/>
          <w:b/>
          <w:color w:val="000000" w:themeColor="text1"/>
        </w:rPr>
        <w:t>1.3 Objectives</w:t>
      </w:r>
      <w:bookmarkEnd w:id="23"/>
    </w:p>
    <w:p w14:paraId="58D95559" w14:textId="77777777" w:rsidR="00FF2288" w:rsidRPr="005E513E" w:rsidRDefault="00000000">
      <w:pPr>
        <w:pStyle w:val="FirstParagraph"/>
        <w:spacing w:before="0" w:after="0" w:line="360" w:lineRule="auto"/>
        <w:ind w:firstLine="709"/>
        <w:jc w:val="both"/>
        <w:rPr>
          <w:color w:val="000000" w:themeColor="text1"/>
        </w:rPr>
      </w:pPr>
      <w:r>
        <w:t>To resolve the problem statements detailed above, the project is structured around four primary, measurable objectives:</w:t>
      </w:r>
    </w:p>
    <w:p w14:paraId="24AC2FE5"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1 (OB1): </w:t>
      </w:r>
      <w:r>
        <w:rPr>
          <w:rFonts w:ascii="Times New Roman" w:hAnsi="Times New Roman"/>
          <w:color w:val="000000" w:themeColor="text1"/>
        </w:rPr>
        <w:t>To design and develop an automated web scraping and Natural Language Processing (NLP) classification engine that consolidates, filters, and classifies tech internships from major portals (LinkedIn and JobStreet) specifically for computer science domains.</w:t>
      </w:r>
    </w:p>
    <w:p w14:paraId="7CB621A1"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2 (OB2): </w:t>
      </w:r>
      <w:r>
        <w:rPr>
          <w:rFonts w:ascii="Times New Roman" w:hAnsi="Times New Roman"/>
          <w:color w:val="000000" w:themeColor="text1"/>
        </w:rPr>
        <w:t>To implement a database-level weighted recommendation engine that dynamically ranks active internships relative to UTeM student profiles.</w:t>
      </w:r>
    </w:p>
    <w:p w14:paraId="72351B97"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3 (OB3): </w:t>
      </w:r>
      <w:r>
        <w:rPr>
          <w:rFonts w:ascii="Times New Roman" w:hAnsi="Times New Roman"/>
          <w:color w:val="000000" w:themeColor="text1"/>
        </w:rPr>
        <w:t>To construct a Kanban-style application tracker and a skill-gap learning hub to coordinate the application lifecycle and bridge student skill deficiencies.</w:t>
      </w:r>
    </w:p>
    <w:p w14:paraId="7A7064AA" w14:textId="77777777" w:rsidR="00AF494A" w:rsidRDefault="00000000">
      <w:pPr>
        <w:pStyle w:val="BodyText"/>
      </w:pPr>
      <w:r>
        <w:t>Objective 4 (OB4): To design and develop an interactive AI Interview Prep module that conducts real-time speech-driven mock interviews and provides multi-dimensional performance evaluation and contextual skill-gap remediation.</w:t>
      </w:r>
    </w:p>
    <w:p w14:paraId="44D2D4DB" w14:textId="77777777" w:rsidR="00FF2288" w:rsidRPr="005E513E" w:rsidRDefault="00FF2288">
      <w:pPr>
        <w:spacing w:after="0"/>
        <w:rPr>
          <w:color w:val="000000" w:themeColor="text1"/>
        </w:rPr>
      </w:pPr>
    </w:p>
    <w:p w14:paraId="673C9C37" w14:textId="77777777" w:rsidR="00FF2288" w:rsidRPr="005E513E" w:rsidRDefault="00000000">
      <w:pPr>
        <w:pStyle w:val="Heading3"/>
        <w:spacing w:before="240" w:after="120"/>
        <w:rPr>
          <w:color w:val="000000" w:themeColor="text1"/>
          <w:sz w:val="32"/>
          <w:szCs w:val="32"/>
        </w:rPr>
      </w:pPr>
      <w:bookmarkStart w:id="24" w:name="_Toc232965743"/>
      <w:r>
        <w:rPr>
          <w:rFonts w:ascii="Times New Roman" w:hAnsi="Times New Roman"/>
          <w:b/>
          <w:color w:val="000000" w:themeColor="text1"/>
        </w:rPr>
        <w:t>1.4 Scope</w:t>
      </w:r>
      <w:bookmarkEnd w:id="24"/>
    </w:p>
    <w:p w14:paraId="1B41CED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scope of the FitFlow project defines the users, functions, technologies, and platforms that bound the implementation of the system.</w:t>
      </w:r>
    </w:p>
    <w:p w14:paraId="46A8ADF3" w14:textId="77777777" w:rsidR="00FF2288" w:rsidRPr="005E513E" w:rsidRDefault="00000000">
      <w:pPr>
        <w:pStyle w:val="Heading4"/>
        <w:spacing w:before="240" w:after="120"/>
        <w:rPr>
          <w:i w:val="0"/>
          <w:iCs w:val="0"/>
          <w:color w:val="000000" w:themeColor="text1"/>
          <w:sz w:val="32"/>
          <w:szCs w:val="32"/>
        </w:rPr>
      </w:pPr>
      <w:bookmarkStart w:id="25" w:name="_Toc232965744"/>
      <w:r>
        <w:rPr>
          <w:rFonts w:ascii="Times New Roman" w:hAnsi="Times New Roman"/>
          <w:b/>
          <w:color w:val="000000" w:themeColor="text1"/>
        </w:rPr>
        <w:t>1.4.1 User Scope</w:t>
      </w:r>
      <w:bookmarkEnd w:id="25"/>
    </w:p>
    <w:p w14:paraId="502624AF" w14:textId="77777777" w:rsidR="00FF2288" w:rsidRPr="005E513E" w:rsidRDefault="00000000">
      <w:pPr>
        <w:pStyle w:val="Compact"/>
        <w:numPr>
          <w:ilvl w:val="0"/>
          <w:numId w:val="2"/>
        </w:numPr>
        <w:spacing w:before="0" w:after="0" w:line="360" w:lineRule="auto"/>
        <w:ind w:firstLine="709"/>
        <w:jc w:val="both"/>
        <w:rPr>
          <w:color w:val="000000" w:themeColor="text1"/>
        </w:rPr>
      </w:pPr>
      <w:r>
        <w:t>UTeM Students (FTMK): The primary user group consists of undergraduate computer science students seeking internship placements. They use the system to build their skill profiles, receive ranked recommendations, track applications, conduct simulated AI technical and behavioral mock interviews, view performance analytics, and access learning resources.</w:t>
      </w:r>
    </w:p>
    <w:p w14:paraId="625A2C82" w14:textId="77777777" w:rsidR="00FF2288" w:rsidRPr="005E513E" w:rsidRDefault="00000000">
      <w:pPr>
        <w:pStyle w:val="Heading4"/>
        <w:spacing w:before="240" w:after="120"/>
        <w:rPr>
          <w:i w:val="0"/>
          <w:iCs w:val="0"/>
          <w:color w:val="000000" w:themeColor="text1"/>
          <w:sz w:val="32"/>
          <w:szCs w:val="32"/>
        </w:rPr>
      </w:pPr>
      <w:bookmarkStart w:id="26" w:name="_Toc232965745"/>
      <w:r>
        <w:rPr>
          <w:rFonts w:ascii="Times New Roman" w:hAnsi="Times New Roman"/>
          <w:b/>
          <w:color w:val="000000" w:themeColor="text1"/>
        </w:rPr>
        <w:t>1.4.2 Functional Scope</w:t>
      </w:r>
      <w:bookmarkEnd w:id="26"/>
    </w:p>
    <w:p w14:paraId="386A5663"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Authentication Module: Secure registry and session management using Supabase Auth, gating portal access to authenticated student accounts.</w:t>
      </w:r>
    </w:p>
    <w:p w14:paraId="6280E1A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lastRenderedPageBreak/>
        <w:t>Onboarding Module: A guided interface collecting student demographic data, academic program codes, and current skill sets while validating matric number formats.</w:t>
      </w:r>
    </w:p>
    <w:p w14:paraId="055E1E76"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Job Scraping &amp; Classification Engine: A background automation service that crawls JobStreet and LinkedIn, validates URL reachability, filters out non-tech listings, and extracts required skills.</w:t>
      </w:r>
    </w:p>
    <w:p w14:paraId="06C35755"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Weighted Recommendation Engine: A database-level PL/pgSQL function that calculates compatibility scores based on overlapping skills, preferred job roles, and program codes.</w:t>
      </w:r>
    </w:p>
    <w:p w14:paraId="0EFA0FC7"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Kanban Application Tracker: A visual board allowing students to drag and drop applications across Saved, Applied, Interviewing, Offers, and Rejected stages.</w:t>
      </w:r>
    </w:p>
    <w:p w14:paraId="2A3C0C1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Learning Hub: A module that identifies missing technical skills for a selected job and redirects the user to relevant search endpoints on YouTube, Udemy, and Coursera.</w:t>
      </w:r>
    </w:p>
    <w:p w14:paraId="5CA90DDF" w14:textId="77777777" w:rsidR="00AF494A" w:rsidRDefault="00000000">
      <w:pPr>
        <w:pStyle w:val="Compact"/>
      </w:pPr>
      <w:r>
        <w:t>AI Interview Prep Module: An interactive, real-time mock interview environment that allows students to conduct speech-driven practice sessions tailored to scraped vacancies or custom career roles. The module records student audio, converts it to text (Speech-to-Text), generates context-aware follow-up questions from the interviewer (Text-to-Speech), and performs a post-session evaluation across four rubric dimensions (Technical, Communication, Behavioral, and Confidence) using a strict grading engine and identifying skill gaps with direct learning resource links.</w:t>
      </w:r>
    </w:p>
    <w:p w14:paraId="5C860857" w14:textId="77777777" w:rsidR="00FF2288" w:rsidRPr="005E513E" w:rsidRDefault="00000000">
      <w:pPr>
        <w:pStyle w:val="Heading4"/>
        <w:spacing w:before="240" w:after="120"/>
        <w:rPr>
          <w:i w:val="0"/>
          <w:iCs w:val="0"/>
          <w:color w:val="000000" w:themeColor="text1"/>
          <w:sz w:val="32"/>
          <w:szCs w:val="32"/>
        </w:rPr>
      </w:pPr>
      <w:bookmarkStart w:id="27" w:name="_Toc232965746"/>
      <w:r>
        <w:rPr>
          <w:rFonts w:ascii="Times New Roman" w:hAnsi="Times New Roman"/>
          <w:b/>
          <w:color w:val="000000" w:themeColor="text1"/>
        </w:rPr>
        <w:t>1.4.3 Technical Scope</w:t>
      </w:r>
      <w:bookmarkEnd w:id="27"/>
    </w:p>
    <w:p w14:paraId="1CFAD3C4"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Frontend Client: Built using React 19, React Router 7, Framer Motion for micro-animations, and Tailwind CSS for responsive styling.</w:t>
      </w:r>
    </w:p>
    <w:p w14:paraId="5D9AB7BB"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Backend &amp; Database: Supabase acting as the Backend-as-a-Service (BaaS), hosting a PostgreSQL 15.1 database with Row-Level Security (RLS), stored procedures, and triggers.</w:t>
      </w:r>
    </w:p>
    <w:p w14:paraId="13875D40"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Automation Scraper: Built using Python 3.11, Selenium WebDriver for dynamic JavaScript rendering on JobStreet, and BeautifulSoup4 for parsing LinkedIn.</w:t>
      </w:r>
    </w:p>
    <w:p w14:paraId="4B110B55" w14:textId="77777777" w:rsidR="00AF494A" w:rsidRDefault="00000000">
      <w:pPr>
        <w:pStyle w:val="Compact"/>
      </w:pPr>
      <w:r>
        <w:t xml:space="preserve">AI &amp; Voice Processing Pipeline: Integrates FastAPI backend services with the Gemini 1.5 Flash API for context-aware conversational question generation, and OpenAI GPT-4o for rigorous multi-dimensional grading and feedback. It utilizes </w:t>
        <w:lastRenderedPageBreak/>
        <w:t>the Web Audio and Web Speech APIs (SpeechRecognition and SpeechSynthesis) for browser-level microphone capture and text vocalization.</w:t>
      </w:r>
    </w:p>
    <w:p w14:paraId="67ECA6B9" w14:textId="77777777" w:rsidR="00FF2288" w:rsidRPr="005E513E" w:rsidRDefault="00000000">
      <w:pPr>
        <w:pStyle w:val="Heading4"/>
        <w:spacing w:before="240" w:after="120"/>
        <w:rPr>
          <w:i w:val="0"/>
          <w:iCs w:val="0"/>
          <w:color w:val="000000" w:themeColor="text1"/>
          <w:sz w:val="32"/>
          <w:szCs w:val="32"/>
        </w:rPr>
      </w:pPr>
      <w:bookmarkStart w:id="28" w:name="_Toc232965747"/>
      <w:r>
        <w:rPr>
          <w:rFonts w:ascii="Times New Roman" w:hAnsi="Times New Roman"/>
          <w:b/>
          <w:color w:val="000000" w:themeColor="text1"/>
        </w:rPr>
        <w:t>1.4.4 Platform Scope</w:t>
      </w:r>
      <w:bookmarkEnd w:id="28"/>
    </w:p>
    <w:p w14:paraId="7CC50828" w14:textId="77777777" w:rsidR="00FF2288" w:rsidRPr="005E513E" w:rsidRDefault="00000000">
      <w:pPr>
        <w:pStyle w:val="Compact"/>
        <w:numPr>
          <w:ilvl w:val="0"/>
          <w:numId w:val="5"/>
        </w:numPr>
        <w:spacing w:before="0" w:after="0" w:line="360" w:lineRule="auto"/>
        <w:ind w:firstLine="709"/>
        <w:jc w:val="both"/>
        <w:rPr>
          <w:color w:val="000000" w:themeColor="text1"/>
        </w:rPr>
      </w:pPr>
      <w:r>
        <w:rPr>
          <w:rFonts w:ascii="Times New Roman" w:hAnsi="Times New Roman"/>
          <w:color w:val="000000" w:themeColor="text1"/>
        </w:rPr>
        <w:t>Web Application: A responsive web application accessible across desktop, tablet, and mobile browsers (Google Chrome, Apple Safari, Mozilla Firefox).</w:t>
      </w:r>
    </w:p>
    <w:p w14:paraId="2DD6D786" w14:textId="77777777" w:rsidR="00FF2288" w:rsidRPr="005E513E" w:rsidRDefault="00000000">
      <w:pPr>
        <w:pStyle w:val="Heading4"/>
        <w:spacing w:before="240" w:after="120"/>
        <w:rPr>
          <w:i w:val="0"/>
          <w:iCs w:val="0"/>
          <w:color w:val="000000" w:themeColor="text1"/>
          <w:sz w:val="32"/>
          <w:szCs w:val="32"/>
        </w:rPr>
      </w:pPr>
      <w:bookmarkStart w:id="29" w:name="_Toc232965748"/>
      <w:r>
        <w:rPr>
          <w:rFonts w:ascii="Times New Roman" w:hAnsi="Times New Roman"/>
          <w:b/>
          <w:color w:val="000000" w:themeColor="text1"/>
        </w:rPr>
        <w:t>1.4.5 Scope Limitations</w:t>
      </w:r>
      <w:bookmarkEnd w:id="29"/>
    </w:p>
    <w:p w14:paraId="26170639"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5C568AAD"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7F13041B"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17918A47" w14:textId="77777777" w:rsidR="00FF2288" w:rsidRPr="005E513E" w:rsidRDefault="00FF2288">
      <w:pPr>
        <w:spacing w:after="0"/>
        <w:rPr>
          <w:color w:val="000000" w:themeColor="text1"/>
        </w:rPr>
      </w:pPr>
    </w:p>
    <w:p w14:paraId="4572930B" w14:textId="77777777" w:rsidR="00FF2288" w:rsidRPr="005E513E" w:rsidRDefault="00000000">
      <w:pPr>
        <w:pStyle w:val="Heading3"/>
        <w:spacing w:before="240" w:after="120"/>
        <w:rPr>
          <w:color w:val="000000" w:themeColor="text1"/>
          <w:sz w:val="32"/>
          <w:szCs w:val="32"/>
        </w:rPr>
      </w:pPr>
      <w:bookmarkStart w:id="30" w:name="_Toc232965749"/>
      <w:r>
        <w:rPr>
          <w:rFonts w:ascii="Times New Roman" w:hAnsi="Times New Roman"/>
          <w:b/>
          <w:color w:val="000000" w:themeColor="text1"/>
        </w:rPr>
        <w:t>1.5 Project Significance</w:t>
      </w:r>
      <w:bookmarkEnd w:id="30"/>
    </w:p>
    <w:p w14:paraId="577FF14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implementation of the FitFlow system is expected to provide benefits across three main stakeholders.</w:t>
      </w:r>
    </w:p>
    <w:p w14:paraId="6256FF70"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3E9247B3"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0CD579F8"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lastRenderedPageBreak/>
        <w:t>For employers, the matching engine helps ensure that student applicants possess the required technical prerequisites. This alignment improves candidate quality, leading to more efficient recruitment and better outcomes for both students and employers.</w:t>
      </w:r>
    </w:p>
    <w:p w14:paraId="74B4CDB2" w14:textId="77777777" w:rsidR="00FF2288" w:rsidRPr="005E513E" w:rsidRDefault="00FF2288">
      <w:pPr>
        <w:spacing w:after="0"/>
        <w:rPr>
          <w:color w:val="000000" w:themeColor="text1"/>
        </w:rPr>
      </w:pPr>
    </w:p>
    <w:p w14:paraId="5744251E" w14:textId="77777777" w:rsidR="00FF2288" w:rsidRPr="005E513E" w:rsidRDefault="00000000">
      <w:pPr>
        <w:pStyle w:val="Heading3"/>
        <w:spacing w:before="240" w:after="120"/>
        <w:rPr>
          <w:color w:val="000000" w:themeColor="text1"/>
          <w:sz w:val="32"/>
          <w:szCs w:val="32"/>
        </w:rPr>
      </w:pPr>
      <w:bookmarkStart w:id="31" w:name="_Toc232965750"/>
      <w:r>
        <w:rPr>
          <w:rFonts w:ascii="Times New Roman" w:hAnsi="Times New Roman"/>
          <w:b/>
          <w:color w:val="000000" w:themeColor="text1"/>
        </w:rPr>
        <w:t>1.6 Expected Output</w:t>
      </w:r>
      <w:bookmarkEnd w:id="31"/>
    </w:p>
    <w:p w14:paraId="6C50C8B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722FEB24" w14:textId="77777777" w:rsidR="00FF2288" w:rsidRPr="005E513E" w:rsidRDefault="00FF2288">
      <w:pPr>
        <w:spacing w:after="0"/>
        <w:rPr>
          <w:color w:val="000000" w:themeColor="text1"/>
        </w:rPr>
      </w:pPr>
    </w:p>
    <w:p w14:paraId="335CB0CD" w14:textId="77777777" w:rsidR="00FF2288" w:rsidRPr="005E513E" w:rsidRDefault="00000000">
      <w:pPr>
        <w:pStyle w:val="Heading3"/>
        <w:spacing w:before="240" w:after="120"/>
        <w:rPr>
          <w:color w:val="000000" w:themeColor="text1"/>
          <w:sz w:val="32"/>
          <w:szCs w:val="32"/>
        </w:rPr>
      </w:pPr>
      <w:bookmarkStart w:id="32" w:name="_Toc232965751"/>
      <w:r>
        <w:rPr>
          <w:rFonts w:ascii="Times New Roman" w:hAnsi="Times New Roman"/>
          <w:b/>
          <w:color w:val="000000" w:themeColor="text1"/>
        </w:rPr>
        <w:t>1.7 Chapter Summary</w:t>
      </w:r>
      <w:bookmarkEnd w:id="32"/>
    </w:p>
    <w:p w14:paraId="05F77188" w14:textId="77777777" w:rsidR="00FF2288" w:rsidRPr="005E513E" w:rsidRDefault="000000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00CB25B5" w14:textId="77777777" w:rsidR="00FF2288" w:rsidRPr="005E513E" w:rsidRDefault="00000000">
      <w:pPr>
        <w:pStyle w:val="Heading2"/>
        <w:pageBreakBefore/>
        <w:spacing w:before="0" w:after="480" w:line="276" w:lineRule="auto"/>
        <w:jc w:val="center"/>
        <w:rPr>
          <w:color w:val="000000" w:themeColor="text1"/>
        </w:rPr>
      </w:pPr>
      <w:bookmarkStart w:id="33" w:name="_Toc232965752"/>
      <w:r>
        <w:rPr>
          <w:rFonts w:ascii="Times New Roman" w:hAnsi="Times New Roman"/>
          <w:b/>
          <w:color w:val="000000" w:themeColor="text1"/>
        </w:rPr>
        <w:lastRenderedPageBreak/>
        <w:t>CHAPTER 2</w:t>
        <w:br/>
        <w:br/>
        <w:t>LITERATURE REVIEW AND PROJECT METHODOLOGY</w:t>
      </w:r>
      <w:bookmarkEnd w:id="33"/>
    </w:p>
    <w:p w14:paraId="0C72462E" w14:textId="77777777" w:rsidR="00FF2288" w:rsidRPr="005E513E" w:rsidRDefault="00000000">
      <w:pPr>
        <w:pStyle w:val="Heading3"/>
        <w:spacing w:before="240" w:after="120"/>
        <w:rPr>
          <w:color w:val="000000" w:themeColor="text1"/>
          <w:sz w:val="32"/>
          <w:szCs w:val="32"/>
        </w:rPr>
      </w:pPr>
      <w:bookmarkStart w:id="34" w:name="_Toc232965753"/>
      <w:r>
        <w:rPr>
          <w:rFonts w:ascii="Times New Roman" w:hAnsi="Times New Roman"/>
          <w:b/>
          <w:color w:val="000000" w:themeColor="text1"/>
        </w:rPr>
        <w:t>2.1 Introduction</w:t>
      </w:r>
      <w:bookmarkEnd w:id="34"/>
    </w:p>
    <w:p w14:paraId="16FB19B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3A177ADC" w14:textId="77777777" w:rsidR="00FF2288" w:rsidRPr="005E513E" w:rsidRDefault="00FF2288">
      <w:pPr>
        <w:spacing w:after="0"/>
        <w:rPr>
          <w:color w:val="000000" w:themeColor="text1"/>
        </w:rPr>
      </w:pPr>
    </w:p>
    <w:p w14:paraId="31D10A2D" w14:textId="77777777" w:rsidR="00FF2288" w:rsidRPr="005E513E" w:rsidRDefault="00000000">
      <w:pPr>
        <w:pStyle w:val="Heading3"/>
        <w:spacing w:before="240" w:after="120"/>
        <w:rPr>
          <w:rFonts w:ascii="Times New Roman" w:hAnsi="Times New Roman"/>
          <w:b/>
          <w:color w:val="000000" w:themeColor="text1"/>
          <w:sz w:val="32"/>
          <w:szCs w:val="32"/>
        </w:rPr>
      </w:pPr>
      <w:bookmarkStart w:id="35" w:name="_Toc232965754"/>
      <w:r>
        <w:rPr>
          <w:rFonts w:ascii="Times New Roman" w:hAnsi="Times New Roman"/>
          <w:b/>
          <w:color w:val="000000" w:themeColor="text1"/>
        </w:rPr>
        <w:t>2.2 Facts and Findings</w:t>
      </w:r>
      <w:bookmarkEnd w:id="35"/>
    </w:p>
    <w:p w14:paraId="3B801DA4" w14:textId="77777777" w:rsidR="00E52AE2" w:rsidRPr="005E513E" w:rsidRDefault="00E52AE2" w:rsidP="00E52AE2">
      <w:pPr>
        <w:pStyle w:val="BodyText"/>
        <w:spacing w:before="0" w:after="0" w:line="360" w:lineRule="auto"/>
        <w:ind w:firstLine="709"/>
        <w:jc w:val="both"/>
        <w:rPr>
          <w:rFonts w:asciiTheme="majorBidi" w:hAnsiTheme="majorBidi" w:cstheme="majorBidi"/>
          <w:color w:val="000000" w:themeColor="text1"/>
        </w:rPr>
      </w:pPr>
      <w:r>
        <w:rPr>
          <w:rFonts w:ascii="Times New Roman" w:hAnsi="Times New Roman"/>
          <w:color w:val="000000" w:themeColor="text1"/>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3CFDE662" w14:textId="77777777" w:rsidR="00E52AE2" w:rsidRPr="005E513E" w:rsidRDefault="00E52AE2" w:rsidP="00E52AE2">
      <w:pPr>
        <w:pStyle w:val="BodyText"/>
        <w:spacing w:before="0" w:after="0"/>
        <w:rPr>
          <w:color w:val="000000" w:themeColor="text1"/>
        </w:rPr>
      </w:pPr>
    </w:p>
    <w:p w14:paraId="737C1437" w14:textId="77777777" w:rsidR="00FF2288" w:rsidRPr="005E513E" w:rsidRDefault="00000000">
      <w:pPr>
        <w:pStyle w:val="Heading4"/>
        <w:spacing w:before="240" w:after="120"/>
        <w:rPr>
          <w:i w:val="0"/>
          <w:iCs w:val="0"/>
          <w:color w:val="000000" w:themeColor="text1"/>
          <w:sz w:val="27"/>
          <w:szCs w:val="27"/>
        </w:rPr>
      </w:pPr>
      <w:bookmarkStart w:id="36" w:name="_Toc232965758"/>
      <w:r>
        <w:rPr>
          <w:rFonts w:ascii="Times New Roman" w:hAnsi="Times New Roman"/>
          <w:b/>
          <w:color w:val="000000" w:themeColor="text1"/>
        </w:rPr>
        <w:t>2.2.1 Domain Study</w:t>
      </w:r>
      <w:bookmarkEnd w:id="36"/>
    </w:p>
    <w:p w14:paraId="7A20814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requirements of the FitFlow portal requires exploring five primary domains.</w:t>
      </w:r>
    </w:p>
    <w:p w14:paraId="4C0C985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Internship Management Systems</w:t>
      </w:r>
    </w:p>
    <w:p w14:paraId="1A3E600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(Al-Radaideh and Al-Hawari, 2019). However, many institutional platforms function as simple databases. They lack recommendation algorithms and student tracking interfaces, requiring manual administration.</w:t>
      </w:r>
    </w:p>
    <w:p w14:paraId="65F705D8"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Job Recommendation Systems</w:t>
      </w:r>
    </w:p>
    <w:p w14:paraId="50A821B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(Kiväki et al., 2015). This approach requires large datasets and faces the “cold-start” problem for new users. Content-based filtering matches profile attributes with job descriptions (Pazzani and Billsus, 2007). This method is constrained by </w:t>
        <w:lastRenderedPageBreak/>
        <w:t>variations in how candidates write resumes and how employers write job descriptions, highlighting the need for structured skill taxonomies.</w:t>
      </w:r>
    </w:p>
    <w:p w14:paraId="5D230336"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 Technologies</w:t>
      </w:r>
    </w:p>
    <w:p w14:paraId="233F074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Web scraping is the automated extraction of structured data from web pages. In career portals, scrapers gather job data from multiple external sources. Dynamic, Javascript-heavy websites require browser automation tools like Selenium (Selenium Project, 2024). Static HTML sites can be parsed using lightweight libraries like BeautifulSoup (Richardson, 2024). A robust scraping architecture combines both approaches to manage resource utilization while handling complex page rendering.</w:t>
      </w:r>
    </w:p>
    <w:p w14:paraId="4406443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Career Guidance Systems</w:t>
      </w:r>
    </w:p>
    <w:p w14:paraId="3F74F37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(Tan and Chen, 2020). Bridging this gap requires linking identified deficiencies with specific educational resources, helping students improve their employability.</w:t>
      </w:r>
    </w:p>
    <w:p w14:paraId="04ADCAA5"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Human Resource Technology Platforms (HR Tech)</w:t>
      </w:r>
    </w:p>
    <w:p w14:paraId="1A43D35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HR Tech industry has transitioned toward data-driven talent matching. Platforms use applicant tracking systems (ATS) to monitor candidate progression through hiring stages (React Community, 2024). Combining ATS features with recommendation engines allows candidates to manage their application lifecycles while receiving tailored vacancy suggestions.</w:t>
      </w:r>
    </w:p>
    <w:p w14:paraId="370E86D2" w14:textId="77777777" w:rsidR="00FF2288" w:rsidRPr="005E513E" w:rsidRDefault="00FF2288">
      <w:pPr>
        <w:spacing w:after="0"/>
        <w:rPr>
          <w:color w:val="000000" w:themeColor="text1"/>
        </w:rPr>
      </w:pPr>
    </w:p>
    <w:p w14:paraId="4356E933" w14:textId="77777777" w:rsidR="00FF2288" w:rsidRPr="005E513E" w:rsidRDefault="00000000">
      <w:pPr>
        <w:pStyle w:val="Heading4"/>
        <w:spacing w:before="240" w:after="120"/>
        <w:rPr>
          <w:i w:val="0"/>
          <w:iCs w:val="0"/>
          <w:color w:val="000000" w:themeColor="text1"/>
          <w:sz w:val="27"/>
          <w:szCs w:val="27"/>
        </w:rPr>
      </w:pPr>
      <w:bookmarkStart w:id="37" w:name="_Toc232965759"/>
      <w:r>
        <w:rPr>
          <w:rFonts w:ascii="Times New Roman" w:hAnsi="Times New Roman"/>
          <w:b/>
          <w:color w:val="000000" w:themeColor="text1"/>
        </w:rPr>
        <w:t>2.2.2 Existing Systems</w:t>
      </w:r>
      <w:bookmarkEnd w:id="37"/>
    </w:p>
    <w:p w14:paraId="783D2B3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guide the development of FitFlow, three major platforms utilized by Malaysian students were analyzed: LinkedIn, JobStreet, and Hiredly.</w:t>
      </w:r>
    </w:p>
    <w:p w14:paraId="5DB0713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LinkedIn</w:t>
      </w:r>
    </w:p>
    <w:p w14:paraId="54F5264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5BCA2199"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lastRenderedPageBreak/>
        <w:t>JobStreet</w:t>
      </w:r>
    </w:p>
    <w:p w14:paraId="7477C01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31107C69"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Hiredly</w:t>
      </w:r>
    </w:p>
    <w:p w14:paraId="6081840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63B245F2"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Comparison Analysis</w:t>
      </w:r>
    </w:p>
    <w:p w14:paraId="49325378" w14:textId="77777777" w:rsidR="00074B61" w:rsidRPr="005E513E" w:rsidRDefault="00000000">
      <w:pPr>
        <w:pStyle w:val="TableCaption"/>
        <w:spacing w:before="240"/>
        <w:rPr>
          <w:color w:val="000000" w:themeColor="text1"/>
        </w:rPr>
      </w:pPr>
      <w:bookmarkStart w:id="38" w:name="_Toc232965797"/>
      <w:r>
        <w:rPr>
          <w:rFonts w:ascii="Times New Roman" w:hAnsi="Times New Roman"/>
          <w:b/>
          <w:color w:val="000000" w:themeColor="text1"/>
          <w:sz w:val="22"/>
        </w:rPr>
        <w:t>Table 2.2: Comparison of Recommendation and Interface Support Features</w:t>
      </w:r>
      <w:bookmarkEnd w:id="38"/>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43B334C7"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B8F4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14856DD6"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D370B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13985C13"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1109D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FitFlow (Proposed)</w:t>
            </w:r>
          </w:p>
        </w:tc>
      </w:tr>
      <w:tr w:rsidR="00FF2288" w:rsidRPr="005E513E" w14:paraId="45BEDF72"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FC8E8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0FF5DCB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2221D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467A080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91FDB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Explicit Weighted SQL</w:t>
            </w:r>
          </w:p>
        </w:tc>
      </w:tr>
      <w:tr w:rsidR="00FF2288" w:rsidRPr="005E513E" w14:paraId="17AFF663"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8EF85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75D94EC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B1400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26F31F7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0A216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UTeM FTMK Tech Focus</w:t>
            </w:r>
          </w:p>
        </w:tc>
      </w:tr>
      <w:tr w:rsidR="00FF2288" w:rsidRPr="005E513E" w14:paraId="4901600A"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8BED8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172381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2232B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6301693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2EDDD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Kanban Drag-and-Drop</w:t>
            </w:r>
          </w:p>
        </w:tc>
      </w:tr>
      <w:tr w:rsidR="00FF2288" w:rsidRPr="005E513E" w14:paraId="30197441"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CE3EC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074BBF7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FC601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1000215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0CA4C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Program Code &amp; Skills</w:t>
            </w:r>
          </w:p>
        </w:tc>
      </w:tr>
      <w:tr w:rsidR="00FF2288" w:rsidRPr="005E513E" w14:paraId="75670D19"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8DAA1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64C240D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3D685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584" w:type="dxa"/>
            <w:tcMar>
              <w:top w:w="120" w:type="dxa"/>
              <w:left w:w="120" w:type="dxa"/>
              <w:bottom w:w="120" w:type="dxa"/>
              <w:right w:w="120" w:type="dxa"/>
            </w:tcMar>
          </w:tcPr>
          <w:p w14:paraId="4DD7D5D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32D6C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Free Search Redirects</w:t>
            </w:r>
          </w:p>
        </w:tc>
      </w:tr>
    </w:tbl>
    <w:p w14:paraId="0D6E72E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613A6393" w14:textId="77777777" w:rsidR="00FF2288" w:rsidRPr="005E513E" w:rsidRDefault="00FF2288">
      <w:pPr>
        <w:spacing w:after="0"/>
        <w:rPr>
          <w:color w:val="000000" w:themeColor="text1"/>
        </w:rPr>
      </w:pPr>
    </w:p>
    <w:p w14:paraId="180AFAF0" w14:textId="77777777" w:rsidR="00FF2288" w:rsidRPr="005E513E" w:rsidRDefault="00000000">
      <w:pPr>
        <w:pStyle w:val="Heading4"/>
        <w:spacing w:before="240" w:after="120"/>
        <w:rPr>
          <w:i w:val="0"/>
          <w:iCs w:val="0"/>
          <w:color w:val="000000" w:themeColor="text1"/>
        </w:rPr>
      </w:pPr>
      <w:bookmarkStart w:id="39" w:name="_Toc232965760"/>
      <w:r>
        <w:rPr>
          <w:rFonts w:ascii="Times New Roman" w:hAnsi="Times New Roman"/>
          <w:b/>
          <w:color w:val="000000" w:themeColor="text1"/>
        </w:rPr>
        <w:lastRenderedPageBreak/>
        <w:t>2.2.3 Techniques and Technologies</w:t>
      </w:r>
      <w:bookmarkEnd w:id="39"/>
    </w:p>
    <w:p w14:paraId="7849785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section evaluates the recommendation techniques, scraping libraries, and development tools utilized in FitFlow.</w:t>
      </w:r>
    </w:p>
    <w:p w14:paraId="35999EEE"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Recommendation Techniques</w:t>
      </w:r>
    </w:p>
    <w:p w14:paraId="6172F2B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Recommendation engines typically use content-based, collaborative, or hybrid approaches. Collaborative filtering matches candidates based on similar user actions, but is limited by the cold-start problem (Kiväki et al., 2015). Content-based filtering matches profile attributes with job descriptions, but requires highly structured data (Elmasri and Navathe, 2016). Hybrid models combine both techniques but require significant computational resources (Al-Radaideh and Al-Hawari, 2019).</w:t>
      </w:r>
    </w:p>
    <w:p w14:paraId="11D54F2A"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3F4AB016"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w:t>
      </w:r>
    </w:p>
    <w:p w14:paraId="2F520DD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scraping engine uses Python 3.11 with Selenium and BeautifulSoup4. Selenium automates HTML browser interactions to bypass dynamic layout scripts on JobStreet (PostgreSQL Global Development Group, 2022), while BeautifulSoup4 parses text fields from LinkedIn’s guest pages (Selenium Project, 2024).</w:t>
      </w:r>
    </w:p>
    <w:p w14:paraId="79E8CBE3"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Database Systems</w:t>
      </w:r>
    </w:p>
    <w:p w14:paraId="72E2AFC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(PostgreSQL Global Development Group, 2022).</w:t>
      </w:r>
    </w:p>
    <w:p w14:paraId="7D7F8B36"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Frontend Framework</w:t>
      </w:r>
    </w:p>
    <w:p w14:paraId="210C8FE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frontend is built on React 19, using functional components, Hooks (e.g., useState, useEffect, useMemo), and React Router 7 for client-side routing. This architecture supports dynamic rendering of dashboard widgets and interactive Kanban boards (React Community, 2024).</w:t>
      </w:r>
    </w:p>
    <w:p w14:paraId="79FA53EE" w14:textId="77777777" w:rsidR="00AF494A" w:rsidRDefault="00000000">
      <w:pPr>
        <w:pStyle w:val="Heading5"/>
        <w:spacing w:before="240" w:after="120"/>
      </w:pPr>
      <w:r>
        <w:lastRenderedPageBreak/>
        <w:t>Speech Recognition and Large Language Models (STT/TTS &amp; LLMs)</w:t>
      </w:r>
    </w:p>
    <w:p w14:paraId="1372D3B0" w14:textId="77777777" w:rsidR="00AF494A" w:rsidRDefault="00000000">
      <w:pPr>
        <w:spacing w:after="240"/>
      </w:pPr>
      <w:r>
        <w:t>To facilitate realistic mock interviews, the platform leverages the HTML5 Web Speech API for client-side Speech-to-Text (STT) transcription and Text-to-Speech (TTS) vocalization, enabling a voice-driven user interface. On the backend, Large Language Models (LLMs) are used for two distinct roles: Gemini 1.5 Flash generates dynamic, context-aware interviewer follow-up questions based on the candidate's profile and target job description, while OpenAI GPT-4o operates as a grading engine to analyze the interview transcript against strict technical, communication, behavioral, and confidence rubrics.</w:t>
      </w:r>
    </w:p>
    <w:p w14:paraId="372FD517" w14:textId="77777777" w:rsidR="0022430A" w:rsidRPr="005E513E" w:rsidRDefault="0022430A">
      <w:pPr>
        <w:spacing w:after="0"/>
        <w:rPr>
          <w:color w:val="000000" w:themeColor="text1"/>
        </w:rPr>
      </w:pPr>
    </w:p>
    <w:p w14:paraId="410E9824" w14:textId="77777777" w:rsidR="0022430A" w:rsidRPr="005E513E" w:rsidRDefault="0022430A">
      <w:pPr>
        <w:spacing w:after="0"/>
        <w:rPr>
          <w:color w:val="000000" w:themeColor="text1"/>
        </w:rPr>
      </w:pPr>
    </w:p>
    <w:p w14:paraId="67EF6D2D" w14:textId="77777777" w:rsidR="0022430A" w:rsidRPr="005E513E" w:rsidRDefault="0022430A">
      <w:pPr>
        <w:spacing w:after="0"/>
        <w:rPr>
          <w:color w:val="000000" w:themeColor="text1"/>
        </w:rPr>
      </w:pPr>
    </w:p>
    <w:p w14:paraId="673C37DA" w14:textId="77777777" w:rsidR="0022430A" w:rsidRPr="005E513E" w:rsidRDefault="0022430A">
      <w:pPr>
        <w:spacing w:after="0"/>
        <w:rPr>
          <w:color w:val="000000" w:themeColor="text1"/>
        </w:rPr>
      </w:pPr>
    </w:p>
    <w:p w14:paraId="0C37A49A" w14:textId="77777777" w:rsidR="0022430A" w:rsidRPr="005E513E" w:rsidRDefault="0022430A">
      <w:pPr>
        <w:spacing w:after="0"/>
        <w:rPr>
          <w:color w:val="000000" w:themeColor="text1"/>
        </w:rPr>
      </w:pPr>
    </w:p>
    <w:p w14:paraId="4DB26BD4" w14:textId="77777777" w:rsidR="0022430A" w:rsidRPr="005E513E" w:rsidRDefault="0022430A">
      <w:pPr>
        <w:spacing w:after="0"/>
        <w:rPr>
          <w:color w:val="000000" w:themeColor="text1"/>
        </w:rPr>
      </w:pPr>
    </w:p>
    <w:p w14:paraId="50DF9395" w14:textId="77777777" w:rsidR="0022430A" w:rsidRPr="005E513E" w:rsidRDefault="0022430A">
      <w:pPr>
        <w:spacing w:after="0"/>
        <w:rPr>
          <w:color w:val="000000" w:themeColor="text1"/>
        </w:rPr>
      </w:pPr>
    </w:p>
    <w:p w14:paraId="2C2DA6BA" w14:textId="77777777" w:rsidR="0022430A" w:rsidRPr="005E513E" w:rsidRDefault="0022430A">
      <w:pPr>
        <w:spacing w:after="0"/>
        <w:rPr>
          <w:color w:val="000000" w:themeColor="text1"/>
        </w:rPr>
      </w:pPr>
    </w:p>
    <w:p w14:paraId="6E62011D" w14:textId="77777777" w:rsidR="0022430A" w:rsidRPr="005E513E" w:rsidRDefault="0022430A">
      <w:pPr>
        <w:spacing w:after="0"/>
        <w:rPr>
          <w:color w:val="000000" w:themeColor="text1"/>
        </w:rPr>
      </w:pPr>
    </w:p>
    <w:p w14:paraId="40D1A3AE" w14:textId="77777777" w:rsidR="0022430A" w:rsidRPr="005E513E" w:rsidRDefault="0022430A">
      <w:pPr>
        <w:spacing w:after="0"/>
        <w:rPr>
          <w:color w:val="000000" w:themeColor="text1"/>
        </w:rPr>
      </w:pPr>
    </w:p>
    <w:p w14:paraId="458124A6" w14:textId="77777777" w:rsidR="0022430A" w:rsidRPr="005E513E" w:rsidRDefault="0022430A">
      <w:pPr>
        <w:spacing w:after="0"/>
        <w:rPr>
          <w:color w:val="000000" w:themeColor="text1"/>
        </w:rPr>
      </w:pPr>
    </w:p>
    <w:p w14:paraId="0667D75D" w14:textId="77777777" w:rsidR="0022430A" w:rsidRPr="005E513E" w:rsidRDefault="0022430A">
      <w:pPr>
        <w:spacing w:after="0"/>
        <w:rPr>
          <w:color w:val="000000" w:themeColor="text1"/>
        </w:rPr>
      </w:pPr>
    </w:p>
    <w:p w14:paraId="58BDC334" w14:textId="77777777" w:rsidR="0022430A" w:rsidRPr="005E513E" w:rsidRDefault="0022430A">
      <w:pPr>
        <w:spacing w:after="0"/>
        <w:rPr>
          <w:color w:val="000000" w:themeColor="text1"/>
        </w:rPr>
      </w:pPr>
    </w:p>
    <w:p w14:paraId="02F6997B" w14:textId="77777777" w:rsidR="0022430A" w:rsidRPr="005E513E" w:rsidRDefault="0022430A">
      <w:pPr>
        <w:spacing w:after="0"/>
        <w:rPr>
          <w:color w:val="000000" w:themeColor="text1"/>
        </w:rPr>
      </w:pPr>
    </w:p>
    <w:p w14:paraId="496AB343" w14:textId="77777777" w:rsidR="00FF2288" w:rsidRPr="005E513E" w:rsidRDefault="00000000">
      <w:pPr>
        <w:pStyle w:val="Heading3"/>
        <w:spacing w:before="240" w:after="120"/>
        <w:rPr>
          <w:color w:val="000000" w:themeColor="text1"/>
        </w:rPr>
      </w:pPr>
      <w:bookmarkStart w:id="40" w:name="_Toc232965761"/>
      <w:r>
        <w:rPr>
          <w:rFonts w:ascii="Times New Roman" w:hAnsi="Times New Roman"/>
          <w:b/>
          <w:color w:val="000000" w:themeColor="text1"/>
        </w:rPr>
        <w:t>2.3 Project Methodology</w:t>
      </w:r>
      <w:bookmarkEnd w:id="40"/>
    </w:p>
    <w:p w14:paraId="1D6BF84C" w14:textId="77777777" w:rsidR="0022430A" w:rsidRPr="005E513E" w:rsidRDefault="00000000" w:rsidP="0022430A">
      <w:pPr>
        <w:pStyle w:val="FirstParagraph"/>
        <w:spacing w:before="0" w:after="0" w:line="360" w:lineRule="auto"/>
        <w:ind w:firstLine="709"/>
        <w:jc w:val="both"/>
        <w:rPr>
          <w:color w:val="000000" w:themeColor="text1"/>
        </w:rPr>
      </w:pPr>
      <w:r>
        <w:rPr>
          <w:rFonts w:ascii="Times New Roman" w:hAnsi="Times New Roman"/>
          <w:color w:val="000000" w:themeColor="text1"/>
        </w:rPr>
        <w:t>FitFlow was developed using the Agile Scrum framework, which supports iterative development and adjustments based on stakeholder feedback (Schwaber and Beedle, 2002; Cohn, 2010). The project followed a 10-week lifecycle divided into 5 two-week sprints.</w:t>
      </w:r>
    </w:p>
    <w:p w14:paraId="522135C1" w14:textId="77777777" w:rsidR="0022430A" w:rsidRPr="005E513E" w:rsidRDefault="0022430A" w:rsidP="0022430A">
      <w:pPr>
        <w:spacing w:before="240" w:after="120" w:line="360" w:lineRule="auto"/>
        <w:jc w:val="center"/>
        <w:rPr>
          <w:rFonts w:ascii="Times New Roman" w:hAnsi="Times New Roman"/>
          <w:color w:val="000000" w:themeColor="text1"/>
        </w:rPr>
      </w:pPr>
      <w:r>
        <w:rPr>
          <w:noProof/>
          <w:color w:val="000000" w:themeColor="text1"/>
        </w:rPr>
        <w:lastRenderedPageBreak/>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5F180527" w14:textId="77777777" w:rsidR="00074B61" w:rsidRPr="005E513E" w:rsidRDefault="00000000">
      <w:pPr>
        <w:pStyle w:val="FigureCaption"/>
        <w:keepNext/>
        <w:spacing w:before="120" w:after="240"/>
        <w:jc w:val="center"/>
        <w:rPr>
          <w:color w:val="000000" w:themeColor="text1"/>
        </w:rPr>
      </w:pPr>
      <w:bookmarkStart w:id="41" w:name="_Toc232965479"/>
      <w:r>
        <w:rPr>
          <w:color w:val="000000" w:themeColor="text1"/>
        </w:rPr>
        <w:t>Figure 2.1: Agile Scrum 10-Week Lifecycle for FitFlow Development</w:t>
      </w:r>
      <w:bookmarkEnd w:id="41"/>
    </w:p>
    <w:p w14:paraId="378A936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2.1 illustrates the Gantt chart mapping of the 10-week Agile Scrum development cycle, dividing tasks across the five distinct sprints.</w:t>
      </w:r>
    </w:p>
    <w:p w14:paraId="5A463913"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Each sprint concluded with a sprint review to evaluate accomplishments and a sprint retrospective to identify process improvements (Cockburn, 2006).</w:t>
      </w:r>
    </w:p>
    <w:p w14:paraId="53087980" w14:textId="77777777" w:rsidR="0022430A" w:rsidRPr="005E513E" w:rsidRDefault="0022430A" w:rsidP="0022430A">
      <w:pPr>
        <w:pStyle w:val="BodyText"/>
        <w:spacing w:before="0" w:after="0"/>
        <w:rPr>
          <w:color w:val="000000" w:themeColor="text1"/>
        </w:rPr>
      </w:pPr>
    </w:p>
    <w:p w14:paraId="0729F70D" w14:textId="77777777" w:rsidR="0022430A" w:rsidRPr="005E513E" w:rsidRDefault="0022430A" w:rsidP="0022430A">
      <w:pPr>
        <w:pStyle w:val="BodyText"/>
        <w:spacing w:before="0" w:after="0"/>
        <w:rPr>
          <w:color w:val="000000" w:themeColor="text1"/>
        </w:rPr>
      </w:pPr>
    </w:p>
    <w:p w14:paraId="6FF74F23" w14:textId="77777777" w:rsidR="0022430A" w:rsidRPr="005E513E" w:rsidRDefault="0022430A" w:rsidP="0022430A">
      <w:pPr>
        <w:pStyle w:val="BodyText"/>
        <w:spacing w:before="0" w:after="0"/>
        <w:rPr>
          <w:color w:val="000000" w:themeColor="text1"/>
        </w:rPr>
      </w:pPr>
    </w:p>
    <w:p w14:paraId="7DA3F25D" w14:textId="77777777" w:rsidR="0022430A" w:rsidRPr="005E513E" w:rsidRDefault="0022430A" w:rsidP="0022430A">
      <w:pPr>
        <w:pStyle w:val="BodyText"/>
        <w:spacing w:before="0" w:after="0"/>
        <w:rPr>
          <w:color w:val="000000" w:themeColor="text1"/>
        </w:rPr>
      </w:pPr>
    </w:p>
    <w:p w14:paraId="1595D558" w14:textId="77777777" w:rsidR="0022430A" w:rsidRPr="005E513E" w:rsidRDefault="0022430A" w:rsidP="0022430A">
      <w:pPr>
        <w:pStyle w:val="BodyText"/>
        <w:spacing w:before="0" w:after="0"/>
        <w:rPr>
          <w:color w:val="000000" w:themeColor="text1"/>
        </w:rPr>
      </w:pPr>
    </w:p>
    <w:p w14:paraId="302658AD" w14:textId="77777777" w:rsidR="0022430A" w:rsidRPr="005E513E" w:rsidRDefault="0022430A" w:rsidP="0022430A">
      <w:pPr>
        <w:pStyle w:val="BodyText"/>
        <w:spacing w:before="0" w:after="0"/>
        <w:rPr>
          <w:color w:val="000000" w:themeColor="text1"/>
        </w:rPr>
      </w:pPr>
    </w:p>
    <w:p w14:paraId="4A24B82B" w14:textId="77777777" w:rsidR="0022430A" w:rsidRPr="005E513E" w:rsidRDefault="0022430A" w:rsidP="0022430A">
      <w:pPr>
        <w:pStyle w:val="BodyText"/>
        <w:spacing w:before="0" w:after="0"/>
        <w:rPr>
          <w:color w:val="000000" w:themeColor="text1"/>
        </w:rPr>
      </w:pPr>
    </w:p>
    <w:p w14:paraId="7DBA22DB" w14:textId="77777777" w:rsidR="0022430A" w:rsidRPr="005E513E" w:rsidRDefault="0022430A" w:rsidP="0022430A">
      <w:pPr>
        <w:pStyle w:val="BodyText"/>
        <w:spacing w:before="0" w:after="0"/>
        <w:rPr>
          <w:color w:val="000000" w:themeColor="text1"/>
        </w:rPr>
      </w:pPr>
    </w:p>
    <w:p w14:paraId="68D83892" w14:textId="77777777" w:rsidR="00FF2288" w:rsidRPr="005E513E" w:rsidRDefault="00000000">
      <w:pPr>
        <w:pStyle w:val="Heading4"/>
        <w:spacing w:before="240" w:after="120"/>
        <w:rPr>
          <w:i w:val="0"/>
          <w:iCs w:val="0"/>
          <w:color w:val="000000" w:themeColor="text1"/>
        </w:rPr>
      </w:pPr>
      <w:bookmarkStart w:id="42" w:name="_Toc232965762"/>
      <w:r>
        <w:rPr>
          <w:rFonts w:ascii="Times New Roman" w:hAnsi="Times New Roman"/>
          <w:b/>
          <w:color w:val="000000" w:themeColor="text1"/>
        </w:rPr>
        <w:t>2.3.1 Research Methodology Justification</w:t>
      </w:r>
      <w:bookmarkEnd w:id="42"/>
    </w:p>
    <w:p w14:paraId="49FF338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14:paraId="5E695B06" w14:textId="77777777" w:rsidR="00074B61" w:rsidRPr="005E513E" w:rsidRDefault="00000000">
      <w:pPr>
        <w:pStyle w:val="TableCaption"/>
        <w:spacing w:before="240"/>
        <w:rPr>
          <w:color w:val="000000" w:themeColor="text1"/>
        </w:rPr>
      </w:pPr>
      <w:bookmarkStart w:id="43" w:name="_Toc232965798"/>
      <w:r>
        <w:rPr>
          <w:rFonts w:ascii="Times New Roman" w:hAnsi="Times New Roman"/>
          <w:b/>
          <w:color w:val="000000" w:themeColor="text1"/>
          <w:sz w:val="22"/>
        </w:rPr>
        <w:lastRenderedPageBreak/>
        <w:t>Table 2.3: Comparison and Selection Criteria of Development Methodologies</w:t>
      </w:r>
      <w:bookmarkEnd w:id="43"/>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5F4EF38F"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AD5D4D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4853FA6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8BA0C4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74759E83"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Agile Scrum Framework (Selected)</w:t>
            </w:r>
          </w:p>
        </w:tc>
      </w:tr>
      <w:tr w:rsidR="00FF2288" w:rsidRPr="005E513E" w14:paraId="25026671"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2E2AB6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7CD6BBA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4E9CDB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2885831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Iteratively adjusts to changing parameters.</w:t>
            </w:r>
          </w:p>
        </w:tc>
      </w:tr>
      <w:tr w:rsidR="00FF2288" w:rsidRPr="005E513E" w14:paraId="7CC3DB37"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820BE2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4B2C252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79B19F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Moderate; handles breaks in subsequent loops.</w:t>
            </w:r>
          </w:p>
        </w:tc>
        <w:tc>
          <w:tcPr>
            <w:tcW w:w="1980" w:type="dxa"/>
            <w:tcMar>
              <w:top w:w="120" w:type="dxa"/>
              <w:left w:w="120" w:type="dxa"/>
              <w:bottom w:w="120" w:type="dxa"/>
              <w:right w:w="120" w:type="dxa"/>
            </w:tcMar>
          </w:tcPr>
          <w:p w14:paraId="14402B2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High; parses and updates dynamic layouts within sprints.</w:t>
            </w:r>
          </w:p>
        </w:tc>
      </w:tr>
      <w:tr w:rsidR="00FF2288" w:rsidRPr="005E513E" w14:paraId="10536F87"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0BDD6B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0DE2657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15BA1A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73549E8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Early testing and continuous feedback loops.</w:t>
            </w:r>
          </w:p>
        </w:tc>
      </w:tr>
      <w:tr w:rsidR="00FF2288" w:rsidRPr="005E513E" w14:paraId="3059D58B"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BEA3B8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13FA675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85B183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29BC1AB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Working software increments delivered every 2 weeks.</w:t>
            </w:r>
          </w:p>
        </w:tc>
      </w:tr>
      <w:tr w:rsidR="00FF2288" w:rsidRPr="005E513E" w14:paraId="6B06FA94"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162010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27CE209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9C6144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2F04ED0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Lightweight, highly productive team ceremonies.</w:t>
            </w:r>
          </w:p>
        </w:tc>
      </w:tr>
    </w:tbl>
    <w:p w14:paraId="05C7E2B6" w14:textId="77777777" w:rsidR="0022430A" w:rsidRPr="005E513E" w:rsidRDefault="0022430A">
      <w:pPr>
        <w:pStyle w:val="BodyText"/>
        <w:spacing w:before="0" w:after="0" w:line="360" w:lineRule="auto"/>
        <w:ind w:firstLine="709"/>
        <w:jc w:val="both"/>
        <w:rPr>
          <w:rFonts w:ascii="Times New Roman" w:hAnsi="Times New Roman"/>
          <w:color w:val="000000" w:themeColor="text1"/>
        </w:rPr>
      </w:pPr>
    </w:p>
    <w:p w14:paraId="60512161"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237A6819"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29F8431A" w14:textId="77777777" w:rsidR="00FF2288" w:rsidRPr="005E513E" w:rsidRDefault="00000000">
      <w:pPr>
        <w:pStyle w:val="BodyText"/>
        <w:spacing w:before="0" w:after="0" w:line="360" w:lineRule="auto"/>
        <w:ind w:firstLine="709"/>
        <w:jc w:val="both"/>
        <w:rPr>
          <w:color w:val="000000" w:themeColor="text1"/>
        </w:rPr>
      </w:pPr>
      <w:r>
        <w:t xml:space="preserve">Agile Scrum Framework: Agile Scrum was selected because it balances flexibility with a structured schedule (Schwaber and Beedle, 2002). The 2-week sprint cycle aligns with the FTMK project timeline. Under Scrum, the scraping engine was developed in Sprint 2 and immediately integrated with the database in </w:t>
        <w:lastRenderedPageBreak/>
        <w:t>Sprint 3. Sprints 4 and 5 were utilized to design, implement, and iteratively refine the AI Interview Prep module—including its real-time speech processing and OpenAI evaluation engine—incorporating user feedback to calibrate the grading rubrics and optimize API response latency. This iterative framework allowed the developer to adjust the scraping scripts and implement user-agent rotation within the same sprint without modifying the core database schemas (Gustavsson, 2019). This adaptability ensured the project met its milestones.</w:t>
      </w:r>
    </w:p>
    <w:p w14:paraId="343302E1" w14:textId="77777777" w:rsidR="00FF2288" w:rsidRPr="005E513E" w:rsidRDefault="00FF2288">
      <w:pPr>
        <w:spacing w:after="0"/>
        <w:rPr>
          <w:color w:val="000000" w:themeColor="text1"/>
        </w:rPr>
      </w:pPr>
    </w:p>
    <w:p w14:paraId="240241B0" w14:textId="77777777" w:rsidR="00FF2288" w:rsidRPr="005E513E" w:rsidRDefault="00000000">
      <w:pPr>
        <w:pStyle w:val="Heading3"/>
        <w:spacing w:before="240" w:after="120"/>
        <w:rPr>
          <w:rFonts w:ascii="Times New Roman" w:hAnsi="Times New Roman"/>
          <w:b/>
          <w:color w:val="000000" w:themeColor="text1"/>
          <w:sz w:val="24"/>
        </w:rPr>
      </w:pPr>
      <w:bookmarkStart w:id="44" w:name="_Toc232965763"/>
      <w:r>
        <w:rPr>
          <w:rFonts w:ascii="Times New Roman" w:hAnsi="Times New Roman"/>
          <w:b/>
          <w:color w:val="000000" w:themeColor="text1"/>
        </w:rPr>
        <w:t>2.4 Project Requirements</w:t>
      </w:r>
      <w:bookmarkEnd w:id="44"/>
    </w:p>
    <w:p w14:paraId="059ECF8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This section describes the software, hardware, and supporting resources required for</w:t>
      </w:r>
    </w:p>
    <w:p w14:paraId="388B8E8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development, deployment, testing, and evaluation of the FitFlow Internship</w:t>
      </w:r>
    </w:p>
    <w:p w14:paraId="5CE6FAB9"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Recommendation and Tracking System. The identified requirements support the</w:t>
      </w:r>
    </w:p>
    <w:p w14:paraId="242D81D2"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implementation of the web-based platform, including frontend development, database</w:t>
      </w:r>
    </w:p>
    <w:p w14:paraId="00DA1D60"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management, recommendation engine execution, automated internship data collection, application tracking, and cloud deployment activities.</w:t>
      </w:r>
    </w:p>
    <w:p w14:paraId="4AA5954F"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requirements are categorized into software requirements, hardware requirements,</w:t>
      </w:r>
    </w:p>
    <w:p w14:paraId="4D5DE2B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and other supporting requirements. These resources ensure that the system can operate</w:t>
      </w:r>
    </w:p>
    <w:p w14:paraId="25CEBAA8"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efficiently, maintain data security, provide responsive user experiences, and support</w:t>
      </w:r>
    </w:p>
    <w:p w14:paraId="06DB7967"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automation processes required for internship aggregation and recommendation generation.</w:t>
      </w:r>
    </w:p>
    <w:p w14:paraId="2CCD2B00" w14:textId="77777777" w:rsidR="0022430A" w:rsidRPr="005E513E" w:rsidRDefault="0022430A" w:rsidP="0022430A">
      <w:pPr>
        <w:pStyle w:val="BodyText"/>
        <w:spacing w:before="0" w:after="0"/>
        <w:rPr>
          <w:color w:val="000000" w:themeColor="text1"/>
          <w:lang w:val="en-MY"/>
        </w:rPr>
      </w:pPr>
    </w:p>
    <w:p w14:paraId="55F77CE2" w14:textId="77777777" w:rsidR="00FF2288" w:rsidRPr="005E513E" w:rsidRDefault="00000000">
      <w:pPr>
        <w:pStyle w:val="Heading4"/>
        <w:spacing w:before="240" w:after="120"/>
        <w:rPr>
          <w:i w:val="0"/>
          <w:iCs w:val="0"/>
          <w:color w:val="000000" w:themeColor="text1"/>
        </w:rPr>
      </w:pPr>
      <w:bookmarkStart w:id="45" w:name="_Toc232965764"/>
      <w:r>
        <w:rPr>
          <w:rFonts w:ascii="Times New Roman" w:hAnsi="Times New Roman"/>
          <w:b/>
          <w:color w:val="000000" w:themeColor="text1"/>
        </w:rPr>
        <w:t>2.4.1 Software Requirements</w:t>
      </w:r>
      <w:bookmarkEnd w:id="45"/>
    </w:p>
    <w:p w14:paraId="127EDACC"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Operating System: Windows 11 / macOS Sonoma</w:t>
      </w:r>
    </w:p>
    <w:p w14:paraId="279C7EC8"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Frontend Technologies: React 19.2.4, React Router 7.14.0, Framer Motion 12.38.0, Tailwind CSS 3.4.17</w:t>
      </w:r>
    </w:p>
    <w:p w14:paraId="39B87AC0"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Backend BaaS: Supabase JS SDK 2.101.1</w:t>
      </w:r>
    </w:p>
    <w:p w14:paraId="7549E526"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Database: PostgreSQL 15.1 (Supabase Cloud)</w:t>
      </w:r>
    </w:p>
    <w:p w14:paraId="2EE8D4FF"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lastRenderedPageBreak/>
        <w:t>Automation Scraping: Python 3.11, Selenium 4.18.1, BeautifulSoup4 4.12.3</w:t>
      </w:r>
    </w:p>
    <w:p w14:paraId="35400D95" w14:textId="77777777" w:rsidR="00FF2288" w:rsidRPr="005E513E" w:rsidRDefault="00000000">
      <w:pPr>
        <w:pStyle w:val="Heading4"/>
        <w:spacing w:before="240" w:after="120"/>
        <w:rPr>
          <w:i w:val="0"/>
          <w:iCs w:val="0"/>
          <w:color w:val="000000" w:themeColor="text1"/>
        </w:rPr>
      </w:pPr>
      <w:bookmarkStart w:id="46" w:name="_Toc232965765"/>
      <w:r>
        <w:rPr>
          <w:rFonts w:ascii="Times New Roman" w:hAnsi="Times New Roman"/>
          <w:b/>
          <w:color w:val="000000" w:themeColor="text1"/>
        </w:rPr>
        <w:t>2.4.2 Hardware Requirements</w:t>
      </w:r>
      <w:bookmarkEnd w:id="46"/>
    </w:p>
    <w:p w14:paraId="7555E9E3"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Developer Workstation: CPU: Quad-core Intel Core i5/AMD Ryzen 5, RAM: 8GB minimum, Storage: 256GB SSD</w:t>
      </w:r>
    </w:p>
    <w:p w14:paraId="7BFAA4B8"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Mobile Testing Device: iOS simulation via Safari Responsive Design Mode (iPhone 14 screen mapping)</w:t>
      </w:r>
    </w:p>
    <w:p w14:paraId="598E1F67" w14:textId="77777777" w:rsidR="00FF2288" w:rsidRPr="005E513E" w:rsidRDefault="00000000">
      <w:pPr>
        <w:pStyle w:val="Heading4"/>
        <w:spacing w:before="240" w:after="120"/>
        <w:rPr>
          <w:i w:val="0"/>
          <w:iCs w:val="0"/>
          <w:color w:val="000000" w:themeColor="text1"/>
        </w:rPr>
      </w:pPr>
      <w:bookmarkStart w:id="47" w:name="_Toc232965766"/>
      <w:r>
        <w:rPr>
          <w:rFonts w:ascii="Times New Roman" w:hAnsi="Times New Roman"/>
          <w:b/>
          <w:color w:val="000000" w:themeColor="text1"/>
        </w:rPr>
        <w:t>2.4.3 Other Requirements</w:t>
      </w:r>
      <w:bookmarkEnd w:id="47"/>
    </w:p>
    <w:p w14:paraId="3C57964C"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Internet Connectivity: Active broadband connection for database synchronization and web scraping.</w:t>
      </w:r>
    </w:p>
    <w:p w14:paraId="072DC053"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Version Control: Git repository hosted on GitHub to manage source changes.</w:t>
      </w:r>
    </w:p>
    <w:p w14:paraId="0137D40C"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Cloud Hosting: Vercel for hosting the React frontend client.</w:t>
      </w:r>
    </w:p>
    <w:p w14:paraId="55CE840F" w14:textId="77777777" w:rsidR="00FF2288" w:rsidRPr="005E513E" w:rsidRDefault="00FF2288">
      <w:pPr>
        <w:spacing w:after="0"/>
        <w:rPr>
          <w:color w:val="000000" w:themeColor="text1"/>
        </w:rPr>
      </w:pPr>
    </w:p>
    <w:p w14:paraId="6EAD1A06" w14:textId="77777777" w:rsidR="00FF2288" w:rsidRPr="005E513E" w:rsidRDefault="00000000">
      <w:pPr>
        <w:pStyle w:val="Heading3"/>
        <w:spacing w:before="240" w:after="120"/>
        <w:rPr>
          <w:color w:val="000000" w:themeColor="text1"/>
        </w:rPr>
      </w:pPr>
      <w:bookmarkStart w:id="48" w:name="_Toc232965767"/>
      <w:r>
        <w:rPr>
          <w:rFonts w:ascii="Times New Roman" w:hAnsi="Times New Roman"/>
          <w:b/>
          <w:color w:val="000000" w:themeColor="text1"/>
        </w:rPr>
        <w:t>2.5 Project Schedule and Milestones</w:t>
      </w:r>
      <w:bookmarkEnd w:id="48"/>
    </w:p>
    <w:p w14:paraId="01CC570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project schedule aligns with the academic weeks of the FTMK PSM 1 syllabus.</w:t>
      </w:r>
    </w:p>
    <w:p w14:paraId="1733BBAE" w14:textId="77777777" w:rsidR="00074B61" w:rsidRPr="005E513E" w:rsidRDefault="00000000">
      <w:pPr>
        <w:pStyle w:val="TableCaption"/>
        <w:spacing w:before="240"/>
        <w:rPr>
          <w:color w:val="000000" w:themeColor="text1"/>
        </w:rPr>
      </w:pPr>
      <w:bookmarkStart w:id="49" w:name="_Toc232965799"/>
      <w:r>
        <w:rPr>
          <w:rFonts w:ascii="Times New Roman" w:hAnsi="Times New Roman"/>
          <w:b/>
          <w:color w:val="000000" w:themeColor="text1"/>
          <w:sz w:val="22"/>
        </w:rPr>
        <w:t>Table 2.4: Project Schedule and Key Syllabus Milestones</w:t>
      </w:r>
      <w:bookmarkEnd w:id="49"/>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5E513E" w14:paraId="3AEEDF38"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6B3B9A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27E662C3"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C67889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Milestone</w:t>
            </w:r>
          </w:p>
        </w:tc>
      </w:tr>
      <w:tr w:rsidR="00FF2288" w:rsidRPr="005E513E" w14:paraId="77E660ED"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8F6383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18D6894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95CCB0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proposal submission</w:t>
            </w:r>
          </w:p>
        </w:tc>
      </w:tr>
      <w:tr w:rsidR="00FF2288" w:rsidRPr="005E513E" w14:paraId="39138899"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C214EB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04D5D4F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A57E5B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 schema approval</w:t>
            </w:r>
          </w:p>
        </w:tc>
      </w:tr>
      <w:tr w:rsidR="00FF2288" w:rsidRPr="005E513E" w14:paraId="3B93612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D6C327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5-6</w:t>
            </w:r>
          </w:p>
        </w:tc>
        <w:tc>
          <w:tcPr>
            <w:tcW w:w="2640" w:type="dxa"/>
            <w:tcMar>
              <w:top w:w="120" w:type="dxa"/>
              <w:left w:w="120" w:type="dxa"/>
              <w:bottom w:w="120" w:type="dxa"/>
              <w:right w:w="120" w:type="dxa"/>
            </w:tcMar>
          </w:tcPr>
          <w:p w14:paraId="7AD9EE9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5A37A3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Scraper execution validation</w:t>
            </w:r>
          </w:p>
        </w:tc>
      </w:tr>
      <w:tr w:rsidR="00FF2288" w:rsidRPr="005E513E" w14:paraId="5B36C5D9"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003B7B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49ACB6E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1F2D08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Stored procedure execution validation</w:t>
            </w:r>
          </w:p>
        </w:tc>
      </w:tr>
      <w:tr w:rsidR="00FF2288" w:rsidRPr="005E513E" w14:paraId="746AFFFF"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F510AD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431AF33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BF1558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UI dashboard validation</w:t>
            </w:r>
          </w:p>
        </w:tc>
      </w:tr>
      <w:tr w:rsidR="00FF2288" w:rsidRPr="005E513E" w14:paraId="05859752"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7EBBF7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Week 11-12</w:t>
            </w:r>
          </w:p>
        </w:tc>
        <w:tc>
          <w:tcPr>
            <w:tcW w:w="2640" w:type="dxa"/>
            <w:tcMar>
              <w:top w:w="120" w:type="dxa"/>
              <w:left w:w="120" w:type="dxa"/>
              <w:bottom w:w="120" w:type="dxa"/>
              <w:right w:w="120" w:type="dxa"/>
            </w:tcMar>
          </w:tcPr>
          <w:p w14:paraId="3A1D0C6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770980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testing sign-off</w:t>
            </w:r>
          </w:p>
        </w:tc>
      </w:tr>
      <w:tr w:rsidR="00FF2288" w:rsidRPr="005E513E" w14:paraId="288C4023"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10AD68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47D55D5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F6B0AD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report submission</w:t>
            </w:r>
          </w:p>
        </w:tc>
      </w:tr>
    </w:tbl>
    <w:p w14:paraId="27854A9E" w14:textId="77777777" w:rsidR="00FF2288" w:rsidRPr="005E513E" w:rsidRDefault="00FF2288">
      <w:pPr>
        <w:spacing w:after="0"/>
        <w:rPr>
          <w:color w:val="000000" w:themeColor="text1"/>
        </w:rPr>
      </w:pPr>
    </w:p>
    <w:p w14:paraId="3F8C6950" w14:textId="77777777" w:rsidR="00FF2288" w:rsidRDefault="00FF2288">
      <w:pPr>
        <w:pStyle w:val="Heading3"/>
        <w:spacing w:before="240" w:after="120"/>
        <w:rPr>
          <w:color w:val="000000" w:themeColor="text1"/>
        </w:rPr>
      </w:pPr>
      <w:r>
        <w:rPr>
          <w:rFonts w:ascii="Times New Roman" w:hAnsi="Times New Roman"/>
          <w:b/>
          <w:color w:val="000000" w:themeColor="text1"/>
        </w:rPr>
        <w:t>2.5.1 Project Schedule Gantt Chart</w:t>
      </w:r>
    </w:p>
    <w:p w14:paraId="08B0FAB5"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Figure 2.2 presents the Gantt chart for the FitFlow project, illustrating the planned timeline and duration of each development activity across the 14-week project period. The chart maps the sequential and overlapping tasks corresponding to the five Agile Scrum sprints defined in Section 2.5.</w:t>
      </w:r>
    </w:p>
    <w:p w14:paraId="62B641FE" w14:textId="241E44D6" w:rsidR="00FF2288" w:rsidRDefault="00262B3F">
      <w:pPr>
        <w:spacing w:after="120"/>
        <w:jc w:val="center"/>
        <w:rPr>
          <w:color w:val="000000" w:themeColor="text1"/>
        </w:rPr>
      </w:pPr>
      <w:r>
        <w:rPr>
          <w:noProof/>
        </w:rPr>
        <w:drawing>
          <wp:inline distT="0" distB="0" distL="0" distR="0" wp14:anchorId="38439205" wp14:editId="39CCD3D6">
            <wp:extent cx="5425440" cy="1539240"/>
            <wp:effectExtent l="0" t="0" r="3810" b="3810"/>
            <wp:docPr id="4157" name="Picture 1"/>
            <wp:cNvGraphicFramePr/>
            <a:graphic xmlns:a="http://schemas.openxmlformats.org/drawingml/2006/main">
              <a:graphicData uri="http://schemas.openxmlformats.org/drawingml/2006/picture">
                <pic:pic xmlns:pic="http://schemas.openxmlformats.org/drawingml/2006/picture">
                  <pic:nvPicPr>
                    <pic:cNvPr id="4157" name="Picture 4157"/>
                    <pic:cNvPicPr/>
                  </pic:nvPicPr>
                  <pic:blipFill>
                    <a:blip r:embed="rId11"/>
                    <a:stretch>
                      <a:fillRect/>
                    </a:stretch>
                  </pic:blipFill>
                  <pic:spPr>
                    <a:xfrm>
                      <a:off x="0" y="0"/>
                      <a:ext cx="5425440" cy="1539240"/>
                    </a:xfrm>
                    <a:prstGeom prst="rect">
                      <a:avLst/>
                    </a:prstGeom>
                  </pic:spPr>
                </pic:pic>
              </a:graphicData>
            </a:graphic>
          </wp:inline>
        </w:drawing>
      </w:r>
      <w:r>
        <w:rPr>
          <w:rFonts w:ascii="Times New Roman" w:hAnsi="Times New Roman"/>
          <w:b/>
          <w:color w:val="000000" w:themeColor="text1"/>
          <w:sz w:val="20"/>
        </w:rPr>
        <w:t>Figure 2.2: FitFlow Project Development Gantt Chart</w:t>
      </w:r>
    </w:p>
    <w:p w14:paraId="050E9BDF"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As illustrated in Figure 2.2, the project schedule encompasses the following key development activities: Requirement Analysis (Weeks 1–2), System Design (Weeks 3–4), Database Design (Weeks 3–4), Frontend Development (Weeks 5–10), Backend Development (Weeks 5–8), Scraper Development (Weeks 5–6), Recommendation Engine Development (Weeks 7–8), AI Interview Prep Development (Weeks 9–10), Testing (Weeks 11–12), and Documentation and Report Writing (Weeks 1–14). The overlapping nature of frontend and backend development tasks reflects the iterative sprint-based workflow of the Agile Scrum methodology, where continuous integration between layers was maintained throughout the development cycle.</w:t>
      </w:r>
    </w:p>
    <w:p w14:paraId="1C7E7163" w14:textId="77777777" w:rsidR="00FF2288" w:rsidRPr="005E513E" w:rsidRDefault="00000000">
      <w:pPr>
        <w:pStyle w:val="Heading3"/>
        <w:spacing w:before="240" w:after="120"/>
        <w:rPr>
          <w:color w:val="000000" w:themeColor="text1"/>
        </w:rPr>
      </w:pPr>
      <w:bookmarkStart w:id="50" w:name="_Toc232965768"/>
      <w:r>
        <w:rPr>
          <w:rFonts w:ascii="Times New Roman" w:hAnsi="Times New Roman"/>
          <w:b/>
          <w:color w:val="000000" w:themeColor="text1"/>
        </w:rPr>
        <w:t>2.6 Chapter Summary</w:t>
      </w:r>
      <w:bookmarkEnd w:id="50"/>
    </w:p>
    <w:p w14:paraId="39D09F5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137E4F56" w14:textId="77777777" w:rsidR="00FF2288" w:rsidRPr="005E513E" w:rsidRDefault="00FF2288">
      <w:pPr>
        <w:spacing w:after="0"/>
        <w:rPr>
          <w:color w:val="000000" w:themeColor="text1"/>
        </w:rPr>
      </w:pPr>
    </w:p>
    <w:p w14:paraId="6FB65195" w14:textId="77777777" w:rsidR="00FF2288" w:rsidRPr="005E513E" w:rsidRDefault="00000000">
      <w:pPr>
        <w:pStyle w:val="Heading2"/>
        <w:pageBreakBefore/>
        <w:spacing w:before="0" w:after="480" w:line="276" w:lineRule="auto"/>
        <w:jc w:val="center"/>
        <w:rPr>
          <w:color w:val="000000" w:themeColor="text1"/>
        </w:rPr>
      </w:pPr>
      <w:bookmarkStart w:id="51" w:name="_Toc232965769"/>
      <w:r>
        <w:rPr>
          <w:rFonts w:ascii="Times New Roman" w:hAnsi="Times New Roman"/>
          <w:b/>
          <w:color w:val="000000" w:themeColor="text1"/>
        </w:rPr>
        <w:lastRenderedPageBreak/>
        <w:t>CHAPTER 3</w:t>
        <w:br/>
        <w:br/>
        <w:t>ANALYSIS</w:t>
      </w:r>
      <w:bookmarkEnd w:id="51"/>
    </w:p>
    <w:p w14:paraId="4064BBF0" w14:textId="77777777" w:rsidR="00FF2288" w:rsidRPr="005E513E" w:rsidRDefault="00000000">
      <w:pPr>
        <w:pStyle w:val="Heading3"/>
        <w:spacing w:before="240" w:after="120"/>
        <w:rPr>
          <w:color w:val="000000" w:themeColor="text1"/>
        </w:rPr>
      </w:pPr>
      <w:bookmarkStart w:id="52" w:name="_Toc232965770"/>
      <w:r>
        <w:rPr>
          <w:rFonts w:ascii="Times New Roman" w:hAnsi="Times New Roman"/>
          <w:b/>
          <w:color w:val="000000" w:themeColor="text1"/>
        </w:rPr>
        <w:t>3.1 Introduction</w:t>
      </w:r>
      <w:bookmarkEnd w:id="52"/>
    </w:p>
    <w:p w14:paraId="738AB4E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2B4C315B" w14:textId="77777777" w:rsidR="00FF2288" w:rsidRPr="005E513E" w:rsidRDefault="00FF2288">
      <w:pPr>
        <w:spacing w:after="0"/>
        <w:rPr>
          <w:color w:val="000000" w:themeColor="text1"/>
        </w:rPr>
      </w:pPr>
    </w:p>
    <w:p w14:paraId="250E45B4" w14:textId="77777777" w:rsidR="00FF2288" w:rsidRPr="005E513E" w:rsidRDefault="00000000">
      <w:pPr>
        <w:pStyle w:val="Heading3"/>
        <w:spacing w:before="240" w:after="120"/>
        <w:rPr>
          <w:color w:val="000000" w:themeColor="text1"/>
        </w:rPr>
      </w:pPr>
      <w:bookmarkStart w:id="53" w:name="_Toc232965771"/>
      <w:r>
        <w:rPr>
          <w:rFonts w:ascii="Times New Roman" w:hAnsi="Times New Roman"/>
          <w:b/>
          <w:color w:val="000000" w:themeColor="text1"/>
        </w:rPr>
        <w:t>3.2 Problem Analysis</w:t>
      </w:r>
      <w:bookmarkEnd w:id="53"/>
    </w:p>
    <w:p w14:paraId="2F94D57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current challenges and proposed improvements requires analyzing the transition from manual workflows to the FitFlow environment.</w:t>
      </w:r>
    </w:p>
    <w:p w14:paraId="7BCE3694" w14:textId="77777777" w:rsidR="0054572D" w:rsidRPr="005E513E" w:rsidRDefault="0054572D">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3110D1BD" w14:textId="77777777" w:rsidR="00074B61" w:rsidRPr="005E513E" w:rsidRDefault="00000000">
      <w:pPr>
        <w:pStyle w:val="FigureCaption"/>
        <w:keepNext/>
        <w:spacing w:before="120" w:after="240"/>
        <w:jc w:val="center"/>
        <w:rPr>
          <w:color w:val="000000" w:themeColor="text1"/>
        </w:rPr>
      </w:pPr>
      <w:bookmarkStart w:id="54" w:name="_Toc232965480"/>
      <w:r>
        <w:rPr>
          <w:color w:val="000000" w:themeColor="text1"/>
        </w:rPr>
        <w:t>Figure 3.1: Current (As-Is) and Proposed (To-Be) System Workflows</w:t>
      </w:r>
      <w:bookmarkEnd w:id="54"/>
    </w:p>
    <w:p w14:paraId="6D4B10C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3.1 illustrates the architectural comparison between the manual, fragmented internship search workflow and the automated, unified FitFlow tracking platform.</w:t>
      </w:r>
    </w:p>
    <w:p w14:paraId="73D0A42C" w14:textId="77777777" w:rsidR="0054572D" w:rsidRPr="005E513E" w:rsidRDefault="0054572D">
      <w:pPr>
        <w:pStyle w:val="FirstParagraph"/>
        <w:spacing w:before="0" w:after="0" w:line="360" w:lineRule="auto"/>
        <w:ind w:firstLine="709"/>
        <w:jc w:val="both"/>
        <w:rPr>
          <w:rFonts w:ascii="Times New Roman" w:hAnsi="Times New Roman"/>
          <w:color w:val="000000" w:themeColor="text1"/>
        </w:rPr>
      </w:pPr>
    </w:p>
    <w:p w14:paraId="2637173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2A822366" w14:textId="77777777" w:rsidR="00FF2288" w:rsidRPr="005E513E" w:rsidRDefault="00000000">
      <w:pPr>
        <w:pStyle w:val="Heading3"/>
        <w:spacing w:before="240" w:after="120"/>
        <w:rPr>
          <w:rFonts w:ascii="Times New Roman" w:hAnsi="Times New Roman"/>
          <w:b/>
          <w:color w:val="000000" w:themeColor="text1"/>
          <w:sz w:val="24"/>
        </w:rPr>
      </w:pPr>
      <w:bookmarkStart w:id="55" w:name="_Toc232965772"/>
      <w:r>
        <w:rPr>
          <w:rFonts w:ascii="Times New Roman" w:hAnsi="Times New Roman"/>
          <w:b/>
          <w:color w:val="000000" w:themeColor="text1"/>
        </w:rPr>
        <w:t>3.3 Requirement Analysis</w:t>
      </w:r>
      <w:bookmarkEnd w:id="55"/>
    </w:p>
    <w:p w14:paraId="5D94BD0B"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Requirement analysis is a critical phase in system development as it identifies and</w:t>
      </w:r>
    </w:p>
    <w:p w14:paraId="2E2549A8"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documents the functionalities, constraints, and performance expectations that must be</w:t>
      </w:r>
    </w:p>
    <w:p w14:paraId="678772C4" w14:textId="77777777" w:rsidR="00B01945" w:rsidRPr="005E513E" w:rsidRDefault="0054572D" w:rsidP="00B01945">
      <w:pPr>
        <w:pStyle w:val="NormalWeb"/>
        <w:spacing w:before="0" w:after="0" w:line="360" w:lineRule="auto"/>
        <w:ind w:firstLine="709"/>
        <w:jc w:val="both"/>
        <w:rPr>
          <w:color w:val="000000" w:themeColor="text1"/>
        </w:rPr>
      </w:pPr>
      <w:r>
        <w:rPr>
          <w:color w:val="000000" w:themeColor="text1"/>
        </w:rPr>
        <w:t>satisfied by the proposed system.</w:t>
      </w:r>
    </w:p>
    <w:p w14:paraId="524AC702" w14:textId="77777777" w:rsidR="00FF2288" w:rsidRPr="005E513E" w:rsidRDefault="00000000">
      <w:pPr>
        <w:pStyle w:val="Heading4"/>
        <w:spacing w:before="240" w:after="120"/>
        <w:rPr>
          <w:i w:val="0"/>
          <w:iCs w:val="0"/>
          <w:color w:val="000000" w:themeColor="text1"/>
        </w:rPr>
      </w:pPr>
      <w:bookmarkStart w:id="56" w:name="_Toc232965773"/>
      <w:r>
        <w:rPr>
          <w:rFonts w:ascii="Times New Roman" w:hAnsi="Times New Roman"/>
          <w:b/>
          <w:color w:val="000000" w:themeColor="text1"/>
        </w:rPr>
        <w:t>3.3.1 Data Requirements</w:t>
      </w:r>
      <w:bookmarkEnd w:id="56"/>
    </w:p>
    <w:p w14:paraId="19C17098"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t>The system uses 16 database tables to manage profiles, skills, internships, application tracking stages, and simulated interview records.</w:t>
      </w:r>
    </w:p>
    <w:p w14:paraId="2D093B08" w14:textId="77777777" w:rsidR="00A3391D" w:rsidRPr="005E513E" w:rsidRDefault="00A3391D" w:rsidP="00A3391D">
      <w:pPr>
        <w:pStyle w:val="TableCaption"/>
        <w:spacing w:before="240"/>
        <w:rPr>
          <w:b/>
          <w:bCs/>
          <w:color w:val="000000" w:themeColor="text1"/>
          <w:lang w:val="en-MY"/>
        </w:rPr>
      </w:pPr>
      <w:bookmarkStart w:id="57" w:name="_Toc232965800"/>
      <w:r>
        <w:rPr>
          <w:rFonts w:ascii="Times New Roman" w:hAnsi="Times New Roman"/>
          <w:b/>
          <w:color w:val="000000" w:themeColor="text1"/>
          <w:sz w:val="22"/>
        </w:rPr>
        <w:t>Table 3.1: Data Requirements Specification for FitFlow Platform</w:t>
      </w:r>
      <w:bookmarkEnd w:id="57"/>
    </w:p>
    <w:tbl>
      <w:tblPr>
        <w:tblStyle w:val="PlainTable1"/>
        <w:tblW w:w="0" w:type="auto"/>
        <w:jc w:val="center"/>
        <w:tblLook w:val="04A0" w:firstRow="1" w:lastRow="0" w:firstColumn="1" w:lastColumn="0" w:noHBand="0" w:noVBand="1"/>
      </w:tblPr>
      <w:tblGrid>
        <w:gridCol w:w="2135"/>
        <w:gridCol w:w="2749"/>
        <w:gridCol w:w="1619"/>
        <w:gridCol w:w="1822"/>
      </w:tblGrid>
      <w:tr w:rsidR="00B01945" w:rsidRPr="005E513E" w14:paraId="28442D66"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62A6424"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3350A8CC"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38686D48"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19352E76"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Outputs</w:t>
            </w:r>
          </w:p>
        </w:tc>
      </w:tr>
      <w:tr w:rsidR="00B01945" w:rsidRPr="005E513E" w14:paraId="02568F30"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A8E754C"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2636DD3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full_name</w:t>
            </w:r>
          </w:p>
        </w:tc>
        <w:tc>
          <w:tcPr>
            <w:tcW w:w="0" w:type="auto"/>
            <w:tcMar>
              <w:top w:w="120" w:type="dxa"/>
              <w:left w:w="120" w:type="dxa"/>
              <w:bottom w:w="120" w:type="dxa"/>
              <w:right w:w="120" w:type="dxa"/>
            </w:tcMar>
            <w:hideMark/>
          </w:tcPr>
          <w:p w14:paraId="21D27E4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2343FD3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identity information</w:t>
            </w:r>
          </w:p>
        </w:tc>
      </w:tr>
      <w:tr w:rsidR="00B01945" w:rsidRPr="005E513E" w14:paraId="25BA7E17"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DBFD43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student_profiles</w:t>
            </w:r>
          </w:p>
        </w:tc>
        <w:tc>
          <w:tcPr>
            <w:tcW w:w="0" w:type="auto"/>
            <w:tcMar>
              <w:top w:w="120" w:type="dxa"/>
              <w:left w:w="120" w:type="dxa"/>
              <w:bottom w:w="120" w:type="dxa"/>
              <w:right w:w="120" w:type="dxa"/>
            </w:tcMar>
            <w:hideMark/>
          </w:tcPr>
          <w:p w14:paraId="533E240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phone, dob, nationality, gender, matric, faculty, programme, year_of_study, semester, preferred_location, preferred_industry, preferred_roles</w:t>
            </w:r>
          </w:p>
        </w:tc>
        <w:tc>
          <w:tcPr>
            <w:tcW w:w="0" w:type="auto"/>
            <w:tcMar>
              <w:top w:w="120" w:type="dxa"/>
              <w:left w:w="120" w:type="dxa"/>
              <w:bottom w:w="120" w:type="dxa"/>
              <w:right w:w="120" w:type="dxa"/>
            </w:tcMar>
            <w:hideMark/>
          </w:tcPr>
          <w:p w14:paraId="11F8A7F7"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0B50618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attributes</w:t>
            </w:r>
          </w:p>
        </w:tc>
      </w:tr>
      <w:tr w:rsidR="00B01945" w:rsidRPr="005E513E" w14:paraId="728C57EB"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E841078"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2B78BCD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51F03CB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085651CA"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Master skills repository</w:t>
            </w:r>
          </w:p>
        </w:tc>
      </w:tr>
      <w:tr w:rsidR="00B01945" w:rsidRPr="005E513E" w14:paraId="015F3515"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D15D2A7"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user_skills</w:t>
            </w:r>
          </w:p>
        </w:tc>
        <w:tc>
          <w:tcPr>
            <w:tcW w:w="0" w:type="auto"/>
            <w:tcMar>
              <w:top w:w="120" w:type="dxa"/>
              <w:left w:w="120" w:type="dxa"/>
              <w:bottom w:w="120" w:type="dxa"/>
              <w:right w:w="120" w:type="dxa"/>
            </w:tcMar>
            <w:hideMark/>
          </w:tcPr>
          <w:p w14:paraId="193F02F3"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user_id (UUID), skill_id (UUID)</w:t>
            </w:r>
          </w:p>
        </w:tc>
        <w:tc>
          <w:tcPr>
            <w:tcW w:w="0" w:type="auto"/>
            <w:tcMar>
              <w:top w:w="120" w:type="dxa"/>
              <w:left w:w="120" w:type="dxa"/>
              <w:bottom w:w="120" w:type="dxa"/>
              <w:right w:w="120" w:type="dxa"/>
            </w:tcMar>
            <w:hideMark/>
          </w:tcPr>
          <w:p w14:paraId="2160D32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1A9280A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skill sets</w:t>
            </w:r>
          </w:p>
        </w:tc>
      </w:tr>
      <w:tr w:rsidR="00B01945" w:rsidRPr="005E513E" w14:paraId="484F8433"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C841E00"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337FC8C2" w14:textId="77777777" w:rsidR="00A3391D" w:rsidRPr="005E513E"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title, company_name, description, apply_url, is_active, location, source, company_logo_url, category, classification_</w:t>
            </w:r>
          </w:p>
        </w:tc>
        <w:tc>
          <w:tcPr>
            <w:tcW w:w="0" w:type="auto"/>
            <w:tcMar>
              <w:top w:w="120" w:type="dxa"/>
              <w:left w:w="120" w:type="dxa"/>
              <w:bottom w:w="120" w:type="dxa"/>
              <w:right w:w="120" w:type="dxa"/>
            </w:tcMar>
            <w:hideMark/>
          </w:tcPr>
          <w:p w14:paraId="484588DA"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2E9FECE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listings</w:t>
            </w:r>
          </w:p>
        </w:tc>
      </w:tr>
      <w:tr w:rsidR="00B01945" w:rsidRPr="005E513E" w14:paraId="773376F0"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D8F7A29" w14:textId="77777777" w:rsidR="00B01945" w:rsidRPr="005E513E" w:rsidRDefault="00B01945" w:rsidP="00B01945">
            <w:pPr>
              <w:spacing w:before="40" w:after="40"/>
              <w:rPr>
                <w:b w:val="0"/>
                <w:bCs w:val="0"/>
                <w:color w:val="000000" w:themeColor="text1"/>
                <w:sz w:val="22"/>
                <w:szCs w:val="22"/>
                <w:lang w:val="en-MY"/>
              </w:rPr>
            </w:pPr>
          </w:p>
          <w:p w14:paraId="744E445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internship_skills</w:t>
            </w:r>
          </w:p>
        </w:tc>
        <w:tc>
          <w:tcPr>
            <w:tcW w:w="0" w:type="auto"/>
            <w:tcMar>
              <w:top w:w="120" w:type="dxa"/>
              <w:left w:w="120" w:type="dxa"/>
              <w:bottom w:w="120" w:type="dxa"/>
              <w:right w:w="120" w:type="dxa"/>
            </w:tcMar>
            <w:hideMark/>
          </w:tcPr>
          <w:p w14:paraId="79A1C34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4DCE7C9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Internship_id (UUID), skill_id (UUID)</w:t>
            </w:r>
          </w:p>
        </w:tc>
        <w:tc>
          <w:tcPr>
            <w:tcW w:w="0" w:type="auto"/>
            <w:tcMar>
              <w:top w:w="120" w:type="dxa"/>
              <w:left w:w="120" w:type="dxa"/>
              <w:bottom w:w="120" w:type="dxa"/>
              <w:right w:w="120" w:type="dxa"/>
            </w:tcMar>
            <w:hideMark/>
          </w:tcPr>
          <w:p w14:paraId="058EDDC4"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54DE560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Associates internships with required skills</w:t>
            </w:r>
          </w:p>
        </w:tc>
        <w:tc>
          <w:tcPr>
            <w:tcW w:w="0" w:type="auto"/>
            <w:tcMar>
              <w:top w:w="120" w:type="dxa"/>
              <w:left w:w="120" w:type="dxa"/>
              <w:bottom w:w="120" w:type="dxa"/>
              <w:right w:w="120" w:type="dxa"/>
            </w:tcMar>
            <w:hideMark/>
          </w:tcPr>
          <w:p w14:paraId="70985D94"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204AF8B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requirements</w:t>
            </w:r>
          </w:p>
        </w:tc>
      </w:tr>
      <w:tr w:rsidR="00B01945" w:rsidRPr="005E513E" w14:paraId="1820B008"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C66D0D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scrape_runs</w:t>
            </w:r>
          </w:p>
        </w:tc>
        <w:tc>
          <w:tcPr>
            <w:tcW w:w="0" w:type="auto"/>
            <w:tcMar>
              <w:top w:w="120" w:type="dxa"/>
              <w:left w:w="120" w:type="dxa"/>
              <w:bottom w:w="120" w:type="dxa"/>
              <w:right w:w="120" w:type="dxa"/>
            </w:tcMar>
            <w:hideMark/>
          </w:tcPr>
          <w:p w14:paraId="5F65D709" w14:textId="77777777" w:rsidR="00A3391D"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id (UUID), started_at, completed_at, status, total_found, </w:t>
            </w:r>
          </w:p>
          <w:p w14:paraId="60F770C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total_processed, </w:t>
            </w:r>
          </w:p>
        </w:tc>
        <w:tc>
          <w:tcPr>
            <w:tcW w:w="0" w:type="auto"/>
            <w:tcMar>
              <w:top w:w="120" w:type="dxa"/>
              <w:left w:w="120" w:type="dxa"/>
              <w:bottom w:w="120" w:type="dxa"/>
              <w:right w:w="120" w:type="dxa"/>
            </w:tcMar>
            <w:hideMark/>
          </w:tcPr>
          <w:p w14:paraId="0FAF3DF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50E9103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status reports</w:t>
            </w:r>
          </w:p>
        </w:tc>
      </w:tr>
      <w:tr w:rsidR="00B01945" w:rsidRPr="005E513E" w14:paraId="2F3A206E"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90DDB67"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matching_results</w:t>
            </w:r>
          </w:p>
        </w:tc>
        <w:tc>
          <w:tcPr>
            <w:tcW w:w="0" w:type="auto"/>
            <w:tcMar>
              <w:top w:w="120" w:type="dxa"/>
              <w:left w:w="120" w:type="dxa"/>
              <w:bottom w:w="120" w:type="dxa"/>
              <w:right w:w="120" w:type="dxa"/>
            </w:tcMar>
            <w:hideMark/>
          </w:tcPr>
          <w:p w14:paraId="63A6D69B"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 match_score, matched_skills_count, total_required_skills</w:t>
            </w:r>
          </w:p>
        </w:tc>
        <w:tc>
          <w:tcPr>
            <w:tcW w:w="0" w:type="auto"/>
            <w:tcMar>
              <w:top w:w="120" w:type="dxa"/>
              <w:left w:w="120" w:type="dxa"/>
              <w:bottom w:w="120" w:type="dxa"/>
              <w:right w:w="120" w:type="dxa"/>
            </w:tcMar>
            <w:hideMark/>
          </w:tcPr>
          <w:p w14:paraId="1283F07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6AADF91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B01945" w:rsidRPr="005E513E" w14:paraId="7566B660"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3FAE876"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skill_gaps</w:t>
            </w:r>
          </w:p>
        </w:tc>
        <w:tc>
          <w:tcPr>
            <w:tcW w:w="0" w:type="auto"/>
            <w:tcMar>
              <w:top w:w="120" w:type="dxa"/>
              <w:left w:w="120" w:type="dxa"/>
              <w:bottom w:w="120" w:type="dxa"/>
              <w:right w:w="120" w:type="dxa"/>
            </w:tcMar>
            <w:hideMark/>
          </w:tcPr>
          <w:p w14:paraId="2BB4E22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match_id (UUID), missing_skill_id (UUID)</w:t>
            </w:r>
          </w:p>
        </w:tc>
        <w:tc>
          <w:tcPr>
            <w:tcW w:w="0" w:type="auto"/>
            <w:tcMar>
              <w:top w:w="120" w:type="dxa"/>
              <w:left w:w="120" w:type="dxa"/>
              <w:bottom w:w="120" w:type="dxa"/>
              <w:right w:w="120" w:type="dxa"/>
            </w:tcMar>
            <w:hideMark/>
          </w:tcPr>
          <w:p w14:paraId="5555434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43036C83"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information</w:t>
            </w:r>
          </w:p>
        </w:tc>
      </w:tr>
      <w:tr w:rsidR="00B01945" w:rsidRPr="005E513E" w14:paraId="230CB15E"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06F8A7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521EFDC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type, title, message, is_read, priority</w:t>
            </w:r>
          </w:p>
        </w:tc>
        <w:tc>
          <w:tcPr>
            <w:tcW w:w="0" w:type="auto"/>
            <w:tcMar>
              <w:top w:w="120" w:type="dxa"/>
              <w:left w:w="120" w:type="dxa"/>
              <w:bottom w:w="120" w:type="dxa"/>
              <w:right w:w="120" w:type="dxa"/>
            </w:tcMar>
            <w:hideMark/>
          </w:tcPr>
          <w:p w14:paraId="09FA5DE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64F195CC"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notifications</w:t>
            </w:r>
          </w:p>
        </w:tc>
      </w:tr>
      <w:tr w:rsidR="00B01945" w:rsidRPr="005E513E" w14:paraId="79C9EA7F"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8FD1919"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tracker_applications</w:t>
            </w:r>
          </w:p>
        </w:tc>
        <w:tc>
          <w:tcPr>
            <w:tcW w:w="0" w:type="auto"/>
            <w:tcMar>
              <w:top w:w="120" w:type="dxa"/>
              <w:left w:w="120" w:type="dxa"/>
              <w:bottom w:w="120" w:type="dxa"/>
              <w:right w:w="120" w:type="dxa"/>
            </w:tcMar>
            <w:hideMark/>
          </w:tcPr>
          <w:p w14:paraId="60B8A587"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user_id (UUID), internship_id (UUID), company_name, role_title, stage, stipend, applied_date, notes</w:t>
            </w:r>
          </w:p>
        </w:tc>
        <w:tc>
          <w:tcPr>
            <w:tcW w:w="0" w:type="auto"/>
            <w:tcMar>
              <w:top w:w="120" w:type="dxa"/>
              <w:left w:w="120" w:type="dxa"/>
              <w:bottom w:w="120" w:type="dxa"/>
              <w:right w:w="120" w:type="dxa"/>
            </w:tcMar>
            <w:hideMark/>
          </w:tcPr>
          <w:p w14:paraId="26B316E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3F82036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Kanban board application records</w:t>
            </w:r>
          </w:p>
        </w:tc>
      </w:tr>
      <w:tr w:rsidR="00DC4D97" w14:paraId="7AA8CC6E" w14:textId="77777777" w:rsidTr="00DC4D97">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tcPr>
          <w:p w14:paraId="5236070B"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applications</w:t>
            </w:r>
          </w:p>
        </w:tc>
        <w:tc>
          <w:tcPr>
            <w:tcW w:w="0" w:type="auto"/>
            <w:tcMar>
              <w:top w:w="120" w:type="dxa"/>
              <w:left w:w="120" w:type="dxa"/>
              <w:bottom w:w="120" w:type="dxa"/>
              <w:right w:w="120" w:type="dxa"/>
            </w:tcMar>
            <w:hideMark/>
          </w:tcPr>
          <w:p w14:paraId="7DB9030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w:t>
            </w:r>
          </w:p>
        </w:tc>
        <w:tc>
          <w:tcPr>
            <w:tcW w:w="0" w:type="auto"/>
            <w:tcMar>
              <w:top w:w="120" w:type="dxa"/>
              <w:left w:w="120" w:type="dxa"/>
              <w:bottom w:w="120" w:type="dxa"/>
              <w:right w:w="120" w:type="dxa"/>
            </w:tcMar>
            <w:hideMark/>
          </w:tcPr>
          <w:p w14:paraId="3DB692D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Logs saved applications to support Kanban tracking</w:t>
            </w:r>
          </w:p>
        </w:tc>
        <w:tc>
          <w:tcPr>
            <w:tcW w:w="0" w:type="auto"/>
            <w:tcMar>
              <w:top w:w="120" w:type="dxa"/>
              <w:left w:w="120" w:type="dxa"/>
              <w:bottom w:w="120" w:type="dxa"/>
              <w:right w:w="120" w:type="dxa"/>
            </w:tcMar>
            <w:hideMark/>
          </w:tcPr>
          <w:p w14:paraId="202D086C"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Saved application records</w:t>
            </w:r>
          </w:p>
        </w:tc>
      </w:tr>
      <w:tr w:rsidR="00AF494A" w14:paraId="62AD9A8C"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38B796D1" w14:textId="77777777" w:rsidR="00AF494A" w:rsidRDefault="00000000">
            <w:r>
              <w:rPr>
                <w:rFonts w:ascii="Times New Roman" w:hAnsi="Times New Roman"/>
                <w:sz w:val="22"/>
              </w:rPr>
              <w:t>interview_sessions</w:t>
            </w:r>
          </w:p>
        </w:tc>
        <w:tc>
          <w:tcPr>
            <w:tcW w:w="2770" w:type="dxa"/>
          </w:tcPr>
          <w:p w14:paraId="7621975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 user_id (UUID), internship_id (UUID), interview_type, difficulty, status, started_at, completed_at, duration_seconds</w:t>
            </w:r>
          </w:p>
        </w:tc>
        <w:tc>
          <w:tcPr>
            <w:tcW w:w="1633" w:type="dxa"/>
          </w:tcPr>
          <w:p w14:paraId="01B775B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Tracks simulated interview sessions launched by students.</w:t>
            </w:r>
          </w:p>
        </w:tc>
        <w:tc>
          <w:tcPr>
            <w:tcW w:w="1827" w:type="dxa"/>
          </w:tcPr>
          <w:p w14:paraId="762ACAA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Active practice session metadata</w:t>
            </w:r>
          </w:p>
        </w:tc>
      </w:tr>
      <w:tr w:rsidR="00AF494A" w14:paraId="71D63412"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390EE605" w14:textId="77777777" w:rsidR="00AF494A" w:rsidRDefault="00000000">
            <w:r>
              <w:rPr>
                <w:rFonts w:ascii="Times New Roman" w:hAnsi="Times New Roman"/>
                <w:sz w:val="22"/>
              </w:rPr>
              <w:t>interview_messages</w:t>
            </w:r>
          </w:p>
        </w:tc>
        <w:tc>
          <w:tcPr>
            <w:tcW w:w="2770" w:type="dxa"/>
          </w:tcPr>
          <w:p w14:paraId="0B9B1CA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 session_id (UUID), turn_id, role, content, input_type, timestamp, metadata_json</w:t>
            </w:r>
          </w:p>
        </w:tc>
        <w:tc>
          <w:tcPr>
            <w:tcW w:w="1633" w:type="dxa"/>
          </w:tcPr>
          <w:p w14:paraId="58A69CB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Stores conversation transcripts (interviewer </w:t>
              <w:lastRenderedPageBreak/>
              <w:t>questions and candidate responses).</w:t>
            </w:r>
          </w:p>
        </w:tc>
        <w:tc>
          <w:tcPr>
            <w:tcW w:w="1827" w:type="dxa"/>
          </w:tcPr>
          <w:p w14:paraId="0AD6E9D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lastRenderedPageBreak/>
              <w:t>Simulated conversation logs</w:t>
            </w:r>
          </w:p>
        </w:tc>
      </w:tr>
      <w:tr w:rsidR="00AF494A" w14:paraId="482480CD"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41989B9D" w14:textId="77777777" w:rsidR="00AF494A" w:rsidRDefault="00000000">
            <w:r>
              <w:rPr>
                <w:rFonts w:ascii="Times New Roman" w:hAnsi="Times New Roman"/>
                <w:sz w:val="22"/>
              </w:rPr>
              <w:t>interview_results</w:t>
            </w:r>
          </w:p>
        </w:tc>
        <w:tc>
          <w:tcPr>
            <w:tcW w:w="2770" w:type="dxa"/>
          </w:tcPr>
          <w:p w14:paraId="1696A04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 session_id (UUID), overall_readiness_score, technical_score, behavioral_score, communication_score, confidence_score, feedback_json</w:t>
            </w:r>
          </w:p>
        </w:tc>
        <w:tc>
          <w:tcPr>
            <w:tcW w:w="1633" w:type="dxa"/>
          </w:tcPr>
          <w:p w14:paraId="2B9010F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Records the OpenAI-evaluated performance scores and textual feedback.</w:t>
            </w:r>
          </w:p>
        </w:tc>
        <w:tc>
          <w:tcPr>
            <w:tcW w:w="1827" w:type="dxa"/>
          </w:tcPr>
          <w:p w14:paraId="50E6FA7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Evaluated performance analytics</w:t>
            </w:r>
          </w:p>
        </w:tc>
      </w:tr>
      <w:tr w:rsidR="00AF494A" w14:paraId="4099AA5A"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3B6E07D3" w14:textId="77777777" w:rsidR="00AF494A" w:rsidRDefault="00000000">
            <w:r>
              <w:rPr>
                <w:rFonts w:ascii="Times New Roman" w:hAnsi="Times New Roman"/>
                <w:sz w:val="22"/>
              </w:rPr>
              <w:t>interview_skill_gaps</w:t>
            </w:r>
          </w:p>
        </w:tc>
        <w:tc>
          <w:tcPr>
            <w:tcW w:w="2770" w:type="dxa"/>
          </w:tcPr>
          <w:p w14:paraId="072EEAD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 session_id (UUID), skill_name, severity, recommendation</w:t>
            </w:r>
          </w:p>
        </w:tc>
        <w:tc>
          <w:tcPr>
            <w:tcW w:w="1633" w:type="dxa"/>
          </w:tcPr>
          <w:p w14:paraId="2DF414F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Identifies technical and behavioral gaps revealed during the interview.</w:t>
            </w:r>
          </w:p>
        </w:tc>
        <w:tc>
          <w:tcPr>
            <w:tcW w:w="1827" w:type="dxa"/>
          </w:tcPr>
          <w:p w14:paraId="07D63AC7"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Remediation suggestions</w:t>
            </w:r>
          </w:p>
        </w:tc>
      </w:tr>
    </w:tbl>
    <w:p w14:paraId="6229122A" w14:textId="77777777" w:rsidR="00FF2288" w:rsidRPr="005E513E" w:rsidRDefault="00FF2288">
      <w:pPr>
        <w:spacing w:after="0"/>
        <w:rPr>
          <w:color w:val="000000" w:themeColor="text1"/>
        </w:rPr>
      </w:pPr>
    </w:p>
    <w:p w14:paraId="5CAABC6F" w14:textId="77777777" w:rsidR="00A3391D" w:rsidRPr="005E513E" w:rsidRDefault="00A3391D">
      <w:pPr>
        <w:spacing w:after="0"/>
        <w:rPr>
          <w:color w:val="000000" w:themeColor="text1"/>
        </w:rPr>
      </w:pPr>
    </w:p>
    <w:p w14:paraId="1D0BCCBC" w14:textId="77777777" w:rsidR="00A3391D" w:rsidRPr="005E513E" w:rsidRDefault="00A3391D">
      <w:pPr>
        <w:spacing w:after="0"/>
        <w:rPr>
          <w:color w:val="000000" w:themeColor="text1"/>
        </w:rPr>
      </w:pPr>
    </w:p>
    <w:p w14:paraId="68BA1D0A" w14:textId="77777777" w:rsidR="00B36C55" w:rsidRDefault="00B36C55" w:rsidP="00A3391D">
      <w:pPr>
        <w:pStyle w:val="TableCaption"/>
        <w:spacing w:before="240"/>
        <w:rPr>
          <w:rFonts w:ascii="Times New Roman" w:hAnsi="Times New Roman"/>
          <w:b/>
          <w:color w:val="000000" w:themeColor="text1"/>
          <w:sz w:val="22"/>
        </w:rPr>
      </w:pPr>
      <w:bookmarkStart w:id="58" w:name="_Toc232965801"/>
    </w:p>
    <w:p w14:paraId="46F8F32E" w14:textId="77777777" w:rsidR="00B36C55" w:rsidRDefault="00B36C55" w:rsidP="00A3391D">
      <w:pPr>
        <w:pStyle w:val="TableCaption"/>
        <w:spacing w:before="240"/>
        <w:rPr>
          <w:rFonts w:ascii="Times New Roman" w:hAnsi="Times New Roman"/>
          <w:b/>
          <w:color w:val="000000" w:themeColor="text1"/>
          <w:sz w:val="22"/>
        </w:rPr>
      </w:pPr>
    </w:p>
    <w:p w14:paraId="579610CA" w14:textId="77777777" w:rsidR="00B36C55" w:rsidRDefault="00B36C55" w:rsidP="00A3391D">
      <w:pPr>
        <w:pStyle w:val="TableCaption"/>
        <w:spacing w:before="240"/>
        <w:rPr>
          <w:rFonts w:ascii="Times New Roman" w:hAnsi="Times New Roman"/>
          <w:b/>
          <w:color w:val="000000" w:themeColor="text1"/>
          <w:sz w:val="22"/>
        </w:rPr>
      </w:pPr>
    </w:p>
    <w:p w14:paraId="330EF07F" w14:textId="77777777" w:rsidR="00A3391D" w:rsidRPr="005E513E" w:rsidRDefault="00A3391D" w:rsidP="00A3391D">
      <w:pPr>
        <w:pStyle w:val="TableCaption"/>
        <w:spacing w:before="240"/>
        <w:rPr>
          <w:b/>
          <w:bCs/>
          <w:color w:val="000000" w:themeColor="text1"/>
          <w:lang w:val="en-MY"/>
        </w:rPr>
      </w:pPr>
      <w:r>
        <w:rPr>
          <w:rFonts w:ascii="Times New Roman" w:hAnsi="Times New Roman"/>
          <w:b/>
          <w:color w:val="000000" w:themeColor="text1"/>
          <w:sz w:val="22"/>
        </w:rPr>
        <w:t>Table 3.2: Input-Process-Output (IPO) Analysis for FitFlow Use Cases</w:t>
      </w:r>
      <w:bookmarkEnd w:id="58"/>
    </w:p>
    <w:p w14:paraId="5F2D0D2E" w14:textId="77777777" w:rsidR="00A3391D" w:rsidRPr="005E513E"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5E513E" w14:paraId="7A65BA2E"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E5F7DC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1068C32A"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1E13D882"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w:t>
            </w:r>
          </w:p>
        </w:tc>
      </w:tr>
      <w:tr w:rsidR="00A3391D" w:rsidRPr="005E513E" w14:paraId="1BCB6360"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BA47770"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5F86DFEC"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54495193"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record</w:t>
            </w:r>
          </w:p>
        </w:tc>
      </w:tr>
      <w:tr w:rsidR="00A3391D" w:rsidRPr="005E513E" w14:paraId="21B75F60"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4B00DB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510B66B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3D708BFE"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skill inventory</w:t>
            </w:r>
          </w:p>
        </w:tc>
      </w:tr>
      <w:tr w:rsidR="00A3391D" w:rsidRPr="005E513E" w14:paraId="7ECE6C67"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2D2A006"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postings</w:t>
            </w:r>
          </w:p>
        </w:tc>
        <w:tc>
          <w:tcPr>
            <w:tcW w:w="0" w:type="auto"/>
            <w:tcMar>
              <w:top w:w="120" w:type="dxa"/>
              <w:left w:w="120" w:type="dxa"/>
              <w:bottom w:w="120" w:type="dxa"/>
              <w:right w:w="120" w:type="dxa"/>
            </w:tcMar>
            <w:hideMark/>
          </w:tcPr>
          <w:p w14:paraId="3551B7DC"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1B0736CF"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database</w:t>
            </w:r>
          </w:p>
        </w:tc>
      </w:tr>
      <w:tr w:rsidR="00A3391D" w:rsidRPr="005E513E" w14:paraId="11FCA5F3"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021970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33AB4800"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4CF5EFC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repository</w:t>
            </w:r>
          </w:p>
        </w:tc>
      </w:tr>
      <w:tr w:rsidR="00A3391D" w:rsidRPr="005E513E" w14:paraId="75529098"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4770A0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05C8BBF0"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00DE904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A3391D" w:rsidRPr="005E513E" w14:paraId="3C44F71E"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B82010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456DEE1D"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2554AB86"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recommendations</w:t>
            </w:r>
          </w:p>
        </w:tc>
      </w:tr>
      <w:tr w:rsidR="00A3391D" w:rsidRPr="005E513E" w14:paraId="4A694FF3"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CC8FFA8"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0604ADFF"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7C93BA9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Application tracking records</w:t>
            </w:r>
          </w:p>
        </w:tc>
      </w:tr>
      <w:tr w:rsidR="00A3391D" w:rsidRPr="005E513E" w14:paraId="729D1784"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52D001C"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New high-score matches</w:t>
            </w:r>
          </w:p>
        </w:tc>
        <w:tc>
          <w:tcPr>
            <w:tcW w:w="0" w:type="auto"/>
            <w:tcMar>
              <w:top w:w="120" w:type="dxa"/>
              <w:left w:w="120" w:type="dxa"/>
              <w:bottom w:w="120" w:type="dxa"/>
              <w:right w:w="120" w:type="dxa"/>
            </w:tcMar>
            <w:hideMark/>
          </w:tcPr>
          <w:p w14:paraId="6A69FC0D"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7EF75C4E"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In-app notifications</w:t>
            </w:r>
          </w:p>
        </w:tc>
      </w:tr>
      <w:tr w:rsidR="00A3391D" w:rsidRPr="005E513E" w14:paraId="61822DA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F9C147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Scraper execution data</w:t>
            </w:r>
          </w:p>
        </w:tc>
        <w:tc>
          <w:tcPr>
            <w:tcW w:w="0" w:type="auto"/>
            <w:tcMar>
              <w:top w:w="120" w:type="dxa"/>
              <w:left w:w="120" w:type="dxa"/>
              <w:bottom w:w="120" w:type="dxa"/>
              <w:right w:w="120" w:type="dxa"/>
            </w:tcMar>
            <w:hideMark/>
          </w:tcPr>
          <w:p w14:paraId="71CA20A0"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72527C94"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activity reports</w:t>
            </w:r>
          </w:p>
        </w:tc>
      </w:tr>
      <w:tr w:rsidR="00AF494A" w14:paraId="603AC1ED"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5A1F460C" w14:textId="77777777" w:rsidR="00AF494A" w:rsidRDefault="00000000">
            <w:r>
              <w:rPr>
                <w:rFonts w:ascii="Times New Roman" w:hAnsi="Times New Roman"/>
                <w:sz w:val="22"/>
              </w:rPr>
              <w:t>Interview setup configurations (selected job, type, difficulty, question limit)</w:t>
            </w:r>
          </w:p>
        </w:tc>
        <w:tc>
          <w:tcPr>
            <w:tcW w:w="2768" w:type="dxa"/>
          </w:tcPr>
          <w:p w14:paraId="7CCF326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Initialize interview session, retrieve student profile and skills, and generate introductory question via Gemini API</w:t>
            </w:r>
          </w:p>
        </w:tc>
        <w:tc>
          <w:tcPr>
            <w:tcW w:w="2841" w:type="dxa"/>
          </w:tcPr>
          <w:p w14:paraId="33CD261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New record in interview_sessions and first interviewer message in interview_messages</w:t>
            </w:r>
          </w:p>
        </w:tc>
      </w:tr>
      <w:tr w:rsidR="00AF494A" w14:paraId="073FC6D8"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6" w:type="dxa"/>
          </w:tcPr>
          <w:p w14:paraId="492E9A2E" w14:textId="77777777" w:rsidR="00AF494A" w:rsidRDefault="00000000">
            <w:r>
              <w:rPr>
                <w:rFonts w:ascii="Times New Roman" w:hAnsi="Times New Roman"/>
                <w:sz w:val="22"/>
              </w:rPr>
              <w:t>Student verbal response / audio input</w:t>
            </w:r>
          </w:p>
        </w:tc>
        <w:tc>
          <w:tcPr>
            <w:tcW w:w="2768" w:type="dxa"/>
          </w:tcPr>
          <w:p w14:paraId="1BDDC4E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Transcribe audio via Web Speech API, save candidate response, retrieve history, and generate next conversational question via Gemini API</w:t>
            </w:r>
          </w:p>
        </w:tc>
        <w:tc>
          <w:tcPr>
            <w:tcW w:w="2841" w:type="dxa"/>
          </w:tcPr>
          <w:p w14:paraId="25D8BFB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Candidate response and next interviewer question saved in interview_messages, vocalized via TTS</w:t>
            </w:r>
          </w:p>
        </w:tc>
      </w:tr>
      <w:tr w:rsidR="00AF494A" w14:paraId="5F390007"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34BC0D82" w14:textId="77777777" w:rsidR="00AF494A" w:rsidRDefault="00000000">
            <w:r>
              <w:rPr>
                <w:rFonts w:ascii="Times New Roman" w:hAnsi="Times New Roman"/>
                <w:sz w:val="22"/>
              </w:rPr>
              <w:t>Completed mock interview session transcript</w:t>
            </w:r>
          </w:p>
        </w:tc>
        <w:tc>
          <w:tcPr>
            <w:tcW w:w="2768" w:type="dxa"/>
          </w:tcPr>
          <w:p w14:paraId="2D5F012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Process session transcript against professional grading rubric using OpenAI evaluation engine, calculate dimension scores and overall readiness score, and identify skill gaps</w:t>
            </w:r>
          </w:p>
        </w:tc>
        <w:tc>
          <w:tcPr>
            <w:tcW w:w="2841" w:type="dxa"/>
          </w:tcPr>
          <w:p w14:paraId="30BD0A1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Readiness sub-scores, feedback in interview_results, and identified gaps in interview_skill_gaps</w:t>
            </w:r>
          </w:p>
        </w:tc>
      </w:tr>
    </w:tbl>
    <w:p w14:paraId="28C2E70F" w14:textId="77777777" w:rsidR="00B01945" w:rsidRPr="005E513E" w:rsidRDefault="00B01945">
      <w:pPr>
        <w:spacing w:after="0"/>
        <w:rPr>
          <w:color w:val="000000" w:themeColor="text1"/>
        </w:rPr>
      </w:pPr>
    </w:p>
    <w:p w14:paraId="5826EE1C" w14:textId="77777777" w:rsidR="00A3391D" w:rsidRPr="005E513E" w:rsidRDefault="00A3391D" w:rsidP="00A3391D">
      <w:pPr>
        <w:pStyle w:val="BodyText"/>
        <w:spacing w:before="0" w:after="0"/>
        <w:rPr>
          <w:color w:val="000000" w:themeColor="text1"/>
        </w:rPr>
      </w:pPr>
    </w:p>
    <w:p w14:paraId="688982D5" w14:textId="77777777" w:rsidR="00FF2288" w:rsidRPr="005E513E" w:rsidRDefault="00000000">
      <w:pPr>
        <w:pStyle w:val="Heading4"/>
        <w:spacing w:before="240" w:after="120"/>
        <w:rPr>
          <w:i w:val="0"/>
          <w:iCs w:val="0"/>
          <w:color w:val="000000" w:themeColor="text1"/>
        </w:rPr>
      </w:pPr>
      <w:bookmarkStart w:id="59" w:name="_Toc232965774"/>
      <w:r>
        <w:rPr>
          <w:rFonts w:ascii="Times New Roman" w:hAnsi="Times New Roman"/>
          <w:b/>
          <w:color w:val="000000" w:themeColor="text1"/>
        </w:rPr>
        <w:t>3.3.2 Functional Requirements</w:t>
      </w:r>
      <w:bookmarkEnd w:id="59"/>
    </w:p>
    <w:p w14:paraId="7E6D1D5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functional requirements are defined in the table below:</w:t>
      </w:r>
    </w:p>
    <w:p w14:paraId="3B0B6507" w14:textId="77777777" w:rsidR="00074B61" w:rsidRPr="005E513E" w:rsidRDefault="00000000">
      <w:pPr>
        <w:pStyle w:val="TableCaption"/>
        <w:spacing w:before="240"/>
        <w:rPr>
          <w:color w:val="000000" w:themeColor="text1"/>
        </w:rPr>
      </w:pPr>
      <w:bookmarkStart w:id="60" w:name="_Toc232965802"/>
      <w:r>
        <w:rPr>
          <w:rFonts w:ascii="Times New Roman" w:hAnsi="Times New Roman"/>
          <w:b/>
          <w:color w:val="000000" w:themeColor="text1"/>
          <w:sz w:val="22"/>
        </w:rPr>
        <w:t>Table 3.3: System Functional Requirements</w:t>
      </w:r>
      <w:bookmarkEnd w:id="60"/>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4E40F016"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2F8FE4"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1EAFE935"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9265C0"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54566C3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8332CF"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Expected Output</w:t>
            </w:r>
          </w:p>
        </w:tc>
      </w:tr>
      <w:tr w:rsidR="00FF2288" w:rsidRPr="005E513E" w14:paraId="37B916C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47615F"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496F4A2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7BE54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Allows users to sign up and log in as a student.</w:t>
            </w:r>
          </w:p>
        </w:tc>
        <w:tc>
          <w:tcPr>
            <w:tcW w:w="1584" w:type="dxa"/>
            <w:tcMar>
              <w:top w:w="120" w:type="dxa"/>
              <w:left w:w="120" w:type="dxa"/>
              <w:bottom w:w="120" w:type="dxa"/>
              <w:right w:w="120" w:type="dxa"/>
            </w:tcMar>
          </w:tcPr>
          <w:p w14:paraId="25178FF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FBA36C"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JWT session token and dashboard routing.</w:t>
            </w:r>
          </w:p>
        </w:tc>
      </w:tr>
      <w:tr w:rsidR="00FF2288" w:rsidRPr="005E513E" w14:paraId="252F24FF"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AC11D5"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FR-02</w:t>
            </w:r>
          </w:p>
        </w:tc>
        <w:tc>
          <w:tcPr>
            <w:tcW w:w="1584" w:type="dxa"/>
            <w:tcMar>
              <w:top w:w="120" w:type="dxa"/>
              <w:left w:w="120" w:type="dxa"/>
              <w:bottom w:w="120" w:type="dxa"/>
              <w:right w:w="120" w:type="dxa"/>
            </w:tcMar>
          </w:tcPr>
          <w:p w14:paraId="2E34F90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42B43F"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3709B6E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BA392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Complete student profile record.</w:t>
            </w:r>
          </w:p>
        </w:tc>
      </w:tr>
      <w:tr w:rsidR="00FF2288" w:rsidRPr="005E513E" w14:paraId="490CD94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AB1B56"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6B447DC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D99CC01"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5034095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56692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Verified internship records.</w:t>
            </w:r>
          </w:p>
        </w:tc>
      </w:tr>
      <w:tr w:rsidR="00FF2288" w:rsidRPr="005E513E" w14:paraId="3DAA2EB9"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F77599"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0C67200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44CE9C"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 xml:space="preserve">Calculates recommendation scores using the </w:t>
              <w:lastRenderedPageBreak/>
              <w:t>75/15/10 formula.</w:t>
            </w:r>
          </w:p>
        </w:tc>
        <w:tc>
          <w:tcPr>
            <w:tcW w:w="1584" w:type="dxa"/>
            <w:tcMar>
              <w:top w:w="120" w:type="dxa"/>
              <w:left w:w="120" w:type="dxa"/>
              <w:bottom w:w="120" w:type="dxa"/>
              <w:right w:w="120" w:type="dxa"/>
            </w:tcMar>
          </w:tcPr>
          <w:p w14:paraId="49B7329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lastRenderedPageBreak/>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1D289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Calculated match scores.</w:t>
            </w:r>
          </w:p>
        </w:tc>
      </w:tr>
      <w:tr w:rsidR="00FF2288" w:rsidRPr="005E513E" w14:paraId="3DE176AB"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CF4633"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FR-05</w:t>
            </w:r>
          </w:p>
        </w:tc>
        <w:tc>
          <w:tcPr>
            <w:tcW w:w="1584" w:type="dxa"/>
            <w:tcMar>
              <w:top w:w="120" w:type="dxa"/>
              <w:left w:w="120" w:type="dxa"/>
              <w:bottom w:w="120" w:type="dxa"/>
              <w:right w:w="120" w:type="dxa"/>
            </w:tcMar>
          </w:tcPr>
          <w:p w14:paraId="5EC4E7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030B73"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66DB212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92CD78"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Updated tracking cards.</w:t>
            </w:r>
          </w:p>
        </w:tc>
      </w:tr>
      <w:tr w:rsidR="00FF2288" w:rsidRPr="005E513E" w14:paraId="28BFF408"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92648D"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4428345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6BB8A7"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2097C57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7F6E8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Redirect search queries.</w:t>
            </w:r>
          </w:p>
        </w:tc>
      </w:tr>
      <w:tr w:rsidR="00FF2288" w:rsidRPr="005E513E" w14:paraId="5BE94F05"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01995E"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4365896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5547F4"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Sends alerts when new jobs exceed an 85% match score.</w:t>
            </w:r>
          </w:p>
        </w:tc>
        <w:tc>
          <w:tcPr>
            <w:tcW w:w="1584" w:type="dxa"/>
            <w:tcMar>
              <w:top w:w="120" w:type="dxa"/>
              <w:left w:w="120" w:type="dxa"/>
              <w:bottom w:w="120" w:type="dxa"/>
              <w:right w:w="120" w:type="dxa"/>
            </w:tcMar>
          </w:tcPr>
          <w:p w14:paraId="47B6281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2BF88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In-app alerts.</w:t>
            </w:r>
          </w:p>
        </w:tc>
      </w:tr>
      <w:tr w:rsidR="00AF494A" w14:paraId="3890810B"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20894AB6" w14:textId="77777777" w:rsidR="00AF494A" w:rsidRDefault="00000000">
            <w:r>
              <w:rPr>
                <w:rFonts w:ascii="Times New Roman" w:hAnsi="Times New Roman"/>
                <w:sz w:val="22"/>
              </w:rPr>
              <w:t>FR-08</w:t>
            </w:r>
          </w:p>
        </w:tc>
        <w:tc>
          <w:tcPr>
            <w:tcW w:w="1665" w:type="dxa"/>
          </w:tcPr>
          <w:p w14:paraId="4E03DE1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AI Mock Interview Configuration</w:t>
            </w:r>
          </w:p>
        </w:tc>
        <w:tc>
          <w:tcPr>
            <w:cnfStyle w:val="000010000000" w:firstRow="0" w:lastRow="0" w:firstColumn="0" w:lastColumn="0" w:oddVBand="1" w:evenVBand="0" w:oddHBand="0" w:evenHBand="0" w:firstRowFirstColumn="0" w:firstRowLastColumn="0" w:lastRowFirstColumn="0" w:lastRowLastColumn="0"/>
            <w:tcW w:w="1665" w:type="dxa"/>
          </w:tcPr>
          <w:p w14:paraId="056B03A0" w14:textId="77777777" w:rsidR="00AF494A" w:rsidRDefault="00000000">
            <w:r>
              <w:rPr>
                <w:rFonts w:ascii="Times New Roman" w:hAnsi="Times New Roman"/>
                <w:sz w:val="22"/>
              </w:rPr>
              <w:t>Allows students to configure mock interviews based on scraped listings or custom roles, setting focus type (mixed/technical/behavioral), difficulty, and question limit.</w:t>
            </w:r>
          </w:p>
        </w:tc>
        <w:tc>
          <w:tcPr>
            <w:tcW w:w="1665" w:type="dxa"/>
          </w:tcPr>
          <w:p w14:paraId="7576D59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6AED9C42" w14:textId="77777777" w:rsidR="00AF494A" w:rsidRDefault="00000000">
            <w:r>
              <w:rPr>
                <w:rFonts w:ascii="Times New Roman" w:hAnsi="Times New Roman"/>
                <w:sz w:val="22"/>
              </w:rPr>
              <w:t>Simulated session initialized.</w:t>
            </w:r>
          </w:p>
        </w:tc>
      </w:tr>
      <w:tr w:rsidR="00AF494A" w14:paraId="4F498A55"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1AB36096" w14:textId="77777777" w:rsidR="00AF494A" w:rsidRDefault="00000000">
            <w:r>
              <w:rPr>
                <w:rFonts w:ascii="Times New Roman" w:hAnsi="Times New Roman"/>
                <w:sz w:val="22"/>
              </w:rPr>
              <w:t>FR-09</w:t>
            </w:r>
          </w:p>
        </w:tc>
        <w:tc>
          <w:tcPr>
            <w:tcW w:w="1665" w:type="dxa"/>
          </w:tcPr>
          <w:p w14:paraId="6E8D08F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Speech-driven Interview Conduct</w:t>
            </w:r>
          </w:p>
        </w:tc>
        <w:tc>
          <w:tcPr>
            <w:cnfStyle w:val="000010000000" w:firstRow="0" w:lastRow="0" w:firstColumn="0" w:lastColumn="0" w:oddVBand="1" w:evenVBand="0" w:oddHBand="0" w:evenHBand="0" w:firstRowFirstColumn="0" w:firstRowLastColumn="0" w:lastRowFirstColumn="0" w:lastRowLastColumn="0"/>
            <w:tcW w:w="1665" w:type="dxa"/>
          </w:tcPr>
          <w:p w14:paraId="339D1D6E" w14:textId="77777777" w:rsidR="00AF494A" w:rsidRDefault="00000000">
            <w:r>
              <w:rPr>
                <w:rFonts w:ascii="Times New Roman" w:hAnsi="Times New Roman"/>
                <w:sz w:val="22"/>
              </w:rPr>
              <w:t>Conducts real-time mock interviews utilizing Speech-to-Text (STT) for capturing student answers and Text-to-Speech (TTS) for interviewer question vocalization.</w:t>
            </w:r>
          </w:p>
        </w:tc>
        <w:tc>
          <w:tcPr>
            <w:tcW w:w="1665" w:type="dxa"/>
          </w:tcPr>
          <w:p w14:paraId="2D7EE5F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784A23BA" w14:textId="77777777" w:rsidR="00AF494A" w:rsidRDefault="00000000">
            <w:r>
              <w:rPr>
                <w:rFonts w:ascii="Times New Roman" w:hAnsi="Times New Roman"/>
                <w:sz w:val="22"/>
              </w:rPr>
              <w:t>Voice-driven dialogue interface and turn logs.</w:t>
            </w:r>
          </w:p>
        </w:tc>
      </w:tr>
      <w:tr w:rsidR="00AF494A" w14:paraId="4A534AEC"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534CD125" w14:textId="77777777" w:rsidR="00AF494A" w:rsidRDefault="00000000">
            <w:r>
              <w:rPr>
                <w:rFonts w:ascii="Times New Roman" w:hAnsi="Times New Roman"/>
                <w:sz w:val="22"/>
              </w:rPr>
              <w:t>FR-10</w:t>
            </w:r>
          </w:p>
        </w:tc>
        <w:tc>
          <w:tcPr>
            <w:tcW w:w="1665" w:type="dxa"/>
          </w:tcPr>
          <w:p w14:paraId="4500525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LLM-based Evaluation Engine</w:t>
            </w:r>
          </w:p>
        </w:tc>
        <w:tc>
          <w:tcPr>
            <w:cnfStyle w:val="000010000000" w:firstRow="0" w:lastRow="0" w:firstColumn="0" w:lastColumn="0" w:oddVBand="1" w:evenVBand="0" w:oddHBand="0" w:evenHBand="0" w:firstRowFirstColumn="0" w:firstRowLastColumn="0" w:lastRowFirstColumn="0" w:lastRowLastColumn="0"/>
            <w:tcW w:w="1665" w:type="dxa"/>
          </w:tcPr>
          <w:p w14:paraId="386445B3" w14:textId="77777777" w:rsidR="00AF494A" w:rsidRDefault="00000000">
            <w:r>
              <w:rPr>
                <w:rFonts w:ascii="Times New Roman" w:hAnsi="Times New Roman"/>
                <w:sz w:val="22"/>
              </w:rPr>
              <w:t xml:space="preserve">Evaluates the interview across technical, communication, behavioral, and confidence categories using OpenAI with </w:t>
              <w:lastRenderedPageBreak/>
              <w:t>evidence-based scoring and reasoning.</w:t>
            </w:r>
          </w:p>
        </w:tc>
        <w:tc>
          <w:tcPr>
            <w:tcW w:w="1665" w:type="dxa"/>
          </w:tcPr>
          <w:p w14:paraId="79D2B94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lastRenderedPageBreak/>
              <w:t>High</w:t>
            </w:r>
          </w:p>
        </w:tc>
        <w:tc>
          <w:tcPr>
            <w:cnfStyle w:val="000010000000" w:firstRow="0" w:lastRow="0" w:firstColumn="0" w:lastColumn="0" w:oddVBand="1" w:evenVBand="0" w:oddHBand="0" w:evenHBand="0" w:firstRowFirstColumn="0" w:firstRowLastColumn="0" w:lastRowFirstColumn="0" w:lastRowLastColumn="0"/>
            <w:tcW w:w="1665" w:type="dxa"/>
          </w:tcPr>
          <w:p w14:paraId="241B6736" w14:textId="77777777" w:rsidR="00AF494A" w:rsidRDefault="00000000">
            <w:r>
              <w:rPr>
                <w:rFonts w:ascii="Times New Roman" w:hAnsi="Times New Roman"/>
                <w:sz w:val="22"/>
              </w:rPr>
              <w:t>Multi-dimensional scores and detailed feedback.</w:t>
            </w:r>
          </w:p>
        </w:tc>
      </w:tr>
      <w:tr w:rsidR="00AF494A" w14:paraId="7033CBBB"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786E246F" w14:textId="77777777" w:rsidR="00AF494A" w:rsidRDefault="00000000">
            <w:r>
              <w:rPr>
                <w:rFonts w:ascii="Times New Roman" w:hAnsi="Times New Roman"/>
                <w:sz w:val="22"/>
              </w:rPr>
              <w:t>FR-11</w:t>
            </w:r>
          </w:p>
        </w:tc>
        <w:tc>
          <w:tcPr>
            <w:tcW w:w="1665" w:type="dxa"/>
          </w:tcPr>
          <w:p w14:paraId="3478BB5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Performance Analytics &amp; Remediation</w:t>
            </w:r>
          </w:p>
        </w:tc>
        <w:tc>
          <w:tcPr>
            <w:cnfStyle w:val="000010000000" w:firstRow="0" w:lastRow="0" w:firstColumn="0" w:lastColumn="0" w:oddVBand="1" w:evenVBand="0" w:oddHBand="0" w:evenHBand="0" w:firstRowFirstColumn="0" w:firstRowLastColumn="0" w:lastRowFirstColumn="0" w:lastRowLastColumn="0"/>
            <w:tcW w:w="1665" w:type="dxa"/>
          </w:tcPr>
          <w:p w14:paraId="16B72284" w14:textId="77777777" w:rsidR="00AF494A" w:rsidRDefault="00000000">
            <w:r>
              <w:rPr>
                <w:rFonts w:ascii="Times New Roman" w:hAnsi="Times New Roman"/>
                <w:sz w:val="22"/>
              </w:rPr>
              <w:t>Displays readiness scores, strengths, weaknesses, and maps identified skill gaps with redirect links to learning courses via the Choose Platform dialog.</w:t>
            </w:r>
          </w:p>
        </w:tc>
        <w:tc>
          <w:tcPr>
            <w:tcW w:w="1665" w:type="dxa"/>
          </w:tcPr>
          <w:p w14:paraId="0AB3E0B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Medium</w:t>
            </w:r>
          </w:p>
        </w:tc>
        <w:tc>
          <w:tcPr>
            <w:cnfStyle w:val="000010000000" w:firstRow="0" w:lastRow="0" w:firstColumn="0" w:lastColumn="0" w:oddVBand="1" w:evenVBand="0" w:oddHBand="0" w:evenHBand="0" w:firstRowFirstColumn="0" w:firstRowLastColumn="0" w:lastRowFirstColumn="0" w:lastRowLastColumn="0"/>
            <w:tcW w:w="1665" w:type="dxa"/>
          </w:tcPr>
          <w:p w14:paraId="31C1BB1B" w14:textId="77777777" w:rsidR="00AF494A" w:rsidRDefault="00000000">
            <w:r>
              <w:rPr>
                <w:rFonts w:ascii="Times New Roman" w:hAnsi="Times New Roman"/>
                <w:sz w:val="22"/>
              </w:rPr>
              <w:t>Analytics dashboard and platform redirection.</w:t>
            </w:r>
          </w:p>
        </w:tc>
      </w:tr>
    </w:tbl>
    <w:p w14:paraId="0E1BA55F" w14:textId="77777777" w:rsidR="00FF2288" w:rsidRPr="005E513E" w:rsidRDefault="00000000">
      <w:pPr>
        <w:pStyle w:val="Heading5"/>
        <w:spacing w:before="240" w:after="120" w:line="360" w:lineRule="auto"/>
        <w:rPr>
          <w:b/>
          <w:bCs/>
          <w:color w:val="000000" w:themeColor="text1"/>
        </w:rPr>
      </w:pPr>
      <w:r>
        <w:rPr>
          <w:rFonts w:ascii="Times New Roman" w:hAnsi="Times New Roman"/>
          <w:b/>
          <w:color w:val="000000" w:themeColor="text1"/>
        </w:rPr>
        <w:t>3.3.2.1 Requirements Traceability Matrix</w:t>
      </w:r>
    </w:p>
    <w:p w14:paraId="55A3D84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09ADAA96" w14:textId="77777777" w:rsidR="00074B61" w:rsidRPr="005E513E" w:rsidRDefault="00000000">
      <w:pPr>
        <w:pStyle w:val="TableCaption"/>
        <w:spacing w:before="240"/>
        <w:rPr>
          <w:color w:val="000000" w:themeColor="text1"/>
        </w:rPr>
      </w:pPr>
      <w:bookmarkStart w:id="61" w:name="_Toc232965803"/>
      <w:r>
        <w:rPr>
          <w:rFonts w:ascii="Times New Roman" w:hAnsi="Times New Roman"/>
          <w:b/>
          <w:color w:val="000000" w:themeColor="text1"/>
          <w:sz w:val="22"/>
        </w:rPr>
        <w:t>Table 3.4: Requirements Traceability Matrix Mapping Goals to Test Cases</w:t>
      </w:r>
      <w:bookmarkEnd w:id="61"/>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69AB7F09"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676013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5818F105"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FE3317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59ECBA1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Verification Status</w:t>
            </w:r>
          </w:p>
        </w:tc>
      </w:tr>
      <w:tr w:rsidR="00FF2288" w:rsidRPr="005E513E" w14:paraId="6397E00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3355A1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OB1:</w:t>
            </w:r>
            <w:r>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60CD9AF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FR-03 (Internship Scraping)FR-07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ABFC12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396144C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560F0277"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479672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OB2:</w:t>
            </w:r>
            <w:r>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5077D08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FR-02 (Student Profiling)FR-04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F87F18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3D49DF7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62967647"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8DE837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OB3:</w:t>
            </w:r>
            <w:r>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2B657BB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FR-01 (Authentication)FR-05 (Application Tracking)FR-06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F46EF8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0F5FA05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AF494A" w14:paraId="029979D0"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414471BC" w14:textId="77777777" w:rsidR="00AF494A" w:rsidRDefault="00000000">
            <w:r>
              <w:rPr>
                <w:rFonts w:ascii="Times New Roman" w:hAnsi="Times New Roman"/>
                <w:sz w:val="22"/>
              </w:rPr>
              <w:t>OB4: AI Interview Prep Module</w:t>
            </w:r>
          </w:p>
        </w:tc>
        <w:tc>
          <w:tcPr>
            <w:tcW w:w="2081" w:type="dxa"/>
          </w:tcPr>
          <w:p w14:paraId="79CC215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FR-08 (Mock Interview Setup), FR-09 (Speech Interview Conduct), FR-10 (LLM Evaluation), FR-11 (Performance Analytics &amp; Remediation)</w:t>
            </w:r>
          </w:p>
        </w:tc>
        <w:tc>
          <w:tcPr>
            <w:cnfStyle w:val="000010000000" w:firstRow="0" w:lastRow="0" w:firstColumn="0" w:lastColumn="0" w:oddVBand="1" w:evenVBand="0" w:oddHBand="0" w:evenHBand="0" w:firstRowFirstColumn="0" w:firstRowLastColumn="0" w:lastRowFirstColumn="0" w:lastRowLastColumn="0"/>
            <w:tcW w:w="2081" w:type="dxa"/>
          </w:tcPr>
          <w:p w14:paraId="27291ED1" w14:textId="77777777" w:rsidR="00AF494A" w:rsidRDefault="00000000">
            <w:r>
              <w:rPr>
                <w:rFonts w:ascii="Times New Roman" w:hAnsi="Times New Roman"/>
                <w:sz w:val="22"/>
              </w:rPr>
              <w:t>TC-16, TC-17, TC-18, TC-19, TC-20</w:t>
            </w:r>
          </w:p>
        </w:tc>
        <w:tc>
          <w:tcPr>
            <w:tcW w:w="2081" w:type="dxa"/>
          </w:tcPr>
          <w:p w14:paraId="6F90019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100% Validated</w:t>
            </w:r>
          </w:p>
        </w:tc>
      </w:tr>
    </w:tbl>
    <w:p w14:paraId="54E2DB88" w14:textId="77777777" w:rsidR="00FF2288" w:rsidRPr="005E513E" w:rsidRDefault="00FF2288">
      <w:pPr>
        <w:spacing w:after="0"/>
        <w:rPr>
          <w:color w:val="000000" w:themeColor="text1"/>
        </w:rPr>
      </w:pPr>
    </w:p>
    <w:p w14:paraId="1E0CC860" w14:textId="77777777" w:rsidR="00FF2288" w:rsidRPr="005E513E" w:rsidRDefault="00000000">
      <w:pPr>
        <w:pStyle w:val="Heading4"/>
        <w:spacing w:before="240" w:after="120"/>
        <w:rPr>
          <w:i w:val="0"/>
          <w:iCs w:val="0"/>
          <w:color w:val="000000" w:themeColor="text1"/>
        </w:rPr>
      </w:pPr>
      <w:bookmarkStart w:id="62" w:name="_Toc232965775"/>
      <w:r>
        <w:rPr>
          <w:rFonts w:ascii="Times New Roman" w:hAnsi="Times New Roman"/>
          <w:b/>
          <w:color w:val="000000" w:themeColor="text1"/>
        </w:rPr>
        <w:lastRenderedPageBreak/>
        <w:t>3.3.3 Non-Functional Requirements</w:t>
      </w:r>
      <w:bookmarkEnd w:id="62"/>
    </w:p>
    <w:p w14:paraId="6B6FDECB"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Security: Enforced via Supabase Auth. Rows are protected by PostgreSQL Row-Level Security (RLS) policies, restricting read and write access based on user credentials (auth.uid() = user_id).</w:t>
      </w:r>
    </w:p>
    <w:p w14:paraId="3DC2FC5F"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Performance: The system is optimized for responsiveness.</w:t>
      </w:r>
    </w:p>
    <w:p w14:paraId="7C588E44"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database query latency: 12.5 milliseconds.</w:t>
      </w:r>
    </w:p>
    <w:p w14:paraId="6C56CB06"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dashboard load time: 120 milliseconds.</w:t>
      </w:r>
    </w:p>
    <w:p w14:paraId="58B79CFD"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Matching engine calculation time: 38.4 milliseconds.</w:t>
      </w:r>
    </w:p>
    <w:p w14:paraId="170E80D6"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Availability: Deployed on Vercel and Supabase Cloud to maintain availability.</w:t>
      </w:r>
    </w:p>
    <w:p w14:paraId="22714CF0"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Usability: Responsive interface designed using CSS grids, adapting across screen sizes from 360px to 1920px.</w:t>
      </w:r>
    </w:p>
    <w:p w14:paraId="6FA159B1"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Scalability: The database-level execution of matching procedures supports growing numbers of profiles and listings.</w:t>
      </w:r>
    </w:p>
    <w:p w14:paraId="1BFAD895"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Maintainability: Built on modular React components and Python scripts to simplify updates.</w:t>
      </w:r>
    </w:p>
    <w:p w14:paraId="01539A95"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Reliability: Web-scraper URL validation filters out dead or expired links.</w:t>
      </w:r>
    </w:p>
    <w:p w14:paraId="7F5E006B" w14:textId="77777777" w:rsidR="00AF494A" w:rsidRDefault="00000000">
      <w:pPr>
        <w:pStyle w:val="Heading5"/>
        <w:spacing w:before="240" w:after="120"/>
      </w:pPr>
      <w:r>
        <w:t>3.3.3.2 Voice Processing and AI Performance Metrics</w:t>
      </w:r>
    </w:p>
    <w:p w14:paraId="54431536" w14:textId="77777777" w:rsidR="00AF494A"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ensure high-quality mock interviews, the system must convert spoken audio input to text with a word error rate of less than 15% under typical classroom or office noise conditions. The text-to-speech engine must begin vocalizing the generated question within 500 milliseconds of retrieval. Furthermore, conversational follow-up question generation via Gemini must execute in less than 1.5 seconds, and multi-dimensional interview evaluation via OpenAI must complete within 3.0 seconds.</w:t>
      </w:r>
    </w:p>
    <w:p w14:paraId="2C91A63D"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3.3.3.1 Empirical Testing and Usability Metrics</w:t>
      </w:r>
    </w:p>
    <w:p w14:paraId="6AA3420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14291EE0" w14:textId="77777777" w:rsidR="00074B61" w:rsidRPr="005E513E" w:rsidRDefault="00000000">
      <w:pPr>
        <w:pStyle w:val="TableCaption"/>
        <w:spacing w:before="240"/>
        <w:rPr>
          <w:color w:val="000000" w:themeColor="text1"/>
        </w:rPr>
      </w:pPr>
      <w:bookmarkStart w:id="63" w:name="_Toc232965804"/>
      <w:r>
        <w:rPr>
          <w:rFonts w:ascii="Times New Roman" w:hAnsi="Times New Roman"/>
          <w:b/>
          <w:color w:val="000000" w:themeColor="text1"/>
          <w:sz w:val="22"/>
        </w:rPr>
        <w:lastRenderedPageBreak/>
        <w:t>Table 3.5: Performance and Load Testing Benchmarks</w:t>
      </w:r>
      <w:bookmarkEnd w:id="63"/>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5B344649"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92356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C180CA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A9769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D388E9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C35F8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Status</w:t>
            </w:r>
          </w:p>
        </w:tc>
      </w:tr>
      <w:tr w:rsidR="00FF2288" w:rsidRPr="005E513E" w14:paraId="3C87D4DB"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79379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857346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481963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A6C135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2FEC4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2518B953"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FD9B7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942102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718B0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CF002A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A2C2D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1CE660B4"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8A601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7965D3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835D5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0A1130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63920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7F02496B"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188F6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242ADE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171D7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100.0%</w:t>
            </w:r>
            <w:r>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8D212D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293C7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248BD661"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C78F0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3C79EE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27815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29AEC9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73E10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Acceptable</w:t>
            </w:r>
          </w:p>
        </w:tc>
      </w:tr>
      <w:tr w:rsidR="00AF494A" w14:paraId="0E75D619"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23AC1A1C" w14:textId="77777777" w:rsidR="00AF494A" w:rsidRDefault="00000000">
            <w:r>
              <w:rPr>
                <w:rFonts w:ascii="Times New Roman" w:hAnsi="Times New Roman"/>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1C7279F8" w14:textId="77777777" w:rsidR="00AF494A" w:rsidRDefault="00000000">
            <w:r>
              <w:rPr>
                <w:rFonts w:ascii="Times New Roman" w:hAnsi="Times New Roman"/>
                <w:sz w:val="22"/>
              </w:rPr>
              <w:t>Speech-to-Text Transcription Latency</w:t>
            </w:r>
          </w:p>
        </w:tc>
        <w:tc>
          <w:tcPr>
            <w:cnfStyle w:val="000010000000" w:firstRow="0" w:lastRow="0" w:firstColumn="0" w:lastColumn="0" w:oddVBand="1" w:evenVBand="0" w:oddHBand="0" w:evenHBand="0" w:firstRowFirstColumn="0" w:firstRowLastColumn="0" w:lastRowFirstColumn="0" w:lastRowLastColumn="0"/>
            <w:tcW w:w="1665" w:type="dxa"/>
          </w:tcPr>
          <w:p w14:paraId="6EBDD1BE" w14:textId="77777777" w:rsidR="00AF494A" w:rsidRDefault="00000000">
            <w:r>
              <w:rPr>
                <w:rFonts w:ascii="Times New Roman" w:hAnsi="Times New Roman"/>
                <w:sz w:val="22"/>
              </w:rPr>
              <w:t>180.0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03245E23" w14:textId="77777777" w:rsidR="00AF494A" w:rsidRDefault="00000000">
            <w:r>
              <w:rPr>
                <w:rFonts w:ascii="Times New Roman" w:hAnsi="Times New Roman"/>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253C1EC9" w14:textId="77777777" w:rsidR="00AF494A" w:rsidRDefault="00000000">
            <w:r>
              <w:rPr>
                <w:rFonts w:ascii="Times New Roman" w:hAnsi="Times New Roman"/>
                <w:sz w:val="22"/>
              </w:rPr>
              <w:t>Optimal</w:t>
            </w:r>
          </w:p>
        </w:tc>
      </w:tr>
      <w:tr w:rsidR="00AF494A" w14:paraId="04DDD5CF"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59A335BA" w14:textId="77777777" w:rsidR="00AF494A" w:rsidRDefault="00000000">
            <w:r>
              <w:rPr>
                <w:rFonts w:ascii="Times New Roman" w:hAnsi="Times New Roman"/>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655106B2" w14:textId="77777777" w:rsidR="00AF494A" w:rsidRDefault="00000000">
            <w:r>
              <w:rPr>
                <w:rFonts w:ascii="Times New Roman" w:hAnsi="Times New Roman"/>
                <w:sz w:val="22"/>
              </w:rPr>
              <w:t>Text-to-Speech Vocalization Latency</w:t>
            </w:r>
          </w:p>
        </w:tc>
        <w:tc>
          <w:tcPr>
            <w:cnfStyle w:val="000010000000" w:firstRow="0" w:lastRow="0" w:firstColumn="0" w:lastColumn="0" w:oddVBand="1" w:evenVBand="0" w:oddHBand="0" w:evenHBand="0" w:firstRowFirstColumn="0" w:firstRowLastColumn="0" w:lastRowFirstColumn="0" w:lastRowLastColumn="0"/>
            <w:tcW w:w="1665" w:type="dxa"/>
          </w:tcPr>
          <w:p w14:paraId="707ACA9B" w14:textId="77777777" w:rsidR="00AF494A" w:rsidRDefault="00000000">
            <w:r>
              <w:rPr>
                <w:rFonts w:ascii="Times New Roman" w:hAnsi="Times New Roman"/>
                <w:sz w:val="22"/>
              </w:rPr>
              <w:t>220.0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31BB8463" w14:textId="77777777" w:rsidR="00AF494A" w:rsidRDefault="00000000">
            <w:r>
              <w:rPr>
                <w:rFonts w:ascii="Times New Roman" w:hAnsi="Times New Roman"/>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01D288FC" w14:textId="77777777" w:rsidR="00AF494A" w:rsidRDefault="00000000">
            <w:r>
              <w:rPr>
                <w:rFonts w:ascii="Times New Roman" w:hAnsi="Times New Roman"/>
                <w:sz w:val="22"/>
              </w:rPr>
              <w:t>Optimal</w:t>
            </w:r>
          </w:p>
        </w:tc>
      </w:tr>
      <w:tr w:rsidR="00AF494A" w14:paraId="0EA9EA1F"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4D602AC3" w14:textId="77777777" w:rsidR="00AF494A" w:rsidRDefault="00000000">
            <w:r>
              <w:rPr>
                <w:rFonts w:ascii="Times New Roman" w:hAnsi="Times New Roman"/>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7D554D06" w14:textId="77777777" w:rsidR="00AF494A" w:rsidRDefault="00000000">
            <w:r>
              <w:rPr>
                <w:rFonts w:ascii="Times New Roman" w:hAnsi="Times New Roman"/>
                <w:sz w:val="22"/>
              </w:rPr>
              <w:t>LLM Follow-up Question Generation Time</w:t>
            </w:r>
          </w:p>
        </w:tc>
        <w:tc>
          <w:tcPr>
            <w:cnfStyle w:val="000010000000" w:firstRow="0" w:lastRow="0" w:firstColumn="0" w:lastColumn="0" w:oddVBand="1" w:evenVBand="0" w:oddHBand="0" w:evenHBand="0" w:firstRowFirstColumn="0" w:firstRowLastColumn="0" w:lastRowFirstColumn="0" w:lastRowLastColumn="0"/>
            <w:tcW w:w="1665" w:type="dxa"/>
          </w:tcPr>
          <w:p w14:paraId="4C78DA10" w14:textId="77777777" w:rsidR="00AF494A" w:rsidRDefault="00000000">
            <w:r>
              <w:rPr>
                <w:rFonts w:ascii="Times New Roman" w:hAnsi="Times New Roman"/>
                <w:sz w:val="22"/>
              </w:rPr>
              <w:t>880.0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53526D74" w14:textId="77777777" w:rsidR="00AF494A" w:rsidRDefault="00000000">
            <w:r>
              <w:rPr>
                <w:rFonts w:ascii="Times New Roman" w:hAnsi="Times New Roman"/>
                <w:sz w:val="22"/>
              </w:rPr>
              <w:t>&lt; 1500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1C3DEC96" w14:textId="77777777" w:rsidR="00AF494A" w:rsidRDefault="00000000">
            <w:r>
              <w:rPr>
                <w:rFonts w:ascii="Times New Roman" w:hAnsi="Times New Roman"/>
                <w:sz w:val="22"/>
              </w:rPr>
              <w:t>Optimal</w:t>
            </w:r>
          </w:p>
        </w:tc>
      </w:tr>
      <w:tr w:rsidR="00AF494A" w14:paraId="4C85E1C6"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27876082" w14:textId="77777777" w:rsidR="00AF494A" w:rsidRDefault="00000000">
            <w:r>
              <w:rPr>
                <w:rFonts w:ascii="Times New Roman" w:hAnsi="Times New Roman"/>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0F8E2C61" w14:textId="77777777" w:rsidR="00AF494A" w:rsidRDefault="00000000">
            <w:r>
              <w:rPr>
                <w:rFonts w:ascii="Times New Roman" w:hAnsi="Times New Roman"/>
                <w:sz w:val="22"/>
              </w:rPr>
              <w:t>LLM Performance Review Compilation Time</w:t>
            </w:r>
          </w:p>
        </w:tc>
        <w:tc>
          <w:tcPr>
            <w:cnfStyle w:val="000010000000" w:firstRow="0" w:lastRow="0" w:firstColumn="0" w:lastColumn="0" w:oddVBand="1" w:evenVBand="0" w:oddHBand="0" w:evenHBand="0" w:firstRowFirstColumn="0" w:firstRowLastColumn="0" w:lastRowFirstColumn="0" w:lastRowLastColumn="0"/>
            <w:tcW w:w="1665" w:type="dxa"/>
          </w:tcPr>
          <w:p w14:paraId="5C492DD9" w14:textId="77777777" w:rsidR="00AF494A" w:rsidRDefault="00000000">
            <w:r>
              <w:rPr>
                <w:rFonts w:ascii="Times New Roman" w:hAnsi="Times New Roman"/>
                <w:sz w:val="22"/>
              </w:rPr>
              <w:t>1.45 seconds</w:t>
            </w:r>
          </w:p>
        </w:tc>
        <w:tc>
          <w:tcPr>
            <w:cnfStyle w:val="000001000000" w:firstRow="0" w:lastRow="0" w:firstColumn="0" w:lastColumn="0" w:oddVBand="0" w:evenVBand="1" w:oddHBand="0" w:evenHBand="0" w:firstRowFirstColumn="0" w:firstRowLastColumn="0" w:lastRowFirstColumn="0" w:lastRowLastColumn="0"/>
            <w:tcW w:w="1665" w:type="dxa"/>
          </w:tcPr>
          <w:p w14:paraId="7E70C8E7" w14:textId="77777777" w:rsidR="00AF494A" w:rsidRDefault="00000000">
            <w:r>
              <w:rPr>
                <w:rFonts w:ascii="Times New Roman" w:hAnsi="Times New Roman"/>
                <w:sz w:val="22"/>
              </w:rPr>
              <w:t>&lt; 3000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47D83569" w14:textId="77777777" w:rsidR="00AF494A" w:rsidRDefault="00000000">
            <w:r>
              <w:rPr>
                <w:rFonts w:ascii="Times New Roman" w:hAnsi="Times New Roman"/>
                <w:sz w:val="22"/>
              </w:rPr>
              <w:t>Optimal</w:t>
            </w:r>
          </w:p>
        </w:tc>
      </w:tr>
      <w:tr w:rsidR="00AF494A" w14:paraId="2029DD19"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47334098" w14:textId="77777777" w:rsidR="00AF494A" w:rsidRDefault="00000000">
            <w:r>
              <w:rPr>
                <w:rFonts w:ascii="Times New Roman" w:hAnsi="Times New Roman"/>
                <w:sz w:val="22"/>
              </w:rPr>
              <w:t>Calibration</w:t>
            </w:r>
          </w:p>
        </w:tc>
        <w:tc>
          <w:tcPr>
            <w:cnfStyle w:val="000001000000" w:firstRow="0" w:lastRow="0" w:firstColumn="0" w:lastColumn="0" w:oddVBand="0" w:evenVBand="1" w:oddHBand="0" w:evenHBand="0" w:firstRowFirstColumn="0" w:firstRowLastColumn="0" w:lastRowFirstColumn="0" w:lastRowLastColumn="0"/>
            <w:tcW w:w="1665" w:type="dxa"/>
          </w:tcPr>
          <w:p w14:paraId="1441F4FE" w14:textId="77777777" w:rsidR="00AF494A" w:rsidRDefault="00000000">
            <w:r>
              <w:rPr>
                <w:rFonts w:ascii="Times New Roman" w:hAnsi="Times New Roman"/>
                <w:sz w:val="22"/>
              </w:rPr>
              <w:t>OpenAI Score Calibration Accuracy</w:t>
            </w:r>
          </w:p>
        </w:tc>
        <w:tc>
          <w:tcPr>
            <w:cnfStyle w:val="000010000000" w:firstRow="0" w:lastRow="0" w:firstColumn="0" w:lastColumn="0" w:oddVBand="1" w:evenVBand="0" w:oddHBand="0" w:evenHBand="0" w:firstRowFirstColumn="0" w:firstRowLastColumn="0" w:lastRowFirstColumn="0" w:lastRowLastColumn="0"/>
            <w:tcW w:w="1665" w:type="dxa"/>
          </w:tcPr>
          <w:p w14:paraId="41606BB8" w14:textId="77777777" w:rsidR="00AF494A" w:rsidRDefault="00000000">
            <w:r>
              <w:rPr>
                <w:rFonts w:ascii="Times New Roman" w:hAnsi="Times New Roman"/>
                <w:sz w:val="22"/>
              </w:rPr>
              <w:t>100.0% (Strict grading applied)</w:t>
            </w:r>
          </w:p>
        </w:tc>
        <w:tc>
          <w:tcPr>
            <w:cnfStyle w:val="000001000000" w:firstRow="0" w:lastRow="0" w:firstColumn="0" w:lastColumn="0" w:oddVBand="0" w:evenVBand="1" w:oddHBand="0" w:evenHBand="0" w:firstRowFirstColumn="0" w:firstRowLastColumn="0" w:lastRowFirstColumn="0" w:lastRowLastColumn="0"/>
            <w:tcW w:w="1665" w:type="dxa"/>
          </w:tcPr>
          <w:p w14:paraId="2B115B92" w14:textId="77777777" w:rsidR="00AF494A" w:rsidRDefault="00000000">
            <w:r>
              <w:rPr>
                <w:rFonts w:ascii="Times New Roman" w:hAnsi="Times New Roman"/>
                <w:sz w:val="22"/>
              </w:rPr>
              <w:t>100.0%</w:t>
            </w:r>
          </w:p>
        </w:tc>
        <w:tc>
          <w:tcPr>
            <w:cnfStyle w:val="000010000000" w:firstRow="0" w:lastRow="0" w:firstColumn="0" w:lastColumn="0" w:oddVBand="1" w:evenVBand="0" w:oddHBand="0" w:evenHBand="0" w:firstRowFirstColumn="0" w:firstRowLastColumn="0" w:lastRowFirstColumn="0" w:lastRowLastColumn="0"/>
            <w:tcW w:w="1665" w:type="dxa"/>
          </w:tcPr>
          <w:p w14:paraId="53F2AED4" w14:textId="77777777" w:rsidR="00AF494A" w:rsidRDefault="00000000">
            <w:r>
              <w:rPr>
                <w:rFonts w:ascii="Times New Roman" w:hAnsi="Times New Roman"/>
                <w:sz w:val="22"/>
              </w:rPr>
              <w:t>Optimal</w:t>
            </w:r>
          </w:p>
        </w:tc>
      </w:tr>
    </w:tbl>
    <w:p w14:paraId="0113D902" w14:textId="77777777" w:rsidR="00FF2288" w:rsidRPr="005E513E" w:rsidRDefault="00000000">
      <w:pPr>
        <w:pStyle w:val="Heading6"/>
        <w:spacing w:before="0" w:line="360" w:lineRule="auto"/>
        <w:ind w:firstLine="709"/>
        <w:jc w:val="both"/>
        <w:rPr>
          <w:i w:val="0"/>
          <w:iCs w:val="0"/>
          <w:color w:val="000000" w:themeColor="text1"/>
        </w:rPr>
      </w:pPr>
      <w:r>
        <w:rPr>
          <w:rFonts w:ascii="Times New Roman" w:hAnsi="Times New Roman"/>
          <w:color w:val="000000" w:themeColor="text1"/>
        </w:rPr>
        <w:t>User Acceptance Testing (UAT) Feedback</w:t>
      </w:r>
    </w:p>
    <w:p w14:paraId="7178DBC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w:t>
        <w:lastRenderedPageBreak/>
        <w:t>System Usability Scale (SUS) survey and evaluated specific module features on a 5-point Likert scale:</w:t>
      </w:r>
    </w:p>
    <w:p w14:paraId="4494F22F"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System Usability Scale (SUS) Score: 82.5 out of 100 (Grade A - Excellent).</w:t>
      </w:r>
    </w:p>
    <w:p w14:paraId="211BC89F"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Navigation &amp; Usability Rating: 4.6 / 5.0 (Users reported that the glassmorphic sidebar layout and transitions felt smooth and intuitive).</w:t>
      </w:r>
    </w:p>
    <w:p w14:paraId="41EC438B"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Recommendation Relevancy Rating: 4.5 / 5.0 (Students verified that the matching engine correctly prioritized roles aligning with their academic majors and selected skills).</w:t>
      </w:r>
    </w:p>
    <w:p w14:paraId="1FE805C9"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Kanban Tracker Utility Rating: 4.8 / 5.0 (The highest-rated feature; users appreciated the drag-and-drop column interactions and visual status categorization).</w:t>
      </w:r>
    </w:p>
    <w:p w14:paraId="2332C524"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Learning Hub Utility Rating: 4.4 / 5.0 (Students reported that the search redirection buttons on Coursera and YouTube successfully helped them find relevant courses for missing skills).</w:t>
      </w:r>
    </w:p>
    <w:p w14:paraId="6DC1B6BD" w14:textId="77777777" w:rsidR="00FF2288" w:rsidRPr="005E513E" w:rsidRDefault="00000000">
      <w:pPr>
        <w:pStyle w:val="Heading4"/>
        <w:spacing w:before="240" w:after="120"/>
        <w:rPr>
          <w:i w:val="0"/>
          <w:iCs w:val="0"/>
          <w:color w:val="000000" w:themeColor="text1"/>
        </w:rPr>
      </w:pPr>
      <w:bookmarkStart w:id="64" w:name="_Toc232965776"/>
      <w:r>
        <w:rPr>
          <w:rFonts w:ascii="Times New Roman" w:hAnsi="Times New Roman"/>
          <w:b/>
          <w:color w:val="000000" w:themeColor="text1"/>
        </w:rPr>
        <w:t>3.3.4 Other Requirements</w:t>
      </w:r>
      <w:bookmarkEnd w:id="64"/>
    </w:p>
    <w:p w14:paraId="3B8C677F"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Internet Connection: Required for database synchronization and web scraping.</w:t>
      </w:r>
    </w:p>
    <w:p w14:paraId="146B5047"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Browser Support: Optimized for Google Chrome, Apple Safari, and Mozilla Firefox.</w:t>
      </w:r>
    </w:p>
    <w:p w14:paraId="73F35ECD"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Third-Party Integrations: Integrates with search endpoints on YouTube, Udemy, and Coursera.</w:t>
      </w:r>
    </w:p>
    <w:p w14:paraId="5A88C25A" w14:textId="77777777" w:rsidR="00FF2288" w:rsidRPr="005E513E" w:rsidRDefault="00FF2288">
      <w:pPr>
        <w:spacing w:after="0"/>
        <w:rPr>
          <w:color w:val="000000" w:themeColor="text1"/>
        </w:rPr>
      </w:pPr>
    </w:p>
    <w:p w14:paraId="4B94D57B" w14:textId="77777777" w:rsidR="00FF2288" w:rsidRPr="005E513E" w:rsidRDefault="00000000">
      <w:pPr>
        <w:pStyle w:val="Heading3"/>
        <w:spacing w:before="240" w:after="120"/>
        <w:rPr>
          <w:color w:val="000000" w:themeColor="text1"/>
        </w:rPr>
      </w:pPr>
      <w:bookmarkStart w:id="65" w:name="_Toc232965777"/>
      <w:r>
        <w:rPr>
          <w:rFonts w:ascii="Times New Roman" w:hAnsi="Times New Roman"/>
          <w:b/>
          <w:color w:val="000000" w:themeColor="text1"/>
        </w:rPr>
        <w:t>3.4 Use Case Model</w:t>
      </w:r>
      <w:bookmarkEnd w:id="65"/>
    </w:p>
    <w:p w14:paraId="27CEA0E8" w14:textId="77777777" w:rsidR="00FF2288" w:rsidRPr="005E513E" w:rsidRDefault="00FF2288">
      <w:pPr>
        <w:spacing w:after="0"/>
        <w:rPr>
          <w:color w:val="000000" w:themeColor="text1"/>
        </w:rPr>
      </w:pPr>
    </w:p>
    <w:p w14:paraId="3CFFBA39" w14:textId="77777777" w:rsidR="00FF2288" w:rsidRDefault="00FF2288">
      <w:pPr>
        <w:pStyle w:val="Heading4"/>
        <w:spacing w:before="240" w:after="120"/>
        <w:rPr>
          <w:color w:val="000000" w:themeColor="text1"/>
        </w:rPr>
      </w:pPr>
      <w:r>
        <w:rPr>
          <w:rFonts w:ascii="Times New Roman" w:hAnsi="Times New Roman"/>
          <w:b/>
          <w:color w:val="000000" w:themeColor="text1"/>
        </w:rPr>
        <w:t>3.4.1 Overall Use Case Diagram</w:t>
      </w:r>
    </w:p>
    <w:p w14:paraId="399803A9"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Figure 3.2 presents the Overall Use Case Diagram for the FitFlow system. The diagram illustrates the complete set of functional interactions available to the primary actor, the Student, within the FitFlow system boundary. Each use case represents a discrete system function accessible to the student user upon authentication.</w:t>
      </w:r>
    </w:p>
    <w:p>
      <w:pPr>
        <w:spacing w:before="240" w:after="120"/>
        <w:jc w:val="center"/>
      </w:pPr>
      <w:r>
        <w:drawing>
          <wp:inline distT="0" distB="0" distL="0" distR="0" wp14:anchorId="CC000001" wp14:editId="CC000002">
            <wp:extent cx="5400000" cy="4025454"/>
            <wp:effectExtent l="0" t="0" r="0" b="0"/>
            <wp:docPr id="3001" name="Overall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use_case_diagram.png"/>
                    <pic:cNvPicPr>
                      <a:picLocks noChangeAspect="1" noChangeArrowheads="1"/>
                    </pic:cNvPicPr>
                  </pic:nvPicPr>
                  <pic:blipFill>
                    <a:blip r:embed="rId55" cstate="print"/>
                    <a:stretch>
                      <a:fillRect/>
                    </a:stretch>
                  </pic:blipFill>
                  <pic:spPr bwMode="auto">
                    <a:xfrm>
                      <a:off x="0" y="0"/>
                      <a:ext cx="5400000" cy="4025454"/>
                    </a:xfrm>
                    <a:prstGeom prst="rect">
                      <a:avLst/>
                    </a:prstGeom>
                    <a:noFill/>
                    <a:ln>
                      <a:noFill/>
                    </a:ln>
                  </pic:spPr>
                </pic:pic>
              </a:graphicData>
            </a:graphic>
          </wp:inline>
        </w:drawing>
      </w:r>
    </w:p>
    <w:p w14:paraId="4FC0DFA9" w14:textId="77777777" w:rsidR="00FF2288" w:rsidRDefault="00FF2288">
      <w:pPr>
        <w:spacing w:after="120"/>
        <w:jc w:val="center"/>
        <w:rPr>
          <w:color w:val="000000" w:themeColor="text1"/>
        </w:rPr>
      </w:pPr>
      <w:r>
        <w:rPr>
          <w:rFonts w:ascii="Times New Roman" w:hAnsi="Times New Roman"/>
          <w:b/>
          <w:color w:val="000000" w:themeColor="text1"/>
          <w:sz w:val="20"/>
        </w:rPr>
        <w:t>Figure 3.2: Overall FitFlow Use Case Diagram</w:t>
      </w:r>
    </w:p>
    <w:p w14:paraId="35513FD2"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As shown in Figure 3.2, the FitFlow system defines a single actor, the Student, who interacts with all fourteen use cases within the system boundary. These use cases are: Register Account, Login, Manage Profile, Manage Skills, Browse Recommendations, View Learning Hub, Track Applications, Manage Kanban Board, Receive Notifications, Start AI Interview Session, Answer Interview Questions, View Interview Evaluation, View Skill Gap Analysis, and Access Learning Recommendations. The detailed activity flow for each individual use case is described in the subsequent subsections (Sections 3.4.2 through 3.4.11).</w:t>
      </w:r>
    </w:p>
    <w:p w14:paraId="090A2493" w14:textId="77777777" w:rsidR="00FF2288" w:rsidRDefault="00FF2288">
      <w:pPr>
        <w:pStyle w:val="Heading4"/>
        <w:spacing w:before="240" w:after="120"/>
        <w:rPr>
          <w:color w:val="000000" w:themeColor="text1"/>
        </w:rPr>
      </w:pPr>
      <w:r>
        <w:rPr>
          <w:rFonts w:ascii="Times New Roman" w:hAnsi="Times New Roman"/>
          <w:b/>
          <w:color w:val="000000" w:themeColor="text1"/>
        </w:rPr>
        <w:t>3.4.2 Individual Use Case Descriptions</w:t>
      </w:r>
    </w:p>
    <w:p w14:paraId="6529C13D" w14:textId="77777777" w:rsidR="00EB72F6" w:rsidRPr="005E513E" w:rsidRDefault="00EB72F6" w:rsidP="00EB72F6">
      <w:pPr>
        <w:pStyle w:val="BodyText"/>
        <w:spacing w:before="0" w:after="0"/>
        <w:rPr>
          <w:color w:val="000000" w:themeColor="text1"/>
        </w:rPr>
      </w:pPr>
    </w:p>
    <w:p w14:paraId="0DE736F3" w14:textId="77777777" w:rsidR="00D76D9D" w:rsidRPr="005E513E" w:rsidRDefault="00D76D9D" w:rsidP="00EB72F6">
      <w:pPr>
        <w:pStyle w:val="BodyText"/>
        <w:spacing w:before="0" w:after="0"/>
        <w:rPr>
          <w:color w:val="000000" w:themeColor="text1"/>
        </w:rPr>
      </w:pPr>
    </w:p>
    <w:p w14:paraId="7A33D06E" w14:textId="77777777" w:rsidR="00D76D9D" w:rsidRPr="005E513E" w:rsidRDefault="00D76D9D" w:rsidP="00EB72F6">
      <w:pPr>
        <w:pStyle w:val="BodyText"/>
        <w:spacing w:before="0" w:after="0"/>
        <w:rPr>
          <w:color w:val="000000" w:themeColor="text1"/>
        </w:rPr>
      </w:pPr>
    </w:p>
    <w:p w14:paraId="30D00918" w14:textId="77777777" w:rsidR="00EB72F6" w:rsidRPr="005E513E" w:rsidRDefault="00000000" w:rsidP="00EB72F6">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1. Use Case: Register</w:t>
      </w:r>
    </w:p>
    <w:p w14:paraId="37F99E62"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79651" cy="2674434"/>
                    </a:xfrm>
                    <a:prstGeom prst="rect">
                      <a:avLst/>
                    </a:prstGeom>
                  </pic:spPr>
                </pic:pic>
              </a:graphicData>
            </a:graphic>
          </wp:inline>
        </w:drawing>
      </w:r>
    </w:p>
    <w:p w14:paraId="7E3DE612" w14:textId="77777777" w:rsidR="00074B61" w:rsidRPr="005E513E" w:rsidRDefault="00000000">
      <w:pPr>
        <w:pStyle w:val="FigureCaption"/>
        <w:keepNext/>
        <w:spacing w:before="120" w:after="240"/>
        <w:jc w:val="center"/>
        <w:rPr>
          <w:color w:val="000000" w:themeColor="text1"/>
        </w:rPr>
      </w:pPr>
      <w:bookmarkStart w:id="66" w:name="_Toc232965481"/>
      <w:r>
        <w:rPr>
          <w:color w:val="000000" w:themeColor="text1"/>
        </w:rPr>
        <w:t>Figure 3.3: Use Case Activity Flow for User Registration</w:t>
      </w:r>
      <w:bookmarkEnd w:id="66"/>
    </w:p>
    <w:p w14:paraId="27B043E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3.3 illustrates the sequential activity flow for the student registration process, mapping the user interactions and system validation steps.</w:t>
      </w:r>
    </w:p>
    <w:p w14:paraId="30294557"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Actor: Student</w:t>
      </w:r>
    </w:p>
    <w:p w14:paraId="3A55E755"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Description: Allows a new student to create a FitFlow account using their email address and a secure password.</w:t>
      </w:r>
    </w:p>
    <w:p w14:paraId="0C9881B9"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Preconditions: Student has access to the signup interface and has a valid email address.</w:t>
      </w:r>
    </w:p>
    <w:p w14:paraId="51B54184"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lastRenderedPageBreak/>
        <w:t>Postconditions: A base profile record is created in the profiles database table.</w:t>
      </w:r>
    </w:p>
    <w:p w14:paraId="319F3E58"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Normal Flow:</w:t>
      </w:r>
    </w:p>
    <w:p w14:paraId="45278432"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clicks on the signup option.</w:t>
      </w:r>
    </w:p>
    <w:p w14:paraId="18073DEB"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enters their full name, email address, and password.</w:t>
      </w:r>
    </w:p>
    <w:p w14:paraId="68DF2C59"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submits the signup form.</w:t>
      </w:r>
    </w:p>
    <w:p w14:paraId="54B53337"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validates the email format and password strength.</w:t>
      </w:r>
    </w:p>
    <w:p w14:paraId="467A9980"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creates an auth account and redirects the user to verify their email.</w:t>
      </w:r>
    </w:p>
    <w:p w14:paraId="685F9924"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682EB85"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Email already registered: System displays an error and prompts the user to login.</w:t>
      </w:r>
    </w:p>
    <w:p w14:paraId="5792274E"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Weak password: System displays a password requirements warning and blocks submission.</w:t>
      </w:r>
    </w:p>
    <w:p w14:paraId="1CFABAF2"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2. Use Case: Login</w:t>
      </w:r>
    </w:p>
    <w:p w14:paraId="59E2A70F" w14:textId="77777777" w:rsidR="00EB72F6" w:rsidRPr="005E513E" w:rsidRDefault="00EB72F6" w:rsidP="00EB72F6">
      <w:pPr>
        <w:spacing w:before="240" w:after="120"/>
        <w:jc w:val="center"/>
        <w:rPr>
          <w:color w:val="000000" w:themeColor="text1"/>
        </w:rPr>
      </w:pPr>
      <w:r>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672FDFC9" w14:textId="77777777" w:rsidR="00074B61" w:rsidRPr="005E513E" w:rsidRDefault="00000000">
      <w:pPr>
        <w:pStyle w:val="FigureCaption"/>
        <w:keepNext/>
        <w:spacing w:before="120" w:after="240"/>
        <w:jc w:val="center"/>
        <w:rPr>
          <w:color w:val="000000" w:themeColor="text1"/>
        </w:rPr>
      </w:pPr>
      <w:bookmarkStart w:id="67" w:name="_Toc232965482"/>
      <w:r>
        <w:rPr>
          <w:color w:val="000000" w:themeColor="text1"/>
        </w:rPr>
        <w:t>Figure 3.4: Use Case Activity Flow for User Login</w:t>
      </w:r>
      <w:bookmarkEnd w:id="67"/>
    </w:p>
    <w:p w14:paraId="32A90D1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3.4 illustrates the login workflow, demonstrating the credential verification and session initialization paths.</w:t>
      </w:r>
    </w:p>
    <w:p w14:paraId="1A681ADA"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Actor: Student</w:t>
      </w:r>
    </w:p>
    <w:p w14:paraId="26DADB76"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lastRenderedPageBreak/>
        <w:t>Description: Authenticates a registered student and grants access to the portal dashboard.</w:t>
      </w:r>
    </w:p>
    <w:p w14:paraId="35221589"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Preconditions: Student has a registered account.</w:t>
      </w:r>
    </w:p>
    <w:p w14:paraId="77A0F02C"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Postconditions: System establishes an active session and returns a JWT token.</w:t>
      </w:r>
    </w:p>
    <w:p w14:paraId="742ACC28"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Normal Flow:</w:t>
      </w:r>
    </w:p>
    <w:p w14:paraId="28E70442"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enters their registered email and password.</w:t>
      </w:r>
    </w:p>
    <w:p w14:paraId="419B16D7"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submits the credentials.</w:t>
      </w:r>
    </w:p>
    <w:p w14:paraId="75C81F27"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validates credentials with Supabase Auth.</w:t>
      </w:r>
    </w:p>
    <w:p w14:paraId="19600E56"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retrieves the profile and routes the user to the dashboard.</w:t>
      </w:r>
    </w:p>
    <w:p w14:paraId="1512B3C4"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Alternative Flows:</w:t>
      </w:r>
    </w:p>
    <w:p w14:paraId="0987145D" w14:textId="77777777" w:rsidR="00FF2288" w:rsidRPr="005E513E" w:rsidRDefault="00000000">
      <w:pPr>
        <w:pStyle w:val="Compact"/>
        <w:numPr>
          <w:ilvl w:val="1"/>
          <w:numId w:val="31"/>
        </w:numPr>
        <w:spacing w:before="0" w:after="0" w:line="360" w:lineRule="auto"/>
        <w:ind w:firstLine="709"/>
        <w:jc w:val="both"/>
        <w:rPr>
          <w:color w:val="000000" w:themeColor="text1"/>
        </w:rPr>
      </w:pPr>
      <w:r>
        <w:rPr>
          <w:rFonts w:ascii="Times New Roman" w:hAnsi="Times New Roman"/>
          <w:color w:val="000000" w:themeColor="text1"/>
        </w:rPr>
        <w:t>Invalid credentials: System displays an auth error message.</w:t>
      </w:r>
    </w:p>
    <w:p w14:paraId="1E24E311"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0827CE42"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A206D99" w14:textId="77777777" w:rsidR="00EB72F6" w:rsidRPr="005E513E" w:rsidRDefault="00EB72F6" w:rsidP="00EB72F6">
      <w:pPr>
        <w:pStyle w:val="Compact"/>
        <w:spacing w:before="0" w:after="0" w:line="360" w:lineRule="auto"/>
        <w:jc w:val="both"/>
        <w:rPr>
          <w:color w:val="000000" w:themeColor="text1"/>
        </w:rPr>
      </w:pPr>
    </w:p>
    <w:p w14:paraId="49198C8E"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3. Use Case: Complete Profile</w:t>
      </w:r>
    </w:p>
    <w:p w14:paraId="7431F4BB"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657475"/>
                    </a:xfrm>
                    <a:prstGeom prst="rect">
                      <a:avLst/>
                    </a:prstGeom>
                  </pic:spPr>
                </pic:pic>
              </a:graphicData>
            </a:graphic>
          </wp:inline>
        </w:drawing>
      </w:r>
    </w:p>
    <w:p w14:paraId="3B869F46" w14:textId="77777777" w:rsidR="00074B61" w:rsidRPr="005E513E" w:rsidRDefault="00000000">
      <w:pPr>
        <w:pStyle w:val="FigureCaption"/>
        <w:keepNext/>
        <w:spacing w:before="120" w:after="240"/>
        <w:jc w:val="center"/>
        <w:rPr>
          <w:color w:val="000000" w:themeColor="text1"/>
        </w:rPr>
      </w:pPr>
      <w:bookmarkStart w:id="68" w:name="_Toc232965483"/>
      <w:r>
        <w:rPr>
          <w:color w:val="000000" w:themeColor="text1"/>
        </w:rPr>
        <w:t>Figure 3.5: Use Case Activity Flow for Complete Profile</w:t>
      </w:r>
      <w:bookmarkEnd w:id="68"/>
    </w:p>
    <w:p w14:paraId="3699054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3.5 illustrates the guided onboarding sequence, showing the steps required to establish academic demographics and preferences.</w:t>
      </w:r>
    </w:p>
    <w:p w14:paraId="276CBEF4"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Actor: Student</w:t>
      </w:r>
    </w:p>
    <w:p w14:paraId="11E64CAB"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lastRenderedPageBreak/>
        <w:t>Description: Captures student demographic and academic program details during the onboarding workflow.</w:t>
      </w:r>
    </w:p>
    <w:p w14:paraId="4B17EE2C"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Preconditions: Student is logged in for the first time.</w:t>
      </w:r>
    </w:p>
    <w:p w14:paraId="7018F4B5"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Postconditions: Deploys a new record in the student_profiles table.</w:t>
      </w:r>
    </w:p>
    <w:p w14:paraId="0870C515"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Normal Flow:</w:t>
      </w:r>
    </w:p>
    <w:p w14:paraId="69457DE2"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is presented with the onboarding modal.</w:t>
      </w:r>
    </w:p>
    <w:p w14:paraId="29FB3D57"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phone number, date of birth, and nationality.</w:t>
      </w:r>
    </w:p>
    <w:p w14:paraId="266CFE36"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academic details (faculty, programme, matric number).</w:t>
      </w:r>
    </w:p>
    <w:p w14:paraId="3E611BA9"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saves academic data, updating the profile completion status.</w:t>
      </w:r>
    </w:p>
    <w:p w14:paraId="2E6EE528"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Alternative Flows:</w:t>
      </w:r>
    </w:p>
    <w:p w14:paraId="6F5A034C" w14:textId="77777777" w:rsidR="00FF2288" w:rsidRPr="005E513E" w:rsidRDefault="00000000">
      <w:pPr>
        <w:pStyle w:val="Compact"/>
        <w:numPr>
          <w:ilvl w:val="1"/>
          <w:numId w:val="34"/>
        </w:numPr>
        <w:spacing w:before="0" w:after="0" w:line="360" w:lineRule="auto"/>
        <w:ind w:firstLine="709"/>
        <w:jc w:val="both"/>
        <w:rPr>
          <w:color w:val="000000" w:themeColor="text1"/>
        </w:rPr>
      </w:pPr>
      <w:r>
        <w:rPr>
          <w:rFonts w:ascii="Times New Roman" w:hAnsi="Times New Roman"/>
          <w:color w:val="000000" w:themeColor="text1"/>
        </w:rPr>
        <w:t>Invalid matric formatting: System displays a validation warning and blocks saving.</w:t>
      </w:r>
    </w:p>
    <w:p w14:paraId="6B3D7DA8"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310A8A65"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C6C21F9"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5B605321"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1961F4A1" w14:textId="77777777" w:rsidR="00EB72F6" w:rsidRPr="005E513E" w:rsidRDefault="00EB72F6" w:rsidP="00EB72F6">
      <w:pPr>
        <w:pStyle w:val="Compact"/>
        <w:spacing w:before="0" w:after="0" w:line="360" w:lineRule="auto"/>
        <w:jc w:val="both"/>
        <w:rPr>
          <w:color w:val="000000" w:themeColor="text1"/>
        </w:rPr>
      </w:pPr>
    </w:p>
    <w:p w14:paraId="5DF27D9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4. Use Case: Manage Skills</w:t>
      </w:r>
    </w:p>
    <w:p w14:paraId="3AC8A6B4" w14:textId="77777777" w:rsidR="00EB72F6" w:rsidRPr="005E513E" w:rsidRDefault="00EB72F6" w:rsidP="00EB72F6">
      <w:pPr>
        <w:pStyle w:val="BodyText"/>
        <w:spacing w:before="0" w:after="0"/>
        <w:rPr>
          <w:color w:val="000000" w:themeColor="text1"/>
        </w:rPr>
      </w:pPr>
    </w:p>
    <w:p w14:paraId="3EB01E9C" w14:textId="77777777" w:rsidR="00EB72F6" w:rsidRPr="005E513E" w:rsidRDefault="00EB72F6" w:rsidP="00EB72F6">
      <w:pPr>
        <w:spacing w:before="240" w:after="120"/>
        <w:jc w:val="center"/>
        <w:rPr>
          <w:color w:val="000000" w:themeColor="text1"/>
        </w:rPr>
      </w:pPr>
      <w:r>
        <w:rPr>
          <w:noProof/>
          <w:color w:val="000000" w:themeColor="text1"/>
        </w:rPr>
        <w:lastRenderedPageBreak/>
        <w:drawing>
          <wp:inline distT="0" distB="0" distL="0" distR="0" wp14:anchorId="598608A3" wp14:editId="666B58AF">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05930AA3" w14:textId="77777777" w:rsidR="00074B61" w:rsidRPr="005E513E" w:rsidRDefault="00000000">
      <w:pPr>
        <w:pStyle w:val="FigureCaption"/>
        <w:keepNext/>
        <w:spacing w:before="120" w:after="240"/>
        <w:jc w:val="center"/>
        <w:rPr>
          <w:color w:val="000000" w:themeColor="text1"/>
        </w:rPr>
      </w:pPr>
      <w:bookmarkStart w:id="69" w:name="_Toc232965484"/>
      <w:r>
        <w:rPr>
          <w:color w:val="000000" w:themeColor="text1"/>
        </w:rPr>
        <w:t>Figure 3.6: Use Case Activity Flow for Manage Skills</w:t>
      </w:r>
      <w:bookmarkEnd w:id="69"/>
    </w:p>
    <w:p w14:paraId="750BB906"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3.6 illustrates the workflow for updating student competencies, showing the mapping of technical skills to the user profile.</w:t>
      </w:r>
    </w:p>
    <w:p w14:paraId="5DC602A7"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Actor: Student</w:t>
      </w:r>
    </w:p>
    <w:p w14:paraId="1060BB07"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Description: Allows students to update their technical skills inventory on their profile page.</w:t>
      </w:r>
    </w:p>
    <w:p w14:paraId="69F3C6C5"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profile is active.</w:t>
      </w:r>
    </w:p>
    <w:p w14:paraId="481D5B7E"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Postconditions: Triggers skills mapping modifications in the user_skills table.</w:t>
      </w:r>
    </w:p>
    <w:p w14:paraId="294BC824"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Normal Flow:</w:t>
      </w:r>
    </w:p>
    <w:p w14:paraId="5B49DEF9"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navigates to the Skill Profile tab.</w:t>
      </w:r>
    </w:p>
    <w:p w14:paraId="3BFBE4C1"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searches for a technical skill in the autocomplete search field.</w:t>
      </w:r>
    </w:p>
    <w:p w14:paraId="498381FA"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selects and adds the skill.</w:t>
      </w:r>
    </w:p>
    <w:p w14:paraId="551E20B2"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System updates the skills chip array and triggers a matching score recalculation.</w:t>
      </w:r>
    </w:p>
    <w:p w14:paraId="7FD93470"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Alternative Flows:</w:t>
      </w:r>
    </w:p>
    <w:p w14:paraId="4ABD9C7B" w14:textId="77777777" w:rsidR="00FF2288" w:rsidRPr="005E513E" w:rsidRDefault="00000000">
      <w:pPr>
        <w:pStyle w:val="Compact"/>
        <w:numPr>
          <w:ilvl w:val="1"/>
          <w:numId w:val="37"/>
        </w:numPr>
        <w:spacing w:before="0" w:after="0" w:line="360" w:lineRule="auto"/>
        <w:ind w:firstLine="709"/>
        <w:jc w:val="both"/>
        <w:rPr>
          <w:color w:val="000000" w:themeColor="text1"/>
        </w:rPr>
      </w:pPr>
      <w:r>
        <w:rPr>
          <w:rFonts w:ascii="Times New Roman" w:hAnsi="Times New Roman"/>
          <w:color w:val="000000" w:themeColor="text1"/>
        </w:rPr>
        <w:t>Skill already exists: System ignores duplicate addition.</w:t>
      </w:r>
    </w:p>
    <w:p w14:paraId="6728F4D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94509D6" w14:textId="77777777" w:rsidR="00E861AB" w:rsidRPr="005E513E" w:rsidRDefault="00E861AB" w:rsidP="00E861AB">
      <w:pPr>
        <w:pStyle w:val="Compact"/>
        <w:spacing w:before="0" w:after="0" w:line="360" w:lineRule="auto"/>
        <w:jc w:val="both"/>
        <w:rPr>
          <w:color w:val="000000" w:themeColor="text1"/>
        </w:rPr>
      </w:pPr>
    </w:p>
    <w:p w14:paraId="58971FA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lastRenderedPageBreak/>
        <w:t>5. Use Case: View Recommendations</w:t>
      </w:r>
    </w:p>
    <w:p w14:paraId="38A5F307"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71700"/>
                    </a:xfrm>
                    <a:prstGeom prst="rect">
                      <a:avLst/>
                    </a:prstGeom>
                  </pic:spPr>
                </pic:pic>
              </a:graphicData>
            </a:graphic>
          </wp:inline>
        </w:drawing>
      </w:r>
    </w:p>
    <w:p w14:paraId="51693792" w14:textId="77777777" w:rsidR="00074B61" w:rsidRPr="005E513E" w:rsidRDefault="00000000">
      <w:pPr>
        <w:pStyle w:val="FigureCaption"/>
        <w:keepNext/>
        <w:spacing w:before="120" w:after="240"/>
        <w:jc w:val="center"/>
        <w:rPr>
          <w:color w:val="000000" w:themeColor="text1"/>
        </w:rPr>
      </w:pPr>
      <w:bookmarkStart w:id="70" w:name="_Toc232965485"/>
      <w:r>
        <w:rPr>
          <w:color w:val="000000" w:themeColor="text1"/>
        </w:rPr>
        <w:t>Figure 3.7: Use Case Activity Flow for View Recommendations</w:t>
      </w:r>
      <w:bookmarkEnd w:id="70"/>
    </w:p>
    <w:p w14:paraId="4C85C8AF"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3.7 illustrates the recommendation retrieval activity flow, showing the system's database matching operations and recommendations feed render.</w:t>
      </w:r>
    </w:p>
    <w:p w14:paraId="4370C9F3"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Actor: Student</w:t>
      </w:r>
    </w:p>
    <w:p w14:paraId="59004A17"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Description: Displays ranked job vacancy listings sorted by their compatibility score.</w:t>
      </w:r>
    </w:p>
    <w:p w14:paraId="7B2733E3"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Preconditions: Student has configured their profile skills.</w:t>
      </w:r>
    </w:p>
    <w:p w14:paraId="29FE7C02"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Postconditions: Renders recommendations list on the client interface.</w:t>
      </w:r>
    </w:p>
    <w:p w14:paraId="22E82BF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Normal Flow:</w:t>
      </w:r>
    </w:p>
    <w:p w14:paraId="3FEBC1BB"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Student navigates to the My Matches tab.</w:t>
      </w:r>
    </w:p>
    <w:p w14:paraId="5273E758"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queries active matched scores from matching_results.</w:t>
      </w:r>
    </w:p>
    <w:p w14:paraId="437EEE97"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renders ranked vacancy cards to the user.</w:t>
      </w:r>
    </w:p>
    <w:p w14:paraId="7793E59A"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Alternative Flows:</w:t>
      </w:r>
    </w:p>
    <w:p w14:paraId="7FDC4179" w14:textId="77777777" w:rsidR="00FF2288" w:rsidRPr="005E513E" w:rsidRDefault="00000000">
      <w:pPr>
        <w:pStyle w:val="Compact"/>
        <w:numPr>
          <w:ilvl w:val="1"/>
          <w:numId w:val="40"/>
        </w:numPr>
        <w:spacing w:before="0" w:after="0" w:line="360" w:lineRule="auto"/>
        <w:ind w:firstLine="709"/>
        <w:jc w:val="both"/>
        <w:rPr>
          <w:color w:val="000000" w:themeColor="text1"/>
        </w:rPr>
      </w:pPr>
      <w:r>
        <w:rPr>
          <w:rFonts w:ascii="Times New Roman" w:hAnsi="Times New Roman"/>
          <w:color w:val="000000" w:themeColor="text1"/>
        </w:rPr>
        <w:t>No skills configured: System prompts student to complete their profile setup.</w:t>
      </w:r>
    </w:p>
    <w:p w14:paraId="3FC8BAF7"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2B960E3"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CC69F0E"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AD0DDF0"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9DF11C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DBA1E70"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482EA766"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40D8BF6F" w14:textId="77777777" w:rsidR="00E861AB" w:rsidRPr="005E513E" w:rsidRDefault="00E861AB" w:rsidP="00E861AB">
      <w:pPr>
        <w:pStyle w:val="Compact"/>
        <w:spacing w:before="0" w:after="0" w:line="360" w:lineRule="auto"/>
        <w:jc w:val="both"/>
        <w:rPr>
          <w:color w:val="000000" w:themeColor="text1"/>
        </w:rPr>
      </w:pPr>
    </w:p>
    <w:p w14:paraId="5634D4D2"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6. Use Case: View Skill Gaps</w:t>
      </w:r>
    </w:p>
    <w:p w14:paraId="43D571C7"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6E7AB1F0" w14:textId="77777777" w:rsidR="00074B61" w:rsidRPr="005E513E" w:rsidRDefault="00000000">
      <w:pPr>
        <w:pStyle w:val="FigureCaption"/>
        <w:keepNext/>
        <w:spacing w:before="120" w:after="240"/>
        <w:jc w:val="center"/>
        <w:rPr>
          <w:color w:val="000000" w:themeColor="text1"/>
        </w:rPr>
      </w:pPr>
      <w:bookmarkStart w:id="71" w:name="_Toc232965486"/>
      <w:r>
        <w:rPr>
          <w:color w:val="000000" w:themeColor="text1"/>
        </w:rPr>
        <w:t>Figure 3.8: Use Case Activity Flow for View Skill Gaps</w:t>
      </w:r>
      <w:bookmarkEnd w:id="71"/>
    </w:p>
    <w:p w14:paraId="74092B7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3.8 illustrates the skill gap analysis flow, demonstrating how the system identifies missing competencies relative to vacancy requirements.</w:t>
      </w:r>
    </w:p>
    <w:p w14:paraId="1ED44D38"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Actor: Student</w:t>
      </w:r>
    </w:p>
    <w:p w14:paraId="51A3159D"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Description: Illustrates missing technical skills and maps them to educational search queries.</w:t>
      </w:r>
    </w:p>
    <w:p w14:paraId="788111AE"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Preconditions: Student selects a recommendation vacancy card.</w:t>
      </w:r>
    </w:p>
    <w:p w14:paraId="0A9044C3"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Postconditions: Opens detail view overlays.</w:t>
      </w:r>
    </w:p>
    <w:p w14:paraId="5BAAACC1"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Normal Flow:</w:t>
      </w:r>
    </w:p>
    <w:p w14:paraId="3DB23FA1"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an internship card to view details.</w:t>
      </w:r>
    </w:p>
    <w:p w14:paraId="7A3FE351"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retrieves missing skill gaps from skill_gaps table.</w:t>
      </w:r>
    </w:p>
    <w:p w14:paraId="0000A6D8"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displays missing skills highlighted in red.</w:t>
      </w:r>
    </w:p>
    <w:p w14:paraId="340D6F3B"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 missing skill chip to view Learning Hub search options.</w:t>
      </w:r>
    </w:p>
    <w:p w14:paraId="0270FE35"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Alternative Flows:</w:t>
      </w:r>
    </w:p>
    <w:p w14:paraId="43D4FB5D" w14:textId="77777777" w:rsidR="00FF2288" w:rsidRPr="005E513E" w:rsidRDefault="00000000">
      <w:pPr>
        <w:pStyle w:val="Compact"/>
        <w:numPr>
          <w:ilvl w:val="1"/>
          <w:numId w:val="43"/>
        </w:numPr>
        <w:spacing w:before="0" w:after="0" w:line="360" w:lineRule="auto"/>
        <w:ind w:firstLine="709"/>
        <w:jc w:val="both"/>
        <w:rPr>
          <w:color w:val="000000" w:themeColor="text1"/>
        </w:rPr>
      </w:pPr>
      <w:r>
        <w:rPr>
          <w:rFonts w:ascii="Times New Roman" w:hAnsi="Times New Roman"/>
          <w:color w:val="000000" w:themeColor="text1"/>
        </w:rPr>
        <w:t>Perfect skill match: System displays a congratulations message.</w:t>
      </w:r>
    </w:p>
    <w:p w14:paraId="5CBBFCE5"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2E1D36E"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C78EE91"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664EEB7"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4926CB9B"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05DCD13" w14:textId="77777777" w:rsidR="00E861AB" w:rsidRPr="005E513E" w:rsidRDefault="00E861AB" w:rsidP="00E861AB">
      <w:pPr>
        <w:pStyle w:val="Compact"/>
        <w:spacing w:before="0" w:after="0" w:line="360" w:lineRule="auto"/>
        <w:jc w:val="both"/>
        <w:rPr>
          <w:color w:val="000000" w:themeColor="text1"/>
        </w:rPr>
      </w:pPr>
    </w:p>
    <w:p w14:paraId="599154F3"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7. Use Case: Track Applications</w:t>
      </w:r>
    </w:p>
    <w:p w14:paraId="3774E2A4" w14:textId="77777777" w:rsidR="00E861AB" w:rsidRPr="005E513E" w:rsidRDefault="00E861AB" w:rsidP="00E861AB">
      <w:pPr>
        <w:pStyle w:val="BodyText"/>
        <w:spacing w:before="0" w:after="0"/>
        <w:rPr>
          <w:color w:val="000000" w:themeColor="text1"/>
        </w:rPr>
      </w:pPr>
    </w:p>
    <w:p w14:paraId="1A278AC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57475"/>
                    </a:xfrm>
                    <a:prstGeom prst="rect">
                      <a:avLst/>
                    </a:prstGeom>
                  </pic:spPr>
                </pic:pic>
              </a:graphicData>
            </a:graphic>
          </wp:inline>
        </w:drawing>
      </w:r>
    </w:p>
    <w:p w14:paraId="7A043FB8" w14:textId="77777777" w:rsidR="00074B61" w:rsidRPr="005E513E" w:rsidRDefault="00000000">
      <w:pPr>
        <w:pStyle w:val="FigureCaption"/>
        <w:keepNext/>
        <w:spacing w:before="120" w:after="240"/>
        <w:jc w:val="center"/>
        <w:rPr>
          <w:color w:val="000000" w:themeColor="text1"/>
        </w:rPr>
      </w:pPr>
      <w:bookmarkStart w:id="72" w:name="_Toc232965487"/>
      <w:r>
        <w:rPr>
          <w:color w:val="000000" w:themeColor="text1"/>
        </w:rPr>
        <w:t>Figure 3.9: Use Case Activity Flow for Track Applications</w:t>
      </w:r>
      <w:bookmarkEnd w:id="72"/>
    </w:p>
    <w:p w14:paraId="100D7BF8"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3.9 illustrates the Kanban state transition flow, showing the drag-and-drop actions that update the application tracking status.</w:t>
      </w:r>
    </w:p>
    <w:p w14:paraId="705991F6" w14:textId="77777777" w:rsidR="00FF2288" w:rsidRPr="005E513E" w:rsidRDefault="00E861AB" w:rsidP="00E861AB">
      <w:pPr>
        <w:pStyle w:val="Compact"/>
        <w:spacing w:before="0" w:after="0" w:line="360" w:lineRule="auto"/>
        <w:ind w:left="360" w:firstLine="709"/>
        <w:jc w:val="both"/>
        <w:rPr>
          <w:color w:val="000000" w:themeColor="text1"/>
        </w:rPr>
      </w:pPr>
      <w:r>
        <w:rPr>
          <w:rFonts w:ascii="Times New Roman" w:hAnsi="Times New Roman"/>
          <w:color w:val="000000" w:themeColor="text1"/>
        </w:rPr>
        <w:t>Actor: Student</w:t>
      </w:r>
    </w:p>
    <w:p w14:paraId="37418566"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Description: Manages the tracking lifecycle of individual internship applications on a Kanban board.</w:t>
      </w:r>
    </w:p>
    <w:p w14:paraId="67A77DC8"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has vacancies in their saved pipeline.</w:t>
      </w:r>
    </w:p>
    <w:p w14:paraId="1F9158CB"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Postconditions: Updates stage values in the tracker_applications table.</w:t>
      </w:r>
    </w:p>
    <w:p w14:paraId="2608363E"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Normal Flow:</w:t>
      </w:r>
    </w:p>
    <w:p w14:paraId="2415C1D7"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navigates to the Applications tab.</w:t>
      </w:r>
    </w:p>
    <w:p w14:paraId="71BA1C5C"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displays tracking cards categorized in columns.</w:t>
      </w:r>
    </w:p>
    <w:p w14:paraId="0BDEEBAA"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drags a job card to a new stage column.</w:t>
      </w:r>
    </w:p>
    <w:p w14:paraId="02037E27"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saves the stage modification in the database.</w:t>
      </w:r>
    </w:p>
    <w:p w14:paraId="5B0B43C8"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Alternative Flows:</w:t>
      </w:r>
    </w:p>
    <w:p w14:paraId="5A34308A" w14:textId="77777777" w:rsidR="00FF2288" w:rsidRPr="005E513E" w:rsidRDefault="00000000">
      <w:pPr>
        <w:pStyle w:val="Compact"/>
        <w:numPr>
          <w:ilvl w:val="1"/>
          <w:numId w:val="46"/>
        </w:numPr>
        <w:spacing w:before="0" w:after="0" w:line="360" w:lineRule="auto"/>
        <w:ind w:firstLine="709"/>
        <w:jc w:val="both"/>
        <w:rPr>
          <w:color w:val="000000" w:themeColor="text1"/>
        </w:rPr>
      </w:pPr>
      <w:r>
        <w:rPr>
          <w:rFonts w:ascii="Times New Roman" w:hAnsi="Times New Roman"/>
          <w:color w:val="000000" w:themeColor="text1"/>
        </w:rPr>
        <w:lastRenderedPageBreak/>
        <w:t>Manual card addition: Student inputs manual company details to track.</w:t>
      </w:r>
    </w:p>
    <w:p w14:paraId="1F3709A8" w14:textId="77777777" w:rsidR="00FF2288" w:rsidRPr="005E513E" w:rsidRDefault="00FF2288">
      <w:pPr>
        <w:spacing w:after="0"/>
        <w:rPr>
          <w:color w:val="000000" w:themeColor="text1"/>
        </w:rPr>
      </w:pPr>
    </w:p>
    <w:p w14:paraId="1D7A3E9C" w14:textId="77777777" w:rsidR="00E861AB" w:rsidRPr="005E513E" w:rsidRDefault="00E861AB">
      <w:pPr>
        <w:spacing w:after="0"/>
        <w:rPr>
          <w:color w:val="000000" w:themeColor="text1"/>
        </w:rPr>
      </w:pPr>
    </w:p>
    <w:p w14:paraId="75C0B292" w14:textId="77777777" w:rsidR="00E861AB" w:rsidRPr="005E513E" w:rsidRDefault="00E861AB">
      <w:pPr>
        <w:spacing w:after="0"/>
        <w:rPr>
          <w:color w:val="000000" w:themeColor="text1"/>
        </w:rPr>
      </w:pPr>
    </w:p>
    <w:p w14:paraId="7C8F8B50" w14:textId="77777777" w:rsidR="00AF494A" w:rsidRDefault="00000000">
      <w:pPr>
        <w:pStyle w:val="Heading5"/>
        <w:spacing w:before="240" w:after="120"/>
      </w:pPr>
      <w:r>
        <w:t>8. Use Case: Configure Setup</w:t>
      </w:r>
    </w:p>
    <w:p w14:paraId="29E07B11" w14:textId="77777777" w:rsidR="00AF494A" w:rsidRDefault="00000000">
      <w:pPr>
        <w:jc w:val="center"/>
      </w:pPr>
      <w:r>
        <w:rPr>
          <w:noProof/>
        </w:rPr>
        <w:drawing>
          <wp:inline distT="0" distB="0" distL="0" distR="0" wp14:anchorId="BB000001" wp14:editId="BB000002">
            <wp:extent cx="4998720" cy="6705600"/>
            <wp:effectExtent l="0" t="0" r="0" b="0"/>
            <wp:docPr id="2001" name="Picture_rI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_rId50.png"/>
                    <pic:cNvPicPr>
                      <a:picLocks noChangeAspect="1" noChangeArrowheads="1"/>
                    </pic:cNvPicPr>
                  </pic:nvPicPr>
                  <pic:blipFill>
                    <a:blip r:embed="rId20" cstate="print"/>
                    <a:stretch>
                      <a:fillRect/>
                    </a:stretch>
                  </pic:blipFill>
                  <pic:spPr bwMode="auto">
                    <a:xfrm>
                      <a:off x="0" y="0"/>
                      <a:ext cx="4998720" cy="6705600"/>
                    </a:xfrm>
                    <a:prstGeom prst="rect">
                      <a:avLst/>
                    </a:prstGeom>
                    <a:noFill/>
                    <a:ln>
                      <a:noFill/>
                    </a:ln>
                  </pic:spPr>
                </pic:pic>
              </a:graphicData>
            </a:graphic>
          </wp:inline>
        </w:drawing>
      </w:r>
    </w:p>
    <w:p w14:paraId="23DE1085" w14:textId="77777777" w:rsidR="00AF494A" w:rsidRDefault="00000000">
      <w:pPr>
        <w:pStyle w:val="FigureCaption"/>
        <w:keepNext/>
        <w:spacing w:before="120" w:after="240"/>
        <w:jc w:val="center"/>
      </w:pPr>
      <w:r>
        <w:lastRenderedPageBreak/>
        <w:t>Figure 3.10: Use Case Activity Flow for Configure Setup</w:t>
      </w:r>
    </w:p>
    <w:p w14:paraId="192C93E3" w14:textId="77777777" w:rsidR="00AF494A" w:rsidRDefault="00000000">
      <w:pPr>
        <w:spacing w:after="240" w:line="360" w:lineRule="auto"/>
        <w:ind w:firstLine="709"/>
        <w:jc w:val="both"/>
      </w:pPr>
      <w:r>
        <w:t>Figure 3.10 illustrates the sequential activity flow for the mock interview configuration process. The diagram models the decision path for selecting a target role, configuring session parameters, and initiating the AI-driven interview session. The system creates a new record in the interview_sessions table upon completion of the setup workflow.</w:t>
      </w:r>
    </w:p>
    <w:p w14:paraId="5E322F93" w14:textId="77777777" w:rsidR="00AF494A" w:rsidRDefault="00AF494A"/>
    <w:p w14:paraId="4657F883" w14:textId="77777777" w:rsidR="00AF494A" w:rsidRDefault="00000000">
      <w:r>
        <w:t>Actor: Student</w:t>
      </w:r>
    </w:p>
    <w:p w14:paraId="37E598D3" w14:textId="77777777" w:rsidR="00AF494A" w:rsidRDefault="00000000">
      <w:r>
        <w:t>Description: Configures the mock interview parameters, including target role, focus area, difficulty, and question limit, to initialize a session.</w:t>
      </w:r>
    </w:p>
    <w:p w14:paraId="7E24AB51" w14:textId="77777777" w:rsidR="00AF494A" w:rsidRDefault="00000000">
      <w:r>
        <w:t>Preconditions: Student is authenticated.</w:t>
      </w:r>
    </w:p>
    <w:p w14:paraId="5FCD4C5E" w14:textId="77777777" w:rsidR="00AF494A" w:rsidRDefault="00000000">
      <w:r>
        <w:t>Postconditions: Creates a new record in interview_sessions table with status 'running'.</w:t>
      </w:r>
    </w:p>
    <w:p w14:paraId="61F79B6C" w14:textId="77777777" w:rsidR="00AF494A" w:rsidRDefault="00000000">
      <w:r>
        <w:t>Normal Flow:</w:t>
      </w:r>
    </w:p>
    <w:p w14:paraId="73125FF0" w14:textId="77777777" w:rsidR="00AF494A" w:rsidRDefault="00000000">
      <w:r>
        <w:t>1. Student clicks the Interview tab and selects "New Session".</w:t>
      </w:r>
    </w:p>
    <w:p w14:paraId="22F774FF" w14:textId="77777777" w:rsidR="00AF494A" w:rsidRDefault="00000000">
      <w:r>
        <w:t>2. System displays the setup configuration interface.</w:t>
      </w:r>
    </w:p>
    <w:p w14:paraId="0A502964" w14:textId="77777777" w:rsidR="00AF494A" w:rsidRDefault="00000000">
      <w:r>
        <w:t>3. Student selects a vacancy from the matching internships dropdown, or chooses a custom role (e.g. Software Developer, Data Analyst).</w:t>
      </w:r>
    </w:p>
    <w:p w14:paraId="40509122" w14:textId="77777777" w:rsidR="00AF494A" w:rsidRDefault="00000000">
      <w:r>
        <w:t>4. Student selects difficulty level (beginner, intermediate, advanced) and interview focus type (mixed, technical, behavioral).</w:t>
      </w:r>
    </w:p>
    <w:p w14:paraId="6DDC9AD8" w14:textId="77777777" w:rsidR="00AF494A" w:rsidRDefault="00000000">
      <w:r>
        <w:t>5. Student sets the maximum question limit and clicks "Start Practice".</w:t>
      </w:r>
    </w:p>
    <w:p w14:paraId="432D33F9" w14:textId="77777777" w:rsidR="00AF494A" w:rsidRDefault="00000000">
      <w:r>
        <w:t>6. System creates a session record and generates the tailored introductory question.</w:t>
      </w:r>
    </w:p>
    <w:p w14:paraId="382FB9B0" w14:textId="77777777" w:rsidR="00AF494A" w:rsidRDefault="00000000">
      <w:r>
        <w:t>Alternative Flows:</w:t>
      </w:r>
    </w:p>
    <w:p w14:paraId="19F373CD" w14:textId="77777777" w:rsidR="00AF494A" w:rsidRDefault="00000000">
      <w:r>
        <w:t>No internships matched: System displays custom role dropdown only.</w:t>
      </w:r>
    </w:p>
    <w:p w14:paraId="2BAE314D" w14:textId="77777777" w:rsidR="00AF494A" w:rsidRDefault="00AF494A"/>
    <w:p w14:paraId="54A628CB" w14:textId="77777777" w:rsidR="00AF494A" w:rsidRDefault="00000000">
      <w:pPr>
        <w:pStyle w:val="Heading5"/>
        <w:spacing w:before="240" w:after="120"/>
      </w:pPr>
      <w:r>
        <w:lastRenderedPageBreak/>
        <w:t>9. Use Case: Conduct Voice Interview</w:t>
      </w:r>
    </w:p>
    <w:p w14:paraId="0577DB13" w14:textId="77777777" w:rsidR="00AF494A" w:rsidRDefault="00000000">
      <w:pPr>
        <w:jc w:val="center"/>
      </w:pPr>
      <w:r>
        <w:rPr>
          <w:noProof/>
        </w:rPr>
        <w:drawing>
          <wp:inline distT="0" distB="0" distL="0" distR="0" wp14:anchorId="BB000003" wp14:editId="BB000004">
            <wp:extent cx="4998720" cy="6705600"/>
            <wp:effectExtent l="0" t="0" r="0" b="0"/>
            <wp:docPr id="2003" name="Picture_rI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ram_rId51.png"/>
                    <pic:cNvPicPr>
                      <a:picLocks noChangeAspect="1" noChangeArrowheads="1"/>
                    </pic:cNvPicPr>
                  </pic:nvPicPr>
                  <pic:blipFill>
                    <a:blip r:embed="rId21" cstate="print"/>
                    <a:stretch>
                      <a:fillRect/>
                    </a:stretch>
                  </pic:blipFill>
                  <pic:spPr bwMode="auto">
                    <a:xfrm>
                      <a:off x="0" y="0"/>
                      <a:ext cx="4998720" cy="6705600"/>
                    </a:xfrm>
                    <a:prstGeom prst="rect">
                      <a:avLst/>
                    </a:prstGeom>
                    <a:noFill/>
                    <a:ln>
                      <a:noFill/>
                    </a:ln>
                  </pic:spPr>
                </pic:pic>
              </a:graphicData>
            </a:graphic>
          </wp:inline>
        </w:drawing>
      </w:r>
    </w:p>
    <w:p w14:paraId="621C2DE2" w14:textId="77777777" w:rsidR="00AF494A" w:rsidRDefault="00000000">
      <w:pPr>
        <w:pStyle w:val="FigureCaption"/>
        <w:keepNext/>
        <w:spacing w:before="120" w:after="240"/>
        <w:jc w:val="center"/>
      </w:pPr>
      <w:r>
        <w:t>Figure 3.11: Use Case Activity Flow for Conduct Voice Interview</w:t>
      </w:r>
    </w:p>
    <w:p w14:paraId="6E1929F7" w14:textId="77777777" w:rsidR="00AF494A" w:rsidRDefault="00000000">
      <w:pPr>
        <w:spacing w:after="240" w:line="360" w:lineRule="auto"/>
        <w:ind w:firstLine="709"/>
        <w:jc w:val="both"/>
      </w:pPr>
      <w:r>
        <w:t xml:space="preserve">Figure 3.11 illustrates the real-time voice interview activity flow. The diagram models the turn-based question-answer loop, incorporating the Speech-to-Text transcription path and the manual text-input fallback for browser compatibility issues. A decision node checks whether the configured question </w:t>
        <w:lastRenderedPageBreak/>
        <w:t>limit has been reached; if not, the system invokes the Gemini API to generate a context-aware follow-up question and repeats the loop.</w:t>
      </w:r>
    </w:p>
    <w:p w14:paraId="566BD407" w14:textId="77777777" w:rsidR="00AF494A" w:rsidRDefault="00AF494A"/>
    <w:p w14:paraId="01B1EE95" w14:textId="77777777" w:rsidR="00AF494A" w:rsidRDefault="00000000">
      <w:r>
        <w:t>Actor: Student</w:t>
      </w:r>
    </w:p>
    <w:p w14:paraId="221A7C09" w14:textId="77777777" w:rsidR="00AF494A" w:rsidRDefault="00000000">
      <w:r>
        <w:t>Description: Participates in a real-time voice-driven mock interview, transcribing speech inputs and vocalizing follow-up questions.</w:t>
      </w:r>
    </w:p>
    <w:p w14:paraId="6D1517B2" w14:textId="77777777" w:rsidR="00AF494A" w:rsidRDefault="00000000">
      <w:r>
        <w:t>Preconditions: Simulated session is initialized.</w:t>
      </w:r>
    </w:p>
    <w:p w14:paraId="5D3B01DF" w14:textId="77777777" w:rsidR="00AF494A" w:rsidRDefault="00000000">
      <w:r>
        <w:t>Postconditions: Logs dialogue turns in interview_messages table; completes the session.</w:t>
      </w:r>
    </w:p>
    <w:p w14:paraId="3BC3ABBE" w14:textId="77777777" w:rsidR="00AF494A" w:rsidRDefault="00000000">
      <w:r>
        <w:t>Normal Flow:</w:t>
      </w:r>
    </w:p>
    <w:p w14:paraId="5CA068CB" w14:textId="77777777" w:rsidR="00AF494A" w:rsidRDefault="00000000">
      <w:r>
        <w:t>1. System vocalizes the recruiter's question via browser Text-to-Speech (TTS).</w:t>
      </w:r>
    </w:p>
    <w:p w14:paraId="10E12C9C" w14:textId="77777777" w:rsidR="00AF494A" w:rsidRDefault="00000000">
      <w:r>
        <w:t>2. Student toggles microphone recording and speaks their response.</w:t>
      </w:r>
    </w:p>
    <w:p w14:paraId="29790FA0" w14:textId="77777777" w:rsidR="00AF494A" w:rsidRDefault="00000000">
      <w:r>
        <w:t>3. System transcribes spoken audio to text in real-time via Web Speech Recognition.</w:t>
      </w:r>
    </w:p>
    <w:p w14:paraId="24593462" w14:textId="77777777" w:rsidR="00AF494A" w:rsidRDefault="00000000">
      <w:r>
        <w:t>4. Student reviews the transcribed text and clicks "Submit Answer".</w:t>
      </w:r>
    </w:p>
    <w:p w14:paraId="0D3B637B" w14:textId="77777777" w:rsidR="00AF494A" w:rsidRDefault="00000000">
      <w:r>
        <w:t>5. System logs the turn in the database and evaluates progress.</w:t>
      </w:r>
    </w:p>
    <w:p w14:paraId="3A640AEC" w14:textId="77777777" w:rsidR="00AF494A" w:rsidRDefault="00000000">
      <w:r>
        <w:t>6. If question limit is not reached, system requests a context-aware follow-up question from Gemini API and repeats.</w:t>
      </w:r>
    </w:p>
    <w:p w14:paraId="2B03E424" w14:textId="77777777" w:rsidR="00AF494A" w:rsidRDefault="00000000">
      <w:r>
        <w:t>Alternative Flows:</w:t>
      </w:r>
    </w:p>
    <w:p w14:paraId="4F53FBD7" w14:textId="77777777" w:rsidR="00AF494A" w:rsidRDefault="00000000">
      <w:r>
        <w:t>Speech recognition error: Student types response manually in text input box.</w:t>
      </w:r>
    </w:p>
    <w:p w14:paraId="63F13AE0" w14:textId="77777777" w:rsidR="00AF494A" w:rsidRDefault="00000000">
      <w:r>
        <w:t>Mic access denied: System alerts student and defaults to manual text-based input.</w:t>
      </w:r>
    </w:p>
    <w:p w14:paraId="386C8010" w14:textId="77777777" w:rsidR="00AF494A" w:rsidRDefault="00AF494A"/>
    <w:p w14:paraId="3579B3BD" w14:textId="77777777" w:rsidR="00AF494A" w:rsidRDefault="00000000">
      <w:pPr>
        <w:pStyle w:val="Heading5"/>
        <w:spacing w:before="240" w:after="120"/>
      </w:pPr>
      <w:r>
        <w:lastRenderedPageBreak/>
        <w:t>10. Use Case: View Performance Report</w:t>
      </w:r>
    </w:p>
    <w:p w14:paraId="18F12FE8" w14:textId="77777777" w:rsidR="00AF494A" w:rsidRDefault="00000000">
      <w:pPr>
        <w:jc w:val="center"/>
      </w:pPr>
      <w:r>
        <w:rPr>
          <w:noProof/>
        </w:rPr>
        <w:drawing>
          <wp:inline distT="0" distB="0" distL="0" distR="0" wp14:anchorId="BB000005" wp14:editId="BB000006">
            <wp:extent cx="4998720" cy="6705600"/>
            <wp:effectExtent l="0" t="0" r="0" b="0"/>
            <wp:docPr id="2005" name="Picture_rI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diagram_rId52.png"/>
                    <pic:cNvPicPr>
                      <a:picLocks noChangeAspect="1" noChangeArrowheads="1"/>
                    </pic:cNvPicPr>
                  </pic:nvPicPr>
                  <pic:blipFill>
                    <a:blip r:embed="rId22" cstate="print"/>
                    <a:stretch>
                      <a:fillRect/>
                    </a:stretch>
                  </pic:blipFill>
                  <pic:spPr bwMode="auto">
                    <a:xfrm>
                      <a:off x="0" y="0"/>
                      <a:ext cx="4998720" cy="6705600"/>
                    </a:xfrm>
                    <a:prstGeom prst="rect">
                      <a:avLst/>
                    </a:prstGeom>
                    <a:noFill/>
                    <a:ln>
                      <a:noFill/>
                    </a:ln>
                  </pic:spPr>
                </pic:pic>
              </a:graphicData>
            </a:graphic>
          </wp:inline>
        </w:drawing>
      </w:r>
    </w:p>
    <w:p w14:paraId="77C78D60" w14:textId="77777777" w:rsidR="00AF494A" w:rsidRDefault="00000000">
      <w:pPr>
        <w:pStyle w:val="FigureCaption"/>
        <w:keepNext/>
        <w:spacing w:before="120" w:after="240"/>
        <w:jc w:val="center"/>
      </w:pPr>
      <w:r>
        <w:t>Figure 3.12: Use Case Activity Flow for View Performance Report</w:t>
      </w:r>
    </w:p>
    <w:p w14:paraId="3D87A19F" w14:textId="77777777" w:rsidR="00AF494A" w:rsidRDefault="00000000">
      <w:pPr>
        <w:spacing w:after="240" w:line="360" w:lineRule="auto"/>
        <w:ind w:firstLine="709"/>
        <w:jc w:val="both"/>
      </w:pPr>
      <w:r>
        <w:t xml:space="preserve">Figure 3.12 illustrates the post-session performance evaluation activity flow. The diagram models the conditional path for retrieving pre-compiled results versus triggering a fresh OpenAI evaluation. The evaluation engine scores the session across four rubric dimensions and persists the results and identified skill </w:t>
        <w:lastRenderedPageBreak/>
        <w:t>gaps to the database. The final dashboard renders readiness scores, qualitative feedback, and interactive skill gap chips that redirect to learning platforms.</w:t>
      </w:r>
    </w:p>
    <w:p w14:paraId="17503372" w14:textId="77777777" w:rsidR="00AF494A" w:rsidRDefault="00AF494A"/>
    <w:p w14:paraId="7AD2585A" w14:textId="77777777" w:rsidR="00AF494A" w:rsidRDefault="00000000">
      <w:r>
        <w:t>Actor: Student</w:t>
      </w:r>
    </w:p>
    <w:p w14:paraId="729480E2" w14:textId="77777777" w:rsidR="00AF494A" w:rsidRDefault="00000000">
      <w:r>
        <w:t>Description: Reviews the evaluated performance scores, dimension feedback, strengths/weaknesses, and maps identified skill gaps to learning resources.</w:t>
      </w:r>
    </w:p>
    <w:p w14:paraId="4621589C" w14:textId="77777777" w:rsidR="00AF494A" w:rsidRDefault="00000000">
      <w:r>
        <w:t>Preconditions: Interview session is completed.</w:t>
      </w:r>
    </w:p>
    <w:p w14:paraId="085131EA" w14:textId="77777777" w:rsidR="00AF494A" w:rsidRDefault="00000000">
      <w:r>
        <w:t>Postconditions: Stores scores and feedback in interview_results; stores identified gaps in interview_skill_gaps.</w:t>
      </w:r>
    </w:p>
    <w:p w14:paraId="2DF49E4C" w14:textId="77777777" w:rsidR="00AF494A" w:rsidRDefault="00000000">
      <w:r>
        <w:t>Normal Flow:</w:t>
      </w:r>
    </w:p>
    <w:p w14:paraId="1C699D9B" w14:textId="77777777" w:rsidR="00AF494A" w:rsidRDefault="00000000">
      <w:r>
        <w:t>1. Student requests the performance report for a completed session.</w:t>
      </w:r>
    </w:p>
    <w:p w14:paraId="1AD00E8A" w14:textId="77777777" w:rsidR="00AF494A" w:rsidRDefault="00000000">
      <w:r>
        <w:t>2. System triggers the OpenAI evaluation engine, executing the grading rubric on the transcript.</w:t>
      </w:r>
    </w:p>
    <w:p w14:paraId="3ACA85B2" w14:textId="77777777" w:rsidR="00AF494A" w:rsidRDefault="00000000">
      <w:r>
        <w:t>3. System saves the calculated readiness sub-scores and textual feedback.</w:t>
      </w:r>
    </w:p>
    <w:p w14:paraId="0677D509" w14:textId="77777777" w:rsidR="00AF494A" w:rsidRDefault="00000000">
      <w:r>
        <w:t>4. System extracts technical and behavioral skill gaps, mapping them to the database.</w:t>
      </w:r>
    </w:p>
    <w:p w14:paraId="3E3465CE" w14:textId="77777777" w:rsidR="00AF494A" w:rsidRDefault="00000000">
      <w:r>
        <w:t>5. System displays the post-session performance dashboard.</w:t>
      </w:r>
    </w:p>
    <w:p w14:paraId="7B3257C4" w14:textId="77777777" w:rsidR="00AF494A" w:rsidRDefault="00000000">
      <w:r>
        <w:t>6. Student clicks an identified skill gap and chooses a platform (YouTube, Udemy, Coursera) via the redirect dialog.</w:t>
      </w:r>
    </w:p>
    <w:p w14:paraId="555DE26D" w14:textId="77777777" w:rsidR="00AF494A" w:rsidRDefault="00000000">
      <w:r>
        <w:t>Alternative Flows:</w:t>
      </w:r>
    </w:p>
    <w:p w14:paraId="0DC462EA" w14:textId="77777777" w:rsidR="00AF494A" w:rsidRDefault="00000000">
      <w:r>
        <w:t>Evaluation already compiled: System retrieves existing results from the database instantly.</w:t>
      </w:r>
    </w:p>
    <w:p w14:paraId="42137364" w14:textId="77777777" w:rsidR="00AF494A" w:rsidRDefault="00000000">
      <w:r>
        <w:t>No skill gaps identified: System displays a congratulatory card and suggests general career enhancement.</w:t>
      </w:r>
    </w:p>
    <w:p w14:paraId="7F3E88A2" w14:textId="77777777" w:rsidR="00FF2288" w:rsidRPr="005E513E" w:rsidRDefault="00000000">
      <w:pPr>
        <w:pStyle w:val="Heading3"/>
        <w:spacing w:before="240" w:after="120"/>
        <w:rPr>
          <w:color w:val="000000" w:themeColor="text1"/>
        </w:rPr>
      </w:pPr>
      <w:bookmarkStart w:id="73" w:name="_Toc232965778"/>
      <w:r>
        <w:rPr>
          <w:rFonts w:ascii="Times New Roman" w:hAnsi="Times New Roman"/>
          <w:b/>
          <w:color w:val="000000" w:themeColor="text1"/>
        </w:rPr>
        <w:t>3.5 Chapter Summary</w:t>
      </w:r>
      <w:bookmarkEnd w:id="73"/>
    </w:p>
    <w:p w14:paraId="1D0CAFB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0ABE5C99" w14:textId="77777777" w:rsidR="00FF2288" w:rsidRPr="005E513E" w:rsidRDefault="00FF2288">
      <w:pPr>
        <w:spacing w:after="0"/>
        <w:rPr>
          <w:color w:val="000000" w:themeColor="text1"/>
        </w:rPr>
      </w:pPr>
    </w:p>
    <w:p w14:paraId="43F30DE2" w14:textId="77777777" w:rsidR="00FF2288" w:rsidRPr="005E513E" w:rsidRDefault="00000000">
      <w:pPr>
        <w:pStyle w:val="Heading2"/>
        <w:pageBreakBefore/>
        <w:spacing w:before="0" w:after="480" w:line="276" w:lineRule="auto"/>
        <w:jc w:val="center"/>
        <w:rPr>
          <w:color w:val="000000" w:themeColor="text1"/>
        </w:rPr>
      </w:pPr>
      <w:bookmarkStart w:id="74" w:name="_Toc232965779"/>
      <w:r>
        <w:rPr>
          <w:rFonts w:ascii="Times New Roman" w:hAnsi="Times New Roman"/>
          <w:b/>
          <w:color w:val="000000" w:themeColor="text1"/>
        </w:rPr>
        <w:lastRenderedPageBreak/>
        <w:t>CHAPTER 4</w:t>
        <w:br/>
        <w:br/>
        <w:t>DESIGN</w:t>
      </w:r>
      <w:bookmarkEnd w:id="74"/>
    </w:p>
    <w:p w14:paraId="5E6868B2" w14:textId="77777777" w:rsidR="00FF2288" w:rsidRPr="005E513E" w:rsidRDefault="00000000">
      <w:pPr>
        <w:pStyle w:val="Heading3"/>
        <w:spacing w:before="240" w:after="120"/>
        <w:rPr>
          <w:color w:val="000000" w:themeColor="text1"/>
        </w:rPr>
      </w:pPr>
      <w:bookmarkStart w:id="75" w:name="_Toc232965780"/>
      <w:r>
        <w:rPr>
          <w:rFonts w:ascii="Times New Roman" w:hAnsi="Times New Roman"/>
          <w:b/>
          <w:color w:val="000000" w:themeColor="text1"/>
        </w:rPr>
        <w:t>4.1 Introduction</w:t>
      </w:r>
      <w:bookmarkEnd w:id="75"/>
    </w:p>
    <w:p w14:paraId="66856D7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describes the system architecture, activity and sequence diagrams, user interface design for all five core modules – the Internship Aggregation Module (Daily Scraper), Recommendation Engine, Learning Hub (with Skill Gap Analysis), Application Tracking Module (Kanban Board), and AI Interview Prep Module – conceptual ERD schemas, relational database summary tables, physical DDL, and Row-Level Security policies.</w:t>
      </w:r>
    </w:p>
    <w:p w14:paraId="27C4A720" w14:textId="77777777" w:rsidR="00FF2288" w:rsidRPr="005E513E" w:rsidRDefault="00FF2288">
      <w:pPr>
        <w:spacing w:after="0"/>
        <w:rPr>
          <w:color w:val="000000" w:themeColor="text1"/>
        </w:rPr>
      </w:pPr>
    </w:p>
    <w:p w14:paraId="3E4C4201" w14:textId="77777777" w:rsidR="00FF2288" w:rsidRPr="005E513E" w:rsidRDefault="00000000">
      <w:pPr>
        <w:pStyle w:val="Heading3"/>
        <w:spacing w:before="240" w:after="120"/>
        <w:rPr>
          <w:color w:val="000000" w:themeColor="text1"/>
        </w:rPr>
      </w:pPr>
      <w:bookmarkStart w:id="76" w:name="_Toc232965781"/>
      <w:r>
        <w:rPr>
          <w:rFonts w:ascii="Times New Roman" w:hAnsi="Times New Roman"/>
          <w:b/>
          <w:color w:val="000000" w:themeColor="text1"/>
        </w:rPr>
        <w:t>4.2 High-Level Design</w:t>
      </w:r>
      <w:bookmarkEnd w:id="76"/>
    </w:p>
    <w:p w14:paraId="0E8CEFDE" w14:textId="77777777" w:rsidR="00FF2288" w:rsidRPr="005E513E" w:rsidRDefault="00000000">
      <w:pPr>
        <w:pStyle w:val="Heading4"/>
        <w:spacing w:before="240" w:after="120"/>
        <w:rPr>
          <w:i w:val="0"/>
          <w:iCs w:val="0"/>
          <w:color w:val="000000" w:themeColor="text1"/>
        </w:rPr>
      </w:pPr>
      <w:bookmarkStart w:id="77" w:name="_Toc232965782"/>
      <w:r>
        <w:rPr>
          <w:rFonts w:ascii="Times New Roman" w:hAnsi="Times New Roman"/>
          <w:b/>
          <w:color w:val="000000" w:themeColor="text1"/>
        </w:rPr>
        <w:t>4.2.1 System Architecture</w:t>
      </w:r>
      <w:bookmarkEnd w:id="77"/>
    </w:p>
    <w:p w14:paraId="4FDAC06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FitFlow uses a three-tier system architecture to separate presentation, logic, and data storage.</w:t>
      </w:r>
    </w:p>
    <w:p w14:paraId="16144ECB" w14:textId="77777777" w:rsidR="00FF2288" w:rsidRPr="005E513E" w:rsidRDefault="00FF2288">
      <w:pPr>
        <w:spacing w:after="0"/>
        <w:rPr>
          <w:color w:val="000000" w:themeColor="text1"/>
        </w:rPr>
      </w:pPr>
    </w:p>
    <w:p w14:paraId="241F82A3" w14:textId="77777777" w:rsidR="00E9212C" w:rsidRPr="005E513E" w:rsidRDefault="00E9212C">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7132CF2D" wp14:editId="13E57FFA">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67E3663A" w14:textId="77777777" w:rsidR="00074B61" w:rsidRPr="005E513E" w:rsidRDefault="00000000">
      <w:pPr>
        <w:pStyle w:val="FigureCaption"/>
        <w:keepNext/>
        <w:spacing w:before="120" w:after="240"/>
        <w:jc w:val="center"/>
        <w:rPr>
          <w:color w:val="000000" w:themeColor="text1"/>
        </w:rPr>
      </w:pPr>
      <w:bookmarkStart w:id="78" w:name="_Toc232965488"/>
      <w:r>
        <w:rPr>
          <w:color w:val="000000" w:themeColor="text1"/>
        </w:rPr>
        <w:lastRenderedPageBreak/>
        <w:t>Figure 4.1: FitFlow Three-Tier System Architecture</w:t>
      </w:r>
      <w:bookmarkEnd w:id="78"/>
    </w:p>
    <w:p w14:paraId="19D5B60F" w14:textId="77777777" w:rsidR="00074B61" w:rsidRPr="005E513E" w:rsidRDefault="00000000">
      <w:pPr>
        <w:spacing w:after="240" w:line="360" w:lineRule="auto"/>
        <w:ind w:firstLine="709"/>
        <w:jc w:val="both"/>
        <w:rPr>
          <w:color w:val="000000" w:themeColor="text1"/>
        </w:rPr>
      </w:pPr>
      <w:r>
        <w:t>Figure 4.1 illustrates the architectural organization of the FitFlow platform across three tiers. The Presentation Tier (React Frontend) runs on the client browser as a React single-page application, rendering interface layouts, managing user state, and serving as the voice interface layer for the AI Interview Prep module. This tier is responsible for managing audio capture via the browser microphone, performing dynamic Speech-to-Text (STT) transcription in real time through the Web Speech API’s SpeechRecognition engine, and triggering Text-to-Speech (TTS) question vocalization through the browser’s SpeechSynthesis interface. It communicates with the data storage and authentication endpoints hosted on Supabase Cloud via REST API calls, and with the Python FastAPI backend to handle AI processing. The Application Tier (FastAPI Backend) orchestrates the LLM conversational flow for the mock interview pipeline. It uses Google Gemini 1.5 Flash for turn-based context-aware question generation, producing dynamically tailored interviewer follow-up questions based on the student’s profile, selected role, and prior responses. It uses OpenAI GPT-4o as the evaluation grading engine, analyzing the completed session transcript against a strict multi-dimensional rubric to produce technical, behavioral, communication, and confidence scores alongside qualitative feedback. The Data Tier (Supabase Database) contains the PostgreSQL database, executing the recommendation matching procedures server-side and storing all student records. For the AI Interview Prep module, this tier performs schema writes for four dedicated tables: interview_sessions (tracking session metadata), interview_messages (storing full conversation transcripts), interview_results (persisting evaluated dimension scores and feedback), and interview_skill_gaps (recording identified competency gaps and remediation recommendations). The automated scraping daemon runs as a background process, extracting data and syncing vacancies with the Supabase database.</w:t>
      </w:r>
    </w:p>
    <w:p w14:paraId="36B62202" w14:textId="77777777" w:rsidR="00FF2288" w:rsidRPr="005E513E" w:rsidRDefault="00FF2288">
      <w:pPr>
        <w:spacing w:after="0"/>
        <w:rPr>
          <w:color w:val="000000" w:themeColor="text1"/>
        </w:rPr>
      </w:pPr>
    </w:p>
    <w:p w14:paraId="0443884A" w14:textId="77777777" w:rsidR="00FF2288" w:rsidRPr="005E513E" w:rsidRDefault="00000000">
      <w:pPr>
        <w:pStyle w:val="Heading4"/>
        <w:spacing w:before="240" w:after="120"/>
        <w:rPr>
          <w:i w:val="0"/>
          <w:iCs w:val="0"/>
          <w:color w:val="000000" w:themeColor="text1"/>
        </w:rPr>
      </w:pPr>
      <w:bookmarkStart w:id="79" w:name="_Toc232965783"/>
      <w:r>
        <w:rPr>
          <w:rFonts w:ascii="Times New Roman" w:hAnsi="Times New Roman"/>
          <w:b/>
          <w:color w:val="000000" w:themeColor="text1"/>
        </w:rPr>
        <w:t>4.2.2 Activity Diagram</w:t>
      </w:r>
      <w:bookmarkEnd w:id="79"/>
    </w:p>
    <w:p w14:paraId="2DD01F0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activity diagram models the internship recommendation process workflow.</w:t>
      </w:r>
    </w:p>
    <w:p w14:paraId="24432676" w14:textId="77777777" w:rsidR="00FF2288" w:rsidRPr="005E513E" w:rsidRDefault="00FF2288">
      <w:pPr>
        <w:spacing w:after="0"/>
        <w:rPr>
          <w:color w:val="000000" w:themeColor="text1"/>
        </w:rPr>
      </w:pPr>
    </w:p>
    <w:p w14:paraId="3F274B51" w14:textId="77777777" w:rsidR="00FF2288" w:rsidRPr="005E513E" w:rsidRDefault="00E9212C">
      <w:pPr>
        <w:spacing w:before="240" w:after="120" w:line="360" w:lineRule="auto"/>
        <w:jc w:val="center"/>
        <w:rPr>
          <w:color w:val="000000" w:themeColor="text1"/>
        </w:rPr>
      </w:pPr>
      <w:r>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61814315" w14:textId="77777777" w:rsidR="00074B61" w:rsidRPr="005E513E" w:rsidRDefault="00000000">
      <w:pPr>
        <w:pStyle w:val="FigureCaption"/>
        <w:keepNext/>
        <w:spacing w:before="120" w:after="240"/>
        <w:jc w:val="center"/>
        <w:rPr>
          <w:color w:val="000000" w:themeColor="text1"/>
        </w:rPr>
      </w:pPr>
      <w:r>
        <w:t>Figure 4.2a: Activity Diagram of the Internship Recommendation Process</w:t>
      </w:r>
    </w:p>
    <w:p w14:paraId="36F7629B" w14:textId="77777777" w:rsidR="00074B61" w:rsidRPr="005E513E" w:rsidRDefault="00000000">
      <w:pPr>
        <w:spacing w:after="240" w:line="360" w:lineRule="auto"/>
        <w:ind w:firstLine="709"/>
        <w:jc w:val="both"/>
        <w:rPr>
          <w:color w:val="000000" w:themeColor="text1"/>
        </w:rPr>
      </w:pPr>
      <w:r>
        <w:t>Figure 4.2a illustrates the activity flow diagram for retrieving and calculating compatibility scores in the recommendation engine, modeling the full sequence from student profile retrieval through weighted matching score calculation to the ranked recommendations display.</w:t>
      </w:r>
    </w:p>
    <w:p w14:paraId="4B8EB650" w14:textId="77777777" w:rsidR="00FF2288" w:rsidRPr="005E513E" w:rsidRDefault="00000000">
      <w:pPr>
        <w:pStyle w:val="Heading4"/>
        <w:spacing w:before="240" w:after="120"/>
        <w:rPr>
          <w:i w:val="0"/>
          <w:iCs w:val="0"/>
          <w:color w:val="000000" w:themeColor="text1"/>
        </w:rPr>
      </w:pPr>
      <w:r>
        <w:rPr>
          <w:rFonts w:ascii="Times New Roman" w:hAnsi="Times New Roman"/>
          <w:b/>
          <w:color w:val="000000" w:themeColor="text1"/>
        </w:rPr>
        <w:t>4.2.3 Sequence Diagram</w:t>
      </w:r>
    </w:p>
    <w:p w14:paraId="3CF50B6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sequence diagram models the object interactions and message flows governing the AI Mock Interview module.</w:t>
      </w:r>
    </w:p>
    <w:p w14:paraId="1FC26CCB" w14:textId="77777777" w:rsidR="00AF494A" w:rsidRDefault="00000000">
      <w:pPr>
        <w:jc w:val="center"/>
      </w:pPr>
      <w:r>
        <w:rPr>
          <w:noProof/>
        </w:rPr>
        <w:lastRenderedPageBreak/>
        <w:drawing>
          <wp:inline distT="0" distB="0" distL="0" distR="0" wp14:anchorId="BB000007" wp14:editId="BB000008">
            <wp:extent cx="5400000" cy="5040000"/>
            <wp:effectExtent l="0" t="0" r="0" b="0"/>
            <wp:docPr id="2007" name="Picture_rI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diagram_rId53.png"/>
                    <pic:cNvPicPr>
                      <a:picLocks noChangeAspect="1" noChangeArrowheads="1"/>
                    </pic:cNvPicPr>
                  </pic:nvPicPr>
                  <pic:blipFill>
                    <a:blip r:embed="rId25" cstate="print"/>
                    <a:stretch>
                      <a:fillRect/>
                    </a:stretch>
                  </pic:blipFill>
                  <pic:spPr bwMode="auto">
                    <a:xfrm>
                      <a:off x="0" y="0"/>
                      <a:ext cx="5400000" cy="5040000"/>
                    </a:xfrm>
                    <a:prstGeom prst="rect">
                      <a:avLst/>
                    </a:prstGeom>
                    <a:noFill/>
                    <a:ln>
                      <a:noFill/>
                    </a:ln>
                  </pic:spPr>
                </pic:pic>
              </a:graphicData>
            </a:graphic>
          </wp:inline>
        </w:drawing>
      </w:r>
    </w:p>
    <w:p w14:paraId="00D47873" w14:textId="77777777" w:rsidR="00AF494A" w:rsidRDefault="00000000">
      <w:pPr>
        <w:pStyle w:val="FigureCaption"/>
        <w:spacing w:before="120" w:after="240"/>
      </w:pPr>
      <w:r>
        <w:t>Figure 4.2b: Sequence Diagram of the AI Mock Interview Process</w:t>
      </w:r>
    </w:p>
    <w:p w14:paraId="721D78F0" w14:textId="77777777" w:rsidR="00FF2288" w:rsidRPr="005E513E" w:rsidRDefault="00000000">
      <w:pPr>
        <w:pStyle w:val="BodyText"/>
        <w:spacing w:before="0" w:after="240" w:line="360" w:lineRule="auto"/>
        <w:ind w:firstLine="709"/>
        <w:jc w:val="both"/>
        <w:rPr>
          <w:color w:val="000000" w:themeColor="text1"/>
        </w:rPr>
      </w:pPr>
      <w:r>
        <w:rPr>
          <w:rFonts w:ascii="Times New Roman" w:hAnsi="Times New Roman"/>
          <w:color w:val="000000" w:themeColor="text1"/>
        </w:rPr>
        <w:t>Figure 4.2b illustrates the sequence diagram of the AI Mock Interview process. The diagram models the object interactions and chronological message flows between the Student (actor), React Frontend, FastAPI Backend, Gemini 1.5 Flash API, OpenAI GPT-4o API, and the Supabase PostgreSQL database. It captures the full lifecycle from session configuration through the turn-based voice interview loop—including Web Speech API transcription, Gemini question generation, and database transcript logging—to the post-session OpenAI evaluation pipeline and the final rendering of the multi-dimensional performance analytics dashboard.</w:t>
      </w:r>
    </w:p>
    <w:p w14:paraId="6FB592FC" w14:textId="77777777" w:rsidR="00AF494A" w:rsidRDefault="00AF494A"/>
    <w:p w14:paraId="23D4C669" w14:textId="77777777" w:rsidR="00FF2288" w:rsidRPr="005E513E" w:rsidRDefault="00FF2288">
      <w:pPr>
        <w:spacing w:after="0"/>
        <w:rPr>
          <w:color w:val="000000" w:themeColor="text1"/>
        </w:rPr>
      </w:pPr>
    </w:p>
    <w:p w14:paraId="34CC5D2C" w14:textId="77777777" w:rsidR="00E9212C" w:rsidRPr="005E513E" w:rsidRDefault="00E9212C">
      <w:pPr>
        <w:spacing w:after="0"/>
        <w:rPr>
          <w:color w:val="000000" w:themeColor="text1"/>
        </w:rPr>
      </w:pPr>
    </w:p>
    <w:p w14:paraId="1F1F2F36" w14:textId="77777777" w:rsidR="00E9212C" w:rsidRPr="005E513E" w:rsidRDefault="00E9212C">
      <w:pPr>
        <w:spacing w:after="0"/>
        <w:rPr>
          <w:color w:val="000000" w:themeColor="text1"/>
        </w:rPr>
      </w:pPr>
    </w:p>
    <w:p w14:paraId="0A62F660" w14:textId="77777777" w:rsidR="00E9212C" w:rsidRPr="005E513E" w:rsidRDefault="00E9212C">
      <w:pPr>
        <w:spacing w:after="0"/>
        <w:rPr>
          <w:color w:val="000000" w:themeColor="text1"/>
        </w:rPr>
      </w:pPr>
    </w:p>
    <w:p w14:paraId="1192667E" w14:textId="77777777" w:rsidR="00E9212C" w:rsidRPr="005E513E" w:rsidRDefault="00E9212C">
      <w:pPr>
        <w:spacing w:after="0"/>
        <w:rPr>
          <w:color w:val="000000" w:themeColor="text1"/>
        </w:rPr>
      </w:pPr>
    </w:p>
    <w:p w14:paraId="3872AA4B" w14:textId="77777777" w:rsidR="00E9212C" w:rsidRPr="005E513E" w:rsidRDefault="00E9212C">
      <w:pPr>
        <w:spacing w:after="0"/>
        <w:rPr>
          <w:color w:val="000000" w:themeColor="text1"/>
        </w:rPr>
      </w:pPr>
    </w:p>
    <w:p w14:paraId="21FBD3C4" w14:textId="77777777" w:rsidR="00E9212C" w:rsidRPr="005E513E" w:rsidRDefault="00E9212C">
      <w:pPr>
        <w:spacing w:after="0"/>
        <w:rPr>
          <w:color w:val="000000" w:themeColor="text1"/>
        </w:rPr>
      </w:pPr>
    </w:p>
    <w:p w14:paraId="54F7DBD8" w14:textId="77777777" w:rsidR="00E9212C" w:rsidRPr="005E513E" w:rsidRDefault="00E9212C">
      <w:pPr>
        <w:spacing w:after="0"/>
        <w:rPr>
          <w:color w:val="000000" w:themeColor="text1"/>
        </w:rPr>
      </w:pPr>
    </w:p>
    <w:p w14:paraId="43B9DEE9" w14:textId="77777777" w:rsidR="00E9212C" w:rsidRPr="005E513E" w:rsidRDefault="00E9212C">
      <w:pPr>
        <w:spacing w:after="0"/>
        <w:rPr>
          <w:color w:val="000000" w:themeColor="text1"/>
        </w:rPr>
      </w:pPr>
    </w:p>
    <w:p w14:paraId="4CA96AA2" w14:textId="77777777" w:rsidR="00E9212C" w:rsidRPr="005E513E" w:rsidRDefault="00E9212C">
      <w:pPr>
        <w:spacing w:after="0"/>
        <w:rPr>
          <w:color w:val="000000" w:themeColor="text1"/>
        </w:rPr>
      </w:pPr>
    </w:p>
    <w:p w14:paraId="1A6CA876" w14:textId="77777777" w:rsidR="00E9212C" w:rsidRPr="005E513E" w:rsidRDefault="00E9212C">
      <w:pPr>
        <w:spacing w:after="0"/>
        <w:rPr>
          <w:color w:val="000000" w:themeColor="text1"/>
        </w:rPr>
      </w:pPr>
    </w:p>
    <w:p w14:paraId="55878803" w14:textId="77777777" w:rsidR="00FF2288" w:rsidRPr="005E513E" w:rsidRDefault="00000000">
      <w:pPr>
        <w:pStyle w:val="Heading4"/>
        <w:spacing w:before="240" w:after="120"/>
        <w:rPr>
          <w:i w:val="0"/>
          <w:iCs w:val="0"/>
          <w:color w:val="000000" w:themeColor="text1"/>
        </w:rPr>
      </w:pPr>
      <w:bookmarkStart w:id="80" w:name="_Toc232965784"/>
      <w:r>
        <w:rPr>
          <w:rFonts w:ascii="Times New Roman" w:hAnsi="Times New Roman"/>
          <w:b/>
          <w:color w:val="000000" w:themeColor="text1"/>
        </w:rPr>
        <w:t>4.2.4 User Interface Design</w:t>
      </w:r>
      <w:bookmarkEnd w:id="80"/>
    </w:p>
    <w:p w14:paraId="4B79D06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(a) Navigation Design</w:t>
      </w:r>
    </w:p>
    <w:p w14:paraId="1B3DD0A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navigation structure coordinates user pathways through dashboard options.</w:t>
      </w:r>
    </w:p>
    <w:p w14:paraId="2D7B1F9E" w14:textId="77777777" w:rsidR="00FF2288" w:rsidRPr="005E513E" w:rsidRDefault="00FF2288">
      <w:pPr>
        <w:spacing w:after="0"/>
        <w:rPr>
          <w:color w:val="000000" w:themeColor="text1"/>
        </w:rPr>
      </w:pPr>
    </w:p>
    <w:p w14:paraId="6778AEA9" w14:textId="77777777" w:rsidR="00B1219D" w:rsidRPr="005E513E" w:rsidRDefault="00B1219D" w:rsidP="00B1219D">
      <w:pPr>
        <w:spacing w:before="240" w:after="120"/>
        <w:jc w:val="center"/>
        <w:rPr>
          <w:color w:val="000000" w:themeColor="text1"/>
          <w:lang w:val="en-MY"/>
        </w:rPr>
      </w:pPr>
      <w:r>
        <w:rPr>
          <w:noProof/>
          <w:color w:val="000000" w:themeColor="text1"/>
          <w:lang w:val="en-MY"/>
        </w:rPr>
        <w:drawing>
          <wp:inline distT="0" distB="0" distL="0" distR="0" wp14:anchorId="16FEE679" wp14:editId="1266FC30">
            <wp:extent cx="5292725" cy="1751757"/>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92725" cy="1751757"/>
                    </a:xfrm>
                    <a:prstGeom prst="rect">
                      <a:avLst/>
                    </a:prstGeom>
                    <a:noFill/>
                    <a:ln>
                      <a:noFill/>
                    </a:ln>
                  </pic:spPr>
                </pic:pic>
              </a:graphicData>
            </a:graphic>
          </wp:inline>
        </w:drawing>
      </w:r>
    </w:p>
    <w:p w14:paraId="1BD1876D" w14:textId="77777777" w:rsidR="00074B61" w:rsidRPr="005E513E" w:rsidRDefault="00000000">
      <w:pPr>
        <w:pStyle w:val="FigureCaption"/>
        <w:keepNext/>
        <w:spacing w:before="120" w:after="240"/>
        <w:jc w:val="center"/>
        <w:rPr>
          <w:color w:val="000000" w:themeColor="text1"/>
        </w:rPr>
      </w:pPr>
      <w:bookmarkStart w:id="81" w:name="_Toc232965490"/>
      <w:r>
        <w:rPr>
          <w:color w:val="000000" w:themeColor="text1"/>
        </w:rPr>
        <w:t>Figure 4.3: Sidebar Navigation Menu Structure</w:t>
      </w:r>
      <w:bookmarkEnd w:id="81"/>
    </w:p>
    <w:p w14:paraId="5045280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4.3 illustrates the navigation architecture and pages available to users within the student portal.</w:t>
      </w:r>
    </w:p>
    <w:p w14:paraId="081C8C2D" w14:textId="77777777" w:rsidR="00FF2288" w:rsidRPr="005E513E" w:rsidRDefault="00FF2288">
      <w:pPr>
        <w:pStyle w:val="CaptionedFigure"/>
        <w:spacing w:after="0"/>
        <w:jc w:val="center"/>
        <w:rPr>
          <w:color w:val="000000" w:themeColor="text1"/>
        </w:rPr>
      </w:pPr>
    </w:p>
    <w:p w14:paraId="4A3A5DB5" w14:textId="77777777" w:rsidR="00FF2288" w:rsidRPr="005E513E" w:rsidRDefault="00000000">
      <w:pPr>
        <w:spacing w:after="240" w:line="360" w:lineRule="auto"/>
        <w:ind w:firstLine="709"/>
        <w:jc w:val="both"/>
        <w:rPr>
          <w:rFonts w:ascii="Times New Roman" w:hAnsi="Times New Roman"/>
          <w:color w:val="000000" w:themeColor="text1"/>
          <w:sz w:val="22"/>
        </w:rPr>
      </w:pPr>
      <w:r>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AI Interview Prep, and Settings), allowing students to access internship recommendations, learning resources, application tracking, and AI-powered voice interview preparation directly through the sidebar navigation while maintaining active session state.</w:t>
      </w:r>
    </w:p>
    <w:p w14:paraId="3C29CDE8" w14:textId="77777777" w:rsidR="004D601D" w:rsidRPr="005E513E" w:rsidRDefault="004D601D">
      <w:pPr>
        <w:pStyle w:val="BodyText"/>
        <w:spacing w:before="0" w:after="0"/>
        <w:jc w:val="center"/>
        <w:rPr>
          <w:rFonts w:ascii="Times New Roman" w:hAnsi="Times New Roman"/>
          <w:color w:val="000000" w:themeColor="text1"/>
          <w:sz w:val="22"/>
        </w:rPr>
      </w:pPr>
    </w:p>
    <w:p w14:paraId="2ACD1F5D" w14:textId="77777777" w:rsidR="004D601D" w:rsidRPr="005E513E" w:rsidRDefault="004D601D">
      <w:pPr>
        <w:pStyle w:val="BodyText"/>
        <w:spacing w:before="0" w:after="0"/>
        <w:jc w:val="center"/>
        <w:rPr>
          <w:rFonts w:ascii="Times New Roman" w:hAnsi="Times New Roman"/>
          <w:color w:val="000000" w:themeColor="text1"/>
          <w:sz w:val="22"/>
        </w:rPr>
      </w:pPr>
    </w:p>
    <w:p w14:paraId="1A3903B6" w14:textId="77777777" w:rsidR="004D601D" w:rsidRPr="005E513E" w:rsidRDefault="004D601D">
      <w:pPr>
        <w:pStyle w:val="BodyText"/>
        <w:spacing w:before="0" w:after="0"/>
        <w:jc w:val="center"/>
        <w:rPr>
          <w:rFonts w:ascii="Times New Roman" w:hAnsi="Times New Roman"/>
          <w:color w:val="000000" w:themeColor="text1"/>
          <w:sz w:val="22"/>
        </w:rPr>
      </w:pPr>
    </w:p>
    <w:p w14:paraId="18501730" w14:textId="77777777" w:rsidR="004D601D" w:rsidRPr="005E513E" w:rsidRDefault="004D601D">
      <w:pPr>
        <w:pStyle w:val="BodyText"/>
        <w:spacing w:before="0" w:after="0"/>
        <w:jc w:val="center"/>
        <w:rPr>
          <w:rFonts w:ascii="Times New Roman" w:hAnsi="Times New Roman"/>
          <w:color w:val="000000" w:themeColor="text1"/>
          <w:sz w:val="22"/>
        </w:rPr>
      </w:pPr>
    </w:p>
    <w:p w14:paraId="53965D82" w14:textId="77777777" w:rsidR="004D601D" w:rsidRPr="005E513E" w:rsidRDefault="004D601D">
      <w:pPr>
        <w:pStyle w:val="BodyText"/>
        <w:spacing w:before="0" w:after="0"/>
        <w:jc w:val="center"/>
        <w:rPr>
          <w:rFonts w:ascii="Times New Roman" w:hAnsi="Times New Roman"/>
          <w:color w:val="000000" w:themeColor="text1"/>
          <w:sz w:val="22"/>
        </w:rPr>
      </w:pPr>
    </w:p>
    <w:p w14:paraId="4A8E3298" w14:textId="77777777" w:rsidR="004D601D" w:rsidRPr="005E513E" w:rsidRDefault="004D601D">
      <w:pPr>
        <w:pStyle w:val="BodyText"/>
        <w:spacing w:before="0" w:after="0"/>
        <w:jc w:val="center"/>
        <w:rPr>
          <w:rFonts w:ascii="Times New Roman" w:hAnsi="Times New Roman"/>
          <w:color w:val="000000" w:themeColor="text1"/>
          <w:sz w:val="22"/>
        </w:rPr>
      </w:pPr>
    </w:p>
    <w:p w14:paraId="4C37E069" w14:textId="77777777" w:rsidR="004D601D" w:rsidRPr="005E513E" w:rsidRDefault="004D601D">
      <w:pPr>
        <w:pStyle w:val="BodyText"/>
        <w:spacing w:before="0" w:after="0"/>
        <w:jc w:val="center"/>
        <w:rPr>
          <w:rFonts w:ascii="Times New Roman" w:hAnsi="Times New Roman"/>
          <w:color w:val="000000" w:themeColor="text1"/>
          <w:sz w:val="22"/>
        </w:rPr>
      </w:pPr>
    </w:p>
    <w:p w14:paraId="16A90B44" w14:textId="77777777" w:rsidR="004D601D" w:rsidRPr="005E513E" w:rsidRDefault="004D601D">
      <w:pPr>
        <w:pStyle w:val="BodyText"/>
        <w:spacing w:before="0" w:after="0"/>
        <w:jc w:val="center"/>
        <w:rPr>
          <w:rFonts w:ascii="Times New Roman" w:hAnsi="Times New Roman"/>
          <w:color w:val="000000" w:themeColor="text1"/>
          <w:sz w:val="22"/>
        </w:rPr>
      </w:pPr>
    </w:p>
    <w:p w14:paraId="6E21F17D" w14:textId="77777777" w:rsidR="004D601D" w:rsidRPr="005E513E" w:rsidRDefault="004D601D">
      <w:pPr>
        <w:pStyle w:val="BodyText"/>
        <w:spacing w:before="0" w:after="0"/>
        <w:jc w:val="center"/>
        <w:rPr>
          <w:color w:val="000000" w:themeColor="text1"/>
        </w:rPr>
      </w:pPr>
    </w:p>
    <w:p w14:paraId="273A34A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(b) Input Design</w:t>
      </w:r>
    </w:p>
    <w:p w14:paraId="7F03E32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Registration and profile input forms validate inputs to maintain data quality.</w:t>
      </w:r>
    </w:p>
    <w:p w14:paraId="532F5219" w14:textId="77777777" w:rsidR="00FF2288" w:rsidRPr="005E513E" w:rsidRDefault="00FF2288">
      <w:pPr>
        <w:spacing w:after="0"/>
        <w:rPr>
          <w:color w:val="000000" w:themeColor="text1"/>
        </w:rPr>
      </w:pPr>
    </w:p>
    <w:p w14:paraId="596D629F" w14:textId="77777777" w:rsidR="00FF2288" w:rsidRPr="005E513E" w:rsidRDefault="004D601D" w:rsidP="004D601D">
      <w:pPr>
        <w:spacing w:before="240" w:after="120"/>
        <w:jc w:val="center"/>
        <w:rPr>
          <w:color w:val="000000" w:themeColor="text1"/>
          <w:lang w:val="en-MY"/>
        </w:rPr>
      </w:pPr>
      <w:r>
        <w:rPr>
          <w:noProof/>
          <w:color w:val="000000" w:themeColor="text1"/>
          <w:lang w:val="en-MY"/>
        </w:rPr>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546D49EC" w14:textId="77777777" w:rsidR="00074B61" w:rsidRPr="005E513E" w:rsidRDefault="00000000">
      <w:pPr>
        <w:pStyle w:val="FigureCaption"/>
        <w:keepNext/>
        <w:spacing w:before="120" w:after="240"/>
        <w:jc w:val="center"/>
        <w:rPr>
          <w:color w:val="000000" w:themeColor="text1"/>
        </w:rPr>
      </w:pPr>
      <w:bookmarkStart w:id="82" w:name="_Toc232965491"/>
      <w:r>
        <w:rPr>
          <w:color w:val="000000" w:themeColor="text1"/>
        </w:rPr>
        <w:t>Figure 4.4: Secure User Authentication Portal</w:t>
      </w:r>
      <w:bookmarkEnd w:id="82"/>
    </w:p>
    <w:p w14:paraId="7FB9CC9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4.4 illustrates the secure login portal, containing input fields for user credentials and social authentication buttons.</w:t>
      </w:r>
    </w:p>
    <w:p w14:paraId="15EB4967" w14:textId="77777777" w:rsidR="00FF2288" w:rsidRPr="005E513E" w:rsidRDefault="00FF2288">
      <w:pPr>
        <w:spacing w:after="0"/>
        <w:rPr>
          <w:color w:val="000000" w:themeColor="text1"/>
        </w:rPr>
      </w:pPr>
    </w:p>
    <w:p w14:paraId="7E6BA7E4"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8"/>
                    <a:stretch>
                      <a:fillRect/>
                    </a:stretch>
                  </pic:blipFill>
                  <pic:spPr bwMode="auto">
                    <a:xfrm>
                      <a:off x="0" y="0"/>
                      <a:ext cx="5334000" cy="2213818"/>
                    </a:xfrm>
                    <a:prstGeom prst="rect">
                      <a:avLst/>
                    </a:prstGeom>
                    <a:noFill/>
                    <a:ln w="9525">
                      <a:noFill/>
                      <a:headEnd/>
                      <a:tailEnd/>
                    </a:ln>
                  </pic:spPr>
                </pic:pic>
              </a:graphicData>
            </a:graphic>
          </wp:inline>
        </w:drawing>
      </w:r>
    </w:p>
    <w:p w14:paraId="0314CDDE" w14:textId="77777777" w:rsidR="00074B61" w:rsidRPr="005E513E" w:rsidRDefault="00000000">
      <w:pPr>
        <w:pStyle w:val="FigureCaption"/>
        <w:keepNext/>
        <w:spacing w:before="120" w:after="240"/>
        <w:jc w:val="center"/>
        <w:rPr>
          <w:color w:val="000000" w:themeColor="text1"/>
        </w:rPr>
      </w:pPr>
      <w:bookmarkStart w:id="83" w:name="_Toc232965492"/>
      <w:r>
        <w:rPr>
          <w:color w:val="000000" w:themeColor="text1"/>
        </w:rPr>
        <w:t>Figure 4.5: Student Registration Page</w:t>
      </w:r>
      <w:bookmarkEnd w:id="83"/>
    </w:p>
    <w:p w14:paraId="502A70D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4.5 illustrates the registration form collected during user account creation, highlighting active password validation indicators.</w:t>
      </w:r>
    </w:p>
    <w:p w14:paraId="07372AD2" w14:textId="77777777" w:rsidR="00FF2288" w:rsidRPr="005E513E" w:rsidRDefault="00FF2288">
      <w:pPr>
        <w:spacing w:after="0"/>
        <w:rPr>
          <w:color w:val="000000" w:themeColor="text1"/>
        </w:rPr>
      </w:pPr>
    </w:p>
    <w:p w14:paraId="6A726E70"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9"/>
                    <a:stretch>
                      <a:fillRect/>
                    </a:stretch>
                  </pic:blipFill>
                  <pic:spPr bwMode="auto">
                    <a:xfrm>
                      <a:off x="0" y="0"/>
                      <a:ext cx="5334000" cy="2854523"/>
                    </a:xfrm>
                    <a:prstGeom prst="rect">
                      <a:avLst/>
                    </a:prstGeom>
                    <a:noFill/>
                    <a:ln w="9525">
                      <a:noFill/>
                      <a:headEnd/>
                      <a:tailEnd/>
                    </a:ln>
                  </pic:spPr>
                </pic:pic>
              </a:graphicData>
            </a:graphic>
          </wp:inline>
        </w:drawing>
      </w:r>
    </w:p>
    <w:p w14:paraId="4303A8B6" w14:textId="77777777" w:rsidR="00074B61" w:rsidRPr="005E513E" w:rsidRDefault="00000000">
      <w:pPr>
        <w:pStyle w:val="FigureCaption"/>
        <w:keepNext/>
        <w:spacing w:before="120" w:after="240"/>
        <w:jc w:val="center"/>
        <w:rPr>
          <w:color w:val="000000" w:themeColor="text1"/>
        </w:rPr>
      </w:pPr>
      <w:bookmarkStart w:id="84" w:name="_Toc232965493"/>
      <w:r>
        <w:rPr>
          <w:color w:val="000000" w:themeColor="text1"/>
        </w:rPr>
        <w:t>Figure 4.6: Onboarding Step 2 - Demographic Information</w:t>
      </w:r>
      <w:bookmarkEnd w:id="84"/>
    </w:p>
    <w:p w14:paraId="7E6C28C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4.6 illustrates the demographic information onboarding step, which collects user contact details and nationality preferences.</w:t>
      </w:r>
    </w:p>
    <w:p w14:paraId="16655242" w14:textId="77777777" w:rsidR="00FF2288" w:rsidRPr="005E513E" w:rsidRDefault="00000000">
      <w:pPr>
        <w:spacing w:after="0"/>
        <w:rPr>
          <w:color w:val="000000" w:themeColor="text1"/>
        </w:rPr>
      </w:pPr>
      <w:r>
        <w:rPr>
          <w:color w:val="000000" w:themeColor="text1"/>
        </w:rPr>
        <w:pict w14:anchorId="1A964B94">
          <v:rect id="_x0000_i1026" style="width:0;height:1.5pt" o:hralign="center" o:hrstd="t" o:hr="t"/>
        </w:pict>
      </w:r>
    </w:p>
    <w:p w14:paraId="48115A1C"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9"/>
                    <a:stretch>
                      <a:fillRect/>
                    </a:stretch>
                  </pic:blipFill>
                  <pic:spPr bwMode="auto">
                    <a:xfrm>
                      <a:off x="0" y="0"/>
                      <a:ext cx="5334000" cy="2854523"/>
                    </a:xfrm>
                    <a:prstGeom prst="rect">
                      <a:avLst/>
                    </a:prstGeom>
                    <a:noFill/>
                    <a:ln w="9525">
                      <a:noFill/>
                      <a:headEnd/>
                      <a:tailEnd/>
                    </a:ln>
                  </pic:spPr>
                </pic:pic>
              </a:graphicData>
            </a:graphic>
          </wp:inline>
        </w:drawing>
      </w:r>
    </w:p>
    <w:p w14:paraId="5CBABD7C" w14:textId="77777777" w:rsidR="00074B61" w:rsidRPr="005E513E" w:rsidRDefault="00000000">
      <w:pPr>
        <w:pStyle w:val="FigureCaption"/>
        <w:keepNext/>
        <w:spacing w:before="120" w:after="240"/>
        <w:jc w:val="center"/>
        <w:rPr>
          <w:color w:val="000000" w:themeColor="text1"/>
        </w:rPr>
      </w:pPr>
      <w:bookmarkStart w:id="85" w:name="_Toc232965494"/>
      <w:r>
        <w:rPr>
          <w:color w:val="000000" w:themeColor="text1"/>
        </w:rPr>
        <w:t>Figure 4.7: Onboarding Step 3 - Academic Profile and Skills Selection</w:t>
      </w:r>
      <w:bookmarkEnd w:id="85"/>
    </w:p>
    <w:p w14:paraId="03042BA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4.7 illustrates the academic profiling step, prompting the student to select their FTMK program specialization and key technical skills.</w:t>
      </w:r>
    </w:p>
    <w:p w14:paraId="520C0EFE" w14:textId="77777777" w:rsidR="00FF2288" w:rsidRPr="005E513E" w:rsidRDefault="00FF2288">
      <w:pPr>
        <w:spacing w:after="0"/>
        <w:rPr>
          <w:color w:val="000000" w:themeColor="text1"/>
        </w:rPr>
      </w:pPr>
    </w:p>
    <w:p w14:paraId="33A8183E"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30"/>
                    <a:stretch>
                      <a:fillRect/>
                    </a:stretch>
                  </pic:blipFill>
                  <pic:spPr bwMode="auto">
                    <a:xfrm>
                      <a:off x="0" y="0"/>
                      <a:ext cx="5334000" cy="1854398"/>
                    </a:xfrm>
                    <a:prstGeom prst="rect">
                      <a:avLst/>
                    </a:prstGeom>
                    <a:noFill/>
                    <a:ln w="9525">
                      <a:noFill/>
                      <a:headEnd/>
                      <a:tailEnd/>
                    </a:ln>
                  </pic:spPr>
                </pic:pic>
              </a:graphicData>
            </a:graphic>
          </wp:inline>
        </w:drawing>
      </w:r>
    </w:p>
    <w:p w14:paraId="52B6D791" w14:textId="77777777" w:rsidR="00074B61" w:rsidRPr="005E513E" w:rsidRDefault="00000000">
      <w:pPr>
        <w:pStyle w:val="FigureCaption"/>
        <w:keepNext/>
        <w:spacing w:before="120" w:after="240"/>
        <w:jc w:val="center"/>
        <w:rPr>
          <w:color w:val="000000" w:themeColor="text1"/>
        </w:rPr>
      </w:pPr>
      <w:bookmarkStart w:id="86" w:name="_Toc232965495"/>
      <w:r>
        <w:rPr>
          <w:color w:val="000000" w:themeColor="text1"/>
        </w:rPr>
        <w:t>Figure 4.8: Onboarding Step 4 - Career Interests Selection</w:t>
      </w:r>
      <w:bookmarkEnd w:id="86"/>
    </w:p>
    <w:p w14:paraId="4B78B5B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4.8 illustrates the career interests onboarding step, presenting a selectable list of standard industry roles for profile configuration.</w:t>
      </w:r>
    </w:p>
    <w:p w14:paraId="70E0C1E3" w14:textId="77777777" w:rsidR="00FF2288" w:rsidRPr="005E513E" w:rsidRDefault="00FF2288">
      <w:pPr>
        <w:spacing w:after="0"/>
        <w:rPr>
          <w:color w:val="000000" w:themeColor="text1"/>
        </w:rPr>
      </w:pPr>
    </w:p>
    <w:p w14:paraId="797B2470"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31"/>
                    <a:stretch>
                      <a:fillRect/>
                    </a:stretch>
                  </pic:blipFill>
                  <pic:spPr bwMode="auto">
                    <a:xfrm>
                      <a:off x="0" y="0"/>
                      <a:ext cx="5334000" cy="2625328"/>
                    </a:xfrm>
                    <a:prstGeom prst="rect">
                      <a:avLst/>
                    </a:prstGeom>
                    <a:noFill/>
                    <a:ln w="9525">
                      <a:noFill/>
                      <a:headEnd/>
                      <a:tailEnd/>
                    </a:ln>
                  </pic:spPr>
                </pic:pic>
              </a:graphicData>
            </a:graphic>
          </wp:inline>
        </w:drawing>
      </w:r>
    </w:p>
    <w:p w14:paraId="0431CA03" w14:textId="77777777" w:rsidR="00074B61" w:rsidRPr="005E513E" w:rsidRDefault="00000000">
      <w:pPr>
        <w:pStyle w:val="FigureCaption"/>
        <w:keepNext/>
        <w:spacing w:before="120" w:after="240"/>
        <w:jc w:val="center"/>
        <w:rPr>
          <w:color w:val="000000" w:themeColor="text1"/>
        </w:rPr>
      </w:pPr>
      <w:bookmarkStart w:id="87" w:name="_Toc232965496"/>
      <w:r>
        <w:rPr>
          <w:color w:val="000000" w:themeColor="text1"/>
        </w:rPr>
        <w:t>Figure 4.9: Profile Settings Form</w:t>
      </w:r>
      <w:bookmarkEnd w:id="87"/>
    </w:p>
    <w:p w14:paraId="051F892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4.9 illustrates the user profile settings tab, displaying editable forms for personal details, program specialization, and career targets.</w:t>
      </w:r>
    </w:p>
    <w:p w14:paraId="25DDF351" w14:textId="77777777" w:rsidR="00B1219D" w:rsidRPr="005E513E" w:rsidRDefault="00B1219D">
      <w:pPr>
        <w:pStyle w:val="BodyText"/>
        <w:spacing w:before="0" w:after="0"/>
        <w:jc w:val="center"/>
        <w:rPr>
          <w:color w:val="000000" w:themeColor="text1"/>
        </w:rPr>
      </w:pPr>
    </w:p>
    <w:p w14:paraId="4ECC22D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AI Interview Prep configuration interface allows students to define the parameters of their practice session before it is initialized. The configuration form presents the following input controls:</w:t>
      </w:r>
    </w:p>
    <w:p w14:paraId="0861B00F" w14:textId="77777777" w:rsidR="00FF2288" w:rsidRPr="005E513E" w:rsidRDefault="00000000">
      <w:pPr>
        <w:pStyle w:val="BodyText"/>
        <w:numPr>
          <w:ilvl w:val="0"/>
          <w:numId w:val="3"/>
        </w:numPr>
        <w:spacing w:before="0" w:after="0" w:line="360" w:lineRule="auto"/>
        <w:jc w:val="both"/>
        <w:rPr>
          <w:color w:val="000000" w:themeColor="text1"/>
        </w:rPr>
      </w:pPr>
      <w:r>
        <w:rPr>
          <w:rFonts w:ascii="Times New Roman" w:hAnsi="Times New Roman"/>
          <w:b/>
          <w:color w:val="000000" w:themeColor="text1"/>
        </w:rPr>
        <w:t xml:space="preserve">Internship Role / Career Track: </w:t>
      </w:r>
      <w:r>
        <w:rPr>
          <w:rFonts w:ascii="Times New Roman" w:hAnsi="Times New Roman"/>
          <w:color w:val="000000" w:themeColor="text1"/>
        </w:rPr>
        <w:t xml:space="preserve">A dropdown selector that presents the student’s currently matched internship vacancies for targeted practice, or alternatively a set of standard career tracks including Software Developer, Data </w:t>
        <w:lastRenderedPageBreak/>
        <w:t>Analyst, UI/UX Designer, Cybersecurity, or General Practice for role-specific preparation.</w:t>
      </w:r>
    </w:p>
    <w:p w14:paraId="26ABDF08" w14:textId="77777777" w:rsidR="00FF2288" w:rsidRPr="005E513E" w:rsidRDefault="00000000">
      <w:pPr>
        <w:pStyle w:val="BodyText"/>
        <w:numPr>
          <w:ilvl w:val="0"/>
          <w:numId w:val="3"/>
        </w:numPr>
        <w:spacing w:before="0" w:after="0" w:line="360" w:lineRule="auto"/>
        <w:jc w:val="both"/>
        <w:rPr>
          <w:color w:val="000000" w:themeColor="text1"/>
        </w:rPr>
      </w:pPr>
      <w:r>
        <w:rPr>
          <w:rFonts w:ascii="Times New Roman" w:hAnsi="Times New Roman"/>
          <w:b/>
          <w:color w:val="000000" w:themeColor="text1"/>
        </w:rPr>
        <w:t xml:space="preserve">Focus Area (Interview Type): </w:t>
      </w:r>
      <w:r>
        <w:rPr>
          <w:rFonts w:ascii="Times New Roman" w:hAnsi="Times New Roman"/>
          <w:color w:val="000000" w:themeColor="text1"/>
        </w:rPr>
        <w:t>A set of selectable toggle options defining the nature of the interview questions to be generated. Options include Technical (domain-specific problem solving), Behavioral (situational judgment and soft skills), or Mixed (a combined session covering both dimensions).</w:t>
      </w:r>
    </w:p>
    <w:p w14:paraId="2A97F67F" w14:textId="77777777" w:rsidR="00FF2288" w:rsidRPr="005E513E" w:rsidRDefault="00000000">
      <w:pPr>
        <w:pStyle w:val="BodyText"/>
        <w:numPr>
          <w:ilvl w:val="0"/>
          <w:numId w:val="3"/>
        </w:numPr>
        <w:spacing w:before="0" w:after="0" w:line="360" w:lineRule="auto"/>
        <w:jc w:val="both"/>
        <w:rPr>
          <w:color w:val="000000" w:themeColor="text1"/>
        </w:rPr>
      </w:pPr>
      <w:r>
        <w:rPr>
          <w:rFonts w:ascii="Times New Roman" w:hAnsi="Times New Roman"/>
          <w:b/>
          <w:color w:val="000000" w:themeColor="text1"/>
        </w:rPr>
        <w:t xml:space="preserve">Difficulty Level: </w:t>
      </w:r>
      <w:r>
        <w:rPr>
          <w:rFonts w:ascii="Times New Roman" w:hAnsi="Times New Roman"/>
          <w:color w:val="000000" w:themeColor="text1"/>
        </w:rPr>
        <w:t>A selectable control that calibrates the complexity of the generated interview questions. Available levels are Beginner (foundational concepts), Intermediate (applied knowledge), or Advanced (industry-depth problem solving).</w:t>
      </w:r>
    </w:p>
    <w:p w14:paraId="22D82FA5" w14:textId="77777777" w:rsidR="00FF2288" w:rsidRPr="005E513E" w:rsidRDefault="00000000">
      <w:pPr>
        <w:pStyle w:val="BodyText"/>
        <w:numPr>
          <w:ilvl w:val="0"/>
          <w:numId w:val="3"/>
        </w:numPr>
        <w:spacing w:before="0" w:after="0" w:line="360" w:lineRule="auto"/>
        <w:jc w:val="both"/>
        <w:rPr>
          <w:color w:val="000000" w:themeColor="text1"/>
        </w:rPr>
      </w:pPr>
      <w:r>
        <w:rPr>
          <w:rFonts w:ascii="Times New Roman" w:hAnsi="Times New Roman"/>
          <w:b/>
          <w:color w:val="000000" w:themeColor="text1"/>
        </w:rPr>
        <w:t xml:space="preserve">Question Limit: </w:t>
      </w:r>
      <w:r>
        <w:rPr>
          <w:rFonts w:ascii="Times New Roman" w:hAnsi="Times New Roman"/>
          <w:color w:val="000000" w:themeColor="text1"/>
        </w:rPr>
        <w:t>A slider input control that allows the student to set the maximum number of interview questions for the session, ranging from 3 to 10 questions. This parameter manages session length and allows students to conduct focused short drills or extended full-length practice interviews.</w:t>
      </w:r>
    </w:p>
    <w:p w14:paraId="5AA887A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Screenshots of the AI Interview Prep Configurator interface are compiled in Appendix B (Figure B.9).</w:t>
      </w:r>
    </w:p>
    <w:p w14:paraId="0E6A2E00"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 Output Design</w:t>
      </w:r>
    </w:p>
    <w:p w14:paraId="1A737F4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System outputs present matches, tracking progress, and notifications.</w:t>
      </w:r>
    </w:p>
    <w:p w14:paraId="5BE6B95B" w14:textId="77777777" w:rsidR="00FF2288" w:rsidRPr="005E513E" w:rsidRDefault="00FF2288">
      <w:pPr>
        <w:spacing w:after="0"/>
        <w:rPr>
          <w:color w:val="000000" w:themeColor="text1"/>
        </w:rPr>
      </w:pPr>
    </w:p>
    <w:p w14:paraId="3D61CDD9"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32"/>
                    <a:stretch>
                      <a:fillRect/>
                    </a:stretch>
                  </pic:blipFill>
                  <pic:spPr bwMode="auto">
                    <a:xfrm>
                      <a:off x="0" y="0"/>
                      <a:ext cx="5334000" cy="2640955"/>
                    </a:xfrm>
                    <a:prstGeom prst="rect">
                      <a:avLst/>
                    </a:prstGeom>
                    <a:noFill/>
                    <a:ln w="9525">
                      <a:noFill/>
                      <a:headEnd/>
                      <a:tailEnd/>
                    </a:ln>
                  </pic:spPr>
                </pic:pic>
              </a:graphicData>
            </a:graphic>
          </wp:inline>
        </w:drawing>
      </w:r>
    </w:p>
    <w:p w14:paraId="6C22C5FC" w14:textId="77777777" w:rsidR="00074B61" w:rsidRPr="005E513E" w:rsidRDefault="00000000">
      <w:pPr>
        <w:pStyle w:val="FigureCaption"/>
        <w:keepNext/>
        <w:spacing w:before="120" w:after="240"/>
        <w:jc w:val="center"/>
        <w:rPr>
          <w:color w:val="000000" w:themeColor="text1"/>
        </w:rPr>
      </w:pPr>
      <w:bookmarkStart w:id="88" w:name="_Toc232965497"/>
      <w:r>
        <w:rPr>
          <w:color w:val="000000" w:themeColor="text1"/>
        </w:rPr>
        <w:t>Figure 4.10: Dashboard Overview and KPI Metrics</w:t>
      </w:r>
      <w:bookmarkEnd w:id="88"/>
    </w:p>
    <w:p w14:paraId="0D1251A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4.10 illustrates the primary dashboard view, incorporating KPI widgets for application metrics and welcome notifications.</w:t>
      </w:r>
    </w:p>
    <w:p w14:paraId="12D440E1" w14:textId="77777777" w:rsidR="00FF2288" w:rsidRPr="005E513E" w:rsidRDefault="00FF2288">
      <w:pPr>
        <w:spacing w:after="0"/>
        <w:rPr>
          <w:color w:val="000000" w:themeColor="text1"/>
        </w:rPr>
      </w:pPr>
    </w:p>
    <w:p w14:paraId="73C9A1D8" w14:textId="77777777" w:rsidR="00FF2288" w:rsidRPr="005E513E" w:rsidRDefault="00E35A0D">
      <w:pPr>
        <w:spacing w:before="240" w:after="120"/>
        <w:jc w:val="center"/>
        <w:rPr>
          <w:color w:val="000000" w:themeColor="text1"/>
        </w:rPr>
      </w:pPr>
      <w:r>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33"/>
                    <a:stretch>
                      <a:fillRect/>
                    </a:stretch>
                  </pic:blipFill>
                  <pic:spPr>
                    <a:xfrm>
                      <a:off x="0" y="0"/>
                      <a:ext cx="5292725" cy="2499360"/>
                    </a:xfrm>
                    <a:prstGeom prst="rect">
                      <a:avLst/>
                    </a:prstGeom>
                  </pic:spPr>
                </pic:pic>
              </a:graphicData>
            </a:graphic>
          </wp:inline>
        </w:drawing>
      </w:r>
    </w:p>
    <w:p w14:paraId="1952DED2" w14:textId="77777777" w:rsidR="00074B61" w:rsidRPr="005E513E" w:rsidRDefault="00000000">
      <w:pPr>
        <w:pStyle w:val="FigureCaption"/>
        <w:keepNext/>
        <w:spacing w:before="120" w:after="240"/>
        <w:jc w:val="center"/>
        <w:rPr>
          <w:color w:val="000000" w:themeColor="text1"/>
        </w:rPr>
      </w:pPr>
      <w:bookmarkStart w:id="89" w:name="_Toc232965498"/>
      <w:r>
        <w:rPr>
          <w:color w:val="000000" w:themeColor="text1"/>
        </w:rPr>
        <w:t>Figure 4.11: Ranked Internship Recommendations Feed</w:t>
      </w:r>
      <w:bookmarkEnd w:id="89"/>
    </w:p>
    <w:p w14:paraId="1B3AE1C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4.11 illustrates the ranked recommendations listing feed, displaying compatible vacancies sorted by match percentage scores.</w:t>
      </w:r>
    </w:p>
    <w:p w14:paraId="3CF54233" w14:textId="77777777" w:rsidR="00FF2288" w:rsidRPr="005E513E" w:rsidRDefault="00FF2288">
      <w:pPr>
        <w:spacing w:after="0"/>
        <w:rPr>
          <w:color w:val="000000" w:themeColor="text1"/>
        </w:rPr>
      </w:pPr>
    </w:p>
    <w:p w14:paraId="27F9785E" w14:textId="77777777" w:rsidR="00FF2288" w:rsidRPr="005E513E" w:rsidRDefault="00FC3305">
      <w:pPr>
        <w:spacing w:before="240" w:after="120"/>
        <w:jc w:val="center"/>
        <w:rPr>
          <w:color w:val="000000" w:themeColor="text1"/>
        </w:rPr>
      </w:pPr>
      <w:r>
        <w:rPr>
          <w:noProof/>
          <w:color w:val="000000" w:themeColor="text1"/>
        </w:rPr>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34"/>
                    <a:stretch>
                      <a:fillRect/>
                    </a:stretch>
                  </pic:blipFill>
                  <pic:spPr>
                    <a:xfrm>
                      <a:off x="0" y="0"/>
                      <a:ext cx="5292725" cy="3171190"/>
                    </a:xfrm>
                    <a:prstGeom prst="rect">
                      <a:avLst/>
                    </a:prstGeom>
                  </pic:spPr>
                </pic:pic>
              </a:graphicData>
            </a:graphic>
          </wp:inline>
        </w:drawing>
      </w:r>
    </w:p>
    <w:p w14:paraId="288B7FD2" w14:textId="77777777" w:rsidR="00074B61" w:rsidRPr="005E513E" w:rsidRDefault="00000000">
      <w:pPr>
        <w:pStyle w:val="FigureCaption"/>
        <w:keepNext/>
        <w:spacing w:before="120" w:after="240"/>
        <w:jc w:val="center"/>
        <w:rPr>
          <w:color w:val="000000" w:themeColor="text1"/>
        </w:rPr>
      </w:pPr>
      <w:bookmarkStart w:id="90" w:name="_Toc232965499"/>
      <w:r>
        <w:rPr>
          <w:color w:val="000000" w:themeColor="text1"/>
        </w:rPr>
        <w:t>Figure 4.12: Internship Details Modal and Skill Overlaps</w:t>
      </w:r>
      <w:bookmarkEnd w:id="90"/>
    </w:p>
    <w:p w14:paraId="0AB374AF"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4.12 illustrates the detailed popup modal for a vacancy, displaying location info, stipend metadata, and a technical skill comparison grid.</w:t>
      </w:r>
    </w:p>
    <w:p w14:paraId="21900570" w14:textId="77777777" w:rsidR="00FF2288" w:rsidRPr="005E513E" w:rsidRDefault="00FF2288">
      <w:pPr>
        <w:spacing w:after="0"/>
        <w:rPr>
          <w:color w:val="000000" w:themeColor="text1"/>
        </w:rPr>
      </w:pPr>
    </w:p>
    <w:p w14:paraId="2D2D6571" w14:textId="77777777" w:rsidR="00FF2288" w:rsidRPr="005E513E" w:rsidRDefault="00FC3305">
      <w:pPr>
        <w:spacing w:before="240" w:after="120"/>
        <w:jc w:val="center"/>
        <w:rPr>
          <w:color w:val="000000" w:themeColor="text1"/>
        </w:rPr>
      </w:pPr>
      <w:r>
        <w:rPr>
          <w:noProof/>
          <w:color w:val="000000" w:themeColor="text1"/>
        </w:rPr>
        <w:lastRenderedPageBreak/>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5"/>
                    <a:stretch>
                      <a:fillRect/>
                    </a:stretch>
                  </pic:blipFill>
                  <pic:spPr>
                    <a:xfrm>
                      <a:off x="0" y="0"/>
                      <a:ext cx="5074468" cy="2385943"/>
                    </a:xfrm>
                    <a:prstGeom prst="rect">
                      <a:avLst/>
                    </a:prstGeom>
                  </pic:spPr>
                </pic:pic>
              </a:graphicData>
            </a:graphic>
          </wp:inline>
        </w:drawing>
      </w:r>
    </w:p>
    <w:p w14:paraId="41996C07" w14:textId="77777777" w:rsidR="00074B61" w:rsidRPr="005E513E" w:rsidRDefault="00000000">
      <w:pPr>
        <w:pStyle w:val="FigureCaption"/>
        <w:keepNext/>
        <w:spacing w:before="120" w:after="240"/>
        <w:jc w:val="center"/>
        <w:rPr>
          <w:color w:val="000000" w:themeColor="text1"/>
        </w:rPr>
      </w:pPr>
      <w:bookmarkStart w:id="91" w:name="_Toc232965500"/>
      <w:r>
        <w:rPr>
          <w:color w:val="000000" w:themeColor="text1"/>
        </w:rPr>
        <w:t>Figure 4.13: Learning Hub Resource Redirect Modal</w:t>
      </w:r>
      <w:bookmarkEnd w:id="91"/>
    </w:p>
    <w:p w14:paraId="35D2296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4.13 illustrates the educational redirection modal, which parses missing skills and links students directly to external course libraries.</w:t>
      </w:r>
    </w:p>
    <w:p w14:paraId="5A8C0F1E" w14:textId="77777777" w:rsidR="00FF2288" w:rsidRPr="005E513E" w:rsidRDefault="00FF2288">
      <w:pPr>
        <w:spacing w:after="0"/>
        <w:rPr>
          <w:color w:val="000000" w:themeColor="text1"/>
        </w:rPr>
      </w:pPr>
    </w:p>
    <w:p w14:paraId="4A2CC78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6"/>
                    <a:stretch>
                      <a:fillRect/>
                    </a:stretch>
                  </pic:blipFill>
                  <pic:spPr bwMode="auto">
                    <a:xfrm>
                      <a:off x="0" y="0"/>
                      <a:ext cx="5334000" cy="3655887"/>
                    </a:xfrm>
                    <a:prstGeom prst="rect">
                      <a:avLst/>
                    </a:prstGeom>
                    <a:noFill/>
                    <a:ln w="9525">
                      <a:noFill/>
                      <a:headEnd/>
                      <a:tailEnd/>
                    </a:ln>
                  </pic:spPr>
                </pic:pic>
              </a:graphicData>
            </a:graphic>
          </wp:inline>
        </w:drawing>
      </w:r>
    </w:p>
    <w:p w14:paraId="32EFEA93" w14:textId="77777777" w:rsidR="00074B61" w:rsidRPr="005E513E" w:rsidRDefault="00000000">
      <w:pPr>
        <w:pStyle w:val="FigureCaption"/>
        <w:keepNext/>
        <w:spacing w:before="120" w:after="240"/>
        <w:jc w:val="center"/>
        <w:rPr>
          <w:color w:val="000000" w:themeColor="text1"/>
        </w:rPr>
      </w:pPr>
      <w:bookmarkStart w:id="92" w:name="_Toc232965501"/>
      <w:r>
        <w:rPr>
          <w:color w:val="000000" w:themeColor="text1"/>
        </w:rPr>
        <w:t>Figure 4.14: Kanban Application Tracking Board</w:t>
      </w:r>
      <w:bookmarkEnd w:id="92"/>
    </w:p>
    <w:p w14:paraId="3906E36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4.14 illustrates the interactive Kanban board layout, supporting drag-and-drop actions to progress applications across various recruitment phases.</w:t>
      </w:r>
    </w:p>
    <w:p w14:paraId="584E52E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The AI Interview Prep module introduces two additional output interfaces that present real-time session interactions and post-session performance analytics to the student.</w:t>
      </w:r>
    </w:p>
    <w:p w14:paraId="4FD09256"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b/>
          <w:color w:val="000000" w:themeColor="text1"/>
        </w:rPr>
        <w:t xml:space="preserve">Live AI Interview Room: </w:t>
      </w:r>
      <w:r>
        <w:rPr>
          <w:rFonts w:ascii="Times New Roman" w:hAnsi="Times New Roman"/>
          <w:color w:val="000000" w:themeColor="text1"/>
        </w:rPr>
        <w:t>The real-time interview room interface is the primary output rendered during an active session. It displays the current question transcription in a chat-style dialogue panel so that the student can read the question while it is being vocalized. The interface provides real-time microphone recording controls (start/stop toggle) that activate the Web Speech API’s SpeechRecognition engine, capturing and transcribing the student’s spoken audio in real time. A live waveform visualization display reflects active audio input levels, providing visual confirmation that the microphone is receiving audio. A Text-to-Speech (TTS) vocalization trigger button allows the student to replay any question through the browser’s SpeechSynthesis engine. The session progress indicator tracks the current question number against the configured question limit. Screenshots of the Live AI Interview Room are compiled in Appendix B (Figure B.10).</w:t>
      </w:r>
    </w:p>
    <w:p w14:paraId="0F8ABC38"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b/>
          <w:color w:val="000000" w:themeColor="text1"/>
        </w:rPr>
        <w:t xml:space="preserve">AI Interview Evaluation Report: </w:t>
      </w:r>
      <w:r>
        <w:rPr>
          <w:rFonts w:ascii="Times New Roman" w:hAnsi="Times New Roman"/>
          <w:color w:val="000000" w:themeColor="text1"/>
        </w:rPr>
        <w:t>Upon session completion, the system renders a post-session analytics dashboard populated with the OpenAI GPT-4o evaluation results. The report output displays the following scored metrics, each expressed as a percentage on a scale of 0 to 100: an Overall Readiness Score representing the aggregate performance across all evaluated dimensions; a Technical Score reflecting domain knowledge and problem-solving accuracy; a Behavioral Score assessing situational judgment and professional conduct; a Communication Score evaluating clarity, coherence, and articulation; and a Confidence Score measuring delivery assurance and response assertiveness. Below the scored metrics, the report lists identified skill gaps, each tagged with a severity level and mapped to targeted learning platforms (YouTube, Udemy, or Coursera) via a Choose Platform redirect dialog. The report also presents qualitative feedback text with supporting evidence extracted from the transcript to justify each sub-score. Screenshots of the AI Interview Evaluation Report are compiled in Appendix B (Figures B.11 and B.12).</w:t>
      </w:r>
    </w:p>
    <w:p w14:paraId="5863750D" w14:textId="77777777" w:rsidR="00DA377B" w:rsidRPr="005E513E" w:rsidRDefault="00DA377B">
      <w:pPr>
        <w:pStyle w:val="BodyText"/>
        <w:spacing w:before="0" w:after="0"/>
        <w:jc w:val="center"/>
        <w:rPr>
          <w:rFonts w:ascii="Times New Roman" w:hAnsi="Times New Roman"/>
          <w:color w:val="000000" w:themeColor="text1"/>
          <w:sz w:val="22"/>
        </w:rPr>
      </w:pPr>
    </w:p>
    <w:p w14:paraId="7A8E6336" w14:textId="77777777" w:rsidR="00DA377B" w:rsidRPr="005E513E" w:rsidRDefault="00DA377B">
      <w:pPr>
        <w:pStyle w:val="BodyText"/>
        <w:spacing w:before="0" w:after="0"/>
        <w:jc w:val="center"/>
        <w:rPr>
          <w:rFonts w:ascii="Times New Roman" w:hAnsi="Times New Roman"/>
          <w:color w:val="000000" w:themeColor="text1"/>
          <w:sz w:val="22"/>
        </w:rPr>
      </w:pPr>
    </w:p>
    <w:p w14:paraId="4381199C" w14:textId="77777777" w:rsidR="00DA377B" w:rsidRPr="005E513E" w:rsidRDefault="00DA377B">
      <w:pPr>
        <w:pStyle w:val="BodyText"/>
        <w:spacing w:before="0" w:after="0"/>
        <w:jc w:val="center"/>
        <w:rPr>
          <w:rFonts w:ascii="Times New Roman" w:hAnsi="Times New Roman"/>
          <w:color w:val="000000" w:themeColor="text1"/>
          <w:sz w:val="22"/>
        </w:rPr>
      </w:pPr>
    </w:p>
    <w:p w14:paraId="4AC04D6A" w14:textId="77777777" w:rsidR="00DA377B" w:rsidRPr="005E513E" w:rsidRDefault="00DA377B">
      <w:pPr>
        <w:pStyle w:val="BodyText"/>
        <w:spacing w:before="0" w:after="0"/>
        <w:jc w:val="center"/>
        <w:rPr>
          <w:rFonts w:ascii="Times New Roman" w:hAnsi="Times New Roman"/>
          <w:color w:val="000000" w:themeColor="text1"/>
          <w:sz w:val="22"/>
        </w:rPr>
      </w:pPr>
    </w:p>
    <w:p w14:paraId="4E66A9E2" w14:textId="77777777" w:rsidR="00DA377B" w:rsidRPr="005E513E" w:rsidRDefault="00DA377B">
      <w:pPr>
        <w:pStyle w:val="BodyText"/>
        <w:spacing w:before="0" w:after="0"/>
        <w:jc w:val="center"/>
        <w:rPr>
          <w:rFonts w:ascii="Times New Roman" w:hAnsi="Times New Roman"/>
          <w:color w:val="000000" w:themeColor="text1"/>
          <w:sz w:val="22"/>
        </w:rPr>
      </w:pPr>
    </w:p>
    <w:p w14:paraId="53901CCA" w14:textId="77777777" w:rsidR="00DA377B" w:rsidRPr="005E513E" w:rsidRDefault="00DA377B">
      <w:pPr>
        <w:pStyle w:val="BodyText"/>
        <w:spacing w:before="0" w:after="0"/>
        <w:jc w:val="center"/>
        <w:rPr>
          <w:rFonts w:ascii="Times New Roman" w:hAnsi="Times New Roman"/>
          <w:color w:val="000000" w:themeColor="text1"/>
          <w:sz w:val="22"/>
        </w:rPr>
      </w:pPr>
    </w:p>
    <w:p w14:paraId="5AAD5B7B" w14:textId="77777777" w:rsidR="00DA377B" w:rsidRPr="005E513E" w:rsidRDefault="00DA377B">
      <w:pPr>
        <w:pStyle w:val="BodyText"/>
        <w:spacing w:before="0" w:after="0"/>
        <w:jc w:val="center"/>
        <w:rPr>
          <w:color w:val="000000" w:themeColor="text1"/>
        </w:rPr>
      </w:pPr>
    </w:p>
    <w:p w14:paraId="479B5F51" w14:textId="77777777" w:rsidR="00FF2288" w:rsidRPr="005E513E" w:rsidRDefault="00FF2288">
      <w:pPr>
        <w:spacing w:after="0"/>
        <w:rPr>
          <w:color w:val="000000" w:themeColor="text1"/>
        </w:rPr>
      </w:pPr>
    </w:p>
    <w:p w14:paraId="2EA473E7" w14:textId="77777777" w:rsidR="00FF2288" w:rsidRPr="005E513E" w:rsidRDefault="00000000">
      <w:pPr>
        <w:pStyle w:val="Heading4"/>
        <w:spacing w:before="240" w:after="120"/>
        <w:rPr>
          <w:i w:val="0"/>
          <w:iCs w:val="0"/>
          <w:color w:val="000000" w:themeColor="text1"/>
        </w:rPr>
      </w:pPr>
      <w:bookmarkStart w:id="93" w:name="_Toc232965785"/>
      <w:r>
        <w:rPr>
          <w:rFonts w:ascii="Times New Roman" w:hAnsi="Times New Roman"/>
          <w:b/>
          <w:color w:val="000000" w:themeColor="text1"/>
        </w:rPr>
        <w:t>4.2.5 Database Design</w:t>
      </w:r>
      <w:bookmarkEnd w:id="93"/>
    </w:p>
    <w:p w14:paraId="75FF37B6"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4.2.5.1 Conceptual Database Design</w:t>
      </w:r>
    </w:p>
    <w:p w14:paraId="5B09364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conceptual schema models the relationships between student profiles, skills, and internship listings.</w:t>
      </w:r>
    </w:p>
    <w:p w14:paraId="0B752B7A" w14:textId="77777777" w:rsidR="00DA377B" w:rsidRPr="005E513E" w:rsidRDefault="00DA377B">
      <w:pPr>
        <w:spacing w:before="240" w:after="120"/>
        <w:jc w:val="center"/>
        <w:rPr>
          <w:rFonts w:ascii="Times New Roman" w:hAnsi="Times New Roman"/>
          <w:color w:val="000000" w:themeColor="text1"/>
          <w:sz w:val="22"/>
        </w:rPr>
      </w:pPr>
      <w:r>
        <w:rPr>
          <w:noProof/>
          <w:color w:val="000000" w:themeColor="text1"/>
        </w:rPr>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29119255" w14:textId="77777777" w:rsidR="00074B61" w:rsidRPr="005E513E" w:rsidRDefault="00000000">
      <w:pPr>
        <w:pStyle w:val="FigureCaption"/>
        <w:keepNext/>
        <w:spacing w:before="120" w:after="240"/>
        <w:jc w:val="center"/>
        <w:rPr>
          <w:color w:val="000000" w:themeColor="text1"/>
        </w:rPr>
      </w:pPr>
      <w:bookmarkStart w:id="94" w:name="_Toc232965502"/>
      <w:r>
        <w:rPr>
          <w:color w:val="000000" w:themeColor="text1"/>
        </w:rPr>
        <w:t>Figure 4.15: Relational Database Design Schema</w:t>
      </w:r>
      <w:bookmarkEnd w:id="94"/>
    </w:p>
    <w:p w14:paraId="22278466" w14:textId="77777777" w:rsidR="00074B61" w:rsidRPr="005E513E" w:rsidRDefault="00000000">
      <w:pPr>
        <w:spacing w:after="240" w:line="360" w:lineRule="auto"/>
        <w:ind w:firstLine="709"/>
        <w:jc w:val="both"/>
        <w:rPr>
          <w:color w:val="000000" w:themeColor="text1"/>
        </w:rPr>
      </w:pPr>
      <w: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 To support mock interviews, the interview_sessions table connects student profiles to internships and tracks session status. It has a one-to-many relationship with the interview_messages table, which logs conversation histories, and a one-to-one relationship with the interview_results table, which holds multi-dimensional performance scores and feedback. Identified gaps are tracked in the interview_skill_gaps table, which maps competencies to sessions.</w:t>
      </w:r>
    </w:p>
    <w:p w14:paraId="610EF566"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lastRenderedPageBreak/>
        <w:t>Relational Database Summary Table</w:t>
      </w:r>
    </w:p>
    <w:p w14:paraId="15E93AAD" w14:textId="77777777" w:rsidR="00FF2288" w:rsidRPr="005E513E" w:rsidRDefault="00000000">
      <w:pPr>
        <w:pStyle w:val="FirstParagraph"/>
        <w:spacing w:before="0" w:after="0" w:line="360" w:lineRule="auto"/>
        <w:ind w:firstLine="709"/>
        <w:jc w:val="both"/>
        <w:rPr>
          <w:color w:val="000000" w:themeColor="text1"/>
        </w:rPr>
      </w:pPr>
      <w:r>
        <w:t>The table below summarizes the purposes of the 16 system database tables:</w:t>
      </w:r>
    </w:p>
    <w:p w14:paraId="2F7CB28D" w14:textId="77777777" w:rsidR="00074B61" w:rsidRPr="005E513E" w:rsidRDefault="00000000">
      <w:pPr>
        <w:pStyle w:val="TableCaption"/>
        <w:spacing w:before="240"/>
        <w:rPr>
          <w:color w:val="000000" w:themeColor="text1"/>
        </w:rPr>
      </w:pPr>
      <w:bookmarkStart w:id="95" w:name="_Toc232965805"/>
      <w:r>
        <w:rPr>
          <w:rFonts w:ascii="Times New Roman" w:hAnsi="Times New Roman"/>
          <w:b/>
          <w:color w:val="000000" w:themeColor="text1"/>
          <w:sz w:val="22"/>
        </w:rPr>
        <w:t>Table 4.1: Relational Database Summary Table</w:t>
      </w:r>
      <w:bookmarkEnd w:id="95"/>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075EC891"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DDA8B6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242414B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73B7FD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60A3CF91"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Purpose Description</w:t>
            </w:r>
          </w:p>
        </w:tc>
      </w:tr>
      <w:tr w:rsidR="00FF2288" w:rsidRPr="005E513E" w14:paraId="5FEF42E5"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A4122D0"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0FE171F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6DEA40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364714A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user auth records and full names.</w:t>
            </w:r>
          </w:p>
        </w:tc>
      </w:tr>
      <w:tr w:rsidR="00FF2288" w:rsidRPr="005E513E" w14:paraId="2DA11DD9"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8E6464C"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3523BC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6F62FC3"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references </w:t>
            </w:r>
            <w:r>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1D930E8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student demographics and academic programme codes.</w:t>
            </w:r>
          </w:p>
        </w:tc>
      </w:tr>
      <w:tr w:rsidR="00FF2288" w:rsidRPr="005E513E" w14:paraId="49292683"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902C847"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1ACA195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63B1EB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3516DD0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Catalog of standardized technical skills.</w:t>
            </w:r>
          </w:p>
        </w:tc>
      </w:tr>
      <w:tr w:rsidR="00FF2288" w:rsidRPr="005E513E" w14:paraId="6EBEC855"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AB73D71"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user_skills</w:t>
            </w:r>
          </w:p>
        </w:tc>
        <w:tc>
          <w:tcPr>
            <w:tcW w:w="1980" w:type="dxa"/>
            <w:tcMar>
              <w:top w:w="120" w:type="dxa"/>
              <w:left w:w="120" w:type="dxa"/>
              <w:bottom w:w="120" w:type="dxa"/>
              <w:right w:w="120" w:type="dxa"/>
            </w:tcMar>
          </w:tcPr>
          <w:p w14:paraId="72BCE75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4033BBC"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B177A6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student profiles to their technical skills.</w:t>
            </w:r>
          </w:p>
        </w:tc>
      </w:tr>
      <w:tr w:rsidR="00FF2288" w:rsidRPr="005E513E" w14:paraId="4A71C3C1"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81850B4"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47DCCB8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C79C8F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671FCFB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scraped job listings and classification metrics.</w:t>
            </w:r>
          </w:p>
        </w:tc>
      </w:tr>
      <w:tr w:rsidR="00FF2288" w:rsidRPr="005E513E" w14:paraId="59ED0F52"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96F962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18DF7A1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05B486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58F569E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job listings to their required skills.</w:t>
            </w:r>
          </w:p>
        </w:tc>
      </w:tr>
      <w:tr w:rsidR="00FF2288" w:rsidRPr="005E513E" w14:paraId="75B607DF"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671AA68"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01A34E0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0F4E19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7D7E6A0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Tracks scraping execution history and success rates.</w:t>
            </w:r>
          </w:p>
        </w:tc>
      </w:tr>
      <w:tr w:rsidR="00FF2288" w:rsidRPr="005E513E" w14:paraId="67EB17CE"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358EFEB"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65F8F89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B659A1D"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23D61B8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calculated matching scores.</w:t>
            </w:r>
          </w:p>
        </w:tc>
      </w:tr>
      <w:tr w:rsidR="00FF2288" w:rsidRPr="005E513E" w14:paraId="539A0365"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FD2D27"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4BB9F98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8A75B88"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matching_results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missing_skill_id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076F4AE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Maps missing skills identified for each match.</w:t>
            </w:r>
          </w:p>
        </w:tc>
      </w:tr>
      <w:tr w:rsidR="00FF2288" w:rsidRPr="005E513E" w14:paraId="6C7A39C9"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681145B"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30F6B8A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416D77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7B544F7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in-app alerts and notifications.</w:t>
            </w:r>
          </w:p>
        </w:tc>
      </w:tr>
      <w:tr w:rsidR="00FF2288" w:rsidRPr="005E513E" w14:paraId="6E956640"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807CA09"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lastRenderedPageBreak/>
              <w:t>tracker_applications</w:t>
            </w:r>
          </w:p>
        </w:tc>
        <w:tc>
          <w:tcPr>
            <w:tcW w:w="1980" w:type="dxa"/>
            <w:tcMar>
              <w:top w:w="120" w:type="dxa"/>
              <w:left w:w="120" w:type="dxa"/>
              <w:bottom w:w="120" w:type="dxa"/>
              <w:right w:w="120" w:type="dxa"/>
            </w:tcMar>
          </w:tcPr>
          <w:p w14:paraId="4DDE720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C9E15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0D7B70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Kanban application tracking cards.</w:t>
            </w:r>
          </w:p>
        </w:tc>
      </w:tr>
      <w:tr w:rsidR="00FF2288" w:rsidRPr="005E513E" w14:paraId="53390AF8"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48095DE"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04024B5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7109BB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0332E99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Logs saved applications to support tracking.</w:t>
            </w:r>
          </w:p>
        </w:tc>
      </w:tr>
      <w:tr w:rsidR="00AF494A" w14:paraId="5764D944"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4E66AB41" w14:textId="77777777" w:rsidR="00AF494A" w:rsidRDefault="00000000">
            <w:r>
              <w:rPr>
                <w:rFonts w:ascii="Times New Roman" w:hAnsi="Times New Roman"/>
                <w:sz w:val="22"/>
              </w:rPr>
              <w:t>interview_sessions</w:t>
            </w:r>
          </w:p>
        </w:tc>
        <w:tc>
          <w:tcPr>
            <w:tcW w:w="2081" w:type="dxa"/>
          </w:tcPr>
          <w:p w14:paraId="53C4C15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3E391F10" w14:textId="77777777" w:rsidR="00AF494A" w:rsidRDefault="00000000">
            <w:r>
              <w:rPr>
                <w:rFonts w:ascii="Times New Roman" w:hAnsi="Times New Roman"/>
                <w:sz w:val="22"/>
              </w:rPr>
              <w:t>user_id references profiles.id, internship_id references internships.id</w:t>
            </w:r>
          </w:p>
        </w:tc>
        <w:tc>
          <w:tcPr>
            <w:tcW w:w="2081" w:type="dxa"/>
          </w:tcPr>
          <w:p w14:paraId="30696C1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simulated interview sessions launched by students.</w:t>
            </w:r>
          </w:p>
        </w:tc>
      </w:tr>
      <w:tr w:rsidR="00AF494A" w14:paraId="5DA58C10"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52EFEBE8" w14:textId="77777777" w:rsidR="00AF494A" w:rsidRDefault="00000000">
            <w:r>
              <w:rPr>
                <w:rFonts w:ascii="Times New Roman" w:hAnsi="Times New Roman"/>
                <w:sz w:val="22"/>
              </w:rPr>
              <w:t>interview_messages</w:t>
            </w:r>
          </w:p>
        </w:tc>
        <w:tc>
          <w:tcPr>
            <w:tcW w:w="2081" w:type="dxa"/>
          </w:tcPr>
          <w:p w14:paraId="5939F3D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1F4BEFF9" w14:textId="77777777" w:rsidR="00AF494A" w:rsidRDefault="00000000">
            <w:r>
              <w:rPr>
                <w:rFonts w:ascii="Times New Roman" w:hAnsi="Times New Roman"/>
                <w:sz w:val="22"/>
              </w:rPr>
              <w:t>session_id references interview_sessions.id</w:t>
            </w:r>
          </w:p>
        </w:tc>
        <w:tc>
          <w:tcPr>
            <w:tcW w:w="2081" w:type="dxa"/>
          </w:tcPr>
          <w:p w14:paraId="3F41E2C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conversation transcripts (interviewer questions and candidate responses).</w:t>
            </w:r>
          </w:p>
        </w:tc>
      </w:tr>
      <w:tr w:rsidR="00AF494A" w14:paraId="6CDCCDFD"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32FB1C41" w14:textId="77777777" w:rsidR="00AF494A" w:rsidRDefault="00000000">
            <w:r>
              <w:rPr>
                <w:rFonts w:ascii="Times New Roman" w:hAnsi="Times New Roman"/>
                <w:sz w:val="22"/>
              </w:rPr>
              <w:t>interview_results</w:t>
            </w:r>
          </w:p>
        </w:tc>
        <w:tc>
          <w:tcPr>
            <w:tcW w:w="2081" w:type="dxa"/>
          </w:tcPr>
          <w:p w14:paraId="6677A64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1733DD1F" w14:textId="77777777" w:rsidR="00AF494A" w:rsidRDefault="00000000">
            <w:r>
              <w:rPr>
                <w:rFonts w:ascii="Times New Roman" w:hAnsi="Times New Roman"/>
                <w:sz w:val="22"/>
              </w:rPr>
              <w:t>session_id references interview_sessions.id</w:t>
            </w:r>
          </w:p>
        </w:tc>
        <w:tc>
          <w:tcPr>
            <w:tcW w:w="2081" w:type="dxa"/>
          </w:tcPr>
          <w:p w14:paraId="3BB6BF7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Records the OpenAI-evaluated performance scores and textual feedback.</w:t>
            </w:r>
          </w:p>
        </w:tc>
      </w:tr>
      <w:tr w:rsidR="00AF494A" w14:paraId="5B534B43"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6DD749DC" w14:textId="77777777" w:rsidR="00AF494A" w:rsidRDefault="00000000">
            <w:r>
              <w:rPr>
                <w:rFonts w:ascii="Times New Roman" w:hAnsi="Times New Roman"/>
                <w:sz w:val="22"/>
              </w:rPr>
              <w:t>interview_skill_gaps</w:t>
            </w:r>
          </w:p>
        </w:tc>
        <w:tc>
          <w:tcPr>
            <w:tcW w:w="2081" w:type="dxa"/>
          </w:tcPr>
          <w:p w14:paraId="77396CF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7115224E" w14:textId="77777777" w:rsidR="00AF494A" w:rsidRDefault="00000000">
            <w:r>
              <w:rPr>
                <w:rFonts w:ascii="Times New Roman" w:hAnsi="Times New Roman"/>
                <w:sz w:val="22"/>
              </w:rPr>
              <w:t>session_id references interview_sessions.id</w:t>
            </w:r>
          </w:p>
        </w:tc>
        <w:tc>
          <w:tcPr>
            <w:tcW w:w="2081" w:type="dxa"/>
          </w:tcPr>
          <w:p w14:paraId="52D1F28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Identifies technical and behavioral gaps revealed during the interview.</w:t>
            </w:r>
          </w:p>
        </w:tc>
      </w:tr>
    </w:tbl>
    <w:p w14:paraId="257B3816" w14:textId="77777777" w:rsidR="00FF2288" w:rsidRPr="005E513E" w:rsidRDefault="00FF2288">
      <w:pPr>
        <w:spacing w:after="0"/>
        <w:rPr>
          <w:color w:val="000000" w:themeColor="text1"/>
        </w:rPr>
      </w:pPr>
    </w:p>
    <w:p w14:paraId="0323694E" w14:textId="77777777" w:rsidR="00FF2288" w:rsidRPr="005E513E" w:rsidRDefault="00000000">
      <w:pPr>
        <w:pStyle w:val="Heading3"/>
        <w:spacing w:before="240" w:after="120"/>
        <w:rPr>
          <w:color w:val="000000" w:themeColor="text1"/>
        </w:rPr>
      </w:pPr>
      <w:bookmarkStart w:id="96" w:name="_Toc232965786"/>
      <w:r>
        <w:rPr>
          <w:rFonts w:ascii="Times New Roman" w:hAnsi="Times New Roman"/>
          <w:b/>
          <w:color w:val="000000" w:themeColor="text1"/>
        </w:rPr>
        <w:t>4.3 Detailed Design</w:t>
      </w:r>
      <w:bookmarkEnd w:id="96"/>
    </w:p>
    <w:p w14:paraId="008B897D" w14:textId="77777777" w:rsidR="00FF2288" w:rsidRPr="005E513E" w:rsidRDefault="00000000">
      <w:pPr>
        <w:pStyle w:val="Heading4"/>
        <w:spacing w:before="240" w:after="120"/>
        <w:rPr>
          <w:i w:val="0"/>
          <w:iCs w:val="0"/>
          <w:color w:val="000000" w:themeColor="text1"/>
        </w:rPr>
      </w:pPr>
      <w:bookmarkStart w:id="97" w:name="_Toc232965787"/>
      <w:r>
        <w:rPr>
          <w:rFonts w:ascii="Times New Roman" w:hAnsi="Times New Roman"/>
          <w:b/>
          <w:color w:val="000000" w:themeColor="text1"/>
        </w:rPr>
        <w:t>4.3.1 Software Design</w:t>
      </w:r>
      <w:bookmarkEnd w:id="97"/>
    </w:p>
    <w:p w14:paraId="04264414" w14:textId="77777777" w:rsidR="00CC7733" w:rsidRPr="005E513E" w:rsidRDefault="00000000" w:rsidP="00CC7733">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software design uses modular React components to manage dashboard panels and user interactions.</w:t>
      </w:r>
    </w:p>
    <w:p w14:paraId="4B0E5833" w14:textId="77777777" w:rsidR="00CC7733" w:rsidRPr="005E513E" w:rsidRDefault="00CC7733" w:rsidP="00CC7733">
      <w:pPr>
        <w:pStyle w:val="FirstParagraph"/>
        <w:spacing w:before="0" w:after="0" w:line="360" w:lineRule="auto"/>
        <w:ind w:left="709"/>
        <w:jc w:val="both"/>
        <w:rPr>
          <w:rFonts w:ascii="Times New Roman" w:hAnsi="Times New Roman"/>
          <w:color w:val="000000" w:themeColor="text1"/>
        </w:rPr>
      </w:pPr>
    </w:p>
    <w:p w14:paraId="005A784D" w14:textId="77777777" w:rsidR="00425D24" w:rsidRPr="005E513E" w:rsidRDefault="00425D24" w:rsidP="00CC7733">
      <w:pPr>
        <w:pStyle w:val="FirstParagraph"/>
        <w:spacing w:before="0" w:after="0" w:line="360" w:lineRule="auto"/>
        <w:ind w:left="1440"/>
        <w:jc w:val="both"/>
        <w:rPr>
          <w:rFonts w:ascii="Times New Roman" w:hAnsi="Times New Roman"/>
          <w:color w:val="000000" w:themeColor="text1"/>
        </w:rPr>
      </w:pPr>
    </w:p>
    <w:p w14:paraId="29C5CA83" w14:textId="77777777" w:rsidR="00FF2288" w:rsidRPr="005E513E" w:rsidRDefault="00425D24" w:rsidP="00DA377B">
      <w:pPr>
        <w:spacing w:before="240" w:after="120" w:line="360" w:lineRule="auto"/>
        <w:jc w:val="center"/>
        <w:rPr>
          <w:color w:val="000000" w:themeColor="text1"/>
        </w:rPr>
      </w:pPr>
      <w:r>
        <w:rPr>
          <w:noProof/>
          <w:color w:val="000000" w:themeColor="text1"/>
        </w:rPr>
        <w:drawing>
          <wp:inline distT="0" distB="0" distL="0" distR="0" wp14:anchorId="0127A4C2" wp14:editId="29BEA905">
            <wp:extent cx="5871845" cy="1334221"/>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71845" cy="1334221"/>
                    </a:xfrm>
                    <a:prstGeom prst="rect">
                      <a:avLst/>
                    </a:prstGeom>
                    <a:noFill/>
                    <a:ln>
                      <a:noFill/>
                    </a:ln>
                  </pic:spPr>
                </pic:pic>
              </a:graphicData>
            </a:graphic>
          </wp:inline>
        </w:drawing>
      </w:r>
    </w:p>
    <w:p w14:paraId="23F6C156" w14:textId="77777777" w:rsidR="00074B61" w:rsidRPr="005E513E" w:rsidRDefault="00000000">
      <w:pPr>
        <w:pStyle w:val="FigureCaption"/>
        <w:keepNext/>
        <w:spacing w:before="120" w:after="240"/>
        <w:jc w:val="center"/>
        <w:rPr>
          <w:color w:val="000000" w:themeColor="text1"/>
        </w:rPr>
      </w:pPr>
      <w:bookmarkStart w:id="98" w:name="_Toc232965503"/>
      <w:r>
        <w:rPr>
          <w:color w:val="000000" w:themeColor="text1"/>
        </w:rPr>
        <w:lastRenderedPageBreak/>
        <w:t>Figure 4.16: React Client Component Hierarchy</w:t>
      </w:r>
      <w:bookmarkEnd w:id="98"/>
    </w:p>
    <w:p w14:paraId="4C63B58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4.16 illustrates the component tree structure of the React frontend application, showing routing paths and sub-component dependencies.</w:t>
      </w:r>
    </w:p>
    <w:p w14:paraId="2837686A" w14:textId="77777777" w:rsidR="00FF2288" w:rsidRPr="005E513E" w:rsidRDefault="00FF2288">
      <w:pPr>
        <w:spacing w:after="0"/>
        <w:rPr>
          <w:color w:val="000000" w:themeColor="text1"/>
        </w:rPr>
      </w:pPr>
    </w:p>
    <w:p w14:paraId="70AD6DB7" w14:textId="77777777" w:rsidR="00FF2288" w:rsidRPr="005E513E" w:rsidRDefault="00000000">
      <w:pPr>
        <w:pStyle w:val="Heading4"/>
        <w:spacing w:before="240" w:after="120"/>
        <w:rPr>
          <w:i w:val="0"/>
          <w:iCs w:val="0"/>
          <w:color w:val="000000" w:themeColor="text1"/>
        </w:rPr>
      </w:pPr>
      <w:bookmarkStart w:id="99" w:name="_Toc232965788"/>
      <w:r>
        <w:rPr>
          <w:rFonts w:ascii="Times New Roman" w:hAnsi="Times New Roman"/>
          <w:b/>
          <w:color w:val="000000" w:themeColor="text1"/>
        </w:rPr>
        <w:t>4.3.2 Physical Database Design</w:t>
      </w:r>
      <w:bookmarkEnd w:id="99"/>
    </w:p>
    <w:p w14:paraId="4857030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schema is deployed on PostgreSQL 15.1 on Supabase:</w:t>
      </w:r>
    </w:p>
    <w:p w14:paraId="4D1D40C6" w14:textId="77777777" w:rsidR="00CC7733" w:rsidRPr="005E513E" w:rsidRDefault="00487025" w:rsidP="00487025">
      <w:pPr>
        <w:spacing w:before="240" w:after="120" w:line="360" w:lineRule="auto"/>
        <w:jc w:val="center"/>
        <w:rPr>
          <w:rFonts w:ascii="Times New Roman" w:hAnsi="Times New Roman"/>
          <w:color w:val="000000" w:themeColor="text1"/>
        </w:rPr>
      </w:pPr>
      <w:r>
        <w:rPr>
          <w:noProof/>
          <w:color w:val="000000" w:themeColor="text1"/>
        </w:rPr>
        <w:lastRenderedPageBreak/>
        <w:drawing>
          <wp:inline distT="0" distB="0" distL="0" distR="0" wp14:anchorId="0797E28A" wp14:editId="01E783F9">
            <wp:extent cx="3534328" cy="7200000"/>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34328" cy="7200000"/>
                    </a:xfrm>
                    <a:prstGeom prst="rect">
                      <a:avLst/>
                    </a:prstGeom>
                    <a:noFill/>
                    <a:ln>
                      <a:noFill/>
                    </a:ln>
                  </pic:spPr>
                </pic:pic>
              </a:graphicData>
            </a:graphic>
          </wp:inline>
        </w:drawing>
      </w:r>
    </w:p>
    <w:p w14:paraId="764ABC1A" w14:textId="77777777" w:rsidR="00074B61" w:rsidRPr="005E513E" w:rsidRDefault="00000000">
      <w:pPr>
        <w:pStyle w:val="FigureCaption"/>
        <w:keepNext/>
        <w:spacing w:before="120" w:after="240"/>
        <w:jc w:val="center"/>
        <w:rPr>
          <w:color w:val="000000" w:themeColor="text1"/>
        </w:rPr>
      </w:pPr>
      <w:bookmarkStart w:id="100" w:name="_Toc232965504"/>
      <w:r>
        <w:rPr>
          <w:color w:val="000000" w:themeColor="text1"/>
        </w:rPr>
        <w:t>Figure 4.17: Physical Database Schema of the FitFlow System</w:t>
      </w:r>
      <w:bookmarkEnd w:id="100"/>
    </w:p>
    <w:p w14:paraId="2C1F18E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4.17 illustrates the physical database design schema, showing all tables, columns, data types, and primary/foreign key relationships.</w:t>
      </w:r>
    </w:p>
    <w:p w14:paraId="400BE9BB" w14:textId="77777777" w:rsidR="00487025" w:rsidRPr="005E513E" w:rsidRDefault="00487025" w:rsidP="00487025">
      <w:pPr>
        <w:pStyle w:val="BodyText"/>
        <w:spacing w:before="0" w:after="0"/>
        <w:ind w:left="720"/>
        <w:rPr>
          <w:rFonts w:asciiTheme="majorBidi" w:hAnsiTheme="majorBidi" w:cstheme="majorBidi"/>
          <w:color w:val="000000" w:themeColor="text1"/>
        </w:rPr>
      </w:pPr>
    </w:p>
    <w:p w14:paraId="2412762A" w14:textId="77777777" w:rsidR="00FF2288" w:rsidRPr="005E513E" w:rsidRDefault="00000000" w:rsidP="00487025">
      <w:pPr>
        <w:pStyle w:val="Heading5"/>
        <w:spacing w:before="240" w:after="120" w:line="360" w:lineRule="auto"/>
        <w:rPr>
          <w:color w:val="000000" w:themeColor="text1"/>
        </w:rPr>
      </w:pPr>
      <w:r>
        <w:rPr>
          <w:rFonts w:ascii="Times New Roman" w:hAnsi="Times New Roman"/>
          <w:b/>
          <w:color w:val="000000" w:themeColor="text1"/>
        </w:rPr>
        <w:lastRenderedPageBreak/>
        <w:t>4.3.2.1 Database Data Dictionaries</w:t>
      </w:r>
    </w:p>
    <w:p w14:paraId="734BEAD1" w14:textId="77777777" w:rsidR="00487025" w:rsidRPr="005E513E" w:rsidRDefault="00000000" w:rsidP="00487025">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427C51A8" w14:textId="77777777" w:rsidR="00FF2288" w:rsidRPr="005E513E" w:rsidRDefault="00000000">
      <w:pPr>
        <w:pStyle w:val="TableCaption"/>
        <w:spacing w:before="240"/>
        <w:rPr>
          <w:i w:val="0"/>
          <w:color w:val="000000" w:themeColor="text1"/>
        </w:rPr>
      </w:pPr>
      <w:bookmarkStart w:id="101" w:name="_Toc232965806"/>
      <w:r>
        <w:rPr>
          <w:rFonts w:ascii="Times New Roman" w:hAnsi="Times New Roman"/>
          <w:b/>
          <w:color w:val="000000" w:themeColor="text1"/>
          <w:sz w:val="22"/>
        </w:rPr>
        <w:t>Table 4.2: Data Dictionary for internships Table</w:t>
      </w:r>
      <w:bookmarkEnd w:id="10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6296D02F"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6556C1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06201123"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3E255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462B21DE"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FBF226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1C07AC7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EBD791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55DBFF7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3E3447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70C6DF8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7A046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for each scraped vacancy.</w:t>
            </w:r>
          </w:p>
        </w:tc>
      </w:tr>
      <w:tr w:rsidR="00FF2288" w:rsidRPr="005E513E" w14:paraId="6EC8514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D707B9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0F43383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0CF508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C51CCC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92A81F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The job title of the internship listing.</w:t>
            </w:r>
          </w:p>
        </w:tc>
      </w:tr>
      <w:tr w:rsidR="00FF2288" w:rsidRPr="005E513E" w14:paraId="7168A4A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5E39A9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57AD6AF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2EC773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4A666C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EC0B18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Name of the employing company.</w:t>
            </w:r>
          </w:p>
        </w:tc>
      </w:tr>
      <w:tr w:rsidR="00FF2288" w:rsidRPr="005E513E" w14:paraId="3915EAF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6823FB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description</w:t>
            </w:r>
          </w:p>
        </w:tc>
        <w:tc>
          <w:tcPr>
            <w:tcW w:w="1710" w:type="dxa"/>
            <w:tcMar>
              <w:top w:w="120" w:type="dxa"/>
              <w:left w:w="120" w:type="dxa"/>
              <w:bottom w:w="120" w:type="dxa"/>
              <w:right w:w="120" w:type="dxa"/>
            </w:tcMar>
          </w:tcPr>
          <w:p w14:paraId="5DD3123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6FA84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79821E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25A9BC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Full job description text.</w:t>
            </w:r>
          </w:p>
        </w:tc>
      </w:tr>
      <w:tr w:rsidR="00FF2288" w:rsidRPr="005E513E" w14:paraId="4560FD9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8E4EEB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21A781A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226D2D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1672774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0562F4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redirect to the external job application page.</w:t>
            </w:r>
          </w:p>
        </w:tc>
      </w:tr>
      <w:tr w:rsidR="00FF2288" w:rsidRPr="005E513E" w14:paraId="35F20FD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4ECEC7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0039231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B04259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922CB7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6E4E35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Status flag indicating if the position is currently active.</w:t>
            </w:r>
          </w:p>
        </w:tc>
      </w:tr>
      <w:tr w:rsidR="00FF2288" w:rsidRPr="005E513E" w14:paraId="5278E38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25599E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48FDBF4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9A005D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1B0E18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C519B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Admin user who created the entry (nullable for scraper).</w:t>
            </w:r>
          </w:p>
        </w:tc>
      </w:tr>
      <w:tr w:rsidR="00FF2288" w:rsidRPr="005E513E" w14:paraId="1D2E3F7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BDFF5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4DF9C77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266A4D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6CE667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73E542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when the internship record was created.</w:t>
            </w:r>
          </w:p>
        </w:tc>
      </w:tr>
      <w:tr w:rsidR="00FF2288" w:rsidRPr="005E513E" w14:paraId="3FAD894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246A5E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3B56922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3321E8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4CA605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2DE92A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record update.</w:t>
            </w:r>
          </w:p>
        </w:tc>
      </w:tr>
      <w:tr w:rsidR="00FF2288" w:rsidRPr="005E513E" w14:paraId="188C163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F785CD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location</w:t>
            </w:r>
          </w:p>
        </w:tc>
        <w:tc>
          <w:tcPr>
            <w:tcW w:w="1710" w:type="dxa"/>
            <w:tcMar>
              <w:top w:w="120" w:type="dxa"/>
              <w:left w:w="120" w:type="dxa"/>
              <w:bottom w:w="120" w:type="dxa"/>
              <w:right w:w="120" w:type="dxa"/>
            </w:tcMar>
          </w:tcPr>
          <w:p w14:paraId="478F254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9953DC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4D70BFB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978561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work location (e.g. city, state, or Remote).</w:t>
            </w:r>
          </w:p>
        </w:tc>
      </w:tr>
      <w:tr w:rsidR="00FF2288" w:rsidRPr="005E513E" w14:paraId="2C3507C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13DE02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4DCC0DC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83989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25E9C2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(source IN (‘JobStreet’, ‘LinkedIn’))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9A156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Job board source platform.</w:t>
            </w:r>
          </w:p>
        </w:tc>
      </w:tr>
      <w:tr w:rsidR="00FF2288" w:rsidRPr="005E513E" w14:paraId="3D6D155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9796AC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1202920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7A853A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F9D3FD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EA6508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scraper run where this listing was active.</w:t>
            </w:r>
          </w:p>
        </w:tc>
      </w:tr>
      <w:tr w:rsidR="00FF2288" w:rsidRPr="005E513E" w14:paraId="21E0F1F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CD804C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263BB77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BF9DEB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1BE1085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308C10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reachability check of the apply URL.</w:t>
            </w:r>
          </w:p>
        </w:tc>
      </w:tr>
      <w:tr w:rsidR="00FF2288" w:rsidRPr="005E513E" w14:paraId="14CDC8F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DAF902F"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633B33C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13EA89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BD7A63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B11614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of the company’s brand logo image.</w:t>
            </w:r>
          </w:p>
        </w:tc>
      </w:tr>
      <w:tr w:rsidR="00FF2288" w:rsidRPr="005E513E" w14:paraId="4EFFC56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5A2B1F9"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category</w:t>
            </w:r>
          </w:p>
        </w:tc>
        <w:tc>
          <w:tcPr>
            <w:tcW w:w="1710" w:type="dxa"/>
            <w:tcMar>
              <w:top w:w="120" w:type="dxa"/>
              <w:left w:w="120" w:type="dxa"/>
              <w:bottom w:w="120" w:type="dxa"/>
              <w:right w:w="120" w:type="dxa"/>
            </w:tcMar>
          </w:tcPr>
          <w:p w14:paraId="3D9270E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031B4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303A2AD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8A4ED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Classified job domain (e.g., Software Engineer, DevOps).</w:t>
            </w:r>
          </w:p>
        </w:tc>
      </w:tr>
    </w:tbl>
    <w:p w14:paraId="4543FF51" w14:textId="77777777" w:rsidR="00487025" w:rsidRPr="005E513E" w:rsidRDefault="00487025" w:rsidP="00487025">
      <w:pPr>
        <w:pStyle w:val="BodyText"/>
        <w:spacing w:before="0" w:after="0"/>
        <w:rPr>
          <w:color w:val="000000" w:themeColor="text1"/>
          <w:lang w:val="en-MY"/>
        </w:rPr>
      </w:pPr>
    </w:p>
    <w:p w14:paraId="5CA6A18A" w14:textId="77777777" w:rsidR="00FF2288" w:rsidRPr="005E513E" w:rsidRDefault="00000000">
      <w:pPr>
        <w:pStyle w:val="TableCaption"/>
        <w:spacing w:before="240"/>
        <w:rPr>
          <w:i w:val="0"/>
          <w:color w:val="000000" w:themeColor="text1"/>
        </w:rPr>
      </w:pPr>
      <w:bookmarkStart w:id="102" w:name="_Toc232965807"/>
      <w:r>
        <w:rPr>
          <w:rFonts w:ascii="Times New Roman" w:hAnsi="Times New Roman"/>
          <w:b/>
          <w:color w:val="000000" w:themeColor="text1"/>
          <w:sz w:val="22"/>
        </w:rPr>
        <w:t>Table 4.3: Data Dictionary for student_profiles Table</w:t>
      </w:r>
      <w:bookmarkEnd w:id="102"/>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409D51EB"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90002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52639E68"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C0D08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4A0C8F3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DF892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4FB1A53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5C796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6CAAB79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510A6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7C09957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B8EEE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matching the student’s auth account.</w:t>
            </w:r>
          </w:p>
        </w:tc>
      </w:tr>
      <w:tr w:rsidR="00FF2288" w:rsidRPr="005E513E" w14:paraId="2E49E4A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1C7A5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788E0E0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BD2C2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054FAD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27D60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higher education institution.</w:t>
            </w:r>
          </w:p>
        </w:tc>
      </w:tr>
      <w:tr w:rsidR="00FF2288" w:rsidRPr="005E513E" w14:paraId="4DDC189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D54E9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093560C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CEB5A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81B3E6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34D4F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Specific course name or curriculum path.</w:t>
            </w:r>
          </w:p>
        </w:tc>
      </w:tr>
      <w:tr w:rsidR="00FF2288" w:rsidRPr="005E513E" w14:paraId="63CB70A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A876E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cv_url</w:t>
            </w:r>
          </w:p>
        </w:tc>
        <w:tc>
          <w:tcPr>
            <w:tcW w:w="1584" w:type="dxa"/>
            <w:tcMar>
              <w:top w:w="120" w:type="dxa"/>
              <w:left w:w="120" w:type="dxa"/>
              <w:bottom w:w="120" w:type="dxa"/>
              <w:right w:w="120" w:type="dxa"/>
            </w:tcMar>
          </w:tcPr>
          <w:p w14:paraId="4CE572A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6C2D2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60C619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08E1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to the student’s uploaded PDF resume.</w:t>
            </w:r>
          </w:p>
        </w:tc>
      </w:tr>
      <w:tr w:rsidR="00FF2288" w:rsidRPr="005E513E" w14:paraId="02C0CBD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ADA83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3719F40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B3B26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DCF9E3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F56F6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Contact phone number.</w:t>
            </w:r>
          </w:p>
        </w:tc>
      </w:tr>
      <w:tr w:rsidR="00FF2288" w:rsidRPr="005E513E" w14:paraId="7EBE8AC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59D59F"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466503A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4A658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D24CA0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768137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nationality.</w:t>
            </w:r>
          </w:p>
        </w:tc>
      </w:tr>
      <w:tr w:rsidR="00FF2288" w:rsidRPr="005E513E" w14:paraId="199D10A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DFAF84"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165D3B1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B096A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E8F7DF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DF967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Date of birth.</w:t>
            </w:r>
          </w:p>
        </w:tc>
      </w:tr>
      <w:tr w:rsidR="00FF2288" w:rsidRPr="005E513E" w14:paraId="6680EDD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93B47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727E6FF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99A4C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C52541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71817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gender.</w:t>
            </w:r>
          </w:p>
        </w:tc>
      </w:tr>
      <w:tr w:rsidR="00FF2288" w:rsidRPr="005E513E" w14:paraId="30E97FF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B31977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388B9C5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F8E0B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CD187A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4EBE5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home or mailing address.</w:t>
            </w:r>
          </w:p>
        </w:tc>
      </w:tr>
      <w:tr w:rsidR="00FF2288" w:rsidRPr="005E513E" w14:paraId="2496D49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DF684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oku_status</w:t>
            </w:r>
          </w:p>
        </w:tc>
        <w:tc>
          <w:tcPr>
            <w:tcW w:w="1584" w:type="dxa"/>
            <w:tcMar>
              <w:top w:w="120" w:type="dxa"/>
              <w:left w:w="120" w:type="dxa"/>
              <w:bottom w:w="120" w:type="dxa"/>
              <w:right w:w="120" w:type="dxa"/>
            </w:tcMar>
          </w:tcPr>
          <w:p w14:paraId="7DAFFFB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F2422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FE1E72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6DBA7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Disability status indicator (default: ‘None’).</w:t>
            </w:r>
          </w:p>
        </w:tc>
      </w:tr>
      <w:tr w:rsidR="00FF2288" w:rsidRPr="005E513E" w14:paraId="64D8664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965DC8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63CADC3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6E55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BC8CE4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9ED18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matric card registration number.</w:t>
            </w:r>
          </w:p>
        </w:tc>
      </w:tr>
      <w:tr w:rsidR="00FF2288" w:rsidRPr="005E513E" w14:paraId="519AD68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D7B96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5AEFC26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021FD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B8D6C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(faculty IN (‘FTMK’, ‘FAIX’))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93D68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UTeM faculty code.</w:t>
            </w:r>
          </w:p>
        </w:tc>
      </w:tr>
      <w:tr w:rsidR="00FF2288" w:rsidRPr="005E513E" w14:paraId="3277178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2419A9"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4FF9397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71E789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70574C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5DBF0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Academic programme path code (e.g. BITS, BITD).</w:t>
            </w:r>
          </w:p>
        </w:tc>
      </w:tr>
      <w:tr w:rsidR="00FF2288" w:rsidRPr="005E513E" w14:paraId="7F2D259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CDC28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79AB6E0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A9185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21705E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49B83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year (1, 2, 3, or 4).</w:t>
            </w:r>
          </w:p>
        </w:tc>
      </w:tr>
      <w:tr w:rsidR="00FF2288" w:rsidRPr="005E513E" w14:paraId="7CCEFF1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09001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2E55E04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88EC4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2DDB91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12518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semester (1 or 2).</w:t>
            </w:r>
          </w:p>
        </w:tc>
      </w:tr>
      <w:tr w:rsidR="00FF2288" w:rsidRPr="005E513E" w14:paraId="33CEF69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1CD4D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691D506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A38B7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12B1A1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94E2D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internship location.</w:t>
            </w:r>
          </w:p>
        </w:tc>
      </w:tr>
      <w:tr w:rsidR="00FF2288" w:rsidRPr="005E513E" w14:paraId="69C6850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5D710A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preferred_industry</w:t>
            </w:r>
          </w:p>
        </w:tc>
        <w:tc>
          <w:tcPr>
            <w:tcW w:w="1584" w:type="dxa"/>
            <w:tcMar>
              <w:top w:w="120" w:type="dxa"/>
              <w:left w:w="120" w:type="dxa"/>
              <w:bottom w:w="120" w:type="dxa"/>
              <w:right w:w="120" w:type="dxa"/>
            </w:tcMar>
          </w:tcPr>
          <w:p w14:paraId="46A735B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C516F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F0E8E8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7F46A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industry sector.</w:t>
            </w:r>
          </w:p>
        </w:tc>
      </w:tr>
      <w:tr w:rsidR="00FF2288" w:rsidRPr="005E513E" w14:paraId="41CEF07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EB44D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7FBC2B3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D2D1C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2C7397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F4EA5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LinkedIn professional profile.</w:t>
            </w:r>
          </w:p>
        </w:tc>
      </w:tr>
      <w:tr w:rsidR="00FF2288" w:rsidRPr="005E513E" w14:paraId="5ADED11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EBA51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7D28AB4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40D4A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E2A2A1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9D62A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GitHub code repository.</w:t>
            </w:r>
          </w:p>
        </w:tc>
      </w:tr>
      <w:tr w:rsidR="00FF2288" w:rsidRPr="005E513E" w14:paraId="5654517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09896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55E8E08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FB5A8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2CD276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6CF73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web portfolio.</w:t>
            </w:r>
          </w:p>
        </w:tc>
      </w:tr>
      <w:tr w:rsidR="00FF2288" w:rsidRPr="005E513E" w14:paraId="67D390E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BC74A2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2775A6C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8BA84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3C4C93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695AF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 xml:space="preserve">Array of selected tech career domains </w:t>
            </w:r>
          </w:p>
        </w:tc>
      </w:tr>
    </w:tbl>
    <w:p w14:paraId="3A6B6362" w14:textId="77777777" w:rsidR="00FF2288" w:rsidRPr="005E513E" w:rsidRDefault="00000000">
      <w:pPr>
        <w:pStyle w:val="TableCaption"/>
        <w:spacing w:before="240"/>
        <w:rPr>
          <w:i w:val="0"/>
          <w:color w:val="000000" w:themeColor="text1"/>
        </w:rPr>
      </w:pPr>
      <w:bookmarkStart w:id="103" w:name="_Toc232965808"/>
      <w:r>
        <w:rPr>
          <w:rFonts w:ascii="Times New Roman" w:hAnsi="Times New Roman"/>
          <w:b/>
          <w:color w:val="000000" w:themeColor="text1"/>
          <w:sz w:val="22"/>
        </w:rPr>
        <w:t>Table 4.4: Data Dictionary for matching_results Table</w:t>
      </w:r>
      <w:bookmarkEnd w:id="103"/>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9B32B00"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D0828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0E2CBD1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5F678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1813CB7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72304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5FEC9B9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85679C"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5DE47F8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FD05D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02D5812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C8F85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Unique identifier for the match record.</w:t>
            </w:r>
          </w:p>
        </w:tc>
      </w:tr>
      <w:tr w:rsidR="00FF2288" w:rsidRPr="005E513E" w14:paraId="03425C9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18F8B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400A8C0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AAB29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0291769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7E3EF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student profile identifier.</w:t>
            </w:r>
          </w:p>
        </w:tc>
      </w:tr>
      <w:tr w:rsidR="00FF2288" w:rsidRPr="005E513E" w14:paraId="13D3E4E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3E76CB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004384F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512E0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7A5FC01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5A5DF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internship listing identifier.</w:t>
            </w:r>
          </w:p>
        </w:tc>
      </w:tr>
      <w:tr w:rsidR="00FF2288" w:rsidRPr="005E513E" w14:paraId="78224CE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01951D"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2EC2448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CC352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4E1FFCE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35D46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Computed weighted score percentage (0.0 to 100.0).</w:t>
            </w:r>
          </w:p>
        </w:tc>
      </w:tr>
      <w:tr w:rsidR="00FF2288" w:rsidRPr="005E513E" w14:paraId="20754A4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EC4F4B"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42AADE5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1F9CB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47CD24A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02F4C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Count of overlapping skills.</w:t>
            </w:r>
          </w:p>
        </w:tc>
      </w:tr>
      <w:tr w:rsidR="00FF2288" w:rsidRPr="005E513E" w14:paraId="61BAEF8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AFC41C"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48034E1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D7EC7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396C9A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C3B9C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Total skills required by the internship listing.</w:t>
            </w:r>
          </w:p>
        </w:tc>
      </w:tr>
      <w:tr w:rsidR="00FF2288" w:rsidRPr="005E513E" w14:paraId="6C38C25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838E31"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lastRenderedPageBreak/>
              <w:t>created_at</w:t>
            </w:r>
          </w:p>
        </w:tc>
        <w:tc>
          <w:tcPr>
            <w:tcW w:w="1584" w:type="dxa"/>
            <w:tcMar>
              <w:top w:w="120" w:type="dxa"/>
              <w:left w:w="120" w:type="dxa"/>
              <w:bottom w:w="120" w:type="dxa"/>
              <w:right w:w="120" w:type="dxa"/>
            </w:tcMar>
          </w:tcPr>
          <w:p w14:paraId="60F2D59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F8583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785C504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81878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creation timestamp.</w:t>
            </w:r>
          </w:p>
        </w:tc>
      </w:tr>
      <w:tr w:rsidR="00FF2288" w:rsidRPr="005E513E" w14:paraId="57D1B34A"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85942C"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179237E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782DB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207E2B7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356E66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modification timestamp.</w:t>
            </w:r>
          </w:p>
        </w:tc>
      </w:tr>
    </w:tbl>
    <w:p w14:paraId="22D80EBA" w14:textId="77777777" w:rsidR="00D82790" w:rsidRPr="005E513E" w:rsidRDefault="00D82790" w:rsidP="00D82790">
      <w:pPr>
        <w:pStyle w:val="BodyText"/>
        <w:spacing w:before="0" w:after="0"/>
        <w:rPr>
          <w:color w:val="000000" w:themeColor="text1"/>
          <w:rtl/>
        </w:rPr>
      </w:pPr>
    </w:p>
    <w:p w14:paraId="55B9BE2D" w14:textId="77777777" w:rsidR="00FF2288" w:rsidRPr="005E513E" w:rsidRDefault="00000000">
      <w:pPr>
        <w:pStyle w:val="TableCaption"/>
        <w:spacing w:before="240"/>
        <w:rPr>
          <w:i w:val="0"/>
          <w:color w:val="000000" w:themeColor="text1"/>
        </w:rPr>
      </w:pPr>
      <w:bookmarkStart w:id="104" w:name="_Toc232965809"/>
      <w:r>
        <w:rPr>
          <w:rFonts w:ascii="Times New Roman" w:hAnsi="Times New Roman"/>
          <w:b/>
          <w:color w:val="000000" w:themeColor="text1"/>
          <w:sz w:val="22"/>
        </w:rPr>
        <w:t>Table 4.5: Data Dictionary for tracker_applications Table</w:t>
      </w:r>
      <w:bookmarkEnd w:id="104"/>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5E513E" w14:paraId="5C65F5F9"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1C19E9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0BECC877"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D3420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6498638D"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52FF8B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0307F6C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E9A3BB4"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0DF157F6"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EC83D9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62F0107D"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EB579A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Unique identifier for the tracking card.</w:t>
            </w:r>
          </w:p>
        </w:tc>
      </w:tr>
      <w:tr w:rsidR="00FF2288" w:rsidRPr="005E513E" w14:paraId="1AC8F8C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391CE62"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6BA76D0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10DA35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533F404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C90D1A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Associated student user.</w:t>
            </w:r>
          </w:p>
        </w:tc>
      </w:tr>
      <w:tr w:rsidR="00FF2288" w:rsidRPr="005E513E" w14:paraId="3E97A2D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AFC815F"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company_name</w:t>
            </w:r>
          </w:p>
        </w:tc>
        <w:tc>
          <w:tcPr>
            <w:tcW w:w="1710" w:type="dxa"/>
            <w:tcMar>
              <w:top w:w="120" w:type="dxa"/>
              <w:left w:w="120" w:type="dxa"/>
              <w:bottom w:w="120" w:type="dxa"/>
              <w:right w:w="120" w:type="dxa"/>
            </w:tcMar>
          </w:tcPr>
          <w:p w14:paraId="33FBF141"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36318F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6BC27B9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0C86A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Name of the company.</w:t>
            </w:r>
          </w:p>
        </w:tc>
      </w:tr>
      <w:tr w:rsidR="00FF2288" w:rsidRPr="005E513E" w14:paraId="60CACC9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A4F05F1"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24A3E7B6"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EFCFFF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0AF39DB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EF53A4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Internship job title.</w:t>
            </w:r>
          </w:p>
        </w:tc>
      </w:tr>
      <w:tr w:rsidR="00FF2288" w:rsidRPr="005E513E" w14:paraId="543EBC6B"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F17287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16789A9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BCED37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89362C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9426C3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Tech category classified for the tracked role.</w:t>
            </w:r>
          </w:p>
        </w:tc>
      </w:tr>
      <w:tr w:rsidR="00FF2288" w:rsidRPr="005E513E" w14:paraId="1B45AF6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5CF3C6D"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7A4DD61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1C49C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346AA43"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8FE9FD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Origin source platform (e.g. JobStreet, LinkedIn).</w:t>
            </w:r>
          </w:p>
        </w:tc>
      </w:tr>
      <w:tr w:rsidR="00FF2288" w:rsidRPr="005E513E" w14:paraId="01746A8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B65D44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6C8DC943"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6EF9E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A755EB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BE955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Job post URL redirect.</w:t>
            </w:r>
          </w:p>
        </w:tc>
      </w:tr>
      <w:tr w:rsidR="00FF2288" w:rsidRPr="005E513E" w14:paraId="080058C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A266AF1"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5EE19377"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E3217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A876E8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A90A6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Match percentage at the time of saving.</w:t>
            </w:r>
          </w:p>
        </w:tc>
      </w:tr>
      <w:tr w:rsidR="00FF2288" w:rsidRPr="005E513E" w14:paraId="03289D9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05A717C"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78C0557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9AE77C"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22AF374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6E826E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skills matching the student’s profile when saved.</w:t>
            </w:r>
          </w:p>
        </w:tc>
      </w:tr>
      <w:tr w:rsidR="00FF2288" w:rsidRPr="005E513E" w14:paraId="5A38B5B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833975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7E42598B"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272386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2E9F06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3B963D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missing skills when saved.</w:t>
            </w:r>
          </w:p>
        </w:tc>
      </w:tr>
      <w:tr w:rsidR="00FF2288" w:rsidRPr="005E513E" w14:paraId="03D7A85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CA0AA5D"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lastRenderedPageBreak/>
              <w:t>stage</w:t>
            </w:r>
          </w:p>
        </w:tc>
        <w:tc>
          <w:tcPr>
            <w:tcW w:w="1710" w:type="dxa"/>
            <w:tcMar>
              <w:top w:w="120" w:type="dxa"/>
              <w:left w:w="120" w:type="dxa"/>
              <w:bottom w:w="120" w:type="dxa"/>
              <w:right w:w="120" w:type="dxa"/>
            </w:tcMar>
          </w:tcPr>
          <w:p w14:paraId="4AB48D0C"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93E85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4445296C"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52E99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Current stage on the Kanban board.</w:t>
            </w:r>
          </w:p>
        </w:tc>
      </w:tr>
      <w:tr w:rsidR="00FF2288" w:rsidRPr="005E513E" w14:paraId="11090AA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361AF5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5590EDC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3FFD71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78EAA234"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C5DAED5"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card was created/saved.</w:t>
            </w:r>
          </w:p>
        </w:tc>
      </w:tr>
      <w:tr w:rsidR="00FF2288" w:rsidRPr="005E513E" w14:paraId="509BB08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2EA8A60"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1ACB595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2E6D7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E2A3D6E"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837E9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state transitioned to ‘applied’.</w:t>
            </w:r>
          </w:p>
        </w:tc>
      </w:tr>
      <w:tr w:rsidR="00FF2288" w:rsidRPr="005E513E" w14:paraId="29711DA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FD0373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71E3CCDD"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B3732F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1FAC2C1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B2444D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Scheduled date and time for interviews.</w:t>
            </w:r>
          </w:p>
        </w:tc>
      </w:tr>
      <w:tr w:rsidR="00FF2288" w:rsidRPr="005E513E" w14:paraId="02BC724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38B890D"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4B159B7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F981FE"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7CFCA05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2A1581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Date when placement offer was received.</w:t>
            </w:r>
          </w:p>
        </w:tc>
      </w:tr>
      <w:tr w:rsidR="00FF2288" w:rsidRPr="005E513E" w14:paraId="7F3E664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277AE36"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notes</w:t>
            </w:r>
          </w:p>
        </w:tc>
        <w:tc>
          <w:tcPr>
            <w:tcW w:w="1710" w:type="dxa"/>
            <w:tcMar>
              <w:top w:w="120" w:type="dxa"/>
              <w:left w:w="120" w:type="dxa"/>
              <w:bottom w:w="120" w:type="dxa"/>
              <w:right w:w="120" w:type="dxa"/>
            </w:tcMar>
          </w:tcPr>
          <w:p w14:paraId="1463177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88912BC"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7DA09565"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4904F4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User’s personal application tracking notes.</w:t>
            </w:r>
          </w:p>
        </w:tc>
      </w:tr>
    </w:tbl>
    <w:p w14:paraId="17E6ABEE" w14:textId="77777777" w:rsidR="00FF2288" w:rsidRPr="005E513E" w:rsidRDefault="00FF2288">
      <w:pPr>
        <w:pStyle w:val="BodyText"/>
        <w:spacing w:before="0" w:after="0" w:line="360" w:lineRule="auto"/>
        <w:ind w:firstLine="709"/>
        <w:jc w:val="both"/>
        <w:rPr>
          <w:color w:val="000000" w:themeColor="text1"/>
        </w:rPr>
      </w:pPr>
    </w:p>
    <w:p w14:paraId="075E7FF0" w14:textId="77777777" w:rsidR="00AF494A" w:rsidRDefault="00000000">
      <w:pPr>
        <w:pStyle w:val="TableCaption"/>
      </w:pPr>
      <w:r>
        <w:t>Table 4.6: Data Dictionary for interview_sessions Table</w:t>
      </w:r>
    </w:p>
    <w:tbl>
      <w:tblPr>
        <w:tblStyle w:val="PlainTable1"/>
        <w:tblW w:w="0" w:type="auto"/>
        <w:tblLook w:val="04A0" w:firstRow="1" w:lastRow="0" w:firstColumn="1" w:lastColumn="0" w:noHBand="0" w:noVBand="1"/>
      </w:tblPr>
      <w:tblGrid>
        <w:gridCol w:w="1867"/>
        <w:gridCol w:w="1614"/>
        <w:gridCol w:w="1576"/>
        <w:gridCol w:w="1631"/>
        <w:gridCol w:w="1637"/>
      </w:tblGrid>
      <w:tr w:rsidR="00AF494A" w14:paraId="10F05E26"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F5ECFB0" w14:textId="77777777" w:rsidR="00AF494A" w:rsidRDefault="00000000">
            <w:r>
              <w:rPr>
                <w:rFonts w:ascii="Times New Roman" w:hAnsi="Times New Roman"/>
                <w:sz w:val="22"/>
              </w:rPr>
              <w:t>Column Name</w:t>
            </w:r>
          </w:p>
        </w:tc>
        <w:tc>
          <w:tcPr>
            <w:tcW w:w="1667" w:type="dxa"/>
          </w:tcPr>
          <w:p w14:paraId="035260F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0A5DB467"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47DE8566"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3EB06A72"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3F0520B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0589D43" w14:textId="77777777" w:rsidR="00AF494A" w:rsidRDefault="00000000">
            <w:r>
              <w:rPr>
                <w:rFonts w:ascii="Times New Roman" w:hAnsi="Times New Roman"/>
                <w:sz w:val="22"/>
              </w:rPr>
              <w:t>id</w:t>
            </w:r>
          </w:p>
        </w:tc>
        <w:tc>
          <w:tcPr>
            <w:tcW w:w="1667" w:type="dxa"/>
          </w:tcPr>
          <w:p w14:paraId="1295FBC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1EE9565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78A1246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58FEB8D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simulated session.</w:t>
            </w:r>
          </w:p>
        </w:tc>
      </w:tr>
      <w:tr w:rsidR="00AF494A" w14:paraId="7D0A35C9"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2C3D5F5" w14:textId="77777777" w:rsidR="00AF494A" w:rsidRDefault="00000000">
            <w:r>
              <w:rPr>
                <w:rFonts w:ascii="Times New Roman" w:hAnsi="Times New Roman"/>
                <w:sz w:val="22"/>
              </w:rPr>
              <w:t>user_id</w:t>
            </w:r>
          </w:p>
        </w:tc>
        <w:tc>
          <w:tcPr>
            <w:tcW w:w="1667" w:type="dxa"/>
          </w:tcPr>
          <w:p w14:paraId="6DF3DF8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3FD45CB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50F4FA4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profiles.id</w:t>
            </w:r>
          </w:p>
        </w:tc>
        <w:tc>
          <w:tcPr>
            <w:tcW w:w="1667" w:type="dxa"/>
          </w:tcPr>
          <w:p w14:paraId="6133031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Associated student user.</w:t>
            </w:r>
          </w:p>
        </w:tc>
      </w:tr>
      <w:tr w:rsidR="00AF494A" w14:paraId="584A7A87"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BBE5536" w14:textId="77777777" w:rsidR="00AF494A" w:rsidRDefault="00000000">
            <w:r>
              <w:rPr>
                <w:rFonts w:ascii="Times New Roman" w:hAnsi="Times New Roman"/>
                <w:sz w:val="22"/>
              </w:rPr>
              <w:t>internship_id</w:t>
            </w:r>
          </w:p>
        </w:tc>
        <w:tc>
          <w:tcPr>
            <w:tcW w:w="1667" w:type="dxa"/>
          </w:tcPr>
          <w:p w14:paraId="1FD7AF6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307060B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623A96E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FOREIGN KEY  internships.id</w:t>
            </w:r>
          </w:p>
        </w:tc>
        <w:tc>
          <w:tcPr>
            <w:tcW w:w="1667" w:type="dxa"/>
          </w:tcPr>
          <w:p w14:paraId="7CBC20F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Target internship selected for practice (nullable if custom role).</w:t>
            </w:r>
          </w:p>
        </w:tc>
      </w:tr>
      <w:tr w:rsidR="00AF494A" w14:paraId="7FED37DA"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3C4B672F" w14:textId="77777777" w:rsidR="00AF494A" w:rsidRDefault="00000000">
            <w:r>
              <w:rPr>
                <w:rFonts w:ascii="Times New Roman" w:hAnsi="Times New Roman"/>
                <w:sz w:val="22"/>
              </w:rPr>
              <w:t>interview_type</w:t>
            </w:r>
          </w:p>
        </w:tc>
        <w:tc>
          <w:tcPr>
            <w:tcW w:w="1667" w:type="dxa"/>
          </w:tcPr>
          <w:p w14:paraId="33C23D4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3DB4D5E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5D7E0ED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480B98A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Focus area (e.g. 'mixed', 'technical', 'behavioral').</w:t>
            </w:r>
          </w:p>
        </w:tc>
      </w:tr>
      <w:tr w:rsidR="00AF494A" w14:paraId="27D35486"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A84B4EF" w14:textId="77777777" w:rsidR="00AF494A" w:rsidRDefault="00000000">
            <w:r>
              <w:rPr>
                <w:rFonts w:ascii="Times New Roman" w:hAnsi="Times New Roman"/>
                <w:sz w:val="22"/>
              </w:rPr>
              <w:t>difficulty</w:t>
            </w:r>
          </w:p>
        </w:tc>
        <w:tc>
          <w:tcPr>
            <w:tcW w:w="1667" w:type="dxa"/>
          </w:tcPr>
          <w:p w14:paraId="601E0FB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7C4D9F9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8F15CD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6E82B7D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Difficulty level (e.g. 'beginner', 'intermediate', 'advanced').</w:t>
            </w:r>
          </w:p>
        </w:tc>
      </w:tr>
      <w:tr w:rsidR="00AF494A" w14:paraId="13165DCB"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15E731E" w14:textId="77777777" w:rsidR="00AF494A" w:rsidRDefault="00000000">
            <w:r>
              <w:rPr>
                <w:rFonts w:ascii="Times New Roman" w:hAnsi="Times New Roman"/>
                <w:sz w:val="22"/>
              </w:rPr>
              <w:lastRenderedPageBreak/>
              <w:t>status</w:t>
            </w:r>
          </w:p>
        </w:tc>
        <w:tc>
          <w:tcPr>
            <w:tcW w:w="1667" w:type="dxa"/>
          </w:tcPr>
          <w:p w14:paraId="4F7328F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0FF6F79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1084A19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(status IN ('running', 'completed', 'failed'))</w:t>
            </w:r>
          </w:p>
        </w:tc>
        <w:tc>
          <w:tcPr>
            <w:tcW w:w="1667" w:type="dxa"/>
          </w:tcPr>
          <w:p w14:paraId="4B36DF0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Current session status.</w:t>
            </w:r>
          </w:p>
        </w:tc>
      </w:tr>
      <w:tr w:rsidR="00AF494A" w14:paraId="4A97131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C18F735" w14:textId="77777777" w:rsidR="00AF494A" w:rsidRDefault="00000000">
            <w:r>
              <w:rPr>
                <w:rFonts w:ascii="Times New Roman" w:hAnsi="Times New Roman"/>
                <w:sz w:val="22"/>
              </w:rPr>
              <w:t>started_at</w:t>
            </w:r>
          </w:p>
        </w:tc>
        <w:tc>
          <w:tcPr>
            <w:tcW w:w="1667" w:type="dxa"/>
          </w:tcPr>
          <w:p w14:paraId="44D08A8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0F5EB0C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3EAFF54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7F61160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 when session began.</w:t>
            </w:r>
          </w:p>
        </w:tc>
      </w:tr>
      <w:tr w:rsidR="00AF494A" w14:paraId="539B85BF"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0C324DB" w14:textId="77777777" w:rsidR="00AF494A" w:rsidRDefault="00000000">
            <w:r>
              <w:rPr>
                <w:rFonts w:ascii="Times New Roman" w:hAnsi="Times New Roman"/>
                <w:sz w:val="22"/>
              </w:rPr>
              <w:t>completed_at</w:t>
            </w:r>
          </w:p>
        </w:tc>
        <w:tc>
          <w:tcPr>
            <w:tcW w:w="1667" w:type="dxa"/>
          </w:tcPr>
          <w:p w14:paraId="7969A97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6596439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YES</w:t>
            </w:r>
          </w:p>
        </w:tc>
        <w:tc>
          <w:tcPr>
            <w:tcW w:w="1667" w:type="dxa"/>
          </w:tcPr>
          <w:p w14:paraId="50ACF01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1582BD0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 when session was finished.</w:t>
            </w:r>
          </w:p>
        </w:tc>
      </w:tr>
      <w:tr w:rsidR="00AF494A" w14:paraId="52D8A4AC"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066CB0E" w14:textId="77777777" w:rsidR="00AF494A" w:rsidRDefault="00000000">
            <w:r>
              <w:rPr>
                <w:rFonts w:ascii="Times New Roman" w:hAnsi="Times New Roman"/>
                <w:sz w:val="22"/>
              </w:rPr>
              <w:t>duration_seconds</w:t>
            </w:r>
          </w:p>
        </w:tc>
        <w:tc>
          <w:tcPr>
            <w:tcW w:w="1667" w:type="dxa"/>
          </w:tcPr>
          <w:p w14:paraId="5288835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integer</w:t>
            </w:r>
          </w:p>
        </w:tc>
        <w:tc>
          <w:tcPr>
            <w:tcW w:w="1667" w:type="dxa"/>
          </w:tcPr>
          <w:p w14:paraId="5A22B33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0041F0F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7CC5FF1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Duration of the session in seconds.</w:t>
            </w:r>
          </w:p>
        </w:tc>
      </w:tr>
      <w:tr w:rsidR="00AF494A" w14:paraId="5DAC2AE8"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5C323812" w14:textId="77777777" w:rsidR="00AF494A" w:rsidRDefault="00000000">
            <w:r>
              <w:rPr>
                <w:rFonts w:ascii="Times New Roman" w:hAnsi="Times New Roman"/>
                <w:sz w:val="22"/>
              </w:rPr>
              <w:t>created_at</w:t>
            </w:r>
          </w:p>
        </w:tc>
        <w:tc>
          <w:tcPr>
            <w:tcW w:w="1667" w:type="dxa"/>
          </w:tcPr>
          <w:p w14:paraId="0D9DDF5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7C8E979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0559C35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now()</w:t>
            </w:r>
          </w:p>
        </w:tc>
        <w:tc>
          <w:tcPr>
            <w:tcW w:w="1667" w:type="dxa"/>
          </w:tcPr>
          <w:p w14:paraId="5FA87C0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Creation timestamp.</w:t>
            </w:r>
          </w:p>
        </w:tc>
      </w:tr>
    </w:tbl>
    <w:p w14:paraId="30F6EFDB" w14:textId="77777777" w:rsidR="00AF494A" w:rsidRDefault="00AF494A"/>
    <w:p w14:paraId="0C5C7BC7" w14:textId="77777777" w:rsidR="00AF494A" w:rsidRDefault="00000000">
      <w:pPr>
        <w:pStyle w:val="TableCaption"/>
      </w:pPr>
      <w:r>
        <w:t>Table 4.7: Data Dictionary for interview_messages Table</w:t>
      </w:r>
    </w:p>
    <w:tbl>
      <w:tblPr>
        <w:tblStyle w:val="PlainTable1"/>
        <w:tblW w:w="0" w:type="auto"/>
        <w:tblLook w:val="04A0" w:firstRow="1" w:lastRow="0" w:firstColumn="1" w:lastColumn="0" w:noHBand="0" w:noVBand="1"/>
      </w:tblPr>
      <w:tblGrid>
        <w:gridCol w:w="1645"/>
        <w:gridCol w:w="1544"/>
        <w:gridCol w:w="1453"/>
        <w:gridCol w:w="2105"/>
        <w:gridCol w:w="1578"/>
      </w:tblGrid>
      <w:tr w:rsidR="00AF494A" w14:paraId="26B5FACD"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3054541" w14:textId="77777777" w:rsidR="00AF494A" w:rsidRDefault="00000000">
            <w:r>
              <w:rPr>
                <w:rFonts w:ascii="Times New Roman" w:hAnsi="Times New Roman"/>
                <w:sz w:val="22"/>
              </w:rPr>
              <w:t>Column Name</w:t>
            </w:r>
          </w:p>
        </w:tc>
        <w:tc>
          <w:tcPr>
            <w:tcW w:w="1667" w:type="dxa"/>
          </w:tcPr>
          <w:p w14:paraId="0C3E9EC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595E6C7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1675180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2528BBB6"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0C3CA4A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E636177" w14:textId="77777777" w:rsidR="00AF494A" w:rsidRDefault="00000000">
            <w:r>
              <w:rPr>
                <w:rFonts w:ascii="Times New Roman" w:hAnsi="Times New Roman"/>
                <w:sz w:val="22"/>
              </w:rPr>
              <w:t>id</w:t>
            </w:r>
          </w:p>
        </w:tc>
        <w:tc>
          <w:tcPr>
            <w:tcW w:w="1667" w:type="dxa"/>
          </w:tcPr>
          <w:p w14:paraId="359EE7A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2C29A7D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5518C97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32F56BF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message turn.</w:t>
            </w:r>
          </w:p>
        </w:tc>
      </w:tr>
      <w:tr w:rsidR="00AF494A" w14:paraId="34C1B0DC"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0D844E31" w14:textId="77777777" w:rsidR="00AF494A" w:rsidRDefault="00000000">
            <w:r>
              <w:rPr>
                <w:rFonts w:ascii="Times New Roman" w:hAnsi="Times New Roman"/>
                <w:sz w:val="22"/>
              </w:rPr>
              <w:t>session_id</w:t>
            </w:r>
          </w:p>
        </w:tc>
        <w:tc>
          <w:tcPr>
            <w:tcW w:w="1667" w:type="dxa"/>
          </w:tcPr>
          <w:p w14:paraId="27B86CE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69363E6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610575A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2980296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interview session.</w:t>
            </w:r>
          </w:p>
        </w:tc>
      </w:tr>
      <w:tr w:rsidR="00AF494A" w14:paraId="5921C3AB"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5AAAA3D" w14:textId="77777777" w:rsidR="00AF494A" w:rsidRDefault="00000000">
            <w:r>
              <w:rPr>
                <w:rFonts w:ascii="Times New Roman" w:hAnsi="Times New Roman"/>
                <w:sz w:val="22"/>
              </w:rPr>
              <w:t>turn_id</w:t>
            </w:r>
          </w:p>
        </w:tc>
        <w:tc>
          <w:tcPr>
            <w:tcW w:w="1667" w:type="dxa"/>
          </w:tcPr>
          <w:p w14:paraId="7F51901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integer</w:t>
            </w:r>
          </w:p>
        </w:tc>
        <w:tc>
          <w:tcPr>
            <w:tcW w:w="1667" w:type="dxa"/>
          </w:tcPr>
          <w:p w14:paraId="7712C44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2601FCD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354CA9F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Sequential turn number in conversation.</w:t>
            </w:r>
          </w:p>
        </w:tc>
      </w:tr>
      <w:tr w:rsidR="00AF494A" w14:paraId="38B23260"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F5C6DE1" w14:textId="77777777" w:rsidR="00AF494A" w:rsidRDefault="00000000">
            <w:r>
              <w:rPr>
                <w:rFonts w:ascii="Times New Roman" w:hAnsi="Times New Roman"/>
                <w:sz w:val="22"/>
              </w:rPr>
              <w:t>role</w:t>
            </w:r>
          </w:p>
        </w:tc>
        <w:tc>
          <w:tcPr>
            <w:tcW w:w="1667" w:type="dxa"/>
          </w:tcPr>
          <w:p w14:paraId="17F04D1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78CB65D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2E0DEEA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(role IN ('interviewer', 'candidate'))</w:t>
            </w:r>
          </w:p>
        </w:tc>
        <w:tc>
          <w:tcPr>
            <w:tcW w:w="1667" w:type="dxa"/>
          </w:tcPr>
          <w:p w14:paraId="678A1E1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Speaker identity.</w:t>
            </w:r>
          </w:p>
        </w:tc>
      </w:tr>
      <w:tr w:rsidR="00AF494A" w14:paraId="6805DF37"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7435FAC" w14:textId="77777777" w:rsidR="00AF494A" w:rsidRDefault="00000000">
            <w:r>
              <w:rPr>
                <w:rFonts w:ascii="Times New Roman" w:hAnsi="Times New Roman"/>
                <w:sz w:val="22"/>
              </w:rPr>
              <w:t>content</w:t>
            </w:r>
          </w:p>
        </w:tc>
        <w:tc>
          <w:tcPr>
            <w:tcW w:w="1667" w:type="dxa"/>
          </w:tcPr>
          <w:p w14:paraId="5EBA184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24436BD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98CC21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37FFB66A"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The message content (question or answer).</w:t>
            </w:r>
          </w:p>
        </w:tc>
      </w:tr>
      <w:tr w:rsidR="00AF494A" w14:paraId="2095DEDF"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4513199" w14:textId="77777777" w:rsidR="00AF494A" w:rsidRDefault="00000000">
            <w:r>
              <w:rPr>
                <w:rFonts w:ascii="Times New Roman" w:hAnsi="Times New Roman"/>
                <w:sz w:val="22"/>
              </w:rPr>
              <w:t>input_type</w:t>
            </w:r>
          </w:p>
        </w:tc>
        <w:tc>
          <w:tcPr>
            <w:tcW w:w="1667" w:type="dxa"/>
          </w:tcPr>
          <w:p w14:paraId="79E894A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6A9B648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666C0F6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'text'</w:t>
            </w:r>
          </w:p>
        </w:tc>
        <w:tc>
          <w:tcPr>
            <w:tcW w:w="1667" w:type="dxa"/>
          </w:tcPr>
          <w:p w14:paraId="5A98523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Mode of input (e.g., 'text', 'voice').</w:t>
            </w:r>
          </w:p>
        </w:tc>
      </w:tr>
      <w:tr w:rsidR="00AF494A" w14:paraId="04019FF4"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093C5EA" w14:textId="77777777" w:rsidR="00AF494A" w:rsidRDefault="00000000">
            <w:r>
              <w:rPr>
                <w:rFonts w:ascii="Times New Roman" w:hAnsi="Times New Roman"/>
                <w:sz w:val="22"/>
              </w:rPr>
              <w:t>timestamp</w:t>
            </w:r>
          </w:p>
        </w:tc>
        <w:tc>
          <w:tcPr>
            <w:tcW w:w="1667" w:type="dxa"/>
          </w:tcPr>
          <w:p w14:paraId="301C5EA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4B66F7F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842ADE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4115FFC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Message sending timestamp.</w:t>
            </w:r>
          </w:p>
        </w:tc>
      </w:tr>
      <w:tr w:rsidR="00AF494A" w14:paraId="117F7973"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D620B63" w14:textId="77777777" w:rsidR="00AF494A" w:rsidRDefault="00000000">
            <w:r>
              <w:rPr>
                <w:rFonts w:ascii="Times New Roman" w:hAnsi="Times New Roman"/>
                <w:sz w:val="22"/>
              </w:rPr>
              <w:t>metadata_json</w:t>
            </w:r>
          </w:p>
        </w:tc>
        <w:tc>
          <w:tcPr>
            <w:tcW w:w="1667" w:type="dxa"/>
          </w:tcPr>
          <w:p w14:paraId="455BB43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jsonb</w:t>
            </w:r>
          </w:p>
        </w:tc>
        <w:tc>
          <w:tcPr>
            <w:tcW w:w="1667" w:type="dxa"/>
          </w:tcPr>
          <w:p w14:paraId="6A1CDD3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YES</w:t>
            </w:r>
          </w:p>
        </w:tc>
        <w:tc>
          <w:tcPr>
            <w:tcW w:w="1667" w:type="dxa"/>
          </w:tcPr>
          <w:p w14:paraId="705EAAB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7AC9243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Metadata payload storing parameters like custom role or question limits.</w:t>
            </w:r>
          </w:p>
        </w:tc>
      </w:tr>
    </w:tbl>
    <w:p w14:paraId="6262E30D" w14:textId="77777777" w:rsidR="00AF494A" w:rsidRDefault="00AF494A"/>
    <w:p w14:paraId="06AD655C" w14:textId="77777777" w:rsidR="00AF494A" w:rsidRDefault="00000000">
      <w:pPr>
        <w:pStyle w:val="TableCaption"/>
      </w:pPr>
      <w:r>
        <w:t>Table 4.8: Data Dictionary for interview_results Table</w:t>
      </w:r>
    </w:p>
    <w:tbl>
      <w:tblPr>
        <w:tblStyle w:val="PlainTable1"/>
        <w:tblW w:w="0" w:type="auto"/>
        <w:tblLook w:val="04A0" w:firstRow="1" w:lastRow="0" w:firstColumn="1" w:lastColumn="0" w:noHBand="0" w:noVBand="1"/>
      </w:tblPr>
      <w:tblGrid>
        <w:gridCol w:w="2284"/>
        <w:gridCol w:w="1211"/>
        <w:gridCol w:w="951"/>
        <w:gridCol w:w="1963"/>
        <w:gridCol w:w="1916"/>
      </w:tblGrid>
      <w:tr w:rsidR="00AF494A" w14:paraId="374890DC"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51622A9" w14:textId="77777777" w:rsidR="00AF494A" w:rsidRDefault="00000000">
            <w:r>
              <w:rPr>
                <w:rFonts w:ascii="Times New Roman" w:hAnsi="Times New Roman"/>
                <w:sz w:val="22"/>
              </w:rPr>
              <w:t>Column Name</w:t>
            </w:r>
          </w:p>
        </w:tc>
        <w:tc>
          <w:tcPr>
            <w:tcW w:w="1667" w:type="dxa"/>
          </w:tcPr>
          <w:p w14:paraId="7D3C759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137958DD"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3152D2C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516BFFFE"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7DFB380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5EA1CBD" w14:textId="77777777" w:rsidR="00AF494A" w:rsidRDefault="00000000">
            <w:r>
              <w:rPr>
                <w:rFonts w:ascii="Times New Roman" w:hAnsi="Times New Roman"/>
                <w:sz w:val="22"/>
              </w:rPr>
              <w:lastRenderedPageBreak/>
              <w:t>id</w:t>
            </w:r>
          </w:p>
        </w:tc>
        <w:tc>
          <w:tcPr>
            <w:tcW w:w="1667" w:type="dxa"/>
          </w:tcPr>
          <w:p w14:paraId="315D702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68A54F6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28E31EB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2C1D601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the result record.</w:t>
            </w:r>
          </w:p>
        </w:tc>
      </w:tr>
      <w:tr w:rsidR="00AF494A" w14:paraId="50CC991F"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9A05150" w14:textId="77777777" w:rsidR="00AF494A" w:rsidRDefault="00000000">
            <w:r>
              <w:rPr>
                <w:rFonts w:ascii="Times New Roman" w:hAnsi="Times New Roman"/>
                <w:sz w:val="22"/>
              </w:rPr>
              <w:t>session_id</w:t>
            </w:r>
          </w:p>
        </w:tc>
        <w:tc>
          <w:tcPr>
            <w:tcW w:w="1667" w:type="dxa"/>
          </w:tcPr>
          <w:p w14:paraId="065C208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175903A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4CED2BD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41B8276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session.</w:t>
            </w:r>
          </w:p>
        </w:tc>
      </w:tr>
      <w:tr w:rsidR="00AF494A" w14:paraId="386B4ED6"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41B1A05" w14:textId="77777777" w:rsidR="00AF494A" w:rsidRDefault="00000000">
            <w:r>
              <w:rPr>
                <w:rFonts w:ascii="Times New Roman" w:hAnsi="Times New Roman"/>
                <w:sz w:val="22"/>
              </w:rPr>
              <w:t>overall_readiness_score</w:t>
            </w:r>
          </w:p>
        </w:tc>
        <w:tc>
          <w:tcPr>
            <w:tcW w:w="1667" w:type="dxa"/>
          </w:tcPr>
          <w:p w14:paraId="2EC210E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660F34A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7063B02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3B68A41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Calculated average readiness score.</w:t>
            </w:r>
          </w:p>
        </w:tc>
      </w:tr>
      <w:tr w:rsidR="00AF494A" w14:paraId="6D3E617B"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07BC2ABB" w14:textId="77777777" w:rsidR="00AF494A" w:rsidRDefault="00000000">
            <w:r>
              <w:rPr>
                <w:rFonts w:ascii="Times New Roman" w:hAnsi="Times New Roman"/>
                <w:sz w:val="22"/>
              </w:rPr>
              <w:t>technical_score</w:t>
            </w:r>
          </w:p>
        </w:tc>
        <w:tc>
          <w:tcPr>
            <w:tcW w:w="1667" w:type="dxa"/>
          </w:tcPr>
          <w:p w14:paraId="58C00A3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numeric</w:t>
            </w:r>
          </w:p>
        </w:tc>
        <w:tc>
          <w:tcPr>
            <w:tcW w:w="1667" w:type="dxa"/>
          </w:tcPr>
          <w:p w14:paraId="5A55E33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2BFA5DA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(score &gt;= 0 AND score &lt;= 100)</w:t>
            </w:r>
          </w:p>
        </w:tc>
        <w:tc>
          <w:tcPr>
            <w:tcW w:w="1667" w:type="dxa"/>
          </w:tcPr>
          <w:p w14:paraId="3EE834C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Technical competency score.</w:t>
            </w:r>
          </w:p>
        </w:tc>
      </w:tr>
      <w:tr w:rsidR="00AF494A" w14:paraId="2617CAFE"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D2E90B1" w14:textId="77777777" w:rsidR="00AF494A" w:rsidRDefault="00000000">
            <w:r>
              <w:rPr>
                <w:rFonts w:ascii="Times New Roman" w:hAnsi="Times New Roman"/>
                <w:sz w:val="22"/>
              </w:rPr>
              <w:t>behavioral_score</w:t>
            </w:r>
          </w:p>
        </w:tc>
        <w:tc>
          <w:tcPr>
            <w:tcW w:w="1667" w:type="dxa"/>
          </w:tcPr>
          <w:p w14:paraId="4E71841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73E4F2CA"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3143356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7A65952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Behavioral competency score.</w:t>
            </w:r>
          </w:p>
        </w:tc>
      </w:tr>
      <w:tr w:rsidR="00AF494A" w14:paraId="0C8E9353"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9D3333C" w14:textId="77777777" w:rsidR="00AF494A" w:rsidRDefault="00000000">
            <w:r>
              <w:rPr>
                <w:rFonts w:ascii="Times New Roman" w:hAnsi="Times New Roman"/>
                <w:sz w:val="22"/>
              </w:rPr>
              <w:t>communication_score</w:t>
            </w:r>
          </w:p>
        </w:tc>
        <w:tc>
          <w:tcPr>
            <w:tcW w:w="1667" w:type="dxa"/>
          </w:tcPr>
          <w:p w14:paraId="3661712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numeric</w:t>
            </w:r>
          </w:p>
        </w:tc>
        <w:tc>
          <w:tcPr>
            <w:tcW w:w="1667" w:type="dxa"/>
          </w:tcPr>
          <w:p w14:paraId="533E651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1BB91C9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(score &gt;= 0 AND score &lt;= 100)</w:t>
            </w:r>
          </w:p>
        </w:tc>
        <w:tc>
          <w:tcPr>
            <w:tcW w:w="1667" w:type="dxa"/>
          </w:tcPr>
          <w:p w14:paraId="278AA2A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Communication competency score.</w:t>
            </w:r>
          </w:p>
        </w:tc>
      </w:tr>
      <w:tr w:rsidR="00AF494A" w14:paraId="55B8B80D"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4B68289" w14:textId="77777777" w:rsidR="00AF494A" w:rsidRDefault="00000000">
            <w:r>
              <w:rPr>
                <w:rFonts w:ascii="Times New Roman" w:hAnsi="Times New Roman"/>
                <w:sz w:val="22"/>
              </w:rPr>
              <w:t>confidence_score</w:t>
            </w:r>
          </w:p>
        </w:tc>
        <w:tc>
          <w:tcPr>
            <w:tcW w:w="1667" w:type="dxa"/>
          </w:tcPr>
          <w:p w14:paraId="78BAA22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2AEA961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048CE2E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2BEA472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Confidence and delivery score.</w:t>
            </w:r>
          </w:p>
        </w:tc>
      </w:tr>
      <w:tr w:rsidR="00AF494A" w14:paraId="56553706"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A79A17E" w14:textId="77777777" w:rsidR="00AF494A" w:rsidRDefault="00000000">
            <w:r>
              <w:rPr>
                <w:rFonts w:ascii="Times New Roman" w:hAnsi="Times New Roman"/>
                <w:sz w:val="22"/>
              </w:rPr>
              <w:t>feedback_json</w:t>
            </w:r>
          </w:p>
        </w:tc>
        <w:tc>
          <w:tcPr>
            <w:tcW w:w="1667" w:type="dxa"/>
          </w:tcPr>
          <w:p w14:paraId="17351F4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jsonb</w:t>
            </w:r>
          </w:p>
        </w:tc>
        <w:tc>
          <w:tcPr>
            <w:tcW w:w="1667" w:type="dxa"/>
          </w:tcPr>
          <w:p w14:paraId="6BFE1C6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0E951A1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09171A3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Detailed feedback object containing lists of strengths, weaknesses, suggestions, and sub-score reasonings/evidence.</w:t>
            </w:r>
          </w:p>
        </w:tc>
      </w:tr>
      <w:tr w:rsidR="00AF494A" w14:paraId="47B0B314"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E2CBDDE" w14:textId="77777777" w:rsidR="00AF494A" w:rsidRDefault="00000000">
            <w:r>
              <w:rPr>
                <w:rFonts w:ascii="Times New Roman" w:hAnsi="Times New Roman"/>
                <w:sz w:val="22"/>
              </w:rPr>
              <w:t>created_at</w:t>
            </w:r>
          </w:p>
        </w:tc>
        <w:tc>
          <w:tcPr>
            <w:tcW w:w="1667" w:type="dxa"/>
          </w:tcPr>
          <w:p w14:paraId="357CBB9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0D34CCA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3D9BB26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1917F8C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Review creation timestamp.</w:t>
            </w:r>
          </w:p>
        </w:tc>
      </w:tr>
    </w:tbl>
    <w:p w14:paraId="60D2E19A" w14:textId="77777777" w:rsidR="00AF494A" w:rsidRDefault="00AF494A"/>
    <w:p w14:paraId="1525BAE6" w14:textId="77777777" w:rsidR="00AF494A" w:rsidRDefault="00000000">
      <w:pPr>
        <w:pStyle w:val="TableCaption"/>
      </w:pPr>
      <w:r>
        <w:t>Table 4.9: Data Dictionary for interview_skill_gaps Table</w:t>
      </w:r>
    </w:p>
    <w:tbl>
      <w:tblPr>
        <w:tblStyle w:val="PlainTable1"/>
        <w:tblW w:w="0" w:type="auto"/>
        <w:tblLook w:val="04A0" w:firstRow="1" w:lastRow="0" w:firstColumn="1" w:lastColumn="0" w:noHBand="0" w:noVBand="1"/>
      </w:tblPr>
      <w:tblGrid>
        <w:gridCol w:w="1806"/>
        <w:gridCol w:w="1509"/>
        <w:gridCol w:w="1391"/>
        <w:gridCol w:w="2105"/>
        <w:gridCol w:w="1514"/>
      </w:tblGrid>
      <w:tr w:rsidR="00AF494A" w14:paraId="1C1E6716"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37FB6E2" w14:textId="77777777" w:rsidR="00AF494A" w:rsidRDefault="00000000">
            <w:r>
              <w:rPr>
                <w:rFonts w:ascii="Times New Roman" w:hAnsi="Times New Roman"/>
                <w:sz w:val="22"/>
              </w:rPr>
              <w:t>Column Name</w:t>
            </w:r>
          </w:p>
        </w:tc>
        <w:tc>
          <w:tcPr>
            <w:tcW w:w="1667" w:type="dxa"/>
          </w:tcPr>
          <w:p w14:paraId="3597F82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2218F51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32807C2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0626DDF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40BFB17E"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565715C" w14:textId="77777777" w:rsidR="00AF494A" w:rsidRDefault="00000000">
            <w:r>
              <w:rPr>
                <w:rFonts w:ascii="Times New Roman" w:hAnsi="Times New Roman"/>
                <w:sz w:val="22"/>
              </w:rPr>
              <w:t>id</w:t>
            </w:r>
          </w:p>
        </w:tc>
        <w:tc>
          <w:tcPr>
            <w:tcW w:w="1667" w:type="dxa"/>
          </w:tcPr>
          <w:p w14:paraId="2FBAC35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2AE5CB0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CAAE29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52C3E89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gap record.</w:t>
            </w:r>
          </w:p>
        </w:tc>
      </w:tr>
      <w:tr w:rsidR="00AF494A" w14:paraId="3E72EEE3"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1508FC2D" w14:textId="77777777" w:rsidR="00AF494A" w:rsidRDefault="00000000">
            <w:r>
              <w:rPr>
                <w:rFonts w:ascii="Times New Roman" w:hAnsi="Times New Roman"/>
                <w:sz w:val="22"/>
              </w:rPr>
              <w:t>session_id</w:t>
            </w:r>
          </w:p>
        </w:tc>
        <w:tc>
          <w:tcPr>
            <w:tcW w:w="1667" w:type="dxa"/>
          </w:tcPr>
          <w:p w14:paraId="14BF162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01C28F4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20000D0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3CFFDAA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session.</w:t>
            </w:r>
          </w:p>
        </w:tc>
      </w:tr>
      <w:tr w:rsidR="00AF494A" w14:paraId="1245FDAB"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A434E3C" w14:textId="77777777" w:rsidR="00AF494A" w:rsidRDefault="00000000">
            <w:r>
              <w:rPr>
                <w:rFonts w:ascii="Times New Roman" w:hAnsi="Times New Roman"/>
                <w:sz w:val="22"/>
              </w:rPr>
              <w:t>skill_name</w:t>
            </w:r>
          </w:p>
        </w:tc>
        <w:tc>
          <w:tcPr>
            <w:tcW w:w="1667" w:type="dxa"/>
          </w:tcPr>
          <w:p w14:paraId="631D307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71D9D2F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C7F70B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50135F9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Name of the missing technical or behavioral skill.</w:t>
            </w:r>
          </w:p>
        </w:tc>
      </w:tr>
      <w:tr w:rsidR="00AF494A" w14:paraId="5EAA08BD"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221413F" w14:textId="77777777" w:rsidR="00AF494A" w:rsidRDefault="00000000">
            <w:r>
              <w:rPr>
                <w:rFonts w:ascii="Times New Roman" w:hAnsi="Times New Roman"/>
                <w:sz w:val="22"/>
              </w:rPr>
              <w:t>severity</w:t>
            </w:r>
          </w:p>
        </w:tc>
        <w:tc>
          <w:tcPr>
            <w:tcW w:w="1667" w:type="dxa"/>
          </w:tcPr>
          <w:p w14:paraId="70D0C33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13DEBB3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62C15F3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(severity IN ('critical', 'moderate', 'minor'))</w:t>
            </w:r>
          </w:p>
        </w:tc>
        <w:tc>
          <w:tcPr>
            <w:tcW w:w="1667" w:type="dxa"/>
          </w:tcPr>
          <w:p w14:paraId="2F6F5F5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Seriousness of the gap.</w:t>
            </w:r>
          </w:p>
        </w:tc>
      </w:tr>
      <w:tr w:rsidR="00AF494A" w14:paraId="006677F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C1E1CF7" w14:textId="77777777" w:rsidR="00AF494A" w:rsidRDefault="00000000">
            <w:r>
              <w:rPr>
                <w:rFonts w:ascii="Times New Roman" w:hAnsi="Times New Roman"/>
                <w:sz w:val="22"/>
              </w:rPr>
              <w:t>recommendation</w:t>
            </w:r>
          </w:p>
        </w:tc>
        <w:tc>
          <w:tcPr>
            <w:tcW w:w="1667" w:type="dxa"/>
          </w:tcPr>
          <w:p w14:paraId="6A4A158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3729E30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5CF7090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0C219BE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Actionable suggestions or study resources for this gap.</w:t>
            </w:r>
          </w:p>
        </w:tc>
      </w:tr>
      <w:tr w:rsidR="00AF494A" w14:paraId="33B02FAC"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7613DA32" w14:textId="77777777" w:rsidR="00AF494A" w:rsidRDefault="00000000">
            <w:r>
              <w:rPr>
                <w:rFonts w:ascii="Times New Roman" w:hAnsi="Times New Roman"/>
                <w:sz w:val="22"/>
              </w:rPr>
              <w:lastRenderedPageBreak/>
              <w:t>created_at</w:t>
            </w:r>
          </w:p>
        </w:tc>
        <w:tc>
          <w:tcPr>
            <w:tcW w:w="1667" w:type="dxa"/>
          </w:tcPr>
          <w:p w14:paraId="72A6B037"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7FC3268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7CAA600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now()</w:t>
            </w:r>
          </w:p>
        </w:tc>
        <w:tc>
          <w:tcPr>
            <w:tcW w:w="1667" w:type="dxa"/>
          </w:tcPr>
          <w:p w14:paraId="2F3231E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Creation timestamp.</w:t>
            </w:r>
          </w:p>
        </w:tc>
      </w:tr>
    </w:tbl>
    <w:p w14:paraId="0921B666" w14:textId="77777777" w:rsidR="00FF2288" w:rsidRDefault="00FF2288">
      <w:pPr>
        <w:pStyle w:val="Heading4"/>
        <w:spacing w:before="240" w:after="120"/>
        <w:rPr>
          <w:color w:val="000000" w:themeColor="text1"/>
        </w:rPr>
      </w:pPr>
      <w:r>
        <w:rPr>
          <w:rFonts w:ascii="Times New Roman" w:hAnsi="Times New Roman"/>
          <w:b/>
          <w:color w:val="000000" w:themeColor="text1"/>
        </w:rPr>
        <w:t>4.3.2.2 Database Normalization</w:t>
      </w:r>
    </w:p>
    <w:p w14:paraId="6D5F2385"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The FitFlow database schema has been designed in compliance with relational database normalization theory to eliminate data redundancy, ensure data integrity, and optimize query performance. The normalization process was applied across all sixteen tables in the schema, progressing through the First, Second, and Third Normal Forms as described below.</w:t>
      </w:r>
    </w:p>
    <w:p w14:paraId="75E2958E" w14:textId="77777777" w:rsidR="00FF2288" w:rsidRDefault="00FF2288">
      <w:pPr>
        <w:pStyle w:val="Heading5"/>
        <w:spacing w:before="120" w:after="60"/>
        <w:rPr>
          <w:color w:val="000000" w:themeColor="text1"/>
        </w:rPr>
      </w:pPr>
      <w:r>
        <w:rPr>
          <w:rFonts w:ascii="Times New Roman" w:hAnsi="Times New Roman"/>
          <w:b/>
          <w:color w:val="000000" w:themeColor="text1"/>
        </w:rPr>
        <w:t>First Normal Form (1NF)</w:t>
      </w:r>
    </w:p>
    <w:p w14:paraId="10906CB0" w14:textId="77777777" w:rsidR="00FF2288" w:rsidRDefault="00FF2288">
      <w:pPr>
        <w:pStyle w:val="BodyText"/>
        <w:spacing w:before="0" w:after="0" w:line="360" w:lineRule="auto"/>
        <w:ind w:firstLine="709"/>
        <w:jc w:val="both"/>
        <w:rPr>
          <w:color w:val="000000" w:themeColor="text1"/>
        </w:rPr>
      </w:pPr>
      <w:r>
        <w:rPr>
          <w:rFonts w:ascii="Times New Roman" w:hAnsi="Times New Roman"/>
          <w:color w:val="000000" w:themeColor="text1"/>
        </w:rPr>
        <w:t>The First Normal Form (1NF) requires that all column values are atomic (indivisible) and that no repeating groups exist within a table. The FitFlow schema satisfies 1NF across all tables. Core identity and attribute tables such as profiles, student_profiles, skills, internships, notifications, and interview_sessions store only single-valued atomic attributes per column. For example, the student_profiles table stores individual atomic fields for phone, dob, nationality, gender, faculty, programme, and year_of_study, with no multi-valued columns in the normalized core structure. The preferred_roles column in student_profiles uses a PostgreSQL text array (text[]) as a deliberate denormalization for performance optimization of a low-cardinality student preference field; this is acceptable within the context of the Supabase PostgreSQL deployment. All tables use UUID primary keys to uniquely identify each record, satisfying the requirement for unique row identification.</w:t>
      </w:r>
    </w:p>
    <w:p w14:paraId="0FA65868" w14:textId="77777777" w:rsidR="00FF2288" w:rsidRDefault="00FF2288">
      <w:pPr>
        <w:pStyle w:val="Heading5"/>
        <w:spacing w:before="120" w:after="60"/>
        <w:rPr>
          <w:color w:val="000000" w:themeColor="text1"/>
        </w:rPr>
      </w:pPr>
      <w:r>
        <w:rPr>
          <w:rFonts w:ascii="Times New Roman" w:hAnsi="Times New Roman"/>
          <w:b/>
          <w:color w:val="000000" w:themeColor="text1"/>
        </w:rPr>
        <w:t>Second Normal Form (2NF)</w:t>
      </w:r>
    </w:p>
    <w:p w14:paraId="7B9A57A8" w14:textId="77777777" w:rsidR="00FF2288" w:rsidRDefault="00FF2288">
      <w:pPr>
        <w:pStyle w:val="BodyText"/>
        <w:spacing w:before="0" w:after="0" w:line="360" w:lineRule="auto"/>
        <w:ind w:firstLine="709"/>
        <w:jc w:val="both"/>
        <w:rPr>
          <w:color w:val="000000" w:themeColor="text1"/>
        </w:rPr>
      </w:pPr>
      <w:r>
        <w:rPr>
          <w:rFonts w:ascii="Times New Roman" w:hAnsi="Times New Roman"/>
          <w:color w:val="000000" w:themeColor="text1"/>
        </w:rPr>
        <w:t xml:space="preserve">The Second Normal Form (2NF) builds on 1NF by requiring that all non-key attributes are fully functionally dependent on the entire primary key, thereby eliminating partial dependencies. Since all tables in the FitFlow schema use single-column UUID primary keys (with the exception of composite-key junction tables), there are no partial dependencies by definition in the single-key tables. The many-to-many relationships between students and skills, and between internships and skills, have been resolved through proper junction tables: user_skills (user_id, skill_id) and internship_skills (internship_id, skill_id). These junction tables use composite primary keys consisting of both foreign key columns, ensuring that the relationship records are fully dependent on the combination of both keys rather than either key alone. Similarly, the skill_gaps table uses a composite key (match_id, missing_skill_id) to record which </w:t>
        <w:lastRenderedPageBreak/>
        <w:t>skills are missing for a given match result, avoiding any partial dependency on a single key column.</w:t>
      </w:r>
    </w:p>
    <w:p w14:paraId="6B21CBFA" w14:textId="77777777" w:rsidR="00FF2288" w:rsidRDefault="00FF2288">
      <w:pPr>
        <w:pStyle w:val="Heading5"/>
        <w:spacing w:before="120" w:after="60"/>
        <w:rPr>
          <w:color w:val="000000" w:themeColor="text1"/>
        </w:rPr>
      </w:pPr>
      <w:r>
        <w:rPr>
          <w:rFonts w:ascii="Times New Roman" w:hAnsi="Times New Roman"/>
          <w:b/>
          <w:color w:val="000000" w:themeColor="text1"/>
        </w:rPr>
        <w:t>Third Normal Form (3NF)</w:t>
      </w:r>
    </w:p>
    <w:p w14:paraId="0A9B3115" w14:textId="77777777" w:rsidR="00FF2288" w:rsidRDefault="00FF2288">
      <w:pPr>
        <w:pStyle w:val="BodyText"/>
        <w:spacing w:before="0" w:after="0" w:line="360" w:lineRule="auto"/>
        <w:ind w:firstLine="709"/>
        <w:jc w:val="both"/>
        <w:rPr>
          <w:color w:val="000000" w:themeColor="text1"/>
        </w:rPr>
      </w:pPr>
      <w:r>
        <w:rPr>
          <w:rFonts w:ascii="Times New Roman" w:hAnsi="Times New Roman"/>
          <w:color w:val="000000" w:themeColor="text1"/>
        </w:rPr>
        <w:t>The Third Normal Form (3NF) extends 2NF by requiring that no non-key attribute is transitively dependent on the primary key through another non-key attribute. The FitFlow schema eliminates transitive dependencies through the separation of logically distinct entities into dedicated tables. For example, student authentication credentials and identity information are stored in the profiles table, while academic and demographic details are stored in the separate student_profiles table, related by a one-to-one foreign key (student_profiles.id → profiles.id). This separation removes the transitive dependency that would arise if academic fields such as faculty and programme were stored directly in the profiles table alongside authentication data. Similarly, internship skill requirements are not stored as text lists within the internships table; instead, they are normalized into the skills catalogue table and linked via the internship_skills junction table, removing the transitive dependency between an internship record and its required skill names. The AI Interview module follows the same principle: session metadata (interview_sessions), conversation transcripts (interview_messages), performance evaluations (interview_results), and identified competency gaps (interview_skill_gaps) are stored in four distinct tables rather than denormalized into a single session record. In conclusion, the FitFlow relational schema satisfies Third Normal Form (3NF) across all fourteen normalized tables, ensuring minimal data redundancy, referential integrity through foreign key constraints, and a maintainable database structure aligned with best practices in relational database design (Elmasri and Navathe, 2016).</w:t>
      </w:r>
    </w:p>
    <w:p w14:paraId="7EB69E75" w14:textId="77777777" w:rsidR="00AF494A" w:rsidRDefault="00AF494A"/>
    <w:p w14:paraId="3EE9F8AC" w14:textId="77777777" w:rsidR="00074B61" w:rsidRPr="005E513E" w:rsidRDefault="00000000">
      <w:pPr>
        <w:pStyle w:val="Heading4"/>
        <w:spacing w:before="240" w:after="120"/>
        <w:rPr>
          <w:color w:val="000000" w:themeColor="text1"/>
        </w:rPr>
      </w:pPr>
      <w:bookmarkStart w:id="105" w:name="_Toc232965789"/>
      <w:r>
        <w:rPr>
          <w:rFonts w:ascii="Times New Roman" w:hAnsi="Times New Roman"/>
          <w:b/>
          <w:color w:val="000000" w:themeColor="text1"/>
        </w:rPr>
        <w:t>4.3.3 Recommendation Algorithm Mathematical Explanation</w:t>
      </w:r>
      <w:bookmarkEnd w:id="105"/>
    </w:p>
    <w:p w14:paraId="30F5B63A"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5D5C9D72"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\text{Match Score} = \left( w_{\text{skill}} \times S_{\text{match}} \right) + \left( w_{\text{role}} \times R_{\text{match}} \right) + \left( w_{\text{prog}} \times P_{\text{match}} \right)</w:t>
      </w:r>
    </w:p>
    <w:p w14:paraId="4510F81A"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w:t>
      </w:r>
    </w:p>
    <w:p w14:paraId="370AE78B"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lastRenderedPageBreak/>
        <w:t>$S_{\text{match}}$ represents the skill match score, calculated as:</w:t>
      </w:r>
    </w:p>
    <w:p w14:paraId="3861A121" w14:textId="77777777" w:rsidR="00074B61" w:rsidRPr="005E513E" w:rsidRDefault="00000000">
      <w:pPr>
        <w:pStyle w:val="Heading4"/>
        <w:spacing w:before="240" w:after="120"/>
        <w:rPr>
          <w:color w:val="000000" w:themeColor="text1"/>
        </w:rPr>
      </w:pPr>
      <w:bookmarkStart w:id="106" w:name="_Toc232965790"/>
      <w:r>
        <w:rPr>
          <w:rFonts w:ascii="Times New Roman" w:hAnsi="Times New Roman"/>
          <w:b/>
          <w:color w:val="000000" w:themeColor="text1"/>
        </w:rPr>
        <w:t>4.3.3.1 Fallback Formula</w:t>
      </w:r>
      <w:bookmarkEnd w:id="106"/>
    </w:p>
    <w:p w14:paraId="146F3C78"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If a student has not configured preferred roles, the matching engine uses the fallback formula, distributing the remaining weight to the skill match score:</w:t>
      </w:r>
    </w:p>
    <w:p w14:paraId="0A6F7408" w14:textId="77777777" w:rsidR="00074B61" w:rsidRPr="005E513E" w:rsidRDefault="00074B61">
      <w:pPr>
        <w:spacing w:after="0"/>
        <w:jc w:val="center"/>
        <w:rPr>
          <w:color w:val="000000" w:themeColor="text1"/>
        </w:rPr>
      </w:pPr>
    </w:p>
    <w:p w14:paraId="70C2FF5D" w14:textId="77777777" w:rsidR="00074B61" w:rsidRPr="005E513E" w:rsidRDefault="00000000">
      <w:pPr>
        <w:pStyle w:val="Heading4"/>
        <w:spacing w:before="240" w:after="120"/>
        <w:rPr>
          <w:color w:val="000000" w:themeColor="text1"/>
        </w:rPr>
      </w:pPr>
      <w:bookmarkStart w:id="107" w:name="_Toc232965791"/>
      <w:r>
        <w:rPr>
          <w:rFonts w:ascii="Times New Roman" w:hAnsi="Times New Roman"/>
          <w:b/>
          <w:color w:val="000000" w:themeColor="text1"/>
        </w:rPr>
        <w:t>4.3.3.2 Stored Procedures Code</w:t>
      </w:r>
      <w:bookmarkEnd w:id="107"/>
    </w:p>
    <w:p w14:paraId="03CB964A" w14:textId="77777777" w:rsidR="00074B61" w:rsidRPr="005E513E" w:rsidRDefault="00000000">
      <w:pPr>
        <w:spacing w:after="120" w:line="360" w:lineRule="auto"/>
        <w:rPr>
          <w:color w:val="000000" w:themeColor="text1"/>
        </w:rPr>
      </w:pPr>
      <w:r>
        <w:rPr>
          <w:rFonts w:ascii="Times New Roman" w:hAnsi="Times New Roman"/>
          <w:color w:val="000000" w:themeColor="text1"/>
        </w:rPr>
        <w:t>-- Function to check academic program relevance</w:t>
        <w:br/>
        <w:t>CREATE OR REPLACE FUNCTION public.is_programme_relevant(p_programme TEXT, p_category TEXT)</w:t>
        <w:br/>
        <w:t>RETURNS BOOLEAN AS $$</w:t>
        <w:br/>
        <w:t>DECLARE</w:t>
        <w:br/>
        <w:t xml:space="preserve">    v_prog TEXT := lower(p_programme);</w:t>
        <w:br/>
        <w:t xml:space="preserve">    v_cat TEXT := lower(p_category);</w:t>
        <w:br/>
        <w:t>BEGIN</w:t>
        <w:br/>
        <w:t xml:space="preserve">    IF p_programme IS NULL OR p_programme = '' THEN</w:t>
        <w:br/>
        <w:t xml:space="preserve">        RETURN TRUE;</w:t>
        <w:br/>
        <w:t xml:space="preserve">    END IF;</w:t>
        <w:br/>
        <w:t xml:space="preserve">    </w:t>
        <w:br/>
        <w:t xml:space="preserve">    -- BITS / Software Engineering</w:t>
        <w:br/>
        <w:t xml:space="preserve">    IF v_prog LIKE '%bits%' OR v_prog LIKE '%software%engineering%' THEN</w:t>
        <w:br/>
        <w:t xml:space="preserve">        IF v_cat IN ('software engineer', 'full stack developer', 'backend developer', 'frontend developer', 'mobile app developer', 'qa tester', 'devops engineer', 'software engineering') THEN</w:t>
        <w:br/>
        <w:t xml:space="preserve">            RETURN TRUE;</w:t>
        <w:br/>
        <w:t xml:space="preserve">        END IF;</w:t>
        <w:br/>
        <w:t xml:space="preserve">    -- BITD / Networking</w:t>
        <w:br/>
        <w:t xml:space="preserve">    ELSIF v_prog LIKE '%bitd%' OR v_prog LIKE '%network%' OR v_prog LIKE '%cloud%' THEN</w:t>
        <w:br/>
        <w:t xml:space="preserve">        IF v_cat IN ('networking', 'cloud computing', 'devops engineer') THEN</w:t>
        <w:br/>
        <w:t xml:space="preserve">            RETURN TRUE;</w:t>
        <w:br/>
        <w:t xml:space="preserve">        END IF;</w:t>
        <w:br/>
        <w:t xml:space="preserve">    -- BITZ / Cybersecurity</w:t>
        <w:br/>
        <w:t xml:space="preserve">    ELSIF v_prog LIKE '%bitz%' OR v_prog LIKE '%security%' OR v_prog LIKE </w:t>
        <w:lastRenderedPageBreak/>
        <w:t>'%cyber%' THEN</w:t>
        <w:br/>
        <w:t xml:space="preserve">        IF v_cat IN ('cybersecurity', 'networking') THEN</w:t>
        <w:br/>
        <w:t xml:space="preserve">            RETURN TRUE;</w:t>
        <w:br/>
        <w:t xml:space="preserve">        END IF;</w:t>
        <w:br/>
        <w:t xml:space="preserve">    -- BITM / Interactive Media</w:t>
        <w:br/>
        <w:t xml:space="preserve">    ELSIF v_prog LIKE '%bitm%' OR v_prog LIKE '%media%' OR v_prog LIKE '%ui%' OR v_prog LIKE '%ux%' OR v_prog LIKE '%design%' THEN</w:t>
        <w:br/>
        <w:t xml:space="preserve">        IF v_cat IN ('ui / ux designer', 'frontend developer', 'mobile app developer') THEN</w:t>
        <w:br/>
        <w:t xml:space="preserve">            RETURN TRUE;</w:t>
        <w:br/>
        <w:t xml:space="preserve">        END IF;</w:t>
        <w:br/>
        <w:t xml:space="preserve">    -- BITA / AI &amp; Data</w:t>
        <w:br/>
        <w:t xml:space="preserve">    ELSIF v_prog LIKE '%bita%' OR v_prog LIKE '%intelligent%' OR v_prog LIKE '%data%' OR v_prog LIKE '%ai%' OR v_prog LIKE '%ml%' THEN</w:t>
        <w:br/>
        <w:t xml:space="preserve">        IF v_cat IN ('data analyst', 'data scientist', 'ai / machine learning', 'business analyst') THEN</w:t>
        <w:br/>
        <w:t xml:space="preserve">            RETURN TRUE;</w:t>
        <w:br/>
        <w:t xml:space="preserve">        END IF;</w:t>
        <w:br/>
        <w:t xml:space="preserve">    ELSE</w:t>
        <w:br/>
        <w:t xml:space="preserve">        RETURN TRUE;</w:t>
        <w:br/>
        <w:t xml:space="preserve">    END IF;</w:t>
        <w:br/>
        <w:t xml:space="preserve">    </w:t>
        <w:br/>
        <w:t xml:space="preserve">    RETURN FALSE;</w:t>
        <w:br/>
        <w:t>END;</w:t>
        <w:br/>
        <w:t>$$ LANGUAGE plpgsql IMMUTABLE SECURITY DEFINER;</w:t>
      </w:r>
    </w:p>
    <w:p w14:paraId="34513FF8"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2C0FD194"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75E7F55A"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R_{\text{match}} = \begin{cases} 100, &amp; \text{if } \text{category} \in \text{Preferred Roles} \\ 0, &amp; \text{otherwise} \end{cases}</w:t>
      </w:r>
    </w:p>
    <w:p w14:paraId="5EBC6EB0"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lastRenderedPageBreak/>
        <w:t>$P_{\text{match}}$ represents the program relevance score, evaluating to $100\%$ if the vacancy category maps to the student's FTMK academic program rules, and $0\%$ otherwise:</w:t>
      </w:r>
    </w:p>
    <w:p w14:paraId="7DEF2C7A"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P_{\text{match}} = \begin{cases} 100, &amp; \text{if } \text{category} \in \text{Program Relevant Categories} \\ 0, &amp; \text{otherwise} \end{cases}</w:t>
      </w:r>
    </w:p>
    <w:p w14:paraId="5B8A3CA7"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$w_{\text{skill}}$, $w_{\text{role}}$, and $w_{\text{prog}}$ represent the weights allocated to each match type:</w:t>
      </w:r>
    </w:p>
    <w:p w14:paraId="6145C814"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w_{\text{skill}} = 0.75, \quad w_{\text{role}} = 0.15, \quad w_{\text{prog}} = 0.10</w:t>
      </w:r>
    </w:p>
    <w:p w14:paraId="4D19994E" w14:textId="77777777" w:rsidR="00DA377B" w:rsidRPr="005E513E" w:rsidRDefault="00DA377B">
      <w:pPr>
        <w:spacing w:before="240" w:after="120"/>
        <w:jc w:val="center"/>
        <w:rPr>
          <w:rFonts w:ascii="Consolas" w:hAnsi="Consolas"/>
          <w:color w:val="000000" w:themeColor="text1"/>
          <w:sz w:val="20"/>
        </w:rPr>
      </w:pPr>
      <w:r>
        <w:rPr>
          <w:noProof/>
          <w:color w:val="000000" w:themeColor="text1"/>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6A1B30B5" w14:textId="77777777" w:rsidR="00074B61" w:rsidRPr="005E513E" w:rsidRDefault="00000000">
      <w:pPr>
        <w:pStyle w:val="FigureCaption"/>
        <w:keepNext/>
        <w:spacing w:before="120" w:after="240"/>
        <w:jc w:val="center"/>
        <w:rPr>
          <w:color w:val="000000" w:themeColor="text1"/>
        </w:rPr>
      </w:pPr>
      <w:bookmarkStart w:id="108" w:name="_Toc232965505"/>
      <w:r>
        <w:rPr>
          <w:color w:val="000000" w:themeColor="text1"/>
        </w:rPr>
        <w:t>Figure 4.18: Match Score Weight Distribution</w:t>
      </w:r>
      <w:bookmarkEnd w:id="108"/>
    </w:p>
    <w:p w14:paraId="302874C2"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1B140AA0" w14:textId="77777777" w:rsidR="00DA377B" w:rsidRPr="005E513E" w:rsidRDefault="00DA377B" w:rsidP="00DA377B">
      <w:pPr>
        <w:pStyle w:val="SourceCode"/>
        <w:spacing w:before="120" w:after="120"/>
        <w:rPr>
          <w:rFonts w:ascii="Consolas" w:hAnsi="Consolas"/>
          <w:color w:val="000000" w:themeColor="text1"/>
          <w:sz w:val="20"/>
        </w:rPr>
      </w:pPr>
    </w:p>
    <w:p w14:paraId="6AE84EED" w14:textId="77777777" w:rsidR="00DA377B" w:rsidRPr="005E513E" w:rsidRDefault="00DA377B" w:rsidP="00DA377B">
      <w:pPr>
        <w:pStyle w:val="SourceCode"/>
        <w:spacing w:before="120" w:after="120"/>
        <w:rPr>
          <w:rFonts w:ascii="Consolas" w:hAnsi="Consolas"/>
          <w:color w:val="000000" w:themeColor="text1"/>
          <w:sz w:val="20"/>
        </w:rPr>
      </w:pPr>
    </w:p>
    <w:p w14:paraId="6D28B9C7" w14:textId="77777777" w:rsidR="00FF2288" w:rsidRPr="005E513E" w:rsidRDefault="00DA377B" w:rsidP="00DA377B">
      <w:pPr>
        <w:spacing w:before="240" w:after="120"/>
        <w:jc w:val="center"/>
        <w:rPr>
          <w:color w:val="000000" w:themeColor="text1"/>
        </w:rPr>
      </w:pPr>
      <w:r>
        <w:rPr>
          <w:noProof/>
          <w:color w:val="000000" w:themeColor="text1"/>
        </w:rPr>
        <w:lastRenderedPageBreak/>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4E6C05D9" w14:textId="77777777" w:rsidR="00FF2288" w:rsidRPr="005E513E" w:rsidRDefault="00FF2288">
      <w:pPr>
        <w:spacing w:after="0"/>
        <w:rPr>
          <w:color w:val="000000" w:themeColor="text1"/>
        </w:rPr>
      </w:pPr>
    </w:p>
    <w:p w14:paraId="212927BB" w14:textId="77777777" w:rsidR="00FF2288" w:rsidRPr="005E513E" w:rsidRDefault="00000000">
      <w:pPr>
        <w:pStyle w:val="Heading4"/>
        <w:spacing w:before="240" w:after="120"/>
        <w:rPr>
          <w:i w:val="0"/>
          <w:iCs w:val="0"/>
          <w:color w:val="000000" w:themeColor="text1"/>
        </w:rPr>
      </w:pPr>
      <w:bookmarkStart w:id="109" w:name="_Toc232965792"/>
      <w:r>
        <w:rPr>
          <w:rFonts w:ascii="Times New Roman" w:hAnsi="Times New Roman"/>
          <w:b/>
          <w:color w:val="000000" w:themeColor="text1"/>
        </w:rPr>
        <w:t>4.3.4 Row-Level Security Rules</w:t>
      </w:r>
      <w:bookmarkEnd w:id="109"/>
    </w:p>
    <w:p w14:paraId="42E5F8DD"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Row-Level Security (RLS) policies restrict database read and write access to authenticated users.</w:t>
      </w:r>
    </w:p>
    <w:p w14:paraId="0B891E84" w14:textId="77777777" w:rsidR="00DD1ADC" w:rsidRPr="005E513E" w:rsidRDefault="00DD1ADC" w:rsidP="00DD1ADC">
      <w:pPr>
        <w:spacing w:before="240" w:after="120"/>
        <w:jc w:val="center"/>
        <w:rPr>
          <w:color w:val="000000" w:themeColor="text1"/>
        </w:rPr>
      </w:pPr>
      <w:r>
        <w:rPr>
          <w:noProof/>
          <w:color w:val="000000" w:themeColor="text1"/>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26645478" w14:textId="77777777" w:rsidR="00074B61" w:rsidRPr="005E513E" w:rsidRDefault="00000000">
      <w:pPr>
        <w:pStyle w:val="FigureCaption"/>
        <w:keepNext/>
        <w:spacing w:before="120" w:after="240"/>
        <w:jc w:val="center"/>
        <w:rPr>
          <w:color w:val="000000" w:themeColor="text1"/>
        </w:rPr>
      </w:pPr>
      <w:bookmarkStart w:id="110" w:name="_Toc232965506"/>
      <w:r>
        <w:rPr>
          <w:color w:val="000000" w:themeColor="text1"/>
        </w:rPr>
        <w:t>Figure 4.19: Supabase Row-Level Security Policies Interface</w:t>
      </w:r>
      <w:bookmarkEnd w:id="110"/>
    </w:p>
    <w:p w14:paraId="7209410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680FB327" w14:textId="77777777" w:rsidR="00FF2288" w:rsidRPr="005E513E" w:rsidRDefault="00000000">
      <w:pPr>
        <w:pStyle w:val="SourceCode"/>
        <w:spacing w:after="120" w:line="360" w:lineRule="auto"/>
        <w:rPr>
          <w:color w:val="000000" w:themeColor="text1"/>
        </w:rPr>
      </w:pPr>
      <w:r>
        <w:t>-- Enable Row Level Security</w:t>
        <w:br/>
        <w:t>ALTER TABLE public.profiles ENABLE ROW LEVEL SECURITY;</w:t>
        <w:br/>
        <w:t>ALTER TABLE public.student_profiles ENABLE ROW LEVEL SECURITY;</w:t>
        <w:br/>
        <w:t>ALTER TABLE public.user_skills ENABLE ROW LEVEL SECURITY;</w:t>
        <w:br/>
        <w:t>ALTER TABLE public.tracker_applications ENABLE ROW LEVEL SECURITY;</w:t>
        <w:br/>
        <w:lastRenderedPageBreak/>
        <w:t>ALTER TABLE public.matching_results ENABLE ROW LEVEL SECURITY;</w:t>
        <w:br/>
        <w:t>ALTER TABLE public.skill_gaps ENABLE ROW LEVEL SECURITY;</w:t>
        <w:br/>
        <w:t>ALTER TABLE public.interview_sessions ENABLE ROW LEVEL SECURITY;</w:t>
        <w:br/>
        <w:t>ALTER TABLE public.interview_messages ENABLE ROW LEVEL SECURITY;</w:t>
        <w:br/>
        <w:t>ALTER TABLE public.interview_results ENABLE ROW LEVEL SECURITY;</w:t>
        <w:br/>
        <w:t>ALTER TABLE public.interview_skill_gaps ENABLE ROW LEVEL SECURITY;</w:t>
        <w:br/>
        <w:br/>
        <w:t>-- Profiles Policies</w:t>
        <w:br/>
        <w:t>CREATE POLICY "Users can view own profiles" ON public.profiles</w:t>
        <w:br/>
        <w:t xml:space="preserve">    FOR SELECT USING (auth.uid() = id);</w:t>
        <w:br/>
        <w:t>CREATE POLICY "Users can update own profiles" ON public.profiles</w:t>
        <w:br/>
        <w:t xml:space="preserve">    FOR UPDATE USING (auth.uid() = id);</w:t>
        <w:br/>
        <w:br/>
        <w:t>-- Student Profiles Policies</w:t>
        <w:br/>
        <w:t>CREATE POLICY "Students can view own profiles" ON public.student_profiles</w:t>
        <w:br/>
        <w:t xml:space="preserve">    FOR SELECT USING (auth.uid() = id);</w:t>
        <w:br/>
        <w:t>CREATE POLICY "Students can update own profiles" ON public.student_profiles</w:t>
        <w:br/>
        <w:t xml:space="preserve">    FOR UPDATE USING (auth.uid() = id);</w:t>
        <w:br/>
        <w:br/>
        <w:t>-- Interview Sessions Policies</w:t>
        <w:br/>
        <w:t>CREATE POLICY "Users can manage own interview sessions" ON public.interview_sessions</w:t>
        <w:br/>
        <w:t xml:space="preserve">    FOR ALL USING (auth.uid() = user_id);</w:t>
        <w:br/>
        <w:br/>
        <w:t>-- Interview Messages Policies</w:t>
        <w:br/>
        <w:t>CREATE POLICY "Users can manage own interview messages" ON public.interview_messages</w:t>
        <w:br/>
        <w:t xml:space="preserve">    FOR ALL USING (</w:t>
        <w:br/>
        <w:t xml:space="preserve">        EXISTS (</w:t>
        <w:br/>
        <w:t xml:space="preserve">            SELECT 1 FROM public.interview_sessions s</w:t>
        <w:br/>
        <w:t xml:space="preserve">            WHERE s.id = session_id AND s.user_id = auth.uid()</w:t>
        <w:br/>
        <w:t xml:space="preserve">        )</w:t>
        <w:br/>
        <w:lastRenderedPageBreak/>
        <w:t xml:space="preserve">    );</w:t>
        <w:br/>
        <w:br/>
        <w:t>-- Interview Results Policies</w:t>
        <w:br/>
        <w:t>CREATE POLICY "Users can view own interview results" ON public.interview_results</w:t>
        <w:br/>
        <w:t xml:space="preserve">    FOR SELECT USING (</w:t>
        <w:br/>
        <w:t xml:space="preserve">        EXISTS (</w:t>
        <w:br/>
        <w:t xml:space="preserve">            SELECT 1 FROM public.interview_sessions s</w:t>
        <w:br/>
        <w:t xml:space="preserve">            WHERE s.id = session_id AND s.user_id = auth.uid()</w:t>
        <w:br/>
        <w:t xml:space="preserve">        )</w:t>
        <w:br/>
        <w:t xml:space="preserve">    );</w:t>
        <w:br/>
        <w:br/>
        <w:t>-- Interview Skill Gaps Policies</w:t>
        <w:br/>
        <w:t>CREATE POLICY "Users can view own interview skill gaps" ON public.interview_skill_gaps</w:t>
        <w:br/>
        <w:t xml:space="preserve">    FOR SELECT USING (</w:t>
        <w:br/>
        <w:t xml:space="preserve">        EXISTS (</w:t>
        <w:br/>
        <w:t xml:space="preserve">            SELECT 1 FROM public.interview_sessions s</w:t>
        <w:br/>
        <w:t xml:space="preserve">            WHERE s.id = session_id AND s.user_id = auth.uid()</w:t>
        <w:br/>
        <w:t xml:space="preserve">        )</w:t>
        <w:br/>
        <w:t xml:space="preserve">    );</w:t>
      </w:r>
    </w:p>
    <w:p w14:paraId="3D58DFAC" w14:textId="77777777" w:rsidR="00FF2288" w:rsidRPr="005E513E" w:rsidRDefault="00FF2288">
      <w:pPr>
        <w:spacing w:after="0"/>
        <w:rPr>
          <w:color w:val="000000" w:themeColor="text1"/>
        </w:rPr>
      </w:pPr>
    </w:p>
    <w:p w14:paraId="158990AB" w14:textId="77777777" w:rsidR="00FF2288" w:rsidRPr="005E513E" w:rsidRDefault="00000000">
      <w:pPr>
        <w:pStyle w:val="Heading3"/>
        <w:spacing w:before="240" w:after="120"/>
        <w:rPr>
          <w:color w:val="000000" w:themeColor="text1"/>
        </w:rPr>
      </w:pPr>
      <w:bookmarkStart w:id="111" w:name="_Toc232965793"/>
      <w:r>
        <w:rPr>
          <w:rFonts w:ascii="Times New Roman" w:hAnsi="Times New Roman"/>
          <w:b/>
          <w:color w:val="000000" w:themeColor="text1"/>
        </w:rPr>
        <w:t>4.4 Chapter Summary</w:t>
      </w:r>
      <w:bookmarkEnd w:id="111"/>
    </w:p>
    <w:p w14:paraId="597FB90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described the three-tier system architecture, activity and sequence diagrams, user interface design for the five core modules – the Internship Aggregation Module (Daily Scraper), Recommendation Engine, Learning Hub (with Skill Gap Analysis), Application Tracking Module (Kanban Board), and AI Interview Prep Module – database summaries including the four interview-related tables, physical DDL data dictionaries, recommendation formulas, and Row-Level Security access control policies, providing the complete design blueprint for system implementation.</w:t>
      </w:r>
    </w:p>
    <w:p w14:paraId="13EA1145" w14:textId="77777777" w:rsidR="00FF2288" w:rsidRPr="005E513E" w:rsidRDefault="00FF2288">
      <w:pPr>
        <w:spacing w:after="0"/>
        <w:rPr>
          <w:color w:val="000000" w:themeColor="text1"/>
        </w:rPr>
      </w:pPr>
    </w:p>
    <w:p w14:paraId="15A541BC" w14:textId="77777777" w:rsidR="00FF2288" w:rsidRPr="005E513E" w:rsidRDefault="00000000">
      <w:pPr>
        <w:pStyle w:val="Heading1"/>
        <w:pageBreakBefore/>
        <w:spacing w:before="0" w:after="480" w:line="276" w:lineRule="auto"/>
        <w:jc w:val="center"/>
        <w:rPr>
          <w:color w:val="000000" w:themeColor="text1"/>
        </w:rPr>
      </w:pPr>
      <w:bookmarkStart w:id="112" w:name="_Toc232965794"/>
      <w:r>
        <w:rPr>
          <w:rFonts w:ascii="Times New Roman" w:hAnsi="Times New Roman"/>
          <w:b/>
          <w:color w:val="000000" w:themeColor="text1"/>
          <w:sz w:val="32"/>
        </w:rPr>
        <w:lastRenderedPageBreak/>
        <w:t>REFERENCES</w:t>
      </w:r>
      <w:bookmarkEnd w:id="112"/>
    </w:p>
    <w:p w14:paraId="7FD78F93"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Abel, F., Celik, I., Houben, G.J. and Sieh, M. (2011). Social Semantic Web: Mining and Recommending in Career Networks. In: Proceedings of the International Conference on Web Engineering (ICWE). Springer. pp. 284-299.</w:t>
      </w:r>
    </w:p>
    <w:p w14:paraId="0BAC0925"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Adomavicius, G. and Tuzhilin, A. (2005). Toward the next generation of recommender systems: A survey of the state-of-the-art and possible extensions. IEEE Transactions on Knowledge and Data Engineering. 17(6). pp. 734-749.</w:t>
      </w:r>
    </w:p>
    <w:p w14:paraId="61E784F7"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Al-Radaideh, M.J. and Al-Hawari, E.N. (2019). Mining Student Data to Predict Internship Performance. Springer Education and Information Technologies. 24(2). pp. 1215-1233.</w:t>
      </w:r>
    </w:p>
    <w:p w14:paraId="09E4DE3C"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Al-Saleem, A.S.M. (2019). A Review of Applicant Tracking Systems: Technology, Usability, and Future Trends. International Journal of Computer Applications. 182(45). pp. 12-19.</w:t>
      </w:r>
    </w:p>
    <w:p w14:paraId="2C2E69DB"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Anuar, M.K. (2019). Public Relations and Graduate Employability in Malaysia. Kuala Lumpur: University of Malaya Press.</w:t>
      </w:r>
    </w:p>
    <w:p w14:paraId="0B9FCA08"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Cockburn, A. (2006). Agile Software Development: The Cooperative Game. 2nd ed. Boston, MA: Addison-Wesley.</w:t>
      </w:r>
    </w:p>
    <w:p w14:paraId="0C1655B9"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Cohn, M. (2010). Succeeding with Agile: Software Development Using Scrum. Boston, MA: Addison-Wesley.</w:t>
      </w:r>
    </w:p>
    <w:p w14:paraId="4FE35241"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Cruz, J.F.L. and Silva, M.C.G. (2021). The role of Applicant Tracking Systems in recruitment automation: A systematic literature review. ACM Computing Surveys (CSUR). 54(4). pp. 1-28.</w:t>
      </w:r>
    </w:p>
    <w:p w14:paraId="5ED75C5B"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Diaby, C., Radier, B. and Colella, S. (2013). Using taxonomic distance for job recommendation. In: Proceedings of the 2013 ACM Conference on Recommender Systems. pp. 411-414.</w:t>
      </w:r>
    </w:p>
    <w:p w14:paraId="06FEF99C"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Elmasri, R. and Navathe, S.B. (2016). Fundamentals of Database Systems. 7th ed. Boston, MA: Pearson.</w:t>
      </w:r>
    </w:p>
    <w:p w14:paraId="7EBA9462"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Gustavsson, H. (2019). Iterative development in student software projects: An empirical study of Agile Scrum vs. Waterfall. IEEE Transactions on Education. 62(2). pp. 115-122.</w:t>
      </w:r>
    </w:p>
    <w:p w14:paraId="56DB7514"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lastRenderedPageBreak/>
        <w:t>Kivimäki, J., Sarwar, M. and Hyvönen, A. (2015). Graph-based Method for Job Recommendation using Linked Data. In: Proceedings of the 2015 IEEE/WIC/ACM International Conference on Web Intelligence. pp. 441-448.</w:t>
      </w:r>
    </w:p>
    <w:p w14:paraId="3C27554F"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Landeiro, V., Silva, M. and Henriques, R. (2013). Information Extraction from Web Sites using Wrapper Induction. In: Proceedings of the ACM Symposium on Applied Computing. pp. 711-718.</w:t>
      </w:r>
    </w:p>
    <w:p w14:paraId="4C0097C2"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Pazzani, M.J. and Billsus, D. (2007). Content-Based Recommendation Systems. In: Brusilovsky, P., Kobsa, A. and Nejdl, W. (Eds.) The Adaptive Web. LNCS 4321. Berlin: Springer. pp. 325-341.</w:t>
      </w:r>
    </w:p>
    <w:p w14:paraId="4DCAC212"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PostgreSQL Global Development Group (2022a). PostgreSQL 15.1 Documentation: PL/pgSQL — SQL Procedural Language. [Online]. Accessed 2024 &lt;https://www.postgresql.org/docs/15/plpgsql.html&gt;.</w:t>
      </w:r>
    </w:p>
    <w:p w14:paraId="76840926"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PostgreSQL Global Development Group (2022b). PostgreSQL 15.1 Documentation: Row-Level Security Policies. [Online]. Accessed 2024 &lt;https://www.postgresql.org/docs/15/ddl-rowsecurity.html&gt;.</w:t>
      </w:r>
    </w:p>
    <w:p w14:paraId="425FE420"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React Community (2024). React Documentation. [Online]. Accessed 2024 &lt;https://react.dev/&gt;.</w:t>
      </w:r>
    </w:p>
    <w:p w14:paraId="73BF7A10"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Richardson, L. (2024). Beautiful Soup Documentation. [Online]. Accessed 2024 &lt;https://www.crummy.com/software/BeautifulSoup/bs4/doc/&gt;.</w:t>
      </w:r>
    </w:p>
    <w:p w14:paraId="13BA9ADF"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Schwaber, K. and Beedle, M. (2002). Agile Software Development with Scrum. Upper Saddle River, NJ: Prentice Hall.</w:t>
      </w:r>
    </w:p>
    <w:p w14:paraId="78D41594"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Selenium Project (2024). Selenium WebDriver Documentation. [Online]. Accessed 2024 &lt;https://www.selenium.dev/documentation/&gt;.</w:t>
      </w:r>
    </w:p>
    <w:p w14:paraId="7B4CD449" w14:textId="77777777" w:rsidR="00FF2288" w:rsidRDefault="00FF2288">
      <w:pPr>
        <w:pStyle w:val="FirstParagraph"/>
        <w:spacing w:before="0" w:after="120" w:line="360" w:lineRule="auto"/>
        <w:ind w:left="360" w:hanging="360"/>
        <w:jc w:val="both"/>
        <w:rPr>
          <w:color w:val="000000" w:themeColor="text1"/>
        </w:rPr>
      </w:pPr>
      <w:r>
        <w:rPr>
          <w:rFonts w:ascii="Times New Roman" w:hAnsi="Times New Roman"/>
          <w:color w:val="000000" w:themeColor="text1"/>
        </w:rPr>
        <w:t>Tan, S.L. and Chen, L.C. (2020). Rule-based Skill Extraction from Unstructured Job Advertisements. Expert Systems with Applications. 142. p. 112980.</w:t>
      </w:r>
    </w:p>
    <w:p w14:paraId="4D78E8BC" w14:textId="77777777" w:rsidR="00FF2288" w:rsidRPr="005E513E" w:rsidRDefault="00FF2288">
      <w:pPr>
        <w:spacing w:after="0"/>
        <w:rPr>
          <w:color w:val="000000" w:themeColor="text1"/>
        </w:rPr>
      </w:pPr>
    </w:p>
    <w:p w14:paraId="328543A6" w14:textId="77777777" w:rsidR="009E01D9" w:rsidRPr="005E513E" w:rsidRDefault="009E01D9">
      <w:pPr>
        <w:spacing w:after="0"/>
        <w:rPr>
          <w:color w:val="000000" w:themeColor="text1"/>
        </w:rPr>
      </w:pPr>
    </w:p>
    <w:p w14:paraId="3D80F87E" w14:textId="77777777" w:rsidR="009E01D9" w:rsidRPr="005E513E" w:rsidRDefault="009E01D9">
      <w:pPr>
        <w:spacing w:after="0"/>
        <w:rPr>
          <w:color w:val="000000" w:themeColor="text1"/>
        </w:rPr>
      </w:pPr>
    </w:p>
    <w:p w14:paraId="17C9D4AA" w14:textId="77777777" w:rsidR="009E01D9" w:rsidRPr="005E513E" w:rsidRDefault="009E01D9">
      <w:pPr>
        <w:spacing w:after="0"/>
        <w:rPr>
          <w:color w:val="000000" w:themeColor="text1"/>
        </w:rPr>
      </w:pPr>
    </w:p>
    <w:p w14:paraId="34F03DE6" w14:textId="77777777" w:rsidR="00DD1ADC" w:rsidRPr="005E513E" w:rsidRDefault="00DD1ADC">
      <w:pPr>
        <w:spacing w:after="0"/>
        <w:rPr>
          <w:color w:val="000000" w:themeColor="text1"/>
        </w:rPr>
      </w:pPr>
    </w:p>
    <w:p w14:paraId="7F83669C" w14:textId="77777777" w:rsidR="00DD1ADC" w:rsidRPr="005E513E" w:rsidRDefault="00DD1ADC">
      <w:pPr>
        <w:spacing w:after="0"/>
        <w:rPr>
          <w:color w:val="000000" w:themeColor="text1"/>
        </w:rPr>
      </w:pPr>
    </w:p>
    <w:p w14:paraId="6F046881" w14:textId="77777777" w:rsidR="00DD1ADC" w:rsidRPr="005E513E" w:rsidRDefault="00DD1ADC">
      <w:pPr>
        <w:spacing w:after="0"/>
        <w:rPr>
          <w:color w:val="000000" w:themeColor="text1"/>
        </w:rPr>
      </w:pPr>
    </w:p>
    <w:p w14:paraId="172A0431" w14:textId="77777777" w:rsidR="00DD1ADC" w:rsidRPr="005E513E" w:rsidRDefault="00DD1ADC">
      <w:pPr>
        <w:spacing w:after="0"/>
        <w:rPr>
          <w:color w:val="000000" w:themeColor="text1"/>
        </w:rPr>
      </w:pPr>
    </w:p>
    <w:p w14:paraId="41EF91DC" w14:textId="77777777" w:rsidR="00DD1ADC" w:rsidRPr="005E513E" w:rsidRDefault="00DD1ADC">
      <w:pPr>
        <w:spacing w:after="0"/>
        <w:rPr>
          <w:color w:val="000000" w:themeColor="text1"/>
        </w:rPr>
      </w:pPr>
    </w:p>
    <w:p w14:paraId="1EBB7865" w14:textId="77777777" w:rsidR="00DD1ADC" w:rsidRPr="005E513E" w:rsidRDefault="00DD1ADC">
      <w:pPr>
        <w:spacing w:after="0"/>
        <w:rPr>
          <w:color w:val="000000" w:themeColor="text1"/>
        </w:rPr>
      </w:pPr>
    </w:p>
    <w:p w14:paraId="19067B82" w14:textId="77777777" w:rsidR="00DD1ADC" w:rsidRPr="005E513E" w:rsidRDefault="00DD1ADC">
      <w:pPr>
        <w:spacing w:after="0"/>
        <w:rPr>
          <w:color w:val="000000" w:themeColor="text1"/>
        </w:rPr>
      </w:pPr>
    </w:p>
    <w:p w14:paraId="28BCE246" w14:textId="77777777" w:rsidR="00DD1ADC" w:rsidRPr="005E513E" w:rsidRDefault="00DD1ADC">
      <w:pPr>
        <w:spacing w:after="0"/>
        <w:rPr>
          <w:color w:val="000000" w:themeColor="text1"/>
        </w:rPr>
      </w:pPr>
    </w:p>
    <w:p w14:paraId="71416C2C" w14:textId="77777777" w:rsidR="00DD1ADC" w:rsidRPr="005E513E" w:rsidRDefault="00DD1ADC">
      <w:pPr>
        <w:spacing w:after="0"/>
        <w:rPr>
          <w:color w:val="000000" w:themeColor="text1"/>
        </w:rPr>
      </w:pPr>
    </w:p>
    <w:p w14:paraId="75DFBE88" w14:textId="77777777" w:rsidR="00DD1ADC" w:rsidRPr="005E513E" w:rsidRDefault="00DD1ADC">
      <w:pPr>
        <w:spacing w:after="0"/>
        <w:rPr>
          <w:color w:val="000000" w:themeColor="text1"/>
        </w:rPr>
      </w:pPr>
    </w:p>
    <w:p w14:paraId="239D4CA3" w14:textId="77777777" w:rsidR="00DD1ADC" w:rsidRPr="005E513E" w:rsidRDefault="00DD1ADC">
      <w:pPr>
        <w:spacing w:after="0"/>
        <w:rPr>
          <w:color w:val="000000" w:themeColor="text1"/>
        </w:rPr>
      </w:pPr>
    </w:p>
    <w:p w14:paraId="6491CBF9" w14:textId="77777777" w:rsidR="00DD1ADC" w:rsidRPr="005E513E" w:rsidRDefault="00DD1ADC">
      <w:pPr>
        <w:spacing w:after="0"/>
        <w:rPr>
          <w:color w:val="000000" w:themeColor="text1"/>
        </w:rPr>
      </w:pPr>
    </w:p>
    <w:p w14:paraId="484B0997" w14:textId="77777777" w:rsidR="00DD1ADC" w:rsidRPr="005E513E" w:rsidRDefault="00DD1ADC">
      <w:pPr>
        <w:spacing w:after="0"/>
        <w:rPr>
          <w:color w:val="000000" w:themeColor="text1"/>
        </w:rPr>
      </w:pPr>
    </w:p>
    <w:p w14:paraId="01BBC28C" w14:textId="77777777" w:rsidR="00DD1ADC" w:rsidRPr="005E513E" w:rsidRDefault="00DD1ADC">
      <w:pPr>
        <w:spacing w:after="0"/>
        <w:rPr>
          <w:color w:val="000000" w:themeColor="text1"/>
        </w:rPr>
      </w:pPr>
    </w:p>
    <w:p w14:paraId="1B231C6D" w14:textId="77777777" w:rsidR="00DD1ADC" w:rsidRPr="005E513E" w:rsidRDefault="00DD1ADC">
      <w:pPr>
        <w:spacing w:after="0"/>
        <w:rPr>
          <w:color w:val="000000" w:themeColor="text1"/>
        </w:rPr>
      </w:pPr>
    </w:p>
    <w:p w14:paraId="2D06317B" w14:textId="77777777" w:rsidR="00DD1ADC" w:rsidRPr="005E513E" w:rsidRDefault="00DD1ADC">
      <w:pPr>
        <w:spacing w:after="0"/>
        <w:rPr>
          <w:color w:val="000000" w:themeColor="text1"/>
        </w:rPr>
      </w:pPr>
    </w:p>
    <w:p w14:paraId="61A508C8" w14:textId="77777777" w:rsidR="00DD1ADC" w:rsidRPr="005E513E" w:rsidRDefault="00DD1ADC">
      <w:pPr>
        <w:spacing w:after="0"/>
        <w:rPr>
          <w:color w:val="000000" w:themeColor="text1"/>
        </w:rPr>
      </w:pPr>
    </w:p>
    <w:p w14:paraId="134EDD57" w14:textId="77777777" w:rsidR="00FF2288" w:rsidRDefault="00FF2288">
      <w:pPr>
        <w:pStyle w:val="Heading1"/>
        <w:pageBreakBefore/>
        <w:spacing w:before="0" w:after="480" w:line="276" w:lineRule="auto"/>
        <w:jc w:val="center"/>
        <w:rPr>
          <w:color w:val="000000" w:themeColor="text1"/>
        </w:rPr>
      </w:pPr>
      <w:bookmarkStart w:id="113" w:name="_Toc_Bibliography"/>
      <w:r>
        <w:rPr>
          <w:rFonts w:ascii="Times New Roman" w:hAnsi="Times New Roman"/>
          <w:b/>
          <w:color w:val="000000" w:themeColor="text1"/>
          <w:sz w:val="32"/>
        </w:rPr>
        <w:lastRenderedPageBreak/>
        <w:t>BIBLIOGRAPHY</w:t>
      </w:r>
      <w:bookmarkEnd w:id="113"/>
    </w:p>
    <w:p w14:paraId="538E0FAC"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No additional non-cited background materials were used in the preparation of this report. All sources consulted during the research and development of the FitFlow system have been directly cited within the report text and are listed in the References section above.</w:t>
      </w:r>
    </w:p>
    <w:p w14:paraId="0BFC14C0" w14:textId="77777777" w:rsidR="00FF2288" w:rsidRDefault="00FF2288">
      <w:pPr>
        <w:pStyle w:val="Heading1"/>
        <w:pageBreakBefore/>
        <w:spacing w:before="0" w:after="480" w:line="276" w:lineRule="auto"/>
        <w:jc w:val="center"/>
        <w:rPr>
          <w:color w:val="000000" w:themeColor="text1"/>
        </w:rPr>
      </w:pPr>
      <w:bookmarkStart w:id="114" w:name="_Toc_AppendixA"/>
      <w:r>
        <w:rPr>
          <w:rFonts w:ascii="Times New Roman" w:hAnsi="Times New Roman"/>
          <w:b/>
          <w:color w:val="000000" w:themeColor="text1"/>
          <w:sz w:val="32"/>
        </w:rPr>
        <w:lastRenderedPageBreak/>
        <w:t>APPENDIX A: PROJECT SUPPORTING DOCUMENTS</w:t>
      </w:r>
      <w:bookmarkEnd w:id="114"/>
    </w:p>
    <w:p w14:paraId="60B4C65E" w14:textId="77777777" w:rsidR="00FF2288" w:rsidRDefault="00FF2288">
      <w:pPr>
        <w:pStyle w:val="FirstParagraph"/>
        <w:spacing w:before="0" w:after="0" w:line="360" w:lineRule="auto"/>
        <w:ind w:firstLine="709"/>
        <w:jc w:val="both"/>
        <w:rPr>
          <w:color w:val="000000" w:themeColor="text1"/>
        </w:rPr>
      </w:pPr>
      <w:r>
        <w:rPr>
          <w:rFonts w:ascii="Times New Roman" w:hAnsi="Times New Roman"/>
          <w:color w:val="000000" w:themeColor="text1"/>
        </w:rPr>
        <w:t>[INSERT SUPPORTING DOCUMENTS IF REQUIRED]</w:t>
      </w:r>
    </w:p>
    <w:p w14:paraId="122ADBF8" w14:textId="77777777" w:rsidR="00FF2288" w:rsidRDefault="00FF2288">
      <w:pPr>
        <w:spacing w:before="240" w:after="120"/>
        <w:jc w:val="center"/>
        <w:rPr>
          <w:color w:val="000000" w:themeColor="text1"/>
        </w:rPr>
      </w:pPr>
      <w:r>
        <w:rPr>
          <w:rFonts w:ascii="Times New Roman" w:hAnsi="Times New Roman"/>
          <w:i/>
          <w:color w:val="000000" w:themeColor="text1"/>
          <w:sz w:val="22"/>
        </w:rPr>
        <w:t>(This appendix is reserved for any additional project documents such as the Turnitin similarity report, signed project forms, or supervisor approval letters that may be required upon final submission.)</w:t>
      </w:r>
    </w:p>
    <w:p w14:paraId="11456814" w14:textId="77777777" w:rsidR="00FF2288" w:rsidRPr="005E513E" w:rsidRDefault="00000000">
      <w:pPr>
        <w:pStyle w:val="Heading1"/>
        <w:pageBreakBefore/>
        <w:spacing w:before="0" w:after="480" w:line="276" w:lineRule="auto"/>
        <w:jc w:val="center"/>
        <w:rPr>
          <w:color w:val="000000" w:themeColor="text1"/>
        </w:rPr>
      </w:pPr>
      <w:bookmarkStart w:id="115" w:name="_Toc232965795"/>
      <w:r>
        <w:rPr>
          <w:rFonts w:ascii="Times New Roman" w:hAnsi="Times New Roman"/>
          <w:b/>
          <w:color w:val="000000" w:themeColor="text1"/>
          <w:sz w:val="32"/>
        </w:rPr>
        <w:lastRenderedPageBreak/>
        <w:t>APPENDIX B: USER MANUAL AND INTERFACE SCREENSHOTS</w:t>
      </w:r>
      <w:bookmarkEnd w:id="115"/>
    </w:p>
    <w:p w14:paraId="2EB6767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28EBC412" w14:textId="77777777" w:rsidR="00FF2288" w:rsidRPr="005E513E" w:rsidRDefault="009E01D9">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43"/>
                    <a:stretch>
                      <a:fillRect/>
                    </a:stretch>
                  </pic:blipFill>
                  <pic:spPr>
                    <a:xfrm>
                      <a:off x="0" y="0"/>
                      <a:ext cx="5292725" cy="2416810"/>
                    </a:xfrm>
                    <a:prstGeom prst="rect">
                      <a:avLst/>
                    </a:prstGeom>
                  </pic:spPr>
                </pic:pic>
              </a:graphicData>
            </a:graphic>
          </wp:inline>
        </w:drawing>
      </w:r>
    </w:p>
    <w:p w14:paraId="77CD9E48" w14:textId="77777777" w:rsidR="00074B61" w:rsidRPr="005E513E" w:rsidRDefault="00000000">
      <w:pPr>
        <w:pStyle w:val="FigureCaption"/>
        <w:keepNext/>
        <w:spacing w:before="120" w:after="240"/>
        <w:jc w:val="center"/>
        <w:rPr>
          <w:color w:val="000000" w:themeColor="text1"/>
        </w:rPr>
      </w:pPr>
      <w:bookmarkStart w:id="116" w:name="_Toc232965507"/>
      <w:r>
        <w:rPr>
          <w:color w:val="000000" w:themeColor="text1"/>
        </w:rPr>
        <w:t>Figure B.1: FitFlow Landing Page</w:t>
      </w:r>
      <w:bookmarkEnd w:id="116"/>
    </w:p>
    <w:p w14:paraId="263E35C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3BA101DC" w14:textId="77777777" w:rsidR="009A4203" w:rsidRPr="005E513E" w:rsidRDefault="009A4203" w:rsidP="009A4203">
      <w:pPr>
        <w:spacing w:before="240" w:after="120"/>
        <w:jc w:val="center"/>
        <w:rPr>
          <w:rFonts w:ascii="Times New Roman" w:hAnsi="Times New Roman"/>
          <w:color w:val="000000" w:themeColor="text1"/>
          <w:sz w:val="22"/>
          <w:lang w:val="en-MY"/>
        </w:rPr>
      </w:pPr>
      <w:r>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2AD1191C" w14:textId="77777777" w:rsidR="00074B61" w:rsidRPr="005E513E" w:rsidRDefault="00000000">
      <w:pPr>
        <w:pStyle w:val="FigureCaption"/>
        <w:keepNext/>
        <w:spacing w:before="120" w:after="240"/>
        <w:jc w:val="center"/>
        <w:rPr>
          <w:color w:val="000000" w:themeColor="text1"/>
        </w:rPr>
      </w:pPr>
      <w:bookmarkStart w:id="117" w:name="_Toc232965508"/>
      <w:r>
        <w:rPr>
          <w:color w:val="000000" w:themeColor="text1"/>
        </w:rPr>
        <w:lastRenderedPageBreak/>
        <w:t>Figure B.2: Account Registration OTP Gateway</w:t>
      </w:r>
      <w:bookmarkEnd w:id="117"/>
    </w:p>
    <w:p w14:paraId="32BD05E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1897B095" w14:textId="77777777" w:rsidR="00FF2288" w:rsidRPr="005E513E" w:rsidRDefault="009A4203">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5"/>
                    <a:stretch>
                      <a:fillRect/>
                    </a:stretch>
                  </pic:blipFill>
                  <pic:spPr>
                    <a:xfrm>
                      <a:off x="0" y="0"/>
                      <a:ext cx="5292725" cy="2684145"/>
                    </a:xfrm>
                    <a:prstGeom prst="rect">
                      <a:avLst/>
                    </a:prstGeom>
                  </pic:spPr>
                </pic:pic>
              </a:graphicData>
            </a:graphic>
          </wp:inline>
        </w:drawing>
      </w:r>
    </w:p>
    <w:p w14:paraId="0E5DF2D0" w14:textId="77777777" w:rsidR="00074B61" w:rsidRPr="005E513E" w:rsidRDefault="00000000">
      <w:pPr>
        <w:pStyle w:val="FigureCaption"/>
        <w:keepNext/>
        <w:spacing w:before="120" w:after="240"/>
        <w:jc w:val="center"/>
        <w:rPr>
          <w:color w:val="000000" w:themeColor="text1"/>
        </w:rPr>
      </w:pPr>
      <w:bookmarkStart w:id="118" w:name="_Toc232965509"/>
      <w:r>
        <w:rPr>
          <w:color w:val="000000" w:themeColor="text1"/>
        </w:rPr>
        <w:t>Figure B.3: Guided Student Onboarding Wizard (Step 1)</w:t>
      </w:r>
      <w:bookmarkEnd w:id="118"/>
    </w:p>
    <w:p w14:paraId="4538CF42"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2F73EB92"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32"/>
                    <a:stretch>
                      <a:fillRect/>
                    </a:stretch>
                  </pic:blipFill>
                  <pic:spPr bwMode="auto">
                    <a:xfrm>
                      <a:off x="0" y="0"/>
                      <a:ext cx="5334000" cy="2640955"/>
                    </a:xfrm>
                    <a:prstGeom prst="rect">
                      <a:avLst/>
                    </a:prstGeom>
                    <a:noFill/>
                    <a:ln w="9525">
                      <a:noFill/>
                      <a:headEnd/>
                      <a:tailEnd/>
                    </a:ln>
                  </pic:spPr>
                </pic:pic>
              </a:graphicData>
            </a:graphic>
          </wp:inline>
        </w:drawing>
      </w:r>
    </w:p>
    <w:p w14:paraId="0D211CA7" w14:textId="77777777" w:rsidR="00074B61" w:rsidRPr="005E513E" w:rsidRDefault="00000000">
      <w:pPr>
        <w:pStyle w:val="FigureCaption"/>
        <w:keepNext/>
        <w:spacing w:before="120" w:after="240"/>
        <w:jc w:val="center"/>
        <w:rPr>
          <w:color w:val="000000" w:themeColor="text1"/>
        </w:rPr>
      </w:pPr>
      <w:bookmarkStart w:id="119" w:name="_Toc232965510"/>
      <w:r>
        <w:rPr>
          <w:color w:val="000000" w:themeColor="text1"/>
        </w:rPr>
        <w:lastRenderedPageBreak/>
        <w:t>Figure B.4: Bento-Grid Dashboard Overview</w:t>
      </w:r>
      <w:bookmarkEnd w:id="119"/>
    </w:p>
    <w:p w14:paraId="4A54F9A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38F9497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6"/>
                    <a:stretch>
                      <a:fillRect/>
                    </a:stretch>
                  </pic:blipFill>
                  <pic:spPr bwMode="auto">
                    <a:xfrm>
                      <a:off x="0" y="0"/>
                      <a:ext cx="5334000" cy="3543021"/>
                    </a:xfrm>
                    <a:prstGeom prst="rect">
                      <a:avLst/>
                    </a:prstGeom>
                    <a:noFill/>
                    <a:ln w="9525">
                      <a:noFill/>
                      <a:headEnd/>
                      <a:tailEnd/>
                    </a:ln>
                  </pic:spPr>
                </pic:pic>
              </a:graphicData>
            </a:graphic>
          </wp:inline>
        </w:drawing>
      </w:r>
    </w:p>
    <w:p w14:paraId="4E851C7F" w14:textId="77777777" w:rsidR="00074B61" w:rsidRPr="005E513E" w:rsidRDefault="00000000">
      <w:pPr>
        <w:pStyle w:val="FigureCaption"/>
        <w:keepNext/>
        <w:spacing w:before="120" w:after="240"/>
        <w:jc w:val="center"/>
        <w:rPr>
          <w:color w:val="000000" w:themeColor="text1"/>
        </w:rPr>
      </w:pPr>
      <w:bookmarkStart w:id="120" w:name="_Toc232965511"/>
      <w:r>
        <w:rPr>
          <w:color w:val="000000" w:themeColor="text1"/>
        </w:rPr>
        <w:t>Figure B.5: Ranked Recommendations Feed</w:t>
      </w:r>
      <w:bookmarkEnd w:id="120"/>
    </w:p>
    <w:p w14:paraId="63A3170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02B7D1D9"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6"/>
                    <a:stretch>
                      <a:fillRect/>
                    </a:stretch>
                  </pic:blipFill>
                  <pic:spPr bwMode="auto">
                    <a:xfrm>
                      <a:off x="0" y="0"/>
                      <a:ext cx="5334000" cy="3655887"/>
                    </a:xfrm>
                    <a:prstGeom prst="rect">
                      <a:avLst/>
                    </a:prstGeom>
                    <a:noFill/>
                    <a:ln w="9525">
                      <a:noFill/>
                      <a:headEnd/>
                      <a:tailEnd/>
                    </a:ln>
                  </pic:spPr>
                </pic:pic>
              </a:graphicData>
            </a:graphic>
          </wp:inline>
        </w:drawing>
      </w:r>
    </w:p>
    <w:p w14:paraId="60FA24EE" w14:textId="77777777" w:rsidR="00074B61" w:rsidRPr="005E513E" w:rsidRDefault="00000000">
      <w:pPr>
        <w:pStyle w:val="FigureCaption"/>
        <w:keepNext/>
        <w:spacing w:before="120" w:after="240"/>
        <w:jc w:val="center"/>
        <w:rPr>
          <w:color w:val="000000" w:themeColor="text1"/>
        </w:rPr>
      </w:pPr>
      <w:bookmarkStart w:id="121" w:name="_Toc232965512"/>
      <w:r>
        <w:rPr>
          <w:color w:val="000000" w:themeColor="text1"/>
        </w:rPr>
        <w:t>Figure B.6: Kanban Application Tracking Board</w:t>
      </w:r>
      <w:bookmarkEnd w:id="121"/>
    </w:p>
    <w:p w14:paraId="7767BA0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61583073"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30"/>
                    <a:stretch>
                      <a:fillRect/>
                    </a:stretch>
                  </pic:blipFill>
                  <pic:spPr bwMode="auto">
                    <a:xfrm>
                      <a:off x="0" y="0"/>
                      <a:ext cx="5334000" cy="1854398"/>
                    </a:xfrm>
                    <a:prstGeom prst="rect">
                      <a:avLst/>
                    </a:prstGeom>
                    <a:noFill/>
                    <a:ln w="9525">
                      <a:noFill/>
                      <a:headEnd/>
                      <a:tailEnd/>
                    </a:ln>
                  </pic:spPr>
                </pic:pic>
              </a:graphicData>
            </a:graphic>
          </wp:inline>
        </w:drawing>
      </w:r>
    </w:p>
    <w:p w14:paraId="0F479581" w14:textId="77777777" w:rsidR="00074B61" w:rsidRPr="005E513E" w:rsidRDefault="00000000">
      <w:pPr>
        <w:pStyle w:val="FigureCaption"/>
        <w:keepNext/>
        <w:spacing w:before="120" w:after="240"/>
        <w:jc w:val="center"/>
        <w:rPr>
          <w:color w:val="000000" w:themeColor="text1"/>
        </w:rPr>
      </w:pPr>
      <w:bookmarkStart w:id="122" w:name="_Toc232965513"/>
      <w:r>
        <w:rPr>
          <w:color w:val="000000" w:themeColor="text1"/>
        </w:rPr>
        <w:t>Figure B.7: Profile Settings and Preferences Configuration</w:t>
      </w:r>
      <w:bookmarkEnd w:id="122"/>
    </w:p>
    <w:p w14:paraId="483F34A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3BD3CCC0"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7"/>
                    <a:stretch>
                      <a:fillRect/>
                    </a:stretch>
                  </pic:blipFill>
                  <pic:spPr bwMode="auto">
                    <a:xfrm>
                      <a:off x="0" y="0"/>
                      <a:ext cx="5334000" cy="3703587"/>
                    </a:xfrm>
                    <a:prstGeom prst="rect">
                      <a:avLst/>
                    </a:prstGeom>
                    <a:noFill/>
                    <a:ln w="9525">
                      <a:noFill/>
                      <a:headEnd/>
                      <a:tailEnd/>
                    </a:ln>
                  </pic:spPr>
                </pic:pic>
              </a:graphicData>
            </a:graphic>
          </wp:inline>
        </w:drawing>
      </w:r>
    </w:p>
    <w:p w14:paraId="4762B2AC" w14:textId="77777777" w:rsidR="00074B61" w:rsidRPr="005E513E" w:rsidRDefault="00000000">
      <w:pPr>
        <w:pStyle w:val="FigureCaption"/>
        <w:keepNext/>
        <w:spacing w:before="120" w:after="240"/>
        <w:jc w:val="center"/>
        <w:rPr>
          <w:color w:val="000000" w:themeColor="text1"/>
        </w:rPr>
      </w:pPr>
      <w:bookmarkStart w:id="123" w:name="_Toc232965514"/>
      <w:r>
        <w:rPr>
          <w:color w:val="000000" w:themeColor="text1"/>
        </w:rPr>
        <w:t>Figure B.8: Automated Daily Scraper Execution (GitHub Actions)</w:t>
      </w:r>
      <w:bookmarkEnd w:id="123"/>
    </w:p>
    <w:p w14:paraId="306D50E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B.8 displays the successful execution log of the background crawling service in GitHub Actions, illustrating regular automated database updates.</w:t>
      </w:r>
    </w:p>
    <w:p w14:paraId="6CC61871" w14:textId="77777777" w:rsidR="00AF494A" w:rsidRDefault="00AF494A"/>
    <w:p w14:paraId="06A4956D" w14:textId="77777777" w:rsidR="007F6E80" w:rsidRDefault="007F6E80"/>
    <w:p w14:paraId="73051923" w14:textId="77777777" w:rsidR="007F6E80" w:rsidRDefault="007F6E80"/>
    <w:p w14:paraId="25A249CE" w14:textId="77777777" w:rsidR="007F6E80" w:rsidRDefault="007F6E80"/>
    <w:p w14:paraId="5DF62180" w14:textId="77777777" w:rsidR="007F6E80" w:rsidRDefault="007F6E80"/>
    <w:p w14:paraId="46701825" w14:textId="77777777" w:rsidR="007F6E80" w:rsidRDefault="007F6E80"/>
    <w:p w14:paraId="555B2BD1" w14:textId="77777777" w:rsidR="007F6E80" w:rsidRDefault="007F6E80" w:rsidP="007F6E80">
      <w:pPr>
        <w:jc w:val="center"/>
      </w:pPr>
      <w:r>
        <w:rPr>
          <w:noProof/>
        </w:rPr>
        <w:lastRenderedPageBreak/>
        <w:drawing>
          <wp:inline distT="0" distB="0" distL="0" distR="0" wp14:anchorId="6700D393" wp14:editId="22449F78">
            <wp:extent cx="3505200" cy="4297630"/>
            <wp:effectExtent l="0" t="0" r="0" b="8255"/>
            <wp:docPr id="3014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2512" name=""/>
                    <pic:cNvPicPr/>
                  </pic:nvPicPr>
                  <pic:blipFill>
                    <a:blip r:embed="rId48"/>
                    <a:stretch>
                      <a:fillRect/>
                    </a:stretch>
                  </pic:blipFill>
                  <pic:spPr>
                    <a:xfrm>
                      <a:off x="0" y="0"/>
                      <a:ext cx="3518288" cy="4313677"/>
                    </a:xfrm>
                    <a:prstGeom prst="rect">
                      <a:avLst/>
                    </a:prstGeom>
                  </pic:spPr>
                </pic:pic>
              </a:graphicData>
            </a:graphic>
          </wp:inline>
        </w:drawing>
      </w:r>
    </w:p>
    <w:p w14:paraId="25ACCBBE" w14:textId="77777777" w:rsidR="00AF494A" w:rsidRDefault="00000000" w:rsidP="007F6E80">
      <w:pPr>
        <w:pStyle w:val="FigureCaption"/>
        <w:spacing w:before="120" w:after="120"/>
        <w:jc w:val="center"/>
      </w:pPr>
      <w:r>
        <w:t>Figure B.9: AI Interview Prep Configurator</w:t>
      </w:r>
    </w:p>
    <w:p w14:paraId="7110F131" w14:textId="77777777" w:rsidR="007F6E80" w:rsidRDefault="00000000" w:rsidP="007F6E80">
      <w:pPr>
        <w:spacing w:after="0" w:line="276" w:lineRule="auto"/>
      </w:pPr>
      <w:r>
        <w:t xml:space="preserve">Figure B.9 illustrates the mock interview configuration setup. The interface </w:t>
      </w:r>
    </w:p>
    <w:p w14:paraId="3201D558" w14:textId="77777777" w:rsidR="007F6E80" w:rsidRDefault="00000000" w:rsidP="007F6E80">
      <w:pPr>
        <w:spacing w:after="0" w:line="276" w:lineRule="auto"/>
      </w:pPr>
      <w:r>
        <w:t xml:space="preserve">allows students to select specific web-scraped positions from their </w:t>
      </w:r>
    </w:p>
    <w:p w14:paraId="0B626438" w14:textId="77777777" w:rsidR="007F6E80" w:rsidRDefault="00000000" w:rsidP="007F6E80">
      <w:pPr>
        <w:spacing w:after="0" w:line="276" w:lineRule="auto"/>
      </w:pPr>
      <w:r>
        <w:t xml:space="preserve">recommended matches or choose standard career categories (Software </w:t>
      </w:r>
    </w:p>
    <w:p w14:paraId="58AB6440" w14:textId="77777777" w:rsidR="007F6E80" w:rsidRDefault="00000000" w:rsidP="007F6E80">
      <w:pPr>
        <w:spacing w:after="0" w:line="276" w:lineRule="auto"/>
      </w:pPr>
      <w:r>
        <w:t xml:space="preserve">Developer, Data Analyst, UI/UX Designer, Cybersecurity, or General Practice). </w:t>
      </w:r>
    </w:p>
    <w:p w14:paraId="4231D606" w14:textId="77777777" w:rsidR="007F6E80" w:rsidRDefault="00000000" w:rsidP="007F6E80">
      <w:pPr>
        <w:spacing w:after="0" w:line="276" w:lineRule="auto"/>
      </w:pPr>
      <w:r>
        <w:t xml:space="preserve">Students configure session parameters including the focus area (mixed, </w:t>
      </w:r>
    </w:p>
    <w:p w14:paraId="0CEC77CE" w14:textId="77777777" w:rsidR="007F6E80" w:rsidRDefault="00000000" w:rsidP="007F6E80">
      <w:pPr>
        <w:spacing w:after="0" w:line="276" w:lineRule="auto"/>
      </w:pPr>
      <w:r>
        <w:t xml:space="preserve">technical, or behavioral), difficulty level (beginner, intermediate, or advanced), </w:t>
      </w:r>
    </w:p>
    <w:p w14:paraId="66BCC238" w14:textId="77777777" w:rsidR="00AF494A" w:rsidRDefault="00000000" w:rsidP="007F6E80">
      <w:pPr>
        <w:spacing w:after="0" w:line="276" w:lineRule="auto"/>
      </w:pPr>
      <w:r>
        <w:t>and maximum question count before starting the mock session.</w:t>
      </w:r>
    </w:p>
    <w:p w14:paraId="7273DADF" w14:textId="77777777" w:rsidR="007F6E80" w:rsidRDefault="007F6E80" w:rsidP="007F6E80">
      <w:pPr>
        <w:spacing w:after="0" w:line="276" w:lineRule="auto"/>
      </w:pPr>
    </w:p>
    <w:p w14:paraId="61A098DE" w14:textId="77777777" w:rsidR="007F6E80" w:rsidRDefault="007F6E80" w:rsidP="007F6E80">
      <w:pPr>
        <w:spacing w:after="0" w:line="276" w:lineRule="auto"/>
      </w:pPr>
    </w:p>
    <w:p w14:paraId="6915603A" w14:textId="77777777" w:rsidR="007F6E80" w:rsidRDefault="007F6E80" w:rsidP="007F6E80">
      <w:pPr>
        <w:spacing w:after="0" w:line="276" w:lineRule="auto"/>
        <w:jc w:val="center"/>
      </w:pPr>
      <w:r>
        <w:rPr>
          <w:noProof/>
        </w:rPr>
        <w:lastRenderedPageBreak/>
        <w:drawing>
          <wp:inline distT="0" distB="0" distL="0" distR="0" wp14:anchorId="564258E7" wp14:editId="5AB4BF02">
            <wp:extent cx="4239201" cy="4360757"/>
            <wp:effectExtent l="0" t="0" r="9525" b="1905"/>
            <wp:docPr id="31174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0427" name=""/>
                    <pic:cNvPicPr/>
                  </pic:nvPicPr>
                  <pic:blipFill>
                    <a:blip r:embed="rId49"/>
                    <a:stretch>
                      <a:fillRect/>
                    </a:stretch>
                  </pic:blipFill>
                  <pic:spPr>
                    <a:xfrm>
                      <a:off x="0" y="0"/>
                      <a:ext cx="4246211" cy="4367968"/>
                    </a:xfrm>
                    <a:prstGeom prst="rect">
                      <a:avLst/>
                    </a:prstGeom>
                  </pic:spPr>
                </pic:pic>
              </a:graphicData>
            </a:graphic>
          </wp:inline>
        </w:drawing>
      </w:r>
    </w:p>
    <w:p w14:paraId="74197A44" w14:textId="77777777" w:rsidR="00AF494A" w:rsidRDefault="00AF494A"/>
    <w:p w14:paraId="107483CF" w14:textId="77777777" w:rsidR="00AF494A" w:rsidRDefault="00000000" w:rsidP="007F6E80">
      <w:pPr>
        <w:pStyle w:val="FigureCaption"/>
        <w:spacing w:before="120" w:after="120"/>
        <w:jc w:val="center"/>
      </w:pPr>
      <w:r>
        <w:t>Figure B.10: Real-time Audio Interview Room</w:t>
      </w:r>
    </w:p>
    <w:p w14:paraId="60F14E79" w14:textId="77777777" w:rsidR="00AF494A" w:rsidRDefault="00000000" w:rsidP="007F6E80">
      <w:r>
        <w:t>Figure B.10 illustrates the interactive voice interview environment. The user interface features a clean, glassmorphic card presenting the recruiter's active question. The system displays a live microphone audio waveform, speaker status indicators ("Recruiter is speaking...", "Listening..."), and controls to toggle recording, play/stop text-to-speech audio, or submit responses. Real-time transcription is rendered dynamically to let candidates review their spoken answers.</w:t>
      </w:r>
    </w:p>
    <w:p w14:paraId="245C7397" w14:textId="77777777" w:rsidR="007F6E80" w:rsidRDefault="007F6E80" w:rsidP="007F6E80"/>
    <w:p w14:paraId="09CB3675" w14:textId="77777777" w:rsidR="007F6E80" w:rsidRDefault="007F6E80" w:rsidP="007F6E80"/>
    <w:p w14:paraId="53F4EEBC" w14:textId="77777777" w:rsidR="007F6E80" w:rsidRDefault="007F6E80" w:rsidP="007F6E80"/>
    <w:p w14:paraId="76778007" w14:textId="77777777" w:rsidR="007F6E80" w:rsidRDefault="007F6E80" w:rsidP="007F6E80"/>
    <w:p w14:paraId="617795A9" w14:textId="77777777" w:rsidR="007F6E80" w:rsidRDefault="007F6E80" w:rsidP="007F6E80"/>
    <w:p w14:paraId="43B55DD2" w14:textId="77777777" w:rsidR="007F6E80" w:rsidRDefault="007F6E80" w:rsidP="007F6E80"/>
    <w:p w14:paraId="1FDD0A92" w14:textId="77777777" w:rsidR="007F6E80" w:rsidRDefault="007F6E80" w:rsidP="007F6E80"/>
    <w:p w14:paraId="7DEB4F3D" w14:textId="77777777" w:rsidR="007F6E80" w:rsidRDefault="007F6E80" w:rsidP="007F6E80"/>
    <w:p w14:paraId="474BCCF3" w14:textId="77777777" w:rsidR="007F6E80" w:rsidRDefault="007F6E80" w:rsidP="007F6E80"/>
    <w:p w14:paraId="42024E6F" w14:textId="77777777" w:rsidR="007F6E80" w:rsidRDefault="007F6E80" w:rsidP="007F6E80">
      <w:r>
        <w:rPr>
          <w:noProof/>
        </w:rPr>
        <w:drawing>
          <wp:inline distT="0" distB="0" distL="0" distR="0" wp14:anchorId="6FABFD79" wp14:editId="46AD5AF4">
            <wp:extent cx="5292725" cy="2616200"/>
            <wp:effectExtent l="0" t="0" r="3175" b="0"/>
            <wp:docPr id="198936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3719" name=""/>
                    <pic:cNvPicPr/>
                  </pic:nvPicPr>
                  <pic:blipFill>
                    <a:blip r:embed="rId50"/>
                    <a:stretch>
                      <a:fillRect/>
                    </a:stretch>
                  </pic:blipFill>
                  <pic:spPr>
                    <a:xfrm>
                      <a:off x="0" y="0"/>
                      <a:ext cx="5292725" cy="2616200"/>
                    </a:xfrm>
                    <a:prstGeom prst="rect">
                      <a:avLst/>
                    </a:prstGeom>
                  </pic:spPr>
                </pic:pic>
              </a:graphicData>
            </a:graphic>
          </wp:inline>
        </w:drawing>
      </w:r>
    </w:p>
    <w:p w14:paraId="6D87CF17" w14:textId="77777777" w:rsidR="00AF494A" w:rsidRDefault="00AF494A"/>
    <w:p w14:paraId="0E208C3C" w14:textId="77777777" w:rsidR="00AF494A" w:rsidRDefault="00000000" w:rsidP="007F6E80">
      <w:pPr>
        <w:pStyle w:val="FigureCaption"/>
        <w:spacing w:before="120" w:after="120"/>
        <w:jc w:val="center"/>
      </w:pPr>
      <w:r>
        <w:t>Figure B.11: Post-Session Performance Analytics Dashboard</w:t>
      </w:r>
    </w:p>
    <w:p w14:paraId="11B09C69" w14:textId="77777777" w:rsidR="00AF494A" w:rsidRDefault="00000000" w:rsidP="007F6E80">
      <w:r>
        <w:t>Figure B.11 shows the multi-dimensional performance evaluation dashboard. The dashboard lists the overall readiness score alongside category scores (Technical, Communication, Behavioral, and Confidence) with expandable detail cards containing specific rubrics reasoning and quotes from the transcript as evidence. It also aggregates strengths, weaknesses, and concrete recommendations.</w:t>
      </w:r>
    </w:p>
    <w:p w14:paraId="3F6D2DFA" w14:textId="77777777" w:rsidR="007F6E80" w:rsidRDefault="007F6E80"/>
    <w:p w14:paraId="5A89B4BF" w14:textId="77777777" w:rsidR="007F6E80" w:rsidRDefault="007F6E80">
      <w:r>
        <w:rPr>
          <w:noProof/>
        </w:rPr>
        <w:drawing>
          <wp:inline distT="0" distB="0" distL="0" distR="0" wp14:anchorId="4065856B" wp14:editId="11C1CB42">
            <wp:extent cx="3531658" cy="2116876"/>
            <wp:effectExtent l="0" t="0" r="0" b="0"/>
            <wp:docPr id="21450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4024" name=""/>
                    <pic:cNvPicPr/>
                  </pic:nvPicPr>
                  <pic:blipFill>
                    <a:blip r:embed="rId51"/>
                    <a:stretch>
                      <a:fillRect/>
                    </a:stretch>
                  </pic:blipFill>
                  <pic:spPr>
                    <a:xfrm>
                      <a:off x="0" y="0"/>
                      <a:ext cx="3536833" cy="2119978"/>
                    </a:xfrm>
                    <a:prstGeom prst="rect">
                      <a:avLst/>
                    </a:prstGeom>
                  </pic:spPr>
                </pic:pic>
              </a:graphicData>
            </a:graphic>
          </wp:inline>
        </w:drawing>
      </w:r>
    </w:p>
    <w:p w14:paraId="6FE7F6EC" w14:textId="77777777" w:rsidR="00AF494A" w:rsidRDefault="00000000">
      <w:pPr>
        <w:pStyle w:val="FigureCaption"/>
        <w:spacing w:before="120" w:after="120"/>
      </w:pPr>
      <w:r>
        <w:t>Figure B.12: Choose Platform Redirect Dialog</w:t>
      </w:r>
    </w:p>
    <w:p w14:paraId="30F8BF62" w14:textId="77777777" w:rsidR="00AF494A" w:rsidRDefault="00000000">
      <w:r>
        <w:t>Figure B.12 illustrates the Choose Platform redirect dialog triggered when a student clicks on an identified skill gap. The popup presents direct learning pathways to YouTube (free crash courses), Udemy (comprehensive courses), or Coursera (professional certificates), automatically generating specific search queries so students can close skill gaps without leaving the application context.</w:t>
      </w:r>
    </w:p>
    <w:sectPr w:rsidR="00AF494A">
      <w:footerReference w:type="default" r:id="rId52"/>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624F" w14:textId="77777777" w:rsidR="00FF44D9" w:rsidRDefault="00FF44D9">
      <w:pPr>
        <w:spacing w:after="0"/>
      </w:pPr>
      <w:r>
        <w:separator/>
      </w:r>
    </w:p>
  </w:endnote>
  <w:endnote w:type="continuationSeparator" w:id="0">
    <w:p w14:paraId="1631B1A4" w14:textId="77777777" w:rsidR="00FF44D9" w:rsidRDefault="00FF4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096B"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BF2B"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F7D4"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145F" w14:textId="77777777" w:rsidR="00FF44D9" w:rsidRDefault="00FF44D9">
      <w:pPr>
        <w:spacing w:after="0"/>
      </w:pPr>
      <w:r>
        <w:separator/>
      </w:r>
    </w:p>
  </w:footnote>
  <w:footnote w:type="continuationSeparator" w:id="0">
    <w:p w14:paraId="020A49FF" w14:textId="77777777" w:rsidR="00FF44D9" w:rsidRDefault="00FF44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74B61"/>
    <w:rsid w:val="000879BC"/>
    <w:rsid w:val="0022430A"/>
    <w:rsid w:val="00224948"/>
    <w:rsid w:val="00262B3F"/>
    <w:rsid w:val="00357915"/>
    <w:rsid w:val="003A2B36"/>
    <w:rsid w:val="00425D24"/>
    <w:rsid w:val="00487025"/>
    <w:rsid w:val="004D601D"/>
    <w:rsid w:val="0054572D"/>
    <w:rsid w:val="005C0374"/>
    <w:rsid w:val="005E513E"/>
    <w:rsid w:val="007F6E80"/>
    <w:rsid w:val="008E02BD"/>
    <w:rsid w:val="009A4203"/>
    <w:rsid w:val="009E01D9"/>
    <w:rsid w:val="00A3391D"/>
    <w:rsid w:val="00AF494A"/>
    <w:rsid w:val="00B01945"/>
    <w:rsid w:val="00B1219D"/>
    <w:rsid w:val="00B36C55"/>
    <w:rsid w:val="00B50E00"/>
    <w:rsid w:val="00B71E5D"/>
    <w:rsid w:val="00BF46AC"/>
    <w:rsid w:val="00C45AE9"/>
    <w:rsid w:val="00CC7733"/>
    <w:rsid w:val="00CD7BE8"/>
    <w:rsid w:val="00CE4DF0"/>
    <w:rsid w:val="00D732F7"/>
    <w:rsid w:val="00D76D9D"/>
    <w:rsid w:val="00D82790"/>
    <w:rsid w:val="00DA2067"/>
    <w:rsid w:val="00DA377B"/>
    <w:rsid w:val="00DC4D97"/>
    <w:rsid w:val="00DD1ADC"/>
    <w:rsid w:val="00E35A0D"/>
    <w:rsid w:val="00E52AE2"/>
    <w:rsid w:val="00E861AB"/>
    <w:rsid w:val="00E9212C"/>
    <w:rsid w:val="00EB72F6"/>
    <w:rsid w:val="00FB73DA"/>
    <w:rsid w:val="00FC3305"/>
    <w:rsid w:val="00FF02CA"/>
    <w:rsid w:val="00FF2288"/>
    <w:rsid w:val="00FF4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ED12"/>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5" Type="http://schemas.openxmlformats.org/officeDocument/2006/relationships/image" Target="media/image_uc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100</Pages>
  <Words>17292</Words>
  <Characters>98567</Characters>
  <Application>Microsoft Office Word</Application>
  <DocSecurity>0</DocSecurity>
  <Lines>821</Lines>
  <Paragraphs>231</Paragraphs>
  <ScaleCrop>false</ScaleCrop>
  <Company/>
  <LinksUpToDate>false</LinksUpToDate>
  <CharactersWithSpaces>115628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4</cp:revision>
  <dcterms:created xsi:type="dcterms:W3CDTF">2026-06-22T02:42:00Z</dcterms:created>
  <dcterms:modified xsi:type="dcterms:W3CDTF">2026-06-24T02:08:00Z</dcterms:modified>
</cp:coreProperties>
</file>