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42"/>
        <w:rPr/>
      </w:pPr>
      <w:r w:rsidDel="00000000" w:rsidR="00000000" w:rsidRPr="00000000">
        <w:rPr>
          <w:rtl w:val="0"/>
        </w:rPr>
        <w:t xml:space="preserve">{{ candidate_name }}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142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u w:val="single"/>
          <w:rtl w:val="0"/>
        </w:rPr>
        <w:t xml:space="preserve">{{r phone_number}}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color w:val="000000"/>
          <w:u w:val="none"/>
          <w:rtl w:val="0"/>
        </w:rPr>
        <w:t xml:space="preserve">{{r </w:t>
      </w:r>
      <w:r w:rsidDel="00000000" w:rsidR="00000000" w:rsidRPr="00000000">
        <w:rPr>
          <w:color w:val="000000"/>
          <w:u w:val="single"/>
          <w:rtl w:val="0"/>
        </w:rPr>
        <w:t xml:space="preserve">email_address</w:t>
      </w:r>
      <w:r w:rsidDel="00000000" w:rsidR="00000000" w:rsidRPr="00000000">
        <w:rPr>
          <w:color w:val="000000"/>
          <w:u w:val="none"/>
          <w:rtl w:val="0"/>
        </w:rPr>
        <w:t xml:space="preserve"> }}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>{{r </w:t>
      </w:r>
      <w:r w:rsidDel="00000000" w:rsidR="00000000" w:rsidRPr="00000000">
        <w:rPr>
          <w:u w:val="single"/>
          <w:rtl w:val="0"/>
        </w:rPr>
        <w:t xml:space="preserve">linkedin_url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}}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color w:val="000000"/>
          <w:u w:val="none"/>
          <w:rtl w:val="0"/>
        </w:rPr>
        <w:t xml:space="preserve">{{</w:t>
      </w:r>
      <w:r w:rsidDel="00000000" w:rsidR="00000000" w:rsidRPr="00000000">
        <w:rPr>
          <w:rtl w:val="0"/>
        </w:rPr>
        <w:t xml:space="preserve">r </w:t>
      </w:r>
      <w:r w:rsidDel="00000000" w:rsidR="00000000" w:rsidRPr="00000000">
        <w:rPr>
          <w:u w:val="single"/>
          <w:rtl w:val="0"/>
        </w:rPr>
        <w:t xml:space="preserve">github_url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1" w:before="150" w:lineRule="auto"/>
        <w:ind w:firstLine="114"/>
        <w:rPr/>
      </w:pP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28760" y="3779365"/>
                          <a:ext cx="6634480" cy="1270"/>
                        </a:xfrm>
                        <a:custGeom>
                          <a:rect b="b" l="l" r="r" t="t"/>
                          <a:pathLst>
                            <a:path extrusionOk="0" h="120000" w="6634480">
                              <a:moveTo>
                                <a:pt x="0" y="0"/>
                              </a:moveTo>
                              <a:lnTo>
                                <a:pt x="6633924" y="0"/>
                              </a:lnTo>
                            </a:path>
                          </a:pathLst>
                        </a:custGeom>
                        <a:noFill/>
                        <a:ln cap="flat" cmpd="sng" w="2857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100680</wp:posOffset>
                </wp:positionV>
                <wp:extent cx="6634480" cy="2857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448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22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>{% for skill in skills %}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9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{{ skill.category }}:</w:t>
      </w:r>
      <w:r w:rsidDel="00000000" w:rsidR="00000000" w:rsidRPr="00000000">
        <w:rPr>
          <w:rtl w:val="0"/>
        </w:rPr>
        <w:t xml:space="preserve"> {{ skill[“items”] | join(', ') }}</w:t>
      </w:r>
    </w:p>
    <w:p w:rsidR="00000000" w:rsidDel="00000000" w:rsidP="00000000" w:rsidRDefault="00000000" w:rsidRPr="00000000" w14:paraId="00000007">
      <w:pPr>
        <w:spacing w:before="89" w:lineRule="auto"/>
        <w:ind w:left="264" w:firstLine="0"/>
        <w:rPr/>
      </w:pPr>
      <w:r w:rsidDel="00000000" w:rsidR="00000000" w:rsidRPr="00000000">
        <w:rPr>
          <w:rtl w:val="0"/>
        </w:rPr>
        <w:t xml:space="preserve">{%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68" w:lineRule="auto"/>
        <w:ind w:left="135" w:firstLine="0"/>
        <w:rPr/>
      </w:pPr>
      <w:r w:rsidDel="00000000" w:rsidR="00000000" w:rsidRPr="00000000">
        <w:rPr>
          <w:rtl w:val="0"/>
        </w:rPr>
        <w:t xml:space="preserve">PROFESSIONAL EXPERIENCE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91056</wp:posOffset>
                </wp:positionH>
                <wp:positionV relativeFrom="paragraph">
                  <wp:posOffset>316240</wp:posOffset>
                </wp:positionV>
                <wp:extent cx="6653530" cy="1270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6653"/>
        </w:tabs>
        <w:spacing w:before="193" w:lineRule="auto"/>
        <w:ind w:left="135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Founder and Proprietor, Unarrow Digital Solutions</w:t>
        <w:tab/>
        <w:t xml:space="preserve">Mumbai, India | Nov 2023 - Aug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309" w:lineRule="auto"/>
        <w:ind w:left="257" w:right="2014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Started and ran my own digital marketing agency, worked with 20+ businesses.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an average my clients noticed 15% - 18% improvement in the sales.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automations using Make.com, n8n and Zapier to save time on daily tasks.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25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 team of 8-10 people and worked closely with clients to solve business problems.</w:t>
      </w:r>
    </w:p>
    <w:p w:rsidR="00000000" w:rsidDel="00000000" w:rsidP="00000000" w:rsidRDefault="00000000" w:rsidRPr="00000000" w14:paraId="0000000D">
      <w:pPr>
        <w:pStyle w:val="Heading1"/>
        <w:spacing w:before="179" w:lineRule="auto"/>
        <w:ind w:left="143" w:firstLine="0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95945</wp:posOffset>
                </wp:positionH>
                <wp:positionV relativeFrom="paragraph">
                  <wp:posOffset>323034</wp:posOffset>
                </wp:positionV>
                <wp:extent cx="665353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before="163" w:lineRule="auto"/>
        <w:ind w:left="171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BharatLens - Explore Geopolitics Through India’s Perspective | </w:t>
      </w:r>
      <w:hyperlink r:id="rId8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&amp; </w:t>
      </w:r>
      <w:hyperlink r:id="rId9">
        <w:r w:rsidDel="00000000" w:rsidR="00000000" w:rsidRPr="00000000">
          <w:rPr>
            <w:b w:val="1"/>
            <w:sz w:val="22"/>
            <w:szCs w:val="22"/>
            <w:u w:val="single"/>
            <w:rtl w:val="0"/>
          </w:rPr>
          <w:t xml:space="preserve">UI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with FastAPI (JWT auth, chat sessions, message history, OpenAI integration) and deployed on Render using Docker + GitHub Actions CI/CD Pipelines.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73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frontend in React.js, deployed on Vercel, with secure API integration for real-time chat.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PostgreSQL (Neon) for persistent storage, RAG-based enhancements, multi-agent orchestration and guardrails.</w:t>
      </w:r>
    </w:p>
    <w:p w:rsidR="00000000" w:rsidDel="00000000" w:rsidP="00000000" w:rsidRDefault="00000000" w:rsidRPr="00000000" w14:paraId="00000012">
      <w:pPr>
        <w:spacing w:before="113" w:lineRule="auto"/>
        <w:ind w:left="16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Expense Tracker MCP Server | </w:t>
      </w:r>
      <w:hyperlink r:id="rId10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09" w:lineRule="auto"/>
        <w:ind w:left="497" w:right="0" w:hanging="22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secure MCP server to track </w:t>
      </w:r>
      <w:r w:rsidDel="00000000" w:rsidR="00000000" w:rsidRPr="00000000">
        <w:rPr>
          <w:rtl w:val="0"/>
        </w:rPr>
        <w:t xml:space="preserve">expenses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FastMCP with PostgreSQL and SQLAlchemy migrations.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09" w:lineRule="auto"/>
        <w:ind w:left="273" w:right="1264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JWT-based authentication with role-based access for user management.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8114" cy="38114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MCP tools for expense CRUD, budgeting, and automated report generation.</w:t>
      </w:r>
    </w:p>
    <w:p w:rsidR="00000000" w:rsidDel="00000000" w:rsidP="00000000" w:rsidRDefault="00000000" w:rsidRPr="00000000" w14:paraId="00000015">
      <w:pPr>
        <w:pStyle w:val="Heading1"/>
        <w:spacing w:before="111" w:lineRule="auto"/>
        <w:ind w:left="171" w:firstLine="0"/>
        <w:rPr/>
      </w:pP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19235" y="3779365"/>
                          <a:ext cx="6653530" cy="1270"/>
                        </a:xfrm>
                        <a:custGeom>
                          <a:rect b="b" l="l" r="r" t="t"/>
                          <a:pathLst>
                            <a:path extrusionOk="0" h="120000" w="6653530">
                              <a:moveTo>
                                <a:pt x="0" y="0"/>
                              </a:moveTo>
                              <a:lnTo>
                                <a:pt x="665298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D1D1D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113610</wp:posOffset>
                </wp:positionH>
                <wp:positionV relativeFrom="paragraph">
                  <wp:posOffset>280059</wp:posOffset>
                </wp:positionV>
                <wp:extent cx="6653530" cy="1270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  <w:sectPr>
          <w:pgSz w:h="16850" w:w="11910" w:orient="portrait"/>
          <w:pgMar w:bottom="280" w:top="180" w:left="566" w:right="56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93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Generative AI Professional | </w:t>
      </w:r>
      <w:hyperlink r:id="rId11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63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Learned about LangChain, Vector Databases, Semantic Search, OCI GenAI.</w:t>
      </w:r>
    </w:p>
    <w:p w:rsidR="00000000" w:rsidDel="00000000" w:rsidP="00000000" w:rsidRDefault="00000000" w:rsidRPr="00000000" w14:paraId="00000019">
      <w:pPr>
        <w:spacing w:before="212" w:lineRule="auto"/>
        <w:ind w:left="273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38114" cy="38114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Oracle Cloud Infrastructure 2025 Certified AI Foundations Associate | </w:t>
      </w:r>
      <w:hyperlink r:id="rId12">
        <w:r w:rsidDel="00000000" w:rsidR="00000000" w:rsidRPr="00000000">
          <w:rPr>
            <w:rFonts w:ascii="Tahoma" w:cs="Tahoma" w:eastAsia="Tahoma" w:hAnsi="Tahoma"/>
            <w:b w:val="1"/>
            <w:sz w:val="22"/>
            <w:szCs w:val="22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564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Gained knowledge of AI/ML fundamentals and OCI AI &amp; ML Services.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191" w:firstLine="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before="153" w:lineRule="auto"/>
        <w:ind w:left="191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Sept 2025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Rule="auto"/>
        <w:ind w:left="254" w:right="0" w:firstLine="0"/>
        <w:jc w:val="left"/>
        <w:rPr>
          <w:rFonts w:ascii="Tahoma" w:cs="Tahoma" w:eastAsia="Tahoma" w:hAnsi="Tahoma"/>
          <w:b w:val="1"/>
          <w:sz w:val="22"/>
          <w:szCs w:val="22"/>
        </w:rPr>
        <w:sectPr>
          <w:type w:val="continuous"/>
          <w:pgSz w:h="16850" w:w="11910" w:orient="portrait"/>
          <w:pgMar w:bottom="280" w:top="180" w:left="566" w:right="566" w:header="360" w:footer="360"/>
          <w:cols w:equalWidth="0" w:num="2">
            <w:col w:space="781" w:w="4998.500000000001"/>
            <w:col w:space="0" w:w="4998.500000000001"/>
          </w:cols>
        </w:sect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Aug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9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53530" cy="952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19225" y="3775225"/>
                          <a:ext cx="6653530" cy="9525"/>
                          <a:chOff x="2019225" y="3775225"/>
                          <a:chExt cx="6653550" cy="9550"/>
                        </a:xfrm>
                      </wpg:grpSpPr>
                      <wpg:grpSp>
                        <wpg:cNvGrpSpPr/>
                        <wpg:grpSpPr>
                          <a:xfrm>
                            <a:off x="2019235" y="3775238"/>
                            <a:ext cx="6653530" cy="9525"/>
                            <a:chOff x="0" y="0"/>
                            <a:chExt cx="6653530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53525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4764"/>
                              <a:ext cx="6653530" cy="1270"/>
                            </a:xfrm>
                            <a:custGeom>
                              <a:rect b="b" l="l" r="r" t="t"/>
                              <a:pathLst>
                                <a:path extrusionOk="0" h="120000" w="6653530">
                                  <a:moveTo>
                                    <a:pt x="0" y="0"/>
                                  </a:moveTo>
                                  <a:lnTo>
                                    <a:pt x="665298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1D1D1D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53530" cy="9525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3530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50" w:w="11910" w:orient="portrait"/>
          <w:pgMar w:bottom="280" w:top="180" w:left="566" w:right="566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9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Bachelor of Science in IT - Marks: 8.1 CGPA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&amp; Commerce, Kandivali (E), Mumbai - 400101</w:t>
      </w:r>
    </w:p>
    <w:p w:rsidR="00000000" w:rsidDel="00000000" w:rsidP="00000000" w:rsidRDefault="00000000" w:rsidRPr="00000000" w14:paraId="00000025">
      <w:pPr>
        <w:spacing w:before="213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HSC Science - Marks: 80%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5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Thakur College of Science &amp; Commerce, Kandivali (E), Mumbai - 400101</w:t>
      </w:r>
    </w:p>
    <w:p w:rsidR="00000000" w:rsidDel="00000000" w:rsidP="00000000" w:rsidRDefault="00000000" w:rsidRPr="00000000" w14:paraId="00000027">
      <w:pPr>
        <w:spacing w:before="212" w:lineRule="auto"/>
        <w:ind w:left="150" w:right="0" w:firstLine="0"/>
        <w:jc w:val="lef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SSC - Marks: 77.8%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16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 Joseph English School, Nandakhal, Virar (W) - 401303</w:t>
      </w:r>
    </w:p>
    <w:p w:rsidR="00000000" w:rsidDel="00000000" w:rsidP="00000000" w:rsidRDefault="00000000" w:rsidRPr="00000000" w14:paraId="00000029">
      <w:pPr>
        <w:spacing w:before="93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Apr 2021 - Apr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0" w:right="12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May 2021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0" w:right="111" w:firstLine="0"/>
        <w:jc w:val="right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March - 2019</w:t>
      </w:r>
    </w:p>
    <w:sectPr>
      <w:type w:val="continuous"/>
      <w:pgSz w:h="16850" w:w="11910" w:orient="portrait"/>
      <w:pgMar w:bottom="280" w:top="180" w:left="566" w:right="566" w:header="360" w:footer="360"/>
      <w:cols w:equalWidth="0" w:num="2">
        <w:col w:space="667" w:w="5055.500000000001"/>
        <w:col w:space="0" w:w="5055.5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"/>
    </w:pPr>
    <w:rPr>
      <w:rFonts w:ascii="Trebuchet MS" w:cs="Trebuchet MS" w:eastAsia="Trebuchet MS" w:hAnsi="Trebuchet MS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8" w:lineRule="auto"/>
      <w:ind w:left="142"/>
    </w:pPr>
    <w:rPr>
      <w:rFonts w:ascii="Trebuchet MS" w:cs="Trebuchet MS" w:eastAsia="Trebuchet MS" w:hAnsi="Trebuchet MS"/>
      <w:b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atalog-education.oracle.com/ords/certview/sharebadge?id=6D986C8CC0DD2DA02A9CC1CB6629E1A714A1F7BE749E310388F69F7C3246E990" TargetMode="External"/><Relationship Id="rId10" Type="http://schemas.openxmlformats.org/officeDocument/2006/relationships/hyperlink" Target="https://github.com/1abhi6/expense-tracker-mcp-server" TargetMode="External"/><Relationship Id="rId12" Type="http://schemas.openxmlformats.org/officeDocument/2006/relationships/hyperlink" Target="https://catalog-education.oracle.com/ords/certview/sharebadge?id=3F232A5E86BA860C60D520CC2BE946CE64818AFF2951F9EDF1DF70FF1E062C6E" TargetMode="External"/><Relationship Id="rId9" Type="http://schemas.openxmlformats.org/officeDocument/2006/relationships/hyperlink" Target="https://bharatlens.vercel.app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github.com/1abhi6/BharatL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2025-10-07T00:00:00Z</vt:lpwstr>
  </property>
  <property fmtid="{D5CDD505-2E9C-101B-9397-08002B2CF9AE}" pid="3" name="Creator">
    <vt:lpwstr>Canva</vt:lpwstr>
  </property>
  <property fmtid="{D5CDD505-2E9C-101B-9397-08002B2CF9AE}" pid="4" name="LastSaved">
    <vt:lpwstr>2025-10-07T00:00:00Z</vt:lpwstr>
  </property>
  <property fmtid="{D5CDD505-2E9C-101B-9397-08002B2CF9AE}" pid="5" name="Producer">
    <vt:lpwstr>Canva</vt:lpwstr>
  </property>
</Properties>
</file>