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THE MASTER FORMULA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VERSION 1.0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The Brain of the Sovereign Influence Engine</w:t>
      </w:r>
    </w:p>
    <w:p>
      <w:pPr>
        <w:spacing w:before="200"/>
      </w:pPr>
    </w:p>
    <w:p>
      <w:pPr>
        <w:jc w:val="center"/>
      </w:pPr>
      <w:r>
        <w:rPr>
          <w:color w:val="a0aec0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400"/>
      </w:pPr>
    </w:p>
    <w:p>
      <w:pPr>
        <w:shd w:fill="ebf8ff" w:val="clear"/>
        <w:jc w:val="center"/>
      </w:pPr>
      <w:r>
        <w:rPr>
          <w:b/>
          <w:bCs/>
          <w:i/>
          <w:iCs/>
          <w:color w:val="2c5282"/>
          <w:sz w:val="26"/>
          <w:szCs w:val="26"/>
        </w:rPr>
        <w:t xml:space="preserve">"We're not creating influencers. We're creating LEADERS."</w:t>
      </w:r>
    </w:p>
    <w:p>
      <w:pPr>
        <w:shd w:fill="ebf8ff" w:val="clear"/>
        <w:spacing w:after="100"/>
        <w:jc w:val="center"/>
      </w:pPr>
      <w:r>
        <w:rPr>
          <w:color w:val="4a5568"/>
          <w:sz w:val="22"/>
          <w:szCs w:val="22"/>
        </w:rPr>
        <w:t xml:space="preserve">— Anthony Di Iorio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Node Wizards / Decentral</w:t>
      </w:r>
    </w:p>
    <w:p>
      <w:pPr>
        <w:spacing w:before="15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January 2026 | LOCKED ARTIFACT</w:t>
      </w:r>
    </w:p>
    <w:p>
      <w:r>
        <w:br w:type="page"/>
      </w:r>
    </w:p>
    <w:p>
      <w:pPr>
        <w:pStyle w:val="Heading1"/>
      </w:pPr>
      <w:r>
        <w:t xml:space="preserve">I. The Philosophy Behind the Formula</w:t>
      </w:r>
    </w:p>
    <w:p>
      <w:pPr>
        <w:spacing w:after="200"/>
      </w:pPr>
      <w:r>
        <w:t xml:space="preserve">Before defining the formula, we must understand </w:t>
      </w:r>
      <w:r>
        <w:rPr>
          <w:b/>
          <w:bCs/>
        </w:rPr>
        <w:t xml:space="preserve">what we're optimizing for</w:t>
      </w:r>
      <w:r>
        <w:t xml:space="preserve">. This system is not a content farm or spam engine. It's a </w:t>
      </w:r>
      <w:r>
        <w:rPr>
          <w:b/>
          <w:bCs/>
        </w:rPr>
        <w:t xml:space="preserve">leadership factory</w:t>
      </w:r>
      <w:r>
        <w:t xml:space="preserve"> that creates genuine value at scale.</w:t>
      </w:r>
    </w:p>
    <w:p>
      <w:pPr>
        <w:pStyle w:val="Heading2"/>
      </w:pPr>
      <w:r>
        <w:t xml:space="preserve">Core Purpose (Multi-Dimensional)</w:t>
      </w:r>
    </w:p>
    <w:p>
      <w:pPr>
        <w:spacing w:after="150"/>
      </w:pPr>
      <w:r>
        <w:t xml:space="preserve">This system exists 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revenue </w:t>
      </w:r>
      <w:r>
        <w:t xml:space="preserve">— but aligned with principles, not at their expense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long-term authority </w:t>
      </w:r>
      <w:r>
        <w:t xml:space="preserve">— in every domain we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compounding assets </w:t>
      </w:r>
      <w:r>
        <w:t xml:space="preserve">— that grow in value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 the technology </w:t>
      </w:r>
      <w:r>
        <w:t xml:space="preserve">— demonstrating AI can lead better than humans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Provide massive value </w:t>
      </w:r>
      <w:r>
        <w:t xml:space="preserve">— so people recognize the system is superior</w:t>
      </w:r>
    </w:p>
    <w:p>
      <w:pPr>
        <w:pStyle w:val="Heading2"/>
      </w:pPr>
      <w:r>
        <w:t xml:space="preserve">The Leadership Standard</w:t>
      </w:r>
    </w:p>
    <w:p>
      <w:pPr>
        <w:spacing w:after="200"/>
      </w:pPr>
      <w:r>
        <w:t xml:space="preserve">We're not creating </w:t>
      </w:r>
      <w:r>
        <w:rPr>
          <w:i/>
          <w:iCs/>
        </w:rPr>
        <w:t xml:space="preserve">influencers</w:t>
      </w:r>
      <w:r>
        <w:t xml:space="preserve">. We're creating </w:t>
      </w:r>
      <w:r>
        <w:rPr>
          <w:b/>
          <w:bCs/>
        </w:rPr>
        <w:t xml:space="preserve">LEADERS</w:t>
      </w:r>
      <w:r>
        <w:t xml:space="preserve"> — teachers, guides, and experts in their domains who provide genuine value to the people who follow them.</w:t>
      </w:r>
    </w:p>
    <w:p>
      <w:pPr>
        <w:spacing w:after="200"/>
      </w:pPr>
      <w:r>
        <w:t xml:space="preserve">The system will be </w:t>
      </w:r>
      <w:r>
        <w:rPr>
          <w:b/>
          <w:bCs/>
        </w:rPr>
        <w:t xml:space="preserve">openly AI-powered</w:t>
      </w:r>
      <w:r>
        <w:t xml:space="preserve">. We're not fooling anyone. We're proving that AI leadership can be more consistent, more knowledgeable, more available, and more valuable than human alternatives. Transparency about our nature is a feature, not a bug.</w:t>
      </w:r>
    </w:p>
    <w:p>
      <w:pPr>
        <w:pStyle w:val="Heading2"/>
      </w:pPr>
      <w:r>
        <w:t xml:space="preserve">Non-Negotiable Values (All Leaders Must Embody)</w:t>
      </w:r>
    </w:p>
    <w:p>
      <w:pPr>
        <w:shd w:fill="f0fff4" w:val="clear"/>
        <w:spacing w:after="100"/>
      </w:pPr>
      <w:r>
        <w:rPr>
          <w:b/>
          <w:bCs/>
          <w:sz w:val="22"/>
          <w:szCs w:val="22"/>
        </w:rPr>
        <w:t xml:space="preserve">EVERY leader created by this system MUST embody:</w:t>
      </w:r>
    </w:p>
    <w:p>
      <w:pPr>
        <w:shd w:fill="f0fff4" w:val="clear"/>
      </w:pPr>
      <w:r>
        <w:rPr>
          <w:b/>
          <w:bCs/>
        </w:rPr>
        <w:t xml:space="preserve">   ✓ HONESTY</w:t>
      </w:r>
      <w:r>
        <w:t xml:space="preserve"> — Never deceive the audience</w:t>
      </w:r>
    </w:p>
    <w:p>
      <w:pPr>
        <w:shd w:fill="f0fff4" w:val="clear"/>
      </w:pPr>
      <w:r>
        <w:rPr>
          <w:b/>
          <w:bCs/>
        </w:rPr>
        <w:t xml:space="preserve">   ✓ TRANSPARENCY</w:t>
      </w:r>
      <w:r>
        <w:t xml:space="preserve"> — Open about being AI-powered</w:t>
      </w:r>
    </w:p>
    <w:p>
      <w:pPr>
        <w:shd w:fill="f0fff4" w:val="clear"/>
      </w:pPr>
      <w:r>
        <w:rPr>
          <w:b/>
          <w:bCs/>
        </w:rPr>
        <w:t xml:space="preserve">   ✓ AUTHENTICITY</w:t>
      </w:r>
      <w:r>
        <w:t xml:space="preserve"> — Consistent voice and positioning</w:t>
      </w:r>
    </w:p>
    <w:p>
      <w:pPr>
        <w:shd w:fill="f0fff4" w:val="clear"/>
      </w:pPr>
      <w:r>
        <w:rPr>
          <w:b/>
          <w:bCs/>
        </w:rPr>
        <w:t xml:space="preserve">   ✓ TRUSTWORTHINESS</w:t>
      </w:r>
      <w:r>
        <w:t xml:space="preserve"> — Earn and maintain audience trust</w:t>
      </w:r>
    </w:p>
    <w:p>
      <w:pPr>
        <w:shd w:fill="f0fff4" w:val="clear"/>
        <w:spacing w:after="200"/>
      </w:pPr>
      <w:r>
        <w:rPr>
          <w:b/>
          <w:bCs/>
        </w:rPr>
        <w:t xml:space="preserve">   ✓ VALUE-FIRST</w:t>
      </w:r>
      <w:r>
        <w:t xml:space="preserve"> — Always prioritize audience benefit</w:t>
      </w:r>
    </w:p>
    <w:p>
      <w:pPr>
        <w:spacing w:after="200"/>
      </w:pPr>
      <w:r>
        <w:t xml:space="preserve">These are </w:t>
      </w:r>
      <w:r>
        <w:rPr>
          <w:b/>
          <w:bCs/>
        </w:rPr>
        <w:t xml:space="preserve">non-negotiable</w:t>
      </w:r>
      <w:r>
        <w:t xml:space="preserve">. A topic that cannot be approached with these values is automatically disqualified, regardless of its score.</w:t>
      </w:r>
    </w:p>
    <w:p>
      <w:pPr>
        <w:pStyle w:val="Heading2"/>
      </w:pPr>
      <w:r>
        <w:t xml:space="preserve">Independence Within Framework</w:t>
      </w:r>
    </w:p>
    <w:p>
      <w:pPr>
        <w:spacing w:after="200"/>
      </w:pPr>
      <w:r>
        <w:t xml:space="preserve">Each leader can have </w:t>
      </w:r>
      <w:r>
        <w:rPr>
          <w:b/>
          <w:bCs/>
        </w:rPr>
        <w:t xml:space="preserve">independent positioning</w:t>
      </w:r>
      <w:r>
        <w:t xml:space="preserve">. They don't need to share political views, aesthetic styles, or tone. There can be contrarian leaders, conservative leaders, progressive leaders, edgy leaders, professional leaders. The diversity is a feature.</w:t>
      </w:r>
    </w:p>
    <w:p>
      <w:pPr>
        <w:spacing w:after="200"/>
      </w:pPr>
      <w:r>
        <w:t xml:space="preserve">But ALL leaders operate within the value framework above. Independence ≠ dishonesty. Contrarian ≠ deceptive.</w:t>
      </w:r>
    </w:p>
    <w:p>
      <w:r>
        <w:br w:type="page"/>
      </w:r>
    </w:p>
    <w:p>
      <w:pPr>
        <w:pStyle w:val="Heading1"/>
      </w:pPr>
      <w:r>
        <w:t xml:space="preserve">II. The Master Formula v1.0</w:t>
      </w:r>
    </w:p>
    <w:p>
      <w:pPr>
        <w:spacing w:after="200"/>
      </w:pPr>
      <w:r>
        <w:t xml:space="preserve">Based on the philosophy above, the formula weights </w:t>
      </w:r>
      <w:r>
        <w:rPr>
          <w:b/>
          <w:bCs/>
        </w:rPr>
        <w:t xml:space="preserve">value creation</w:t>
      </w:r>
      <w:r>
        <w:t xml:space="preserve"> heavily while ensuring commercial viability. The weights reflect what we actually care about.</w:t>
      </w:r>
    </w:p>
    <w:p>
      <w:pPr>
        <w:pStyle w:val="Heading2"/>
      </w:pPr>
      <w:r>
        <w:t xml:space="preserve">Formula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Core Question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34e52"/>
              </w:rPr>
              <w:t xml:space="preserve">VALUE CLUSTER (40%)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Depth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genuine value can we deliver?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Trust-Building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build real authority and trust?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53c9a"/>
              </w:rPr>
              <w:t xml:space="preserve">OPPORTUNITY CLUSTER (35%)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Monetization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18%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generate revenue without annoying people?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Competition Opportunity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win — gaps, head-to-head, or partnership?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 Accessibility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the audience reachable and engaged?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44210"/>
              </w:rPr>
              <w:t xml:space="preserve">SUSTAINABILITY CLUSTER (25%)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Longevity / Compounding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Will this matter in 3-5 years?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Moat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build defensible advantage?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Timing Opportunity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NOW the right time?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Total: 100%</w:t>
      </w:r>
      <w:r>
        <w:t xml:space="preserve"> — Each topic scores 0-100 on each dimension. The weighted composite is the </w:t>
      </w:r>
      <w:r>
        <w:rPr>
          <w:b/>
          <w:bCs/>
        </w:rPr>
        <w:t xml:space="preserve">Master Score</w:t>
      </w:r>
      <w:r>
        <w:t xml:space="preserve">.</w:t>
      </w:r>
    </w:p>
    <w:p>
      <w:pPr>
        <w:pStyle w:val="Heading2"/>
      </w:pPr>
      <w:r>
        <w:t xml:space="preserve">Why These Weights?</w:t>
      </w:r>
    </w:p>
    <w:p>
      <w:pPr>
        <w:spacing w:after="150"/>
      </w:pPr>
      <w:r>
        <w:rPr>
          <w:b/>
          <w:bCs/>
        </w:rPr>
        <w:t xml:space="preserve">Value Cluster (40%): </w:t>
      </w:r>
      <w:r>
        <w:t xml:space="preserve">Value Depth + Trust Potential</w:t>
      </w:r>
    </w:p>
    <w:p>
      <w:pPr>
        <w:spacing w:after="200"/>
      </w:pPr>
      <w:r>
        <w:t xml:space="preserve">This is the largest cluster because our core philosophy is value-first. If we can't provide massive value AND build trust, the topic fails regardless of money potential.</w:t>
      </w:r>
    </w:p>
    <w:p>
      <w:pPr>
        <w:spacing w:after="150"/>
      </w:pPr>
      <w:r>
        <w:rPr>
          <w:b/>
          <w:bCs/>
        </w:rPr>
        <w:t xml:space="preserve">Opportunity Cluster (35%): </w:t>
      </w:r>
      <w:r>
        <w:t xml:space="preserve">Monetization + Competition + Audience</w:t>
      </w:r>
    </w:p>
    <w:p>
      <w:pPr>
        <w:spacing w:after="200"/>
      </w:pPr>
      <w:r>
        <w:t xml:space="preserve">Commercial viability matters. We need revenue to sustain the system. But monetization is weighted to favor </w:t>
      </w:r>
      <w:r>
        <w:rPr>
          <w:i/>
          <w:iCs/>
        </w:rPr>
        <w:t xml:space="preserve">non-annoying</w:t>
      </w:r>
      <w:r>
        <w:t xml:space="preserve"> approaches — active income (courses, tools, consulting) over passive spam (ads everywhere).</w:t>
      </w:r>
    </w:p>
    <w:p>
      <w:pPr>
        <w:spacing w:after="150"/>
      </w:pPr>
      <w:r>
        <w:rPr>
          <w:b/>
          <w:bCs/>
        </w:rPr>
        <w:t xml:space="preserve">Sustainability Cluster (25%): </w:t>
      </w:r>
      <w:r>
        <w:t xml:space="preserve">Longevity + Moat + Timing</w:t>
      </w:r>
    </w:p>
    <w:p>
      <w:pPr>
        <w:spacing w:after="200"/>
      </w:pPr>
      <w:r>
        <w:t xml:space="preserve">We're building compounding assets, not flash-in-the-pan content. Topics need staying power and defensibility.</w:t>
      </w:r>
    </w:p>
    <w:p>
      <w:r>
        <w:br w:type="page"/>
      </w:r>
    </w:p>
    <w:p>
      <w:pPr>
        <w:pStyle w:val="Heading1"/>
      </w:pPr>
      <w:r>
        <w:t xml:space="preserve">III. Dimension Definitions &amp; Measurement</w:t>
      </w:r>
    </w:p>
    <w:p>
      <w:pPr>
        <w:pStyle w:val="Heading2"/>
      </w:pPr>
      <w:r>
        <w:t xml:space="preserve">1. Value Depth Potential (25%)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How much genuine, life-improving value can we deliver here?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Complexity of domain: </w:t>
      </w:r>
      <w:r>
        <w:t xml:space="preserve">More complex = more value to add through simplification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Information asymmetry: </w:t>
      </w:r>
      <w:r>
        <w:t xml:space="preserve">Is valuable knowledge hoarded by experts?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 severity: </w:t>
      </w:r>
      <w:r>
        <w:t xml:space="preserve">How much does the audience struggle without guidance?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Actionability potential: </w:t>
      </w:r>
      <w:r>
        <w:t xml:space="preserve">Can we provide tools, templates, systems — not just information?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Skill transferability: </w:t>
      </w:r>
      <w:r>
        <w:t xml:space="preserve">Can people actually learn and apply this?</w:t>
      </w:r>
    </w:p>
    <w:p>
      <w:pPr>
        <w:spacing w:after="150"/>
      </w:pPr>
      <w:r>
        <w:rPr>
          <w:b/>
          <w:bCs/>
        </w:rPr>
        <w:t xml:space="preserve">Scoring Guide: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90-100: </w:t>
      </w:r>
      <w:r>
        <w:t xml:space="preserve">Life-changing value potential (career transformation, financial freedom, health transformation)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70-89: </w:t>
      </w:r>
      <w:r>
        <w:t xml:space="preserve">Significant value (major skill development, meaningful improvement)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50-69: </w:t>
      </w:r>
      <w:r>
        <w:t xml:space="preserve">Moderate value (useful information, helpful tips)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30-49: </w:t>
      </w:r>
      <w:r>
        <w:t xml:space="preserve">Limited value (entertainment-heavy, information-light)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0-29: </w:t>
      </w:r>
      <w:r>
        <w:t xml:space="preserve">Minimal value (pure entertainment, no lasting benefit)</w:t>
      </w:r>
    </w:p>
    <w:p>
      <w:pPr>
        <w:pStyle w:val="Heading2"/>
      </w:pPr>
      <w:r>
        <w:t xml:space="preserve">2. Trust-Building Potential (15%)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Can we establish genuine authority and trust in this space?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Verifiability: </w:t>
      </w:r>
      <w:r>
        <w:t xml:space="preserve">Can claims be fact-checked and proven correct?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Transparency compatibility: </w:t>
      </w:r>
      <w:r>
        <w:t xml:space="preserve">Can we be fully honest about being AI?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Track record potential: </w:t>
      </w:r>
      <w:r>
        <w:t xml:space="preserve">Can we demonstrate results over time?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Audience sophistication: </w:t>
      </w:r>
      <w:r>
        <w:t xml:space="preserve">Will the audience appreciate honest, data-driven content?</w:t>
      </w:r>
    </w:p>
    <w:p>
      <w:pPr>
        <w:pStyle w:val="ListParagraph"/>
        <w:numPr>
          <w:ilvl w:val="0"/>
          <w:numId w:val="5"/>
        </w:numPr>
        <w:spacing w:after="150"/>
      </w:pPr>
      <w:r>
        <w:rPr>
          <w:b/>
          <w:bCs/>
        </w:rPr>
        <w:t xml:space="preserve">Incumbent trust deficit: </w:t>
      </w:r>
      <w:r>
        <w:t xml:space="preserve">Are current leaders seen as untrustworthy?</w:t>
      </w:r>
    </w:p>
    <w:p>
      <w:pPr>
        <w:spacing w:after="150"/>
      </w:pPr>
      <w:r>
        <w:rPr>
          <w:b/>
          <w:bCs/>
        </w:rPr>
        <w:t xml:space="preserve">Scoring Guide: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90-100: </w:t>
      </w:r>
      <w:r>
        <w:t xml:space="preserve">High trust potential (data-driven field, audience values honesty)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70-89: </w:t>
      </w:r>
      <w:r>
        <w:t xml:space="preserve">Good trust potential (can demonstrate expertise clearly)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50-69: </w:t>
      </w:r>
      <w:r>
        <w:t xml:space="preserve">Moderate (some trust barriers but manageable)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30-49: </w:t>
      </w:r>
      <w:r>
        <w:t xml:space="preserve">Challenging (audience skeptical, hard to verify claims)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0-29: </w:t>
      </w:r>
      <w:r>
        <w:t xml:space="preserve">Very difficult (requires credentials we can't claim, high skepticism)</w:t>
      </w:r>
    </w:p>
    <w:p>
      <w:pPr>
        <w:pStyle w:val="Heading2"/>
      </w:pPr>
      <w:r>
        <w:t xml:space="preserve">3. Monetization Potential (18%)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Can we generate significant revenue WITHOUT annoying people?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Active income potential: </w:t>
      </w:r>
      <w:r>
        <w:t xml:space="preserve">Courses, consulting, software, tools (PREFERRED)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Product-led potential: </w:t>
      </w:r>
      <w:r>
        <w:t xml:space="preserve">Can we build tools people will pay for?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Affiliate quality: </w:t>
      </w:r>
      <w:r>
        <w:t xml:space="preserve">Are there high-quality products to recommend honestly?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Brand deal potential: </w:t>
      </w:r>
      <w:r>
        <w:t xml:space="preserve">Quality brands willing to partner?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Price point ceiling: </w:t>
      </w:r>
      <w:r>
        <w:t xml:space="preserve">How much will people pay for premium offerings?</w:t>
      </w:r>
    </w:p>
    <w:p>
      <w:pPr>
        <w:pStyle w:val="ListParagraph"/>
        <w:numPr>
          <w:ilvl w:val="0"/>
          <w:numId w:val="7"/>
        </w:numPr>
        <w:spacing w:after="150"/>
      </w:pPr>
      <w:r>
        <w:rPr>
          <w:b/>
          <w:bCs/>
        </w:rPr>
        <w:t xml:space="preserve">Non-annoying factor: </w:t>
      </w:r>
      <w:r>
        <w:t xml:space="preserve">Can we monetize creatively without spamming?</w:t>
      </w:r>
    </w:p>
    <w:p>
      <w:pPr>
        <w:spacing w:after="200"/>
      </w:pPr>
      <w:r>
        <w:rPr>
          <w:i/>
          <w:iCs/>
        </w:rPr>
        <w:t xml:space="preserve">Note: </w:t>
      </w:r>
      <w:r>
        <w:t xml:space="preserve">Pure ad-revenue models score lower. We prefer monetization that adds value (tools, education) over monetization that interrupts (ads).</w:t>
      </w:r>
    </w:p>
    <w:p>
      <w:r>
        <w:br w:type="page"/>
      </w:r>
    </w:p>
    <w:p>
      <w:pPr>
        <w:pStyle w:val="Heading2"/>
      </w:pPr>
      <w:r>
        <w:t xml:space="preserve">4. Competition Opportunity (12%)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Can we win here — through gaps, head-to-head, or partnership?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Gap opportunity: </w:t>
      </w:r>
      <w:r>
        <w:t xml:space="preserve">Underserved audiences, missing formats, unmet needs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Incumbent weakness: </w:t>
      </w:r>
      <w:r>
        <w:t xml:space="preserve">Where are current leaders failing?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Head-to-head viability: </w:t>
      </w:r>
      <w:r>
        <w:t xml:space="preserve">Can we outperform top players?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Partnership potential: </w:t>
      </w:r>
      <w:r>
        <w:t xml:space="preserve">Can we collaborate with existing leaders?</w:t>
      </w:r>
    </w:p>
    <w:p>
      <w:pPr>
        <w:pStyle w:val="ListParagraph"/>
        <w:numPr>
          <w:ilvl w:val="0"/>
          <w:numId w:val="8"/>
        </w:numPr>
        <w:spacing w:after="150"/>
      </w:pPr>
      <w:r>
        <w:rPr>
          <w:b/>
          <w:bCs/>
        </w:rPr>
        <w:t xml:space="preserve">New category potential: </w:t>
      </w:r>
      <w:r>
        <w:t xml:space="preserve">Can we create something that doesn't exist?</w:t>
      </w:r>
    </w:p>
    <w:p>
      <w:pPr>
        <w:spacing w:after="200"/>
      </w:pPr>
      <w:r>
        <w:rPr>
          <w:i/>
          <w:iCs/>
        </w:rPr>
        <w:t xml:space="preserve">Note: </w:t>
      </w:r>
      <w:r>
        <w:t xml:space="preserve">We pursue ALL competition strategies — gaps, head-to-head, partnerships, and new categories. This dimension assesses overall opportunity across all approaches.</w:t>
      </w:r>
    </w:p>
    <w:p>
      <w:pPr>
        <w:pStyle w:val="Heading2"/>
      </w:pPr>
      <w:r>
        <w:t xml:space="preserve">5. Audience Accessibility (10%)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Is there a reachable audience big enough to matter?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Total addressable audience: </w:t>
      </w:r>
      <w:r>
        <w:t xml:space="preserve">How many people care about this topic?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Platform presence: </w:t>
      </w:r>
      <w:r>
        <w:t xml:space="preserve">Is this audience active on platforms we target?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Engagement patterns: </w:t>
      </w:r>
      <w:r>
        <w:t xml:space="preserve">Does this audience engage deeply or scroll past?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Discovery potential: </w:t>
      </w:r>
      <w:r>
        <w:t xml:space="preserve">Can we reach them through search, algorithm, etc.?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Language/culture fit: </w:t>
      </w:r>
      <w:r>
        <w:t xml:space="preserve">Accessible in English (initially) with global expansion potential?</w:t>
      </w:r>
    </w:p>
    <w:p>
      <w:pPr>
        <w:pStyle w:val="Heading2"/>
      </w:pPr>
      <w:r>
        <w:t xml:space="preserve">6. Longevity / Compounding (10%)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Will this topic still matter in 3-5 years?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Fundamental vs. trend: </w:t>
      </w:r>
      <w:r>
        <w:t xml:space="preserve">Is this a lasting need or a passing fad?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Evergreen content potential: </w:t>
      </w:r>
      <w:r>
        <w:t xml:space="preserve">Can content remain valuable for years?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Authority accumulation: </w:t>
      </w:r>
      <w:r>
        <w:t xml:space="preserve">Does expertise compound over time?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Asset durability: </w:t>
      </w:r>
      <w:r>
        <w:t xml:space="preserve">Will built assets (courses, tools) retain value?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Structural demand: </w:t>
      </w:r>
      <w:r>
        <w:t xml:space="preserve">Demographic, economic, or technological tailwinds?</w:t>
      </w:r>
    </w:p>
    <w:p>
      <w:pPr>
        <w:pStyle w:val="Heading2"/>
      </w:pPr>
      <w:r>
        <w:t xml:space="preserve">7. Moat Potential (8%)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Can we build defensible competitive advantage?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Data accumulation: </w:t>
      </w:r>
      <w:r>
        <w:t xml:space="preserve">Can we gather proprietary data others can't?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Tool/product moat: </w:t>
      </w:r>
      <w:r>
        <w:t xml:space="preserve">Can we build software that creates switching costs?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Community moat: </w:t>
      </w:r>
      <w:r>
        <w:t xml:space="preserve">Can we build a community that's hard to replicate?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Content depth moat: </w:t>
      </w:r>
      <w:r>
        <w:t xml:space="preserve">Can we create content volume that's hard to match?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b/>
          <w:bCs/>
        </w:rPr>
        <w:t xml:space="preserve">Brand moat: </w:t>
      </w:r>
      <w:r>
        <w:t xml:space="preserve">Can we establish trust that competitors can't easily copy?</w:t>
      </w:r>
    </w:p>
    <w:p>
      <w:r>
        <w:br w:type="page"/>
      </w:r>
    </w:p>
    <w:p>
      <w:pPr>
        <w:pStyle w:val="Heading2"/>
      </w:pPr>
      <w:r>
        <w:t xml:space="preserve">8. Timing Opportunity (7%)</w:t>
      </w:r>
    </w:p>
    <w:p>
      <w:pPr>
        <w:shd w:fill="ebf8ff" w:val="clear"/>
        <w:spacing w:after="100"/>
      </w:pPr>
      <w:r>
        <w:rPr>
          <w:b/>
          <w:bCs/>
        </w:rPr>
        <w:t xml:space="preserve">Core Question: </w:t>
      </w:r>
      <w:r>
        <w:t xml:space="preserve">Is NOW the right time to enter this space?</w:t>
      </w:r>
    </w:p>
    <w:p>
      <w:pPr>
        <w:spacing w:after="150"/>
      </w:pPr>
      <w:r>
        <w:rPr>
          <w:b/>
          <w:bCs/>
        </w:rPr>
        <w:t xml:space="preserve">What We're Measuring: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Emerging opportunity: </w:t>
      </w:r>
      <w:r>
        <w:t xml:space="preserve">Is this rising before competition arrives?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Proven demand: </w:t>
      </w:r>
      <w:r>
        <w:t xml:space="preserve">Is there validated interest we can capture?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Trend trajectory: </w:t>
      </w:r>
      <w:r>
        <w:t xml:space="preserve">Rising, stable, or declining?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Market maturity: </w:t>
      </w:r>
      <w:r>
        <w:t xml:space="preserve">Early stage (high risk/reward) or mature (lower risk/reward)?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b/>
          <w:bCs/>
        </w:rPr>
        <w:t xml:space="preserve">Catalyst events: </w:t>
      </w:r>
      <w:r>
        <w:t xml:space="preserve">Any upcoming events that will boost interest?</w:t>
      </w:r>
    </w:p>
    <w:p>
      <w:pPr>
        <w:spacing w:after="200"/>
      </w:pPr>
      <w:r>
        <w:rPr>
          <w:i/>
          <w:iCs/>
        </w:rPr>
        <w:t xml:space="preserve">Note: </w:t>
      </w:r>
      <w:r>
        <w:t xml:space="preserve">We pursue BOTH emerging AND proven topics. This dimension captures timing advantage in either direction.</w:t>
      </w:r>
    </w:p>
    <w:p>
      <w:r>
        <w:br w:type="page"/>
      </w:r>
    </w:p>
    <w:p>
      <w:pPr>
        <w:pStyle w:val="Heading1"/>
      </w:pPr>
      <w:r>
        <w:t xml:space="preserve">IV. Automatic Disqualifiers &amp; Score Modifiers</w:t>
      </w:r>
    </w:p>
    <w:p>
      <w:pPr>
        <w:pStyle w:val="Heading2"/>
      </w:pPr>
      <w:r>
        <w:t xml:space="preserve">Hard Disqualifiers (Instant Rejection)</w:t>
      </w:r>
    </w:p>
    <w:p>
      <w:pPr>
        <w:spacing w:after="150"/>
      </w:pPr>
      <w:r>
        <w:t xml:space="preserve">If ANY of these conditions are true, the topic is rejected regardless of Master Score:</w:t>
      </w:r>
    </w:p>
    <w:p>
      <w:pPr>
        <w:shd w:fill="fff5f5" w:val="clear"/>
        <w:spacing w:after="100"/>
      </w:pPr>
      <w:r>
        <w:rPr>
          <w:b/>
          <w:bCs/>
          <w:color w:val="c53030"/>
        </w:rPr>
        <w:t xml:space="preserve">❌ DISQUALIFIER 1: Values Incompatibility</w:t>
      </w:r>
    </w:p>
    <w:p>
      <w:pPr>
        <w:shd w:fill="fff5f5" w:val="clear"/>
        <w:spacing w:after="150"/>
      </w:pPr>
      <w:r>
        <w:t xml:space="preserve">Topic cannot be approached with honesty, transparency, and authenticity. Requires deception to succeed.</w:t>
      </w:r>
    </w:p>
    <w:p>
      <w:pPr>
        <w:shd w:fill="fff5f5" w:val="clear"/>
        <w:spacing w:after="100"/>
      </w:pPr>
      <w:r>
        <w:rPr>
          <w:b/>
          <w:bCs/>
          <w:color w:val="c53030"/>
        </w:rPr>
        <w:t xml:space="preserve">❌ DISQUALIFIER 2: Regulatory/Legal Risk</w:t>
      </w:r>
    </w:p>
    <w:p>
      <w:pPr>
        <w:shd w:fill="fff5f5" w:val="clear"/>
        <w:spacing w:after="150"/>
      </w:pPr>
      <w:r>
        <w:t xml:space="preserve">Topic carries significant legal liability that cannot be mitigated with disclaimers. (Note: Finance and health topics CAN be pursued with proper guardrails — this refers to truly high-risk areas.)</w:t>
      </w:r>
    </w:p>
    <w:p>
      <w:pPr>
        <w:shd w:fill="fff5f5" w:val="clear"/>
        <w:spacing w:after="100"/>
      </w:pPr>
      <w:r>
        <w:rPr>
          <w:b/>
          <w:bCs/>
          <w:color w:val="c53030"/>
        </w:rPr>
        <w:t xml:space="preserve">❌ DISQUALIFIER 3: Critical Dimension Failure</w:t>
      </w:r>
    </w:p>
    <w:p>
      <w:pPr>
        <w:shd w:fill="fff5f5" w:val="clear"/>
        <w:spacing w:after="150"/>
      </w:pPr>
      <w:r>
        <w:t xml:space="preserve">If </w:t>
      </w:r>
      <w:r>
        <w:rPr>
          <w:b/>
          <w:bCs/>
        </w:rPr>
        <w:t xml:space="preserve">Value Depth</w:t>
      </w:r>
      <w:r>
        <w:t xml:space="preserve"> OR </w:t>
      </w:r>
      <w:r>
        <w:rPr>
          <w:b/>
          <w:bCs/>
        </w:rPr>
        <w:t xml:space="preserve">Trust-Building Potential</w:t>
      </w:r>
      <w:r>
        <w:t xml:space="preserve"> scores below 40, reject regardless of total score.</w:t>
      </w:r>
    </w:p>
    <w:p>
      <w:pPr>
        <w:shd w:fill="fff5f5" w:val="clear"/>
        <w:spacing w:after="100"/>
      </w:pPr>
      <w:r>
        <w:rPr>
          <w:b/>
          <w:bCs/>
          <w:color w:val="c53030"/>
        </w:rPr>
        <w:t xml:space="preserve">❌ DISQUALIFIER 4: Monetization Floor</w:t>
      </w:r>
    </w:p>
    <w:p>
      <w:pPr>
        <w:shd w:fill="fff5f5" w:val="clear"/>
        <w:spacing w:after="200"/>
      </w:pPr>
      <w:r>
        <w:t xml:space="preserve">If </w:t>
      </w:r>
      <w:r>
        <w:rPr>
          <w:b/>
          <w:bCs/>
        </w:rPr>
        <w:t xml:space="preserve">Monetization Potential</w:t>
      </w:r>
      <w:r>
        <w:t xml:space="preserve"> scores below 30, reject. (We need commercial viability.)</w:t>
      </w:r>
    </w:p>
    <w:p>
      <w:pPr>
        <w:pStyle w:val="Heading2"/>
      </w:pPr>
      <w:r>
        <w:t xml:space="preserve">Score Modifiers (Bonuses &amp; Penalties)</w:t>
      </w:r>
    </w:p>
    <w:p>
      <w:pPr>
        <w:shd w:fill="f0fff4" w:val="clear"/>
        <w:spacing w:after="100"/>
      </w:pPr>
      <w:r>
        <w:rPr>
          <w:b/>
          <w:bCs/>
          <w:color w:val="276749"/>
        </w:rPr>
        <w:t xml:space="preserve">✓ BONUS: Network Synergy (+5 points)</w:t>
      </w:r>
    </w:p>
    <w:p>
      <w:pPr>
        <w:shd w:fill="f0fff4" w:val="clear"/>
        <w:spacing w:after="150"/>
      </w:pPr>
      <w:r>
        <w:t xml:space="preserve">Topic connects well with existing leaders in the system (cross-promotion potential, audience overlap).</w:t>
      </w:r>
    </w:p>
    <w:p>
      <w:pPr>
        <w:shd w:fill="f0fff4" w:val="clear"/>
        <w:spacing w:after="100"/>
      </w:pPr>
      <w:r>
        <w:rPr>
          <w:b/>
          <w:bCs/>
          <w:color w:val="276749"/>
        </w:rPr>
        <w:t xml:space="preserve">✓ BONUS: Tool/Product Natural Fit (+5 points)</w:t>
      </w:r>
    </w:p>
    <w:p>
      <w:pPr>
        <w:shd w:fill="f0fff4" w:val="clear"/>
        <w:spacing w:after="150"/>
      </w:pPr>
      <w:r>
        <w:t xml:space="preserve">Topic has obvious software/tool opportunity that we can build (aligns with active income preference).</w:t>
      </w:r>
    </w:p>
    <w:p>
      <w:pPr>
        <w:shd w:fill="f0fff4" w:val="clear"/>
        <w:spacing w:after="100"/>
      </w:pPr>
      <w:r>
        <w:rPr>
          <w:b/>
          <w:bCs/>
          <w:color w:val="276749"/>
        </w:rPr>
        <w:t xml:space="preserve">✓ BONUS: Global Scalability (+3 points)</w:t>
      </w:r>
    </w:p>
    <w:p>
      <w:pPr>
        <w:shd w:fill="f0fff4" w:val="clear"/>
        <w:spacing w:after="150"/>
      </w:pPr>
      <w:r>
        <w:t xml:space="preserve">Topic translates easily across cultures/languages for future multilingual expansion.</w:t>
      </w:r>
    </w:p>
    <w:p>
      <w:pPr>
        <w:shd w:fill="fffaf0" w:val="clear"/>
        <w:spacing w:after="100"/>
      </w:pPr>
      <w:r>
        <w:rPr>
          <w:b/>
          <w:bCs/>
          <w:color w:val="c05621"/>
        </w:rPr>
        <w:t xml:space="preserve">⚠ PENALTY: Execution Complexity (-5 points)</w:t>
      </w:r>
    </w:p>
    <w:p>
      <w:pPr>
        <w:shd w:fill="fffaf0" w:val="clear"/>
        <w:spacing w:after="150"/>
      </w:pPr>
      <w:r>
        <w:t xml:space="preserve">Topic requires exceptionally complex content production (specialized visuals, certifications, etc.).</w:t>
      </w:r>
    </w:p>
    <w:p>
      <w:pPr>
        <w:shd w:fill="fffaf0" w:val="clear"/>
        <w:spacing w:after="100"/>
      </w:pPr>
      <w:r>
        <w:rPr>
          <w:b/>
          <w:bCs/>
          <w:color w:val="c05621"/>
        </w:rPr>
        <w:t xml:space="preserve">⚠ PENALTY: Platform Mismatch (-3 points)</w:t>
      </w:r>
    </w:p>
    <w:p>
      <w:pPr>
        <w:shd w:fill="fffaf0" w:val="clear"/>
        <w:spacing w:after="200"/>
      </w:pPr>
      <w:r>
        <w:t xml:space="preserve">Topic doesn't fit well on target platforms (YouTube, TikTok, LinkedIn, Twitter, Instagram).</w:t>
      </w:r>
    </w:p>
    <w:p>
      <w:r>
        <w:br w:type="page"/>
      </w:r>
    </w:p>
    <w:p>
      <w:pPr>
        <w:pStyle w:val="Heading1"/>
      </w:pPr>
      <w:r>
        <w:t xml:space="preserve">V. Scoring Thresholds &amp; Actions</w:t>
      </w:r>
    </w:p>
    <w:p>
      <w:pPr>
        <w:spacing w:after="200"/>
      </w:pPr>
      <w:r>
        <w:t xml:space="preserve">After calculating Master Score (weighted dimensions + modifiers), apply these thresholds: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85-100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</w:rPr>
              <w:t xml:space="preserve">🟢 GREEN LIGHT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execution priority. High-confidence opportunity.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75-84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</w:rPr>
              <w:t xml:space="preserve">🟢 GREEN LIGHT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Execute. Strong opportunity worth pursuing.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65-74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44210"/>
              </w:rPr>
              <w:t xml:space="preserve">🟡 YELLOW LIGHT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with Anthony. May proceed with adjustments.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50-64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44210"/>
              </w:rPr>
              <w:t xml:space="preserve">🟡 YELLOW LIGHT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Caution. Significant concerns. Requires strong rationale.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Below 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🔴 RED LIGHT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pursue. Insufficient opportunity.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Phase 1 Context (First 5-10 Leaders)</w:t>
      </w:r>
    </w:p>
    <w:p>
      <w:pPr>
        <w:spacing w:after="200"/>
      </w:pPr>
      <w:r>
        <w:t xml:space="preserve">For the initial proving phase, we're more selective. Consider only </w:t>
      </w:r>
      <w:r>
        <w:rPr>
          <w:b/>
          <w:bCs/>
        </w:rPr>
        <w:t xml:space="preserve">GREEN LIGHT</w:t>
      </w:r>
      <w:r>
        <w:t xml:space="preserve"> topics (75+) to maximize success probability while validating the system.</w:t>
      </w:r>
    </w:p>
    <w:p>
      <w:pPr>
        <w:pStyle w:val="Heading1"/>
      </w:pPr>
      <w:r>
        <w:t xml:space="preserve">VI. Measurement Approach</w:t>
      </w:r>
    </w:p>
    <w:p>
      <w:pPr>
        <w:spacing w:after="200"/>
      </w:pPr>
      <w:r>
        <w:t xml:space="preserve">For Phase 1, we use a </w:t>
      </w:r>
      <w:r>
        <w:rPr>
          <w:b/>
          <w:bCs/>
        </w:rPr>
        <w:t xml:space="preserve">hybrid approach</w:t>
      </w:r>
      <w:r>
        <w:t xml:space="preserve">:</w:t>
      </w:r>
    </w:p>
    <w:p>
      <w:pPr>
        <w:pStyle w:val="Heading2"/>
      </w:pPr>
      <w:r>
        <w:t xml:space="preserve">Initial Measurement (Current)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AI Web Search: </w:t>
      </w:r>
      <w:r>
        <w:t xml:space="preserve">Gather market data, competitor analysis, trend signals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AI Analysis: </w:t>
      </w:r>
      <w:r>
        <w:t xml:space="preserve">Synthesize findings into dimension scores</w:t>
      </w:r>
    </w:p>
    <w:p>
      <w:pPr>
        <w:pStyle w:val="ListParagraph"/>
        <w:numPr>
          <w:ilvl w:val="0"/>
          <w:numId w:val="13"/>
        </w:numPr>
        <w:spacing w:after="200"/>
      </w:pPr>
      <w:r>
        <w:rPr>
          <w:b/>
          <w:bCs/>
        </w:rPr>
        <w:t xml:space="preserve">Human Review: </w:t>
      </w:r>
      <w:r>
        <w:t xml:space="preserve">Anthony validates scores for high-potential topics</w:t>
      </w:r>
    </w:p>
    <w:p>
      <w:pPr>
        <w:pStyle w:val="Heading2"/>
      </w:pPr>
      <w:r>
        <w:t xml:space="preserve">Future Measurement (Phase 2+)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MCP Integrations: </w:t>
      </w:r>
      <w:r>
        <w:t xml:space="preserve">Direct platform data (follower counts, engagement rates, growth trends)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Third-Party APIs: </w:t>
      </w:r>
      <w:r>
        <w:t xml:space="preserve">SEMrush, SparkToro, SimilarWeb for validated metrics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Performance Feedback: </w:t>
      </w:r>
      <w:r>
        <w:t xml:space="preserve">Actual results from launched leaders calibrate scoring</w:t>
      </w:r>
    </w:p>
    <w:p>
      <w:pPr>
        <w:pStyle w:val="ListParagraph"/>
        <w:numPr>
          <w:ilvl w:val="0"/>
          <w:numId w:val="14"/>
        </w:numPr>
        <w:spacing w:after="200"/>
      </w:pPr>
      <w:r>
        <w:rPr>
          <w:b/>
          <w:bCs/>
        </w:rPr>
        <w:t xml:space="preserve">Automated Scoring: </w:t>
      </w:r>
      <w:r>
        <w:t xml:space="preserve">Reduce human review as system proves accuracy</w:t>
      </w:r>
    </w:p>
    <w:p>
      <w:r>
        <w:br w:type="page"/>
      </w:r>
    </w:p>
    <w:p>
      <w:pPr>
        <w:pStyle w:val="Heading1"/>
      </w:pPr>
      <w:r>
        <w:t xml:space="preserve">VII. Formula Evolution Process</w:t>
      </w:r>
    </w:p>
    <w:p>
      <w:pPr>
        <w:spacing w:after="200"/>
      </w:pPr>
      <w:r>
        <w:t xml:space="preserve">The Master Formula v1.0 is a </w:t>
      </w:r>
      <w:r>
        <w:rPr>
          <w:b/>
          <w:bCs/>
        </w:rPr>
        <w:t xml:space="preserve">starting hypothesis</w:t>
      </w:r>
      <w:r>
        <w:t xml:space="preserve">. It will evolve based on real results.</w:t>
      </w:r>
    </w:p>
    <w:p>
      <w:pPr>
        <w:pStyle w:val="Heading2"/>
      </w:pPr>
      <w:r>
        <w:t xml:space="preserve">Evolution Triggers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Prediction Failure: </w:t>
      </w:r>
      <w:r>
        <w:t xml:space="preserve">If high-scoring topics consistently underperform, investigate which dimensions are miscalibrated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Surprise Success: </w:t>
      </w:r>
      <w:r>
        <w:t xml:space="preserve">If lower-scoring topics outperform, identify what the formula missed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New Insights: </w:t>
      </w:r>
      <w:r>
        <w:t xml:space="preserve">If we discover new success factors, consider adding dimensions</w:t>
      </w:r>
    </w:p>
    <w:p>
      <w:pPr>
        <w:pStyle w:val="ListParagraph"/>
        <w:numPr>
          <w:ilvl w:val="0"/>
          <w:numId w:val="15"/>
        </w:numPr>
        <w:spacing w:after="200"/>
      </w:pPr>
      <w:r>
        <w:rPr>
          <w:b/>
          <w:bCs/>
        </w:rPr>
        <w:t xml:space="preserve">Context Change: </w:t>
      </w:r>
      <w:r>
        <w:t xml:space="preserve">Different formula variants may emerge for different phases or use cases</w:t>
      </w:r>
    </w:p>
    <w:p>
      <w:pPr>
        <w:pStyle w:val="Heading2"/>
      </w:pPr>
      <w:r>
        <w:t xml:space="preserve">Evolution Process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Collect Data: </w:t>
      </w:r>
      <w:r>
        <w:t xml:space="preserve">Track actual performance vs. predicted scores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Identify Patterns: </w:t>
      </w:r>
      <w:r>
        <w:t xml:space="preserve">Which dimensions best predict success?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Propose Changes: </w:t>
      </w:r>
      <w:r>
        <w:t xml:space="preserve">Document proposed weight adjustments or new dimensions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Anthony Approval: </w:t>
      </w:r>
      <w:r>
        <w:t xml:space="preserve">Founder reviews and approves changes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Version Update: </w:t>
      </w:r>
      <w:r>
        <w:t xml:space="preserve">Increment to v1.1, v1.2, etc.</w:t>
      </w:r>
    </w:p>
    <w:p>
      <w:pPr>
        <w:pStyle w:val="ListParagraph"/>
        <w:numPr>
          <w:ilvl w:val="0"/>
          <w:numId w:val="16"/>
        </w:numPr>
        <w:spacing w:after="200"/>
      </w:pPr>
      <w:r>
        <w:rPr>
          <w:b/>
          <w:bCs/>
        </w:rPr>
        <w:t xml:space="preserve">Log Change: </w:t>
      </w:r>
      <w:r>
        <w:t xml:space="preserve">Record in Playbook changelog</w:t>
      </w:r>
    </w:p>
    <w:p>
      <w:pPr>
        <w:pStyle w:val="Heading1"/>
      </w:pPr>
      <w:r>
        <w:t xml:space="preserve">VIII. Quick Reference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Value Depth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Monetization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Trust-Building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Competition Opportunity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Longevity / Compounding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Moat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Timing Opportunity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Audience 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before="300"/>
      </w:pPr>
    </w:p>
    <w:p>
      <w:pPr>
        <w:shd w:fill="ebf8ff" w:val="clear"/>
        <w:spacing w:after="100"/>
      </w:pPr>
      <w:r>
        <w:rPr>
          <w:b/>
          <w:bCs/>
          <w:sz w:val="24"/>
          <w:szCs w:val="24"/>
        </w:rPr>
        <w:t xml:space="preserve">THE CORE QUESTION</w:t>
      </w:r>
    </w:p>
    <w:p>
      <w:pPr>
        <w:shd w:fill="ebf8ff" w:val="clear"/>
        <w:spacing w:after="200"/>
      </w:pPr>
      <w:r>
        <w:rPr>
          <w:i/>
          <w:iCs/>
          <w:sz w:val="22"/>
          <w:szCs w:val="22"/>
        </w:rPr>
        <w:t xml:space="preserve">"Can we create a LEADER here who provides massive value with complete honesty, builds lasting trust, and generates sustainable revenue without annoying people?"</w:t>
      </w:r>
    </w:p>
    <w:p>
      <w:pPr>
        <w:spacing w:after="200"/>
      </w:pPr>
      <w:r>
        <w:t xml:space="preserve">If yes → Score it. If no → Disqualify it.</w:t>
      </w:r>
    </w:p>
    <w:p>
      <w:pPr>
        <w:spacing w:before="400"/>
        <w:jc w:val="center"/>
      </w:pPr>
      <w:r>
        <w:rPr>
          <w:color w:val="a0aec0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a365d"/>
          <w:sz w:val="24"/>
          <w:szCs w:val="24"/>
        </w:rPr>
        <w:t xml:space="preserve">MASTER FORMULA v1.0 — LOCKED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This formula is the brain of the Sovereign Influence Engine.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Changes require Anthony approval and version increment.</w:t>
      </w: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MASTER FORMULA v1.0 | SOVEREIGN INFLUENCE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5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2026-01-06T15:59:24.959Z</dcterms:created>
  <dcterms:modified xsi:type="dcterms:W3CDTF">2026-01-06T15:59:24.960Z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