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146B" w14:textId="2783E58A" w:rsidR="00CA260C" w:rsidRDefault="00CA260C" w:rsidP="001151F6">
      <w:pPr>
        <w:pStyle w:val="Heading3"/>
      </w:pPr>
      <w:r>
        <w:t>Status / Input Instruction</w:t>
      </w:r>
    </w:p>
    <w:tbl>
      <w:tblPr>
        <w:tblStyle w:val="TableGrid"/>
        <w:tblpPr w:leftFromText="180" w:rightFromText="180" w:vertAnchor="text" w:horzAnchor="margin" w:tblpXSpec="center" w:tblpY="51"/>
        <w:tblW w:w="10407" w:type="dxa"/>
        <w:tblLook w:val="04A0" w:firstRow="1" w:lastRow="0" w:firstColumn="1" w:lastColumn="0" w:noHBand="0" w:noVBand="1"/>
      </w:tblPr>
      <w:tblGrid>
        <w:gridCol w:w="841"/>
        <w:gridCol w:w="792"/>
        <w:gridCol w:w="597"/>
        <w:gridCol w:w="705"/>
        <w:gridCol w:w="705"/>
        <w:gridCol w:w="705"/>
        <w:gridCol w:w="705"/>
        <w:gridCol w:w="705"/>
        <w:gridCol w:w="622"/>
        <w:gridCol w:w="622"/>
        <w:gridCol w:w="622"/>
        <w:gridCol w:w="550"/>
        <w:gridCol w:w="559"/>
        <w:gridCol w:w="559"/>
        <w:gridCol w:w="559"/>
        <w:gridCol w:w="559"/>
      </w:tblGrid>
      <w:tr w:rsidR="001151F6" w14:paraId="03AD4AAD" w14:textId="77777777" w:rsidTr="00CA260C">
        <w:trPr>
          <w:trHeight w:val="471"/>
        </w:trPr>
        <w:tc>
          <w:tcPr>
            <w:tcW w:w="840" w:type="dxa"/>
          </w:tcPr>
          <w:p w14:paraId="78F54AFF" w14:textId="77777777" w:rsidR="00CA260C" w:rsidRDefault="00CA260C" w:rsidP="00CA260C">
            <w:r>
              <w:t>NORM</w:t>
            </w:r>
          </w:p>
        </w:tc>
        <w:tc>
          <w:tcPr>
            <w:tcW w:w="597" w:type="dxa"/>
          </w:tcPr>
          <w:p w14:paraId="754B0E59" w14:textId="10DCBAAC" w:rsidR="00CA260C" w:rsidRDefault="001151F6" w:rsidP="00CA260C">
            <w:r>
              <w:t>INSTR</w:t>
            </w:r>
          </w:p>
        </w:tc>
        <w:tc>
          <w:tcPr>
            <w:tcW w:w="597" w:type="dxa"/>
          </w:tcPr>
          <w:p w14:paraId="5B7253F5" w14:textId="77777777" w:rsidR="00CA260C" w:rsidRDefault="00CA260C" w:rsidP="00CA260C">
            <w:r>
              <w:t>RES</w:t>
            </w:r>
          </w:p>
        </w:tc>
        <w:tc>
          <w:tcPr>
            <w:tcW w:w="597" w:type="dxa"/>
          </w:tcPr>
          <w:p w14:paraId="4C0BBFEF" w14:textId="0CE7D0C9" w:rsidR="00CA260C" w:rsidRDefault="001151F6" w:rsidP="00CA260C">
            <w:r>
              <w:t>EXP4</w:t>
            </w:r>
          </w:p>
        </w:tc>
        <w:tc>
          <w:tcPr>
            <w:tcW w:w="597" w:type="dxa"/>
          </w:tcPr>
          <w:p w14:paraId="79CF1D2C" w14:textId="13DF0E0F" w:rsidR="00CA260C" w:rsidRDefault="001151F6" w:rsidP="00CA260C">
            <w:r>
              <w:t>EXP3</w:t>
            </w:r>
          </w:p>
        </w:tc>
        <w:tc>
          <w:tcPr>
            <w:tcW w:w="597" w:type="dxa"/>
          </w:tcPr>
          <w:p w14:paraId="199F09A9" w14:textId="3855CDE8" w:rsidR="00CA260C" w:rsidRDefault="001151F6" w:rsidP="00CA260C">
            <w:r>
              <w:t>EXP2</w:t>
            </w:r>
          </w:p>
        </w:tc>
        <w:tc>
          <w:tcPr>
            <w:tcW w:w="597" w:type="dxa"/>
          </w:tcPr>
          <w:p w14:paraId="054268CC" w14:textId="641502BC" w:rsidR="00CA260C" w:rsidRDefault="001151F6" w:rsidP="00CA260C">
            <w:r>
              <w:t>EXP1</w:t>
            </w:r>
          </w:p>
        </w:tc>
        <w:tc>
          <w:tcPr>
            <w:tcW w:w="597" w:type="dxa"/>
          </w:tcPr>
          <w:p w14:paraId="5FBB09C3" w14:textId="059F69B8" w:rsidR="00CA260C" w:rsidRDefault="001151F6" w:rsidP="00CA260C">
            <w:r>
              <w:t>EXP0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25726BC3" w14:textId="1C18A9A2" w:rsidR="00CA260C" w:rsidRDefault="00CA260C" w:rsidP="00CA260C">
            <w:r>
              <w:t>OP2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319CDD3A" w14:textId="5277CC26" w:rsidR="00CA260C" w:rsidRDefault="00CA260C" w:rsidP="00CA260C">
            <w:r>
              <w:t>OP1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69DFB530" w14:textId="45D18EA7" w:rsidR="00CA260C" w:rsidRDefault="00CA260C" w:rsidP="00CA260C">
            <w:r>
              <w:t>OP0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4636D857" w14:textId="51EE13C7" w:rsidR="00CA260C" w:rsidRDefault="001151F6" w:rsidP="00CA260C">
            <w:r>
              <w:t>IN4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41165CA5" w14:textId="45200AEF" w:rsidR="00CA260C" w:rsidRDefault="001151F6" w:rsidP="00CA260C">
            <w:r>
              <w:t>IN3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11ECF405" w14:textId="682EBAE3" w:rsidR="00CA260C" w:rsidRDefault="001151F6" w:rsidP="00CA260C">
            <w:r>
              <w:t>IN2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4A5A21A2" w14:textId="7CF6E53C" w:rsidR="00CA260C" w:rsidRDefault="001151F6" w:rsidP="00CA260C">
            <w:r>
              <w:t>IN1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7EC91811" w14:textId="6F8E8BF4" w:rsidR="00CA260C" w:rsidRDefault="001151F6" w:rsidP="00CA260C">
            <w:r>
              <w:t>IN0</w:t>
            </w:r>
          </w:p>
        </w:tc>
      </w:tr>
      <w:tr w:rsidR="001151F6" w14:paraId="03507776" w14:textId="77777777" w:rsidTr="00CA260C">
        <w:trPr>
          <w:trHeight w:val="471"/>
        </w:trPr>
        <w:tc>
          <w:tcPr>
            <w:tcW w:w="840" w:type="dxa"/>
          </w:tcPr>
          <w:p w14:paraId="435C0274" w14:textId="45642BDD" w:rsidR="001151F6" w:rsidRDefault="001151F6" w:rsidP="00CA260C">
            <w:r>
              <w:t>15</w:t>
            </w:r>
          </w:p>
        </w:tc>
        <w:tc>
          <w:tcPr>
            <w:tcW w:w="597" w:type="dxa"/>
          </w:tcPr>
          <w:p w14:paraId="3BD6F036" w14:textId="521916E0" w:rsidR="001151F6" w:rsidRDefault="001151F6" w:rsidP="00CA260C">
            <w:r>
              <w:t>14</w:t>
            </w:r>
          </w:p>
        </w:tc>
        <w:tc>
          <w:tcPr>
            <w:tcW w:w="597" w:type="dxa"/>
          </w:tcPr>
          <w:p w14:paraId="3FCA19D0" w14:textId="42A7A175" w:rsidR="001151F6" w:rsidRDefault="001151F6" w:rsidP="00CA260C">
            <w:r>
              <w:t>13</w:t>
            </w:r>
          </w:p>
        </w:tc>
        <w:tc>
          <w:tcPr>
            <w:tcW w:w="597" w:type="dxa"/>
          </w:tcPr>
          <w:p w14:paraId="474D245E" w14:textId="493AE12F" w:rsidR="001151F6" w:rsidRDefault="001151F6" w:rsidP="00CA260C">
            <w:r>
              <w:t>12</w:t>
            </w:r>
          </w:p>
        </w:tc>
        <w:tc>
          <w:tcPr>
            <w:tcW w:w="597" w:type="dxa"/>
          </w:tcPr>
          <w:p w14:paraId="757901E3" w14:textId="3D9EC867" w:rsidR="001151F6" w:rsidRDefault="001151F6" w:rsidP="00CA260C">
            <w:r>
              <w:t>11</w:t>
            </w:r>
          </w:p>
        </w:tc>
        <w:tc>
          <w:tcPr>
            <w:tcW w:w="597" w:type="dxa"/>
          </w:tcPr>
          <w:p w14:paraId="3E4A5634" w14:textId="788C5968" w:rsidR="001151F6" w:rsidRDefault="001151F6" w:rsidP="00CA260C">
            <w:r>
              <w:t>10</w:t>
            </w:r>
          </w:p>
        </w:tc>
        <w:tc>
          <w:tcPr>
            <w:tcW w:w="597" w:type="dxa"/>
          </w:tcPr>
          <w:p w14:paraId="44D9E2BB" w14:textId="2573A283" w:rsidR="001151F6" w:rsidRDefault="001151F6" w:rsidP="00CA260C">
            <w:r>
              <w:t>9</w:t>
            </w:r>
          </w:p>
        </w:tc>
        <w:tc>
          <w:tcPr>
            <w:tcW w:w="597" w:type="dxa"/>
          </w:tcPr>
          <w:p w14:paraId="75DBF19A" w14:textId="602E3176" w:rsidR="001151F6" w:rsidRDefault="001151F6" w:rsidP="00CA260C">
            <w:r>
              <w:t>8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11D0A0B4" w14:textId="672C6CB5" w:rsidR="001151F6" w:rsidRDefault="001151F6" w:rsidP="00CA260C">
            <w:r>
              <w:t>7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0BB1C155" w14:textId="2E534AB9" w:rsidR="001151F6" w:rsidRDefault="001151F6" w:rsidP="00CA260C">
            <w:r>
              <w:t>6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3D52863D" w14:textId="4C66756C" w:rsidR="001151F6" w:rsidRDefault="001151F6" w:rsidP="00CA260C">
            <w:r>
              <w:t>5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14:paraId="21F49A05" w14:textId="11B37E63" w:rsidR="001151F6" w:rsidRDefault="001151F6" w:rsidP="00CA260C">
            <w:r>
              <w:t>4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FC56CB6" w14:textId="2E0460C0" w:rsidR="001151F6" w:rsidRDefault="001151F6" w:rsidP="00CA260C">
            <w:r>
              <w:t>3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13E8531E" w14:textId="790075D8" w:rsidR="001151F6" w:rsidRDefault="001151F6" w:rsidP="00CA260C">
            <w:r>
              <w:t>2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52C966EF" w14:textId="21B5E658" w:rsidR="001151F6" w:rsidRDefault="001151F6" w:rsidP="00CA260C">
            <w:r>
              <w:t>1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137ED224" w14:textId="5A526FA5" w:rsidR="001151F6" w:rsidRDefault="001151F6" w:rsidP="00CA260C">
            <w:r>
              <w:t>0</w:t>
            </w:r>
          </w:p>
        </w:tc>
      </w:tr>
    </w:tbl>
    <w:p w14:paraId="06B3A0A0" w14:textId="74EF571C" w:rsidR="000C2770" w:rsidRDefault="005D5B1B">
      <w:r>
        <w:t xml:space="preserve"> </w:t>
      </w:r>
    </w:p>
    <w:p w14:paraId="2A28A6DB" w14:textId="34FFE01B" w:rsidR="001151F6" w:rsidRDefault="001151F6">
      <w:r>
        <w:t>NORM – system is operating normally.</w:t>
      </w:r>
    </w:p>
    <w:p w14:paraId="1828FBFF" w14:textId="3172F59A" w:rsidR="001151F6" w:rsidRDefault="001151F6">
      <w:r>
        <w:t xml:space="preserve">INSTR </w:t>
      </w:r>
      <w:r w:rsidR="00C55AB0">
        <w:t>–</w:t>
      </w:r>
      <w:r>
        <w:t xml:space="preserve"> </w:t>
      </w:r>
      <w:r w:rsidR="00C55AB0">
        <w:t>set this bit on new instruction.</w:t>
      </w:r>
    </w:p>
    <w:p w14:paraId="47EE592F" w14:textId="332B6BCF" w:rsidR="00C55AB0" w:rsidRDefault="00C55AB0">
      <w:r>
        <w:t>RES – reserved.</w:t>
      </w:r>
    </w:p>
    <w:p w14:paraId="03C88E15" w14:textId="43D880F7" w:rsidR="00C55AB0" w:rsidRDefault="00C55AB0">
      <w:r>
        <w:t>EXP – 5-bit output port.</w:t>
      </w:r>
    </w:p>
    <w:p w14:paraId="7D3FEA94" w14:textId="12982D11" w:rsidR="00C55AB0" w:rsidRDefault="00C55AB0">
      <w:r>
        <w:t>{OP, IN} – Instruction input bus.</w:t>
      </w:r>
    </w:p>
    <w:p w14:paraId="66C21217" w14:textId="22DD7155" w:rsidR="005D5B1B" w:rsidRDefault="00CA260C" w:rsidP="001151F6">
      <w:pPr>
        <w:pStyle w:val="Heading3"/>
      </w:pPr>
      <w:r>
        <w:t>Instructions and Opcodes</w:t>
      </w:r>
    </w:p>
    <w:p w14:paraId="0B3AF463" w14:textId="0BCA29D5" w:rsidR="00CA260C" w:rsidRDefault="00CA260C" w:rsidP="001151F6">
      <w:pPr>
        <w:pStyle w:val="ListParagraph"/>
        <w:numPr>
          <w:ilvl w:val="0"/>
          <w:numId w:val="1"/>
        </w:numPr>
      </w:pPr>
      <w:r>
        <w:t>LDW &amp;val – load immediate value to working register.</w:t>
      </w:r>
    </w:p>
    <w:p w14:paraId="57EA0ED8" w14:textId="2E7EC3EA" w:rsidR="00CA260C" w:rsidRDefault="00CA260C" w:rsidP="001151F6">
      <w:pPr>
        <w:pStyle w:val="ListParagraph"/>
      </w:pPr>
      <w:r>
        <w:t>OP[2:0] = 000</w:t>
      </w:r>
    </w:p>
    <w:p w14:paraId="2BA1A116" w14:textId="5C3B2928" w:rsidR="00CA260C" w:rsidRDefault="00CA260C" w:rsidP="001151F6">
      <w:pPr>
        <w:pStyle w:val="ListParagraph"/>
      </w:pPr>
      <w:r>
        <w:t>&amp;val=val[4:0]=out[4:0]</w:t>
      </w:r>
    </w:p>
    <w:p w14:paraId="603A2992" w14:textId="4A444B4F" w:rsidR="00CA260C" w:rsidRDefault="00CA260C" w:rsidP="001151F6">
      <w:pPr>
        <w:pStyle w:val="ListParagraph"/>
      </w:pPr>
      <w:r>
        <w:t>e.g. LDW d’29</w:t>
      </w:r>
    </w:p>
    <w:p w14:paraId="187A63C5" w14:textId="3C25F19E" w:rsidR="00CA260C" w:rsidRDefault="00CA260C" w:rsidP="001151F6">
      <w:pPr>
        <w:pStyle w:val="ListParagraph"/>
      </w:pPr>
      <w:r>
        <w:t>corresponds to 000</w:t>
      </w:r>
      <w:r w:rsidRPr="00CA260C">
        <w:t>1</w:t>
      </w:r>
      <w:r>
        <w:t>_</w:t>
      </w:r>
      <w:r w:rsidRPr="00CA260C">
        <w:t>1101</w:t>
      </w:r>
      <w:r>
        <w:t xml:space="preserve"> mach code.</w:t>
      </w:r>
    </w:p>
    <w:p w14:paraId="2DF2B058" w14:textId="7241ADAB" w:rsidR="001151F6" w:rsidRDefault="001151F6" w:rsidP="001151F6">
      <w:pPr>
        <w:pStyle w:val="ListParagraph"/>
        <w:numPr>
          <w:ilvl w:val="0"/>
          <w:numId w:val="1"/>
        </w:numPr>
      </w:pPr>
      <w:r>
        <w:t>EXP – exports lower 5 bits of value stored in the working register to [12:8] in status register.</w:t>
      </w:r>
    </w:p>
    <w:p w14:paraId="18804B37" w14:textId="0E2E2434" w:rsidR="00C55AB0" w:rsidRDefault="00C55AB0" w:rsidP="00C55AB0">
      <w:pPr>
        <w:pStyle w:val="ListParagraph"/>
      </w:pPr>
      <w:r>
        <w:t>OP[2:0] = 001</w:t>
      </w:r>
    </w:p>
    <w:p w14:paraId="099F0261" w14:textId="66C7F60E" w:rsidR="00C55AB0" w:rsidRDefault="00C55AB0" w:rsidP="00C55AB0">
      <w:pPr>
        <w:pStyle w:val="ListParagraph"/>
      </w:pPr>
      <w:r>
        <w:t>All other bits are ignored.</w:t>
      </w:r>
    </w:p>
    <w:p w14:paraId="2C6F3D8C" w14:textId="5E9559D8" w:rsidR="004D3557" w:rsidRDefault="004D3557" w:rsidP="004D3557">
      <w:pPr>
        <w:pStyle w:val="ListParagraph"/>
        <w:numPr>
          <w:ilvl w:val="0"/>
          <w:numId w:val="1"/>
        </w:numPr>
      </w:pPr>
      <w:r>
        <w:t>EXT – stop computation.</w:t>
      </w:r>
    </w:p>
    <w:p w14:paraId="202C6616" w14:textId="3618B50B" w:rsidR="004D3557" w:rsidRDefault="004D3557" w:rsidP="004D3557">
      <w:pPr>
        <w:ind w:left="720"/>
      </w:pPr>
      <w:r>
        <w:t>OP[2:0] = 111</w:t>
      </w:r>
    </w:p>
    <w:p w14:paraId="549AAE38" w14:textId="76694DFB" w:rsidR="004D3557" w:rsidRDefault="004D3557" w:rsidP="004D3557">
      <w:pPr>
        <w:ind w:left="720"/>
      </w:pPr>
      <w:r>
        <w:t>All other bits are ignored.</w:t>
      </w:r>
    </w:p>
    <w:sectPr w:rsidR="004D35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B6A7BCC-8AC2-491A-B1EF-EF9C2B3CB523}"/>
    <w:embedItalic r:id="rId2" w:fontKey="{20455C50-8183-4CFD-8F28-CADE225F3EA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136E0"/>
    <w:multiLevelType w:val="hybridMultilevel"/>
    <w:tmpl w:val="4DB6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31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1B"/>
    <w:rsid w:val="00077C7D"/>
    <w:rsid w:val="000C2770"/>
    <w:rsid w:val="001151F6"/>
    <w:rsid w:val="004D3557"/>
    <w:rsid w:val="005D5B1B"/>
    <w:rsid w:val="00C55AB0"/>
    <w:rsid w:val="00CA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0E97"/>
  <w14:defaultImageDpi w14:val="330"/>
  <w15:chartTrackingRefBased/>
  <w15:docId w15:val="{9C1A446F-5B3C-4434-8703-5237E156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B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Bassam El Bizri</dc:creator>
  <cp:keywords/>
  <dc:description/>
  <cp:lastModifiedBy>Ahmad Bassam El Bizri</cp:lastModifiedBy>
  <cp:revision>5</cp:revision>
  <dcterms:created xsi:type="dcterms:W3CDTF">2024-03-18T20:16:00Z</dcterms:created>
  <dcterms:modified xsi:type="dcterms:W3CDTF">2024-03-19T12:10:00Z</dcterms:modified>
</cp:coreProperties>
</file>