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1677E" w14:textId="77777777" w:rsidR="00143C04" w:rsidRPr="000E32C8" w:rsidRDefault="00143C04" w:rsidP="00E94D95">
      <w:pPr>
        <w:spacing w:after="0" w:line="480" w:lineRule="auto"/>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 xml:space="preserve">Article </w:t>
      </w:r>
    </w:p>
    <w:p w14:paraId="31E94B08" w14:textId="257D3EDE" w:rsidR="00143C04" w:rsidRPr="000E32C8" w:rsidRDefault="00143C04" w:rsidP="00E94D95">
      <w:pPr>
        <w:spacing w:after="0" w:line="480" w:lineRule="auto"/>
        <w:jc w:val="both"/>
        <w:rPr>
          <w:rFonts w:ascii="Times New Roman" w:hAnsi="Times New Roman" w:cs="Times New Roman"/>
          <w:b/>
          <w:bCs/>
          <w:caps/>
          <w:sz w:val="28"/>
          <w:szCs w:val="28"/>
          <w:lang w:val="en-US"/>
        </w:rPr>
      </w:pPr>
      <w:bookmarkStart w:id="0" w:name="_Hlk140612688"/>
      <w:r w:rsidRPr="000E32C8">
        <w:rPr>
          <w:rFonts w:ascii="Times New Roman" w:hAnsi="Times New Roman" w:cs="Times New Roman"/>
          <w:b/>
          <w:bCs/>
          <w:caps/>
          <w:sz w:val="28"/>
          <w:szCs w:val="28"/>
          <w:lang w:val="en-US"/>
        </w:rPr>
        <w:t xml:space="preserve">COMPREHENSIVE ASSESSMENT OF THE economically feasible AND BIOLOGICAL VALUE OF </w:t>
      </w:r>
      <w:r w:rsidRPr="000E32C8">
        <w:rPr>
          <w:rFonts w:ascii="Times New Roman" w:hAnsi="Times New Roman" w:cs="Times New Roman"/>
          <w:b/>
          <w:bCs/>
          <w:i/>
          <w:iCs/>
          <w:caps/>
          <w:sz w:val="28"/>
          <w:szCs w:val="28"/>
          <w:lang w:val="en-US"/>
        </w:rPr>
        <w:t>COTONEASTER MELANOCARPUS FISCH. EX. BLYTT.</w:t>
      </w:r>
      <w:r w:rsidRPr="000E32C8">
        <w:rPr>
          <w:rFonts w:ascii="Times New Roman" w:hAnsi="Times New Roman" w:cs="Times New Roman"/>
          <w:b/>
          <w:bCs/>
          <w:caps/>
          <w:sz w:val="28"/>
          <w:szCs w:val="28"/>
          <w:lang w:val="en-US"/>
        </w:rPr>
        <w:t xml:space="preserve"> FOR THE Northern Kazakhstan</w:t>
      </w:r>
    </w:p>
    <w:bookmarkEnd w:id="0"/>
    <w:p w14:paraId="34757C13" w14:textId="77777777" w:rsidR="007662D3" w:rsidRDefault="007662D3" w:rsidP="00E94D95">
      <w:pPr>
        <w:spacing w:after="0" w:line="480" w:lineRule="auto"/>
        <w:jc w:val="both"/>
        <w:rPr>
          <w:rFonts w:ascii="Times New Roman" w:hAnsi="Times New Roman" w:cs="Times New Roman"/>
          <w:i/>
          <w:iCs/>
          <w:sz w:val="28"/>
          <w:szCs w:val="28"/>
          <w:lang w:val="en-US"/>
        </w:rPr>
      </w:pPr>
    </w:p>
    <w:p w14:paraId="6696B00E" w14:textId="4FE617EE" w:rsidR="00143C04" w:rsidRPr="000E32C8" w:rsidRDefault="00143C04" w:rsidP="00E94D95">
      <w:pPr>
        <w:spacing w:after="0" w:line="480" w:lineRule="auto"/>
        <w:jc w:val="both"/>
        <w:rPr>
          <w:rFonts w:ascii="Times New Roman" w:hAnsi="Times New Roman" w:cs="Times New Roman"/>
          <w:i/>
          <w:iCs/>
          <w:sz w:val="28"/>
          <w:szCs w:val="28"/>
          <w:vertAlign w:val="superscript"/>
          <w:lang w:val="kk-KZ"/>
        </w:rPr>
      </w:pPr>
      <w:r w:rsidRPr="000E32C8">
        <w:rPr>
          <w:rFonts w:ascii="Times New Roman" w:hAnsi="Times New Roman" w:cs="Times New Roman"/>
          <w:i/>
          <w:iCs/>
          <w:sz w:val="28"/>
          <w:szCs w:val="28"/>
          <w:lang w:val="en-US"/>
        </w:rPr>
        <w:t>Dani SARSEKOVA</w:t>
      </w:r>
      <w:r w:rsidR="007662D3">
        <w:rPr>
          <w:rFonts w:ascii="Times New Roman" w:hAnsi="Times New Roman" w:cs="Times New Roman"/>
          <w:i/>
          <w:iCs/>
          <w:sz w:val="28"/>
          <w:szCs w:val="28"/>
          <w:vertAlign w:val="superscript"/>
          <w:lang w:val="en-US"/>
        </w:rPr>
        <w:t>1</w:t>
      </w:r>
      <w:r w:rsidRPr="000E32C8">
        <w:rPr>
          <w:rFonts w:ascii="Times New Roman" w:hAnsi="Times New Roman" w:cs="Times New Roman"/>
          <w:i/>
          <w:iCs/>
          <w:sz w:val="28"/>
          <w:szCs w:val="28"/>
          <w:lang w:val="en-US"/>
        </w:rPr>
        <w:t>, Yedil AISHUK</w:t>
      </w:r>
      <w:r w:rsidRPr="000E32C8">
        <w:rPr>
          <w:rFonts w:ascii="Times New Roman" w:hAnsi="Times New Roman" w:cs="Times New Roman"/>
          <w:i/>
          <w:iCs/>
          <w:sz w:val="28"/>
          <w:szCs w:val="28"/>
          <w:vertAlign w:val="superscript"/>
          <w:lang w:val="en-US"/>
        </w:rPr>
        <w:t>2</w:t>
      </w:r>
      <w:r w:rsidR="004F235E" w:rsidRPr="000E32C8">
        <w:rPr>
          <w:rFonts w:ascii="Times New Roman" w:hAnsi="Times New Roman" w:cs="Times New Roman"/>
          <w:i/>
          <w:iCs/>
          <w:sz w:val="28"/>
          <w:szCs w:val="28"/>
          <w:vertAlign w:val="superscript"/>
          <w:lang w:val="en-US"/>
        </w:rPr>
        <w:t>*,</w:t>
      </w:r>
      <w:r w:rsidR="00256505" w:rsidRPr="000E32C8">
        <w:rPr>
          <w:rFonts w:ascii="Times New Roman" w:hAnsi="Times New Roman" w:cs="Times New Roman"/>
          <w:i/>
          <w:iCs/>
          <w:sz w:val="28"/>
          <w:szCs w:val="28"/>
          <w:lang w:val="en-US"/>
        </w:rPr>
        <w:t xml:space="preserve"> Sara KITAIBEKOVA</w:t>
      </w:r>
      <w:r w:rsidR="004F235E" w:rsidRPr="000E32C8">
        <w:rPr>
          <w:rFonts w:ascii="Times New Roman" w:hAnsi="Times New Roman" w:cs="Times New Roman"/>
          <w:i/>
          <w:iCs/>
          <w:sz w:val="28"/>
          <w:szCs w:val="28"/>
          <w:vertAlign w:val="superscript"/>
          <w:lang w:val="en-US"/>
        </w:rPr>
        <w:t>3</w:t>
      </w:r>
      <w:r w:rsidR="004F235E" w:rsidRPr="000E32C8">
        <w:rPr>
          <w:rFonts w:ascii="Times New Roman" w:hAnsi="Times New Roman" w:cs="Times New Roman"/>
          <w:i/>
          <w:iCs/>
          <w:sz w:val="28"/>
          <w:szCs w:val="28"/>
          <w:lang w:val="en-US"/>
        </w:rPr>
        <w:t>, Sezai</w:t>
      </w:r>
      <w:r w:rsidRPr="000E32C8">
        <w:rPr>
          <w:rFonts w:ascii="Times New Roman" w:hAnsi="Times New Roman" w:cs="Times New Roman"/>
          <w:i/>
          <w:iCs/>
          <w:sz w:val="28"/>
          <w:szCs w:val="28"/>
          <w:lang w:val="kk-KZ"/>
        </w:rPr>
        <w:t xml:space="preserve"> ERCİŞLİ</w:t>
      </w:r>
      <w:r w:rsidR="00256505" w:rsidRPr="000E32C8">
        <w:rPr>
          <w:rFonts w:ascii="Times New Roman" w:hAnsi="Times New Roman" w:cs="Times New Roman"/>
          <w:i/>
          <w:iCs/>
          <w:sz w:val="28"/>
          <w:szCs w:val="28"/>
          <w:vertAlign w:val="superscript"/>
          <w:lang w:val="en-US"/>
        </w:rPr>
        <w:t>4</w:t>
      </w:r>
      <w:r w:rsidR="004F235E" w:rsidRPr="000E32C8">
        <w:rPr>
          <w:rFonts w:ascii="Times New Roman" w:hAnsi="Times New Roman" w:cs="Times New Roman"/>
          <w:iCs/>
          <w:sz w:val="28"/>
          <w:szCs w:val="28"/>
          <w:lang w:val="en-US"/>
        </w:rPr>
        <w:t>,</w:t>
      </w:r>
      <w:r w:rsidR="000E090D" w:rsidRPr="000E32C8">
        <w:rPr>
          <w:rFonts w:ascii="Times New Roman" w:hAnsi="Times New Roman" w:cs="Times New Roman"/>
          <w:iCs/>
          <w:sz w:val="28"/>
          <w:szCs w:val="28"/>
          <w:lang w:val="kk-KZ"/>
        </w:rPr>
        <w:t xml:space="preserve"> </w:t>
      </w:r>
      <w:r w:rsidR="00256505" w:rsidRPr="000E32C8">
        <w:rPr>
          <w:rFonts w:ascii="Times New Roman" w:hAnsi="Times New Roman" w:cs="Times New Roman"/>
          <w:i/>
          <w:iCs/>
          <w:sz w:val="28"/>
          <w:szCs w:val="28"/>
          <w:lang w:val="en-US"/>
        </w:rPr>
        <w:t>Gaukhar SYZDYKOVA</w:t>
      </w:r>
      <w:r w:rsidR="000E090D" w:rsidRPr="000E32C8">
        <w:rPr>
          <w:rFonts w:ascii="Times New Roman" w:hAnsi="Times New Roman" w:cs="Times New Roman"/>
          <w:i/>
          <w:iCs/>
          <w:sz w:val="28"/>
          <w:szCs w:val="28"/>
          <w:vertAlign w:val="superscript"/>
          <w:lang w:val="kk-KZ"/>
        </w:rPr>
        <w:t>5</w:t>
      </w:r>
    </w:p>
    <w:p w14:paraId="3DED08D7" w14:textId="77777777" w:rsidR="00143C04" w:rsidRPr="007662D3" w:rsidRDefault="00143C04" w:rsidP="00E94D95">
      <w:pPr>
        <w:spacing w:after="0" w:line="480" w:lineRule="auto"/>
        <w:rPr>
          <w:rFonts w:ascii="Times New Roman" w:hAnsi="Times New Roman" w:cs="Times New Roman"/>
          <w:sz w:val="28"/>
          <w:szCs w:val="28"/>
          <w:lang w:val="kk-KZ"/>
        </w:rPr>
      </w:pPr>
    </w:p>
    <w:p w14:paraId="03ED0DC9" w14:textId="3B37063F" w:rsidR="00BE5608" w:rsidRPr="00DC3351" w:rsidRDefault="00143C04" w:rsidP="00E94D95">
      <w:pPr>
        <w:spacing w:after="0" w:line="480" w:lineRule="auto"/>
        <w:rPr>
          <w:rFonts w:ascii="Times New Roman" w:hAnsi="Times New Roman" w:cs="Times New Roman"/>
          <w:i/>
          <w:iCs/>
          <w:sz w:val="28"/>
          <w:szCs w:val="28"/>
          <w:lang w:val="en-US"/>
        </w:rPr>
      </w:pPr>
      <w:r w:rsidRPr="000E32C8">
        <w:rPr>
          <w:rFonts w:ascii="Times New Roman" w:hAnsi="Times New Roman" w:cs="Times New Roman"/>
          <w:i/>
          <w:iCs/>
          <w:sz w:val="28"/>
          <w:szCs w:val="28"/>
          <w:vertAlign w:val="superscript"/>
          <w:lang w:val="en-US"/>
        </w:rPr>
        <w:t>1</w:t>
      </w:r>
      <w:r w:rsidR="000E090D" w:rsidRPr="000E32C8">
        <w:rPr>
          <w:rFonts w:ascii="Times New Roman" w:hAnsi="Times New Roman" w:cs="Times New Roman"/>
          <w:i/>
          <w:iCs/>
          <w:sz w:val="28"/>
          <w:szCs w:val="28"/>
          <w:lang w:val="en-US"/>
        </w:rPr>
        <w:t xml:space="preserve"> Kazakh National Agrarian Research University </w:t>
      </w:r>
      <w:r w:rsidR="00BE5608" w:rsidRPr="000E32C8">
        <w:rPr>
          <w:rFonts w:ascii="Times New Roman" w:hAnsi="Times New Roman" w:cs="Times New Roman"/>
          <w:i/>
          <w:iCs/>
          <w:sz w:val="28"/>
          <w:szCs w:val="28"/>
          <w:lang w:val="en-US"/>
        </w:rPr>
        <w:t>, A</w:t>
      </w:r>
      <w:r w:rsidR="000E090D" w:rsidRPr="000E32C8">
        <w:rPr>
          <w:rFonts w:ascii="Times New Roman" w:hAnsi="Times New Roman" w:cs="Times New Roman"/>
          <w:i/>
          <w:iCs/>
          <w:sz w:val="28"/>
          <w:szCs w:val="28"/>
          <w:lang w:val="en-US"/>
        </w:rPr>
        <w:t>lmaty</w:t>
      </w:r>
      <w:r w:rsidR="00BE5608" w:rsidRPr="000E32C8">
        <w:rPr>
          <w:rFonts w:ascii="Times New Roman" w:hAnsi="Times New Roman" w:cs="Times New Roman"/>
          <w:i/>
          <w:iCs/>
          <w:sz w:val="28"/>
          <w:szCs w:val="28"/>
          <w:lang w:val="en-US"/>
        </w:rPr>
        <w:t xml:space="preserve"> </w:t>
      </w:r>
      <w:r w:rsidR="000E090D" w:rsidRPr="000E32C8">
        <w:rPr>
          <w:rFonts w:ascii="Times New Roman" w:hAnsi="Times New Roman" w:cs="Times New Roman"/>
          <w:i/>
          <w:iCs/>
          <w:sz w:val="28"/>
          <w:szCs w:val="28"/>
          <w:lang w:val="en-US"/>
        </w:rPr>
        <w:t>050000</w:t>
      </w:r>
      <w:r w:rsidR="00DC3351">
        <w:rPr>
          <w:rFonts w:ascii="Times New Roman" w:hAnsi="Times New Roman" w:cs="Times New Roman"/>
          <w:i/>
          <w:iCs/>
          <w:sz w:val="28"/>
          <w:szCs w:val="28"/>
          <w:lang w:val="en-US"/>
        </w:rPr>
        <w:t xml:space="preserve">, </w:t>
      </w:r>
      <w:r w:rsidR="00DC3351" w:rsidRPr="000E32C8">
        <w:rPr>
          <w:rFonts w:ascii="Times New Roman" w:hAnsi="Times New Roman" w:cs="Times New Roman"/>
          <w:i/>
          <w:iCs/>
          <w:sz w:val="28"/>
          <w:szCs w:val="28"/>
          <w:lang w:val="kk-KZ"/>
        </w:rPr>
        <w:t xml:space="preserve">Republic of </w:t>
      </w:r>
      <w:r w:rsidR="00DC3351">
        <w:rPr>
          <w:rFonts w:ascii="Times New Roman" w:hAnsi="Times New Roman" w:cs="Times New Roman"/>
          <w:i/>
          <w:iCs/>
          <w:sz w:val="28"/>
          <w:szCs w:val="28"/>
          <w:lang w:val="en-US"/>
        </w:rPr>
        <w:t>Kazakhstan</w:t>
      </w:r>
    </w:p>
    <w:p w14:paraId="2417A29B" w14:textId="2D12CEEA" w:rsidR="00256505" w:rsidRPr="00DC3351" w:rsidRDefault="00143C04" w:rsidP="00E94D95">
      <w:pPr>
        <w:spacing w:after="0" w:line="480" w:lineRule="auto"/>
        <w:rPr>
          <w:rFonts w:ascii="Times New Roman" w:hAnsi="Times New Roman" w:cs="Times New Roman"/>
          <w:i/>
          <w:iCs/>
          <w:sz w:val="28"/>
          <w:szCs w:val="28"/>
          <w:lang w:val="en-US"/>
        </w:rPr>
      </w:pPr>
      <w:r w:rsidRPr="00DC3351">
        <w:rPr>
          <w:rFonts w:ascii="Times New Roman" w:hAnsi="Times New Roman" w:cs="Times New Roman"/>
          <w:i/>
          <w:iCs/>
          <w:sz w:val="28"/>
          <w:szCs w:val="28"/>
          <w:vertAlign w:val="superscript"/>
          <w:lang w:val="kk-KZ"/>
        </w:rPr>
        <w:t>2</w:t>
      </w:r>
      <w:r w:rsidR="00256505" w:rsidRPr="00DC3351">
        <w:rPr>
          <w:rFonts w:ascii="Times New Roman" w:hAnsi="Times New Roman" w:cs="Times New Roman"/>
          <w:i/>
          <w:iCs/>
          <w:sz w:val="28"/>
          <w:szCs w:val="28"/>
          <w:vertAlign w:val="superscript"/>
          <w:lang w:val="en-US"/>
        </w:rPr>
        <w:t>,3</w:t>
      </w:r>
      <w:r w:rsidRPr="00DC3351">
        <w:rPr>
          <w:rFonts w:ascii="Times New Roman" w:hAnsi="Times New Roman" w:cs="Times New Roman"/>
          <w:i/>
          <w:iCs/>
          <w:sz w:val="28"/>
          <w:szCs w:val="28"/>
          <w:lang w:val="kk-KZ"/>
        </w:rPr>
        <w:t xml:space="preserve"> </w:t>
      </w:r>
      <w:r w:rsidR="004F235E" w:rsidRPr="00DC3351">
        <w:rPr>
          <w:rFonts w:ascii="Times New Roman" w:hAnsi="Times New Roman" w:cs="Times New Roman"/>
          <w:i/>
          <w:iCs/>
          <w:sz w:val="28"/>
          <w:szCs w:val="28"/>
          <w:lang w:val="kk-KZ"/>
        </w:rPr>
        <w:t xml:space="preserve">S. Seifullin </w:t>
      </w:r>
      <w:r w:rsidRPr="00DC3351">
        <w:rPr>
          <w:rFonts w:ascii="Times New Roman" w:hAnsi="Times New Roman" w:cs="Times New Roman"/>
          <w:i/>
          <w:iCs/>
          <w:sz w:val="28"/>
          <w:szCs w:val="28"/>
          <w:lang w:val="kk-KZ"/>
        </w:rPr>
        <w:t xml:space="preserve">Kazakh Agrotechnical </w:t>
      </w:r>
      <w:r w:rsidR="004F235E" w:rsidRPr="00DC3351">
        <w:rPr>
          <w:rFonts w:ascii="Times New Roman" w:hAnsi="Times New Roman" w:cs="Times New Roman"/>
          <w:i/>
          <w:iCs/>
          <w:sz w:val="28"/>
          <w:szCs w:val="28"/>
          <w:lang w:val="en-US"/>
        </w:rPr>
        <w:t xml:space="preserve">Research </w:t>
      </w:r>
      <w:r w:rsidRPr="00DC3351">
        <w:rPr>
          <w:rFonts w:ascii="Times New Roman" w:hAnsi="Times New Roman" w:cs="Times New Roman"/>
          <w:i/>
          <w:iCs/>
          <w:sz w:val="28"/>
          <w:szCs w:val="28"/>
          <w:lang w:val="kk-KZ"/>
        </w:rPr>
        <w:t>University, Astana 010000</w:t>
      </w:r>
      <w:r w:rsidR="00DC3351">
        <w:rPr>
          <w:rFonts w:ascii="Times New Roman" w:hAnsi="Times New Roman" w:cs="Times New Roman"/>
          <w:i/>
          <w:iCs/>
          <w:sz w:val="28"/>
          <w:szCs w:val="28"/>
          <w:lang w:val="en-US"/>
        </w:rPr>
        <w:t xml:space="preserve"> / </w:t>
      </w:r>
      <w:r w:rsidR="00DC3351" w:rsidRPr="00DC3351">
        <w:rPr>
          <w:rFonts w:ascii="Times New Roman" w:hAnsi="Times New Roman" w:cs="Times New Roman"/>
          <w:i/>
          <w:iCs/>
          <w:sz w:val="28"/>
          <w:szCs w:val="28"/>
          <w:lang w:val="en-US"/>
        </w:rPr>
        <w:t>Bolashaq Saraiy, Kokshetau 020000</w:t>
      </w:r>
      <w:r w:rsidR="00DC3351">
        <w:rPr>
          <w:rFonts w:ascii="Times New Roman" w:hAnsi="Times New Roman" w:cs="Times New Roman"/>
          <w:i/>
          <w:iCs/>
          <w:sz w:val="28"/>
          <w:szCs w:val="28"/>
          <w:lang w:val="en-US"/>
        </w:rPr>
        <w:t xml:space="preserve">, </w:t>
      </w:r>
      <w:r w:rsidR="00DC3351" w:rsidRPr="000E32C8">
        <w:rPr>
          <w:rFonts w:ascii="Times New Roman" w:hAnsi="Times New Roman" w:cs="Times New Roman"/>
          <w:i/>
          <w:iCs/>
          <w:sz w:val="28"/>
          <w:szCs w:val="28"/>
          <w:lang w:val="kk-KZ"/>
        </w:rPr>
        <w:t xml:space="preserve">Republic of </w:t>
      </w:r>
      <w:r w:rsidR="00DC3351">
        <w:rPr>
          <w:rFonts w:ascii="Times New Roman" w:hAnsi="Times New Roman" w:cs="Times New Roman"/>
          <w:i/>
          <w:iCs/>
          <w:sz w:val="28"/>
          <w:szCs w:val="28"/>
          <w:lang w:val="en-US"/>
        </w:rPr>
        <w:t>Kazakhstan</w:t>
      </w:r>
    </w:p>
    <w:p w14:paraId="3F5BFEA2" w14:textId="78178771" w:rsidR="00143C04" w:rsidRPr="000E32C8" w:rsidRDefault="00256505" w:rsidP="00E94D95">
      <w:pPr>
        <w:spacing w:after="0" w:line="480" w:lineRule="auto"/>
        <w:rPr>
          <w:rFonts w:ascii="Times New Roman" w:hAnsi="Times New Roman" w:cs="Times New Roman"/>
          <w:i/>
          <w:iCs/>
          <w:sz w:val="28"/>
          <w:szCs w:val="28"/>
          <w:lang w:val="kk-KZ"/>
        </w:rPr>
      </w:pPr>
      <w:r w:rsidRPr="000E32C8">
        <w:rPr>
          <w:rFonts w:ascii="Times New Roman" w:hAnsi="Times New Roman" w:cs="Times New Roman"/>
          <w:i/>
          <w:iCs/>
          <w:sz w:val="28"/>
          <w:szCs w:val="28"/>
          <w:vertAlign w:val="superscript"/>
          <w:lang w:val="en-US"/>
        </w:rPr>
        <w:t>4</w:t>
      </w:r>
      <w:r w:rsidR="00143C04" w:rsidRPr="000E32C8">
        <w:rPr>
          <w:rFonts w:ascii="Times New Roman" w:hAnsi="Times New Roman" w:cs="Times New Roman"/>
          <w:i/>
          <w:iCs/>
          <w:sz w:val="28"/>
          <w:szCs w:val="28"/>
          <w:vertAlign w:val="superscript"/>
          <w:lang w:val="kk-KZ"/>
        </w:rPr>
        <w:t xml:space="preserve"> </w:t>
      </w:r>
      <w:r w:rsidR="00143C04" w:rsidRPr="000E32C8">
        <w:rPr>
          <w:rFonts w:ascii="Times New Roman" w:hAnsi="Times New Roman" w:cs="Times New Roman"/>
          <w:i/>
          <w:iCs/>
          <w:sz w:val="28"/>
          <w:szCs w:val="28"/>
          <w:lang w:val="kk-KZ"/>
        </w:rPr>
        <w:t>Ataturk University, Ankara 06000, Republic of Turkey</w:t>
      </w:r>
    </w:p>
    <w:p w14:paraId="4638BC85" w14:textId="5E8EAE86" w:rsidR="00256505" w:rsidRPr="000E32C8" w:rsidRDefault="00256505" w:rsidP="00E94D95">
      <w:pPr>
        <w:spacing w:after="0" w:line="480" w:lineRule="auto"/>
        <w:rPr>
          <w:rFonts w:ascii="Times New Roman" w:hAnsi="Times New Roman" w:cs="Times New Roman"/>
          <w:i/>
          <w:iCs/>
          <w:sz w:val="28"/>
          <w:szCs w:val="28"/>
          <w:lang w:val="en-US"/>
        </w:rPr>
      </w:pPr>
      <w:r w:rsidRPr="000E32C8">
        <w:rPr>
          <w:rFonts w:ascii="Times New Roman" w:hAnsi="Times New Roman" w:cs="Times New Roman"/>
          <w:i/>
          <w:iCs/>
          <w:sz w:val="28"/>
          <w:szCs w:val="28"/>
          <w:vertAlign w:val="superscript"/>
          <w:lang w:val="en-US"/>
        </w:rPr>
        <w:t xml:space="preserve">5 </w:t>
      </w:r>
      <w:r w:rsidR="004F235E" w:rsidRPr="000E32C8">
        <w:rPr>
          <w:rFonts w:ascii="Times New Roman" w:hAnsi="Times New Roman" w:cs="Times New Roman"/>
          <w:i/>
          <w:iCs/>
          <w:sz w:val="28"/>
          <w:szCs w:val="28"/>
          <w:lang w:val="en-US"/>
        </w:rPr>
        <w:t xml:space="preserve">Sh. Ualikhanov </w:t>
      </w:r>
      <w:r w:rsidRPr="000E32C8">
        <w:rPr>
          <w:rFonts w:ascii="Times New Roman" w:hAnsi="Times New Roman" w:cs="Times New Roman"/>
          <w:i/>
          <w:iCs/>
          <w:sz w:val="28"/>
          <w:szCs w:val="28"/>
          <w:lang w:val="en-US"/>
        </w:rPr>
        <w:t xml:space="preserve">Kokshetau </w:t>
      </w:r>
      <w:r w:rsidR="004F235E" w:rsidRPr="000E32C8">
        <w:rPr>
          <w:rFonts w:ascii="Times New Roman" w:hAnsi="Times New Roman" w:cs="Times New Roman"/>
          <w:i/>
          <w:iCs/>
          <w:sz w:val="28"/>
          <w:szCs w:val="28"/>
          <w:lang w:val="en-US"/>
        </w:rPr>
        <w:t>U</w:t>
      </w:r>
      <w:r w:rsidRPr="000E32C8">
        <w:rPr>
          <w:rFonts w:ascii="Times New Roman" w:hAnsi="Times New Roman" w:cs="Times New Roman"/>
          <w:i/>
          <w:iCs/>
          <w:sz w:val="28"/>
          <w:szCs w:val="28"/>
          <w:lang w:val="en-US"/>
        </w:rPr>
        <w:t>niversity</w:t>
      </w:r>
      <w:r w:rsidR="00DC3351">
        <w:rPr>
          <w:rFonts w:ascii="Times New Roman" w:hAnsi="Times New Roman" w:cs="Times New Roman"/>
          <w:i/>
          <w:iCs/>
          <w:sz w:val="28"/>
          <w:szCs w:val="28"/>
          <w:lang w:val="en-US"/>
        </w:rPr>
        <w:t xml:space="preserve">, </w:t>
      </w:r>
      <w:r w:rsidR="00DC3351" w:rsidRPr="00DC3351">
        <w:rPr>
          <w:rFonts w:ascii="Times New Roman" w:hAnsi="Times New Roman" w:cs="Times New Roman"/>
          <w:i/>
          <w:iCs/>
          <w:sz w:val="28"/>
          <w:szCs w:val="28"/>
          <w:lang w:val="en-US"/>
        </w:rPr>
        <w:t>Kokshetau 020000</w:t>
      </w:r>
      <w:r w:rsidR="00DC3351">
        <w:rPr>
          <w:rFonts w:ascii="Times New Roman" w:hAnsi="Times New Roman" w:cs="Times New Roman"/>
          <w:i/>
          <w:iCs/>
          <w:sz w:val="28"/>
          <w:szCs w:val="28"/>
          <w:lang w:val="en-US"/>
        </w:rPr>
        <w:t xml:space="preserve">, </w:t>
      </w:r>
      <w:r w:rsidR="00DC3351" w:rsidRPr="000E32C8">
        <w:rPr>
          <w:rFonts w:ascii="Times New Roman" w:hAnsi="Times New Roman" w:cs="Times New Roman"/>
          <w:i/>
          <w:iCs/>
          <w:sz w:val="28"/>
          <w:szCs w:val="28"/>
          <w:lang w:val="kk-KZ"/>
        </w:rPr>
        <w:t xml:space="preserve">Republic of </w:t>
      </w:r>
      <w:r w:rsidR="00DC3351">
        <w:rPr>
          <w:rFonts w:ascii="Times New Roman" w:hAnsi="Times New Roman" w:cs="Times New Roman"/>
          <w:i/>
          <w:iCs/>
          <w:sz w:val="28"/>
          <w:szCs w:val="28"/>
          <w:lang w:val="en-US"/>
        </w:rPr>
        <w:t>Kazakhstan</w:t>
      </w:r>
    </w:p>
    <w:p w14:paraId="2C865513" w14:textId="33D43F0D" w:rsidR="00143C04" w:rsidRPr="000E32C8" w:rsidRDefault="00143C04" w:rsidP="00E94D95">
      <w:pPr>
        <w:spacing w:after="0" w:line="480" w:lineRule="auto"/>
        <w:jc w:val="both"/>
        <w:rPr>
          <w:rFonts w:ascii="Times New Roman" w:hAnsi="Times New Roman" w:cs="Times New Roman"/>
          <w:i/>
          <w:iCs/>
          <w:sz w:val="28"/>
          <w:szCs w:val="28"/>
          <w:lang w:val="kk-KZ"/>
        </w:rPr>
      </w:pPr>
      <w:r w:rsidRPr="000E32C8">
        <w:rPr>
          <w:rFonts w:ascii="Times New Roman" w:hAnsi="Times New Roman" w:cs="Times New Roman"/>
          <w:i/>
          <w:iCs/>
          <w:sz w:val="28"/>
          <w:szCs w:val="28"/>
          <w:lang w:val="en-US"/>
        </w:rPr>
        <w:t>*Correspondence: edil_94.03@mail.ru; Tel.: +</w:t>
      </w:r>
      <w:r w:rsidRPr="000E32C8">
        <w:rPr>
          <w:rFonts w:ascii="Times New Roman" w:hAnsi="Times New Roman" w:cs="Times New Roman"/>
          <w:i/>
          <w:iCs/>
          <w:sz w:val="28"/>
          <w:szCs w:val="28"/>
          <w:lang w:val="kk-KZ"/>
        </w:rPr>
        <w:t>7</w:t>
      </w:r>
      <w:r w:rsidRPr="000E32C8">
        <w:rPr>
          <w:rFonts w:ascii="Times New Roman" w:hAnsi="Times New Roman" w:cs="Times New Roman"/>
          <w:i/>
          <w:iCs/>
          <w:sz w:val="28"/>
          <w:szCs w:val="28"/>
          <w:lang w:val="en-US"/>
        </w:rPr>
        <w:t>-</w:t>
      </w:r>
      <w:r w:rsidRPr="000E32C8">
        <w:rPr>
          <w:rFonts w:ascii="Times New Roman" w:hAnsi="Times New Roman" w:cs="Times New Roman"/>
          <w:i/>
          <w:iCs/>
          <w:sz w:val="28"/>
          <w:szCs w:val="28"/>
          <w:lang w:val="kk-KZ"/>
        </w:rPr>
        <w:t>707</w:t>
      </w:r>
      <w:r w:rsidRPr="000E32C8">
        <w:rPr>
          <w:rFonts w:ascii="Times New Roman" w:hAnsi="Times New Roman" w:cs="Times New Roman"/>
          <w:i/>
          <w:iCs/>
          <w:sz w:val="28"/>
          <w:szCs w:val="28"/>
          <w:lang w:val="en-US"/>
        </w:rPr>
        <w:t>-</w:t>
      </w:r>
      <w:r w:rsidRPr="000E32C8">
        <w:rPr>
          <w:rFonts w:ascii="Times New Roman" w:hAnsi="Times New Roman" w:cs="Times New Roman"/>
          <w:i/>
          <w:iCs/>
          <w:sz w:val="28"/>
          <w:szCs w:val="28"/>
          <w:lang w:val="kk-KZ"/>
        </w:rPr>
        <w:t>5175284</w:t>
      </w:r>
    </w:p>
    <w:p w14:paraId="387A8F8C" w14:textId="77777777" w:rsidR="00143C04" w:rsidRPr="000E32C8" w:rsidRDefault="00143C04" w:rsidP="00E94D95">
      <w:pPr>
        <w:spacing w:after="0" w:line="480" w:lineRule="auto"/>
        <w:jc w:val="both"/>
        <w:rPr>
          <w:rFonts w:ascii="Times New Roman" w:hAnsi="Times New Roman" w:cs="Times New Roman"/>
          <w:sz w:val="28"/>
          <w:szCs w:val="28"/>
          <w:lang w:val="kk-KZ"/>
        </w:rPr>
      </w:pPr>
    </w:p>
    <w:p w14:paraId="50E1B8F0" w14:textId="6C1807B3" w:rsidR="00143C04" w:rsidRPr="000E32C8" w:rsidRDefault="00143C04"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b/>
          <w:bCs/>
          <w:sz w:val="28"/>
          <w:szCs w:val="28"/>
          <w:lang w:val="kk-KZ"/>
        </w:rPr>
        <w:t>A</w:t>
      </w:r>
      <w:r w:rsidRPr="000E32C8">
        <w:rPr>
          <w:rFonts w:ascii="Times New Roman" w:hAnsi="Times New Roman" w:cs="Times New Roman"/>
          <w:b/>
          <w:bCs/>
          <w:sz w:val="28"/>
          <w:szCs w:val="28"/>
          <w:lang w:val="en-US"/>
        </w:rPr>
        <w:t>bstract</w:t>
      </w:r>
      <w:r w:rsidRPr="000E32C8">
        <w:rPr>
          <w:rFonts w:ascii="Times New Roman" w:hAnsi="Times New Roman" w:cs="Times New Roman"/>
          <w:b/>
          <w:bCs/>
          <w:sz w:val="28"/>
          <w:szCs w:val="28"/>
          <w:lang w:val="kk-KZ"/>
        </w:rPr>
        <w:t>.</w:t>
      </w:r>
      <w:r w:rsidRPr="000E32C8">
        <w:rPr>
          <w:rFonts w:ascii="Times New Roman" w:hAnsi="Times New Roman" w:cs="Times New Roman"/>
          <w:sz w:val="28"/>
          <w:szCs w:val="28"/>
          <w:lang w:val="kk-KZ"/>
        </w:rPr>
        <w:t xml:space="preserve"> This article presents a study of the pharmacological value of Cotoneaster melanocarpus Fisch. ex. Blytt. according to the content of vitamin C (ascorbic acid). The fruits were harvested in the summer and autumn of 2022, in the state national parks of Kokshetau</w:t>
      </w:r>
      <w:r w:rsidR="00305D06" w:rsidRPr="000E32C8">
        <w:rPr>
          <w:rFonts w:ascii="Times New Roman" w:hAnsi="Times New Roman" w:cs="Times New Roman"/>
          <w:sz w:val="28"/>
          <w:szCs w:val="28"/>
          <w:lang w:val="en-US"/>
        </w:rPr>
        <w:t xml:space="preserve"> (Zerenda)</w:t>
      </w:r>
      <w:r w:rsidRPr="000E32C8">
        <w:rPr>
          <w:rFonts w:ascii="Times New Roman" w:hAnsi="Times New Roman" w:cs="Times New Roman"/>
          <w:sz w:val="28"/>
          <w:szCs w:val="28"/>
          <w:lang w:val="kk-KZ"/>
        </w:rPr>
        <w:t xml:space="preserve"> and Buraba</w:t>
      </w:r>
      <w:r w:rsidR="00305D06" w:rsidRPr="000E32C8">
        <w:rPr>
          <w:rFonts w:ascii="Times New Roman" w:hAnsi="Times New Roman" w:cs="Times New Roman"/>
          <w:sz w:val="28"/>
          <w:szCs w:val="28"/>
          <w:lang w:val="en-US"/>
        </w:rPr>
        <w:t>y</w:t>
      </w:r>
      <w:r w:rsidRPr="000E32C8">
        <w:rPr>
          <w:rFonts w:ascii="Times New Roman" w:hAnsi="Times New Roman" w:cs="Times New Roman"/>
          <w:sz w:val="28"/>
          <w:szCs w:val="28"/>
          <w:lang w:val="en-US"/>
        </w:rPr>
        <w:t xml:space="preserve"> (</w:t>
      </w:r>
      <w:r w:rsidR="00305D06" w:rsidRPr="000E32C8">
        <w:rPr>
          <w:rFonts w:ascii="Times New Roman" w:hAnsi="Times New Roman" w:cs="Times New Roman"/>
          <w:sz w:val="28"/>
          <w:szCs w:val="28"/>
          <w:lang w:val="en-US"/>
        </w:rPr>
        <w:t>Shchuchinsk)</w:t>
      </w:r>
      <w:r w:rsidR="000E090D" w:rsidRPr="000E32C8">
        <w:rPr>
          <w:rFonts w:ascii="Times New Roman" w:hAnsi="Times New Roman" w:cs="Times New Roman"/>
          <w:sz w:val="28"/>
          <w:szCs w:val="28"/>
          <w:lang w:val="kk-KZ"/>
        </w:rPr>
        <w:t xml:space="preserve">. </w:t>
      </w:r>
      <w:r w:rsidRPr="000E32C8">
        <w:rPr>
          <w:rFonts w:ascii="Times New Roman" w:hAnsi="Times New Roman" w:cs="Times New Roman"/>
          <w:sz w:val="28"/>
          <w:szCs w:val="28"/>
          <w:lang w:val="kk-KZ"/>
        </w:rPr>
        <w:lastRenderedPageBreak/>
        <w:t>Chemical analysis was performed by titrimetry in the laboratory of biotechnology Bolasha</w:t>
      </w:r>
      <w:r w:rsidRPr="000E32C8">
        <w:rPr>
          <w:rFonts w:ascii="Times New Roman" w:hAnsi="Times New Roman" w:cs="Times New Roman"/>
          <w:sz w:val="28"/>
          <w:szCs w:val="28"/>
          <w:lang w:val="en-US"/>
        </w:rPr>
        <w:t>q</w:t>
      </w:r>
      <w:r w:rsidRPr="000E32C8">
        <w:rPr>
          <w:rFonts w:ascii="Times New Roman" w:hAnsi="Times New Roman" w:cs="Times New Roman"/>
          <w:sz w:val="28"/>
          <w:szCs w:val="28"/>
          <w:lang w:val="kk-KZ"/>
        </w:rPr>
        <w:t xml:space="preserve"> Sara</w:t>
      </w:r>
      <w:r w:rsidR="00305D06" w:rsidRPr="000E32C8">
        <w:rPr>
          <w:rFonts w:ascii="Times New Roman" w:hAnsi="Times New Roman" w:cs="Times New Roman"/>
          <w:sz w:val="28"/>
          <w:szCs w:val="28"/>
          <w:lang w:val="en-US"/>
        </w:rPr>
        <w:t>i</w:t>
      </w:r>
      <w:r w:rsidRPr="000E32C8">
        <w:rPr>
          <w:rFonts w:ascii="Times New Roman" w:hAnsi="Times New Roman" w:cs="Times New Roman"/>
          <w:sz w:val="28"/>
          <w:szCs w:val="28"/>
          <w:lang w:val="kk-KZ"/>
        </w:rPr>
        <w:t>y.</w:t>
      </w:r>
    </w:p>
    <w:p w14:paraId="7E80A92C" w14:textId="2BBB58F3" w:rsidR="00143C04" w:rsidRPr="000E32C8" w:rsidRDefault="00143C04" w:rsidP="00E94D95">
      <w:pPr>
        <w:spacing w:after="0" w:line="480" w:lineRule="auto"/>
        <w:ind w:firstLine="708"/>
        <w:jc w:val="both"/>
        <w:rPr>
          <w:rFonts w:ascii="Times New Roman" w:hAnsi="Times New Roman" w:cs="Times New Roman"/>
          <w:caps/>
          <w:sz w:val="28"/>
          <w:szCs w:val="28"/>
          <w:lang w:val="en-US"/>
        </w:rPr>
      </w:pPr>
      <w:r w:rsidRPr="000E32C8">
        <w:rPr>
          <w:rFonts w:ascii="Times New Roman" w:hAnsi="Times New Roman" w:cs="Times New Roman"/>
          <w:sz w:val="28"/>
          <w:szCs w:val="28"/>
          <w:lang w:val="en-US"/>
        </w:rPr>
        <w:t xml:space="preserve">The results of the study showed that the content of ascorbic acid in the fruits of Cotoneaster melanocarpus Fisch. ex. Blytt. affects the geographical factor of the place of growth of the cotoneaster and the time of </w:t>
      </w:r>
      <w:r w:rsidR="00305D06" w:rsidRPr="000E32C8">
        <w:rPr>
          <w:rFonts w:ascii="Times New Roman" w:hAnsi="Times New Roman" w:cs="Times New Roman"/>
          <w:sz w:val="28"/>
          <w:szCs w:val="28"/>
          <w:lang w:val="en-US"/>
        </w:rPr>
        <w:t>harvesting</w:t>
      </w:r>
      <w:r w:rsidRPr="000E32C8">
        <w:rPr>
          <w:rFonts w:ascii="Times New Roman" w:hAnsi="Times New Roman" w:cs="Times New Roman"/>
          <w:sz w:val="28"/>
          <w:szCs w:val="28"/>
          <w:lang w:val="en-US"/>
        </w:rPr>
        <w:t>. The maximum accumulation of vitamin C in raw materials is reached in late August</w:t>
      </w:r>
      <w:r w:rsidR="00305D06" w:rsidRPr="000E32C8">
        <w:rPr>
          <w:rFonts w:ascii="Times New Roman" w:hAnsi="Times New Roman" w:cs="Times New Roman"/>
          <w:sz w:val="28"/>
          <w:szCs w:val="28"/>
          <w:lang w:val="en-US"/>
        </w:rPr>
        <w:t xml:space="preserve"> </w:t>
      </w:r>
      <w:r w:rsidR="000E090D" w:rsidRPr="000E32C8">
        <w:rPr>
          <w:rFonts w:ascii="Times New Roman" w:hAnsi="Times New Roman" w:cs="Times New Roman"/>
          <w:sz w:val="28"/>
          <w:szCs w:val="28"/>
          <w:lang w:val="kk-KZ"/>
        </w:rPr>
        <w:t>-</w:t>
      </w:r>
      <w:r w:rsidRPr="000E32C8">
        <w:rPr>
          <w:rFonts w:ascii="Times New Roman" w:hAnsi="Times New Roman" w:cs="Times New Roman"/>
          <w:sz w:val="28"/>
          <w:szCs w:val="28"/>
          <w:lang w:val="en-US"/>
        </w:rPr>
        <w:t xml:space="preserve"> early September. </w:t>
      </w:r>
      <w:r w:rsidR="00305D06" w:rsidRPr="000E32C8">
        <w:rPr>
          <w:rFonts w:ascii="Times New Roman" w:hAnsi="Times New Roman" w:cs="Times New Roman"/>
          <w:sz w:val="28"/>
          <w:szCs w:val="28"/>
          <w:lang w:val="en-US"/>
        </w:rPr>
        <w:t>R</w:t>
      </w:r>
      <w:r w:rsidRPr="000E32C8">
        <w:rPr>
          <w:rFonts w:ascii="Times New Roman" w:hAnsi="Times New Roman" w:cs="Times New Roman"/>
          <w:sz w:val="28"/>
          <w:szCs w:val="28"/>
          <w:lang w:val="en-US"/>
        </w:rPr>
        <w:t xml:space="preserve">aw materials </w:t>
      </w:r>
      <w:r w:rsidR="00305D06" w:rsidRPr="000E32C8">
        <w:rPr>
          <w:rFonts w:ascii="Times New Roman" w:hAnsi="Times New Roman" w:cs="Times New Roman"/>
          <w:sz w:val="28"/>
          <w:szCs w:val="28"/>
          <w:lang w:val="en-US"/>
        </w:rPr>
        <w:t xml:space="preserve">harvested </w:t>
      </w:r>
      <w:r w:rsidRPr="000E32C8">
        <w:rPr>
          <w:rFonts w:ascii="Times New Roman" w:hAnsi="Times New Roman" w:cs="Times New Roman"/>
          <w:sz w:val="28"/>
          <w:szCs w:val="28"/>
          <w:lang w:val="en-US"/>
        </w:rPr>
        <w:t xml:space="preserve">in the northern part of the Akmola region </w:t>
      </w:r>
      <w:r w:rsidR="00305D06" w:rsidRPr="000E32C8">
        <w:rPr>
          <w:rFonts w:ascii="Times New Roman" w:hAnsi="Times New Roman" w:cs="Times New Roman"/>
          <w:sz w:val="28"/>
          <w:szCs w:val="28"/>
          <w:lang w:val="en-US"/>
        </w:rPr>
        <w:t>are richest in vitamin C</w:t>
      </w:r>
      <w:r w:rsidR="000E090D" w:rsidRPr="000E32C8">
        <w:rPr>
          <w:rFonts w:ascii="Times New Roman" w:hAnsi="Times New Roman" w:cs="Times New Roman"/>
          <w:sz w:val="28"/>
          <w:szCs w:val="28"/>
          <w:lang w:val="kk-KZ"/>
        </w:rPr>
        <w:t xml:space="preserve"> </w:t>
      </w:r>
      <w:r w:rsidRPr="000E32C8">
        <w:rPr>
          <w:rFonts w:ascii="Times New Roman" w:hAnsi="Times New Roman" w:cs="Times New Roman"/>
          <w:sz w:val="28"/>
          <w:szCs w:val="28"/>
          <w:lang w:val="en-US"/>
        </w:rPr>
        <w:t xml:space="preserve">- 0.24 and in the fruits of the cotoneaster purchased in pharmacies amounted to 0.14%. A comparative analysis of the </w:t>
      </w:r>
      <w:r w:rsidR="009F0820" w:rsidRPr="000E32C8">
        <w:rPr>
          <w:rFonts w:ascii="Times New Roman" w:hAnsi="Times New Roman" w:cs="Times New Roman"/>
          <w:sz w:val="28"/>
          <w:szCs w:val="28"/>
          <w:lang w:val="en-US"/>
        </w:rPr>
        <w:t xml:space="preserve">content of </w:t>
      </w:r>
      <w:r w:rsidRPr="000E32C8">
        <w:rPr>
          <w:rFonts w:ascii="Times New Roman" w:hAnsi="Times New Roman" w:cs="Times New Roman"/>
          <w:sz w:val="28"/>
          <w:szCs w:val="28"/>
          <w:lang w:val="en-US"/>
        </w:rPr>
        <w:t>vitamin C in the fruits of woody and shrubby plants showed that Cotoneaster melanocarpus Fisch. ex. Blytt. is among the leaders in the content of ascorbic acid – 90 mg/100 g</w:t>
      </w:r>
      <w:r w:rsidRPr="000E32C8">
        <w:rPr>
          <w:rFonts w:ascii="Times New Roman" w:hAnsi="Times New Roman" w:cs="Times New Roman"/>
          <w:caps/>
          <w:sz w:val="28"/>
          <w:szCs w:val="28"/>
          <w:lang w:val="en-US"/>
        </w:rPr>
        <w:t>.</w:t>
      </w:r>
    </w:p>
    <w:p w14:paraId="28E702F5" w14:textId="3370F5BF" w:rsidR="00143C04" w:rsidRPr="000E32C8" w:rsidRDefault="00143C04"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Investigation of bactericidal properties of wound phytoncides Cotoneaster melanocarpus Fisch. ex. Blytt. Akmola region showed that during the flowering period there was no increase in antimicrobial activity. During the summer period, when the intact leaves reached their normal size, they showed a high antimicrobial effect against test cultures. The peak of phytoncidal activity of the studied species was observed in the summer period (July - August) at the maximum of solar activity. In September, the greatest phytoncidal activity was noted in the Kokshetau State National Nature Park</w:t>
      </w:r>
      <w:r w:rsidR="00A31B48" w:rsidRPr="000E32C8">
        <w:rPr>
          <w:lang w:val="en-US"/>
        </w:rPr>
        <w:t>.</w:t>
      </w:r>
      <w:r w:rsidRPr="000E32C8">
        <w:rPr>
          <w:rFonts w:ascii="Times New Roman" w:hAnsi="Times New Roman" w:cs="Times New Roman"/>
          <w:sz w:val="28"/>
          <w:szCs w:val="28"/>
          <w:lang w:val="en-US"/>
        </w:rPr>
        <w:t xml:space="preserve"> Two peaks of phytoncidity have been established – in July and in early October, before the beginning of leaf flowering. A high correlation between phytoncidity and air temperature during the growing season was revealed in all samples (r = 0.86 – 0.67).</w:t>
      </w:r>
    </w:p>
    <w:p w14:paraId="12A74D2A" w14:textId="737C728D" w:rsidR="00112BCB" w:rsidRPr="000E32C8" w:rsidRDefault="00112BCB"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lastRenderedPageBreak/>
        <w:t>According to the results of a comparative analysis of the biological and decorative properties of some dogwood species, the advantages of Cotoneaster melanocarpus Fisch. ex. Blytt can be noted. according to the following set of external signs, the height of the plant, the density and closeness of the crown, the group of the physiognomic type, the decorativeness and density of the trunk and bark of the plant.</w:t>
      </w:r>
    </w:p>
    <w:p w14:paraId="7E1BA124" w14:textId="77777777" w:rsidR="00143C04" w:rsidRPr="000E32C8" w:rsidRDefault="00143C04"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b/>
          <w:bCs/>
          <w:sz w:val="28"/>
          <w:szCs w:val="28"/>
          <w:lang w:val="en-US"/>
        </w:rPr>
        <w:t>Keywords:</w:t>
      </w:r>
      <w:r w:rsidRPr="000E32C8">
        <w:rPr>
          <w:rFonts w:ascii="Times New Roman" w:hAnsi="Times New Roman" w:cs="Times New Roman"/>
          <w:sz w:val="28"/>
          <w:szCs w:val="28"/>
          <w:lang w:val="en-US"/>
        </w:rPr>
        <w:t xml:space="preserve"> Cotoneaster melanocarpus Fisch. ex. Blytt, phytoncides, woody plants, Staphylococcus aureus, bactericidal activity, decorative qualities, landscaping, vitamin C (ascorbic acid), woody plants, titremetry, biofarmation.</w:t>
      </w:r>
    </w:p>
    <w:p w14:paraId="305AED1C" w14:textId="2B47138E" w:rsidR="00E543A6" w:rsidRPr="000E32C8" w:rsidRDefault="00E543A6" w:rsidP="00E94D95">
      <w:pPr>
        <w:pStyle w:val="a6"/>
        <w:numPr>
          <w:ilvl w:val="0"/>
          <w:numId w:val="1"/>
        </w:numPr>
        <w:spacing w:after="0" w:line="480" w:lineRule="auto"/>
        <w:jc w:val="both"/>
        <w:rPr>
          <w:rFonts w:ascii="Times New Roman" w:hAnsi="Times New Roman" w:cs="Times New Roman"/>
          <w:b/>
          <w:bCs/>
          <w:sz w:val="28"/>
          <w:szCs w:val="28"/>
          <w:lang w:val="en-US"/>
        </w:rPr>
      </w:pPr>
      <w:r w:rsidRPr="000E32C8">
        <w:rPr>
          <w:rFonts w:ascii="Times New Roman" w:hAnsi="Times New Roman" w:cs="Times New Roman"/>
          <w:b/>
          <w:bCs/>
          <w:sz w:val="28"/>
          <w:szCs w:val="28"/>
          <w:lang w:val="en-US"/>
        </w:rPr>
        <w:t>Introduction</w:t>
      </w:r>
    </w:p>
    <w:p w14:paraId="3F2DC7F1" w14:textId="10AF4E48" w:rsidR="00603C1D" w:rsidRPr="000E32C8" w:rsidRDefault="00143C04"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en-US"/>
        </w:rPr>
        <w:t xml:space="preserve">Reducing the biological diversity of wild and economically valuable plants is one of the main environmental problems of our time. In Northern Kazakhstan, one of these species is the Cotoneaster melanocarpus Fisch. ex. Blytt, the value of which is determined by its medicinal, economic and decorative properties </w:t>
      </w:r>
      <w:hyperlink r:id="rId6" w:history="1">
        <w:r w:rsidRPr="000E32C8">
          <w:rPr>
            <w:rStyle w:val="a3"/>
            <w:rFonts w:ascii="Times New Roman" w:hAnsi="Times New Roman" w:cs="Times New Roman"/>
            <w:color w:val="auto"/>
            <w:sz w:val="28"/>
            <w:szCs w:val="28"/>
            <w:u w:val="none"/>
            <w:lang w:val="en-US"/>
          </w:rPr>
          <w:t>[1]</w:t>
        </w:r>
      </w:hyperlink>
      <w:r w:rsidRPr="000E32C8">
        <w:rPr>
          <w:rFonts w:ascii="Times New Roman" w:hAnsi="Times New Roman" w:cs="Times New Roman"/>
          <w:sz w:val="28"/>
          <w:szCs w:val="28"/>
          <w:lang w:val="kk-KZ"/>
        </w:rPr>
        <w:t xml:space="preserve">. </w:t>
      </w:r>
      <w:r w:rsidR="00603C1D" w:rsidRPr="000E32C8">
        <w:rPr>
          <w:rFonts w:ascii="Times New Roman" w:hAnsi="Times New Roman" w:cs="Times New Roman"/>
          <w:sz w:val="28"/>
          <w:szCs w:val="28"/>
          <w:lang w:val="kk-KZ"/>
        </w:rPr>
        <w:t xml:space="preserve">Since ancient times, man has used healing springs of wildlife. The surrounding plant world served him not only as food and shelter: at the right moment, man used the healing properties of plants in the treatment of various diseases. Many folk observations accumulated over the centuries are still far from being studied today </w:t>
      </w:r>
      <w:hyperlink r:id="rId7" w:history="1">
        <w:r w:rsidR="00603C1D" w:rsidRPr="000E32C8">
          <w:rPr>
            <w:rStyle w:val="a3"/>
            <w:rFonts w:ascii="Times New Roman" w:hAnsi="Times New Roman" w:cs="Times New Roman"/>
            <w:color w:val="auto"/>
            <w:sz w:val="28"/>
            <w:szCs w:val="28"/>
            <w:u w:val="none"/>
            <w:lang w:val="en-US"/>
          </w:rPr>
          <w:t>[2]</w:t>
        </w:r>
      </w:hyperlink>
      <w:r w:rsidR="00603C1D" w:rsidRPr="000E32C8">
        <w:rPr>
          <w:rFonts w:ascii="Times New Roman" w:hAnsi="Times New Roman" w:cs="Times New Roman"/>
          <w:sz w:val="28"/>
          <w:szCs w:val="28"/>
          <w:lang w:val="en-US"/>
        </w:rPr>
        <w:t xml:space="preserve">. </w:t>
      </w:r>
    </w:p>
    <w:p w14:paraId="37F8B1C6" w14:textId="73985BD4" w:rsidR="00603C1D" w:rsidRPr="000E32C8" w:rsidRDefault="00603C1D"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 xml:space="preserve">Vitamins play one of the key regulators of biochemical processes in the human body. A number of scientists have studied the content of vitamin C in the fruits of woody plants, the highest content of vitamin C is observed in the fruits of lemon, currant, apple, sea buckthorn, cranberry, raspberry </w:t>
      </w:r>
      <w:hyperlink r:id="rId8" w:history="1">
        <w:r w:rsidRPr="000E32C8">
          <w:rPr>
            <w:rStyle w:val="a3"/>
            <w:rFonts w:ascii="Times New Roman" w:hAnsi="Times New Roman" w:cs="Times New Roman"/>
            <w:color w:val="auto"/>
            <w:sz w:val="28"/>
            <w:szCs w:val="28"/>
            <w:u w:val="none"/>
            <w:lang w:val="en-US"/>
          </w:rPr>
          <w:t>[3]</w:t>
        </w:r>
      </w:hyperlink>
      <w:r w:rsidRPr="000E32C8">
        <w:rPr>
          <w:rFonts w:ascii="Times New Roman" w:hAnsi="Times New Roman" w:cs="Times New Roman"/>
          <w:sz w:val="28"/>
          <w:szCs w:val="28"/>
          <w:lang w:val="en-US"/>
        </w:rPr>
        <w:t>.</w:t>
      </w:r>
      <w:r w:rsidR="000864ED" w:rsidRPr="000E32C8">
        <w:rPr>
          <w:rFonts w:ascii="Times New Roman" w:hAnsi="Times New Roman" w:cs="Times New Roman"/>
          <w:sz w:val="28"/>
          <w:szCs w:val="28"/>
          <w:lang w:val="en-US"/>
        </w:rPr>
        <w:t xml:space="preserve"> </w:t>
      </w:r>
      <w:r w:rsidRPr="000E32C8">
        <w:rPr>
          <w:rFonts w:ascii="Times New Roman" w:hAnsi="Times New Roman" w:cs="Times New Roman"/>
          <w:sz w:val="28"/>
          <w:szCs w:val="28"/>
          <w:lang w:val="en-US"/>
        </w:rPr>
        <w:t xml:space="preserve">The high content of </w:t>
      </w:r>
      <w:r w:rsidRPr="000E32C8">
        <w:rPr>
          <w:rFonts w:ascii="Times New Roman" w:hAnsi="Times New Roman" w:cs="Times New Roman"/>
          <w:sz w:val="28"/>
          <w:szCs w:val="28"/>
          <w:lang w:val="en-US"/>
        </w:rPr>
        <w:lastRenderedPageBreak/>
        <w:t xml:space="preserve">vitamin C in the fruits of Cotoneaster melanocarpus Fisch. ex. Blytt is known from literary sources, but there are no laboratory results to date, and therefore the study of the chemical nature of vitamin C in the fruits of this woody plant and the elucidation of the mechanism of biological action are relevant </w:t>
      </w:r>
      <w:hyperlink r:id="rId9" w:history="1">
        <w:r w:rsidRPr="000E32C8">
          <w:rPr>
            <w:rStyle w:val="a3"/>
            <w:rFonts w:ascii="Times New Roman" w:hAnsi="Times New Roman" w:cs="Times New Roman"/>
            <w:color w:val="auto"/>
            <w:sz w:val="28"/>
            <w:szCs w:val="28"/>
            <w:u w:val="none"/>
            <w:lang w:val="en-US"/>
          </w:rPr>
          <w:t>[4]</w:t>
        </w:r>
      </w:hyperlink>
      <w:r w:rsidR="00883417" w:rsidRPr="000E32C8">
        <w:rPr>
          <w:rFonts w:ascii="Times New Roman" w:hAnsi="Times New Roman" w:cs="Times New Roman"/>
          <w:sz w:val="28"/>
          <w:szCs w:val="28"/>
          <w:lang w:val="en-US"/>
        </w:rPr>
        <w:t>.</w:t>
      </w:r>
    </w:p>
    <w:p w14:paraId="7801F9CF" w14:textId="4D50282F" w:rsidR="00883417" w:rsidRPr="000E32C8" w:rsidRDefault="00883417"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Forest air is very good for health, and one of the most important reasons for this is the presence of phytoncides in it, which kill or suppress pathogens and have a healing effect. Do not think that by releasing phytoncides, plants take care of our well–being - they protect themselves first of all. In his book "Medicinal poisons of plants. The Tale of phytoncides" (1928-1930). The creator of the doctrine of phytoncides, Doctor of Biological Sciences B.P. Tokin describes the bactericidal properties of plant substances</w:t>
      </w:r>
      <w:r w:rsidR="00901949" w:rsidRPr="000E32C8">
        <w:rPr>
          <w:rFonts w:ascii="Times New Roman" w:hAnsi="Times New Roman" w:cs="Times New Roman"/>
          <w:sz w:val="28"/>
          <w:szCs w:val="28"/>
          <w:lang w:val="en-US"/>
        </w:rPr>
        <w:t xml:space="preserve"> </w:t>
      </w:r>
      <w:hyperlink r:id="rId10" w:history="1">
        <w:r w:rsidR="00901949" w:rsidRPr="000E32C8">
          <w:rPr>
            <w:rStyle w:val="a3"/>
            <w:rFonts w:ascii="Times New Roman" w:hAnsi="Times New Roman" w:cs="Times New Roman"/>
            <w:color w:val="auto"/>
            <w:sz w:val="28"/>
            <w:szCs w:val="28"/>
            <w:u w:val="none"/>
            <w:lang w:val="en-US"/>
          </w:rPr>
          <w:t>[5]</w:t>
        </w:r>
      </w:hyperlink>
      <w:r w:rsidR="00901949" w:rsidRPr="000E32C8">
        <w:rPr>
          <w:rFonts w:ascii="Times New Roman" w:hAnsi="Times New Roman" w:cs="Times New Roman"/>
          <w:sz w:val="28"/>
          <w:szCs w:val="28"/>
          <w:lang w:val="en-US"/>
        </w:rPr>
        <w:t xml:space="preserve"> </w:t>
      </w:r>
      <w:r w:rsidRPr="000E32C8">
        <w:rPr>
          <w:rFonts w:ascii="Times New Roman" w:hAnsi="Times New Roman" w:cs="Times New Roman"/>
          <w:sz w:val="28"/>
          <w:szCs w:val="28"/>
          <w:lang w:val="en-US"/>
        </w:rPr>
        <w:t xml:space="preserve">. The </w:t>
      </w:r>
      <w:r w:rsidR="00A43DB3" w:rsidRPr="000E32C8">
        <w:rPr>
          <w:rFonts w:ascii="Times New Roman" w:hAnsi="Times New Roman" w:cs="Times New Roman"/>
          <w:sz w:val="28"/>
          <w:szCs w:val="28"/>
          <w:lang w:val="en-US"/>
        </w:rPr>
        <w:t xml:space="preserve">term “phytoncides”  </w:t>
      </w:r>
      <w:r w:rsidRPr="000E32C8">
        <w:rPr>
          <w:rFonts w:ascii="Times New Roman" w:hAnsi="Times New Roman" w:cs="Times New Roman"/>
          <w:sz w:val="28"/>
          <w:szCs w:val="28"/>
          <w:lang w:val="en-US"/>
        </w:rPr>
        <w:t xml:space="preserve">means that these substances are of plant origin ("phyton" is a plant and that they have the property of killing other organisms (indicates a particle of "cyde") </w:t>
      </w:r>
      <w:hyperlink r:id="rId11" w:history="1">
        <w:r w:rsidRPr="000E32C8">
          <w:rPr>
            <w:rStyle w:val="a3"/>
            <w:rFonts w:ascii="Times New Roman" w:hAnsi="Times New Roman" w:cs="Times New Roman"/>
            <w:color w:val="auto"/>
            <w:sz w:val="28"/>
            <w:szCs w:val="28"/>
            <w:u w:val="none"/>
            <w:lang w:val="en-US"/>
          </w:rPr>
          <w:t>[</w:t>
        </w:r>
        <w:r w:rsidR="00901949" w:rsidRPr="000E32C8">
          <w:rPr>
            <w:rStyle w:val="a3"/>
            <w:rFonts w:ascii="Times New Roman" w:hAnsi="Times New Roman" w:cs="Times New Roman"/>
            <w:color w:val="auto"/>
            <w:sz w:val="28"/>
            <w:szCs w:val="28"/>
            <w:u w:val="none"/>
            <w:lang w:val="en-US"/>
          </w:rPr>
          <w:t>6</w:t>
        </w:r>
        <w:r w:rsidRPr="000E32C8">
          <w:rPr>
            <w:rStyle w:val="a3"/>
            <w:rFonts w:ascii="Times New Roman" w:hAnsi="Times New Roman" w:cs="Times New Roman"/>
            <w:color w:val="auto"/>
            <w:sz w:val="28"/>
            <w:szCs w:val="28"/>
            <w:u w:val="none"/>
            <w:lang w:val="en-US"/>
          </w:rPr>
          <w:t>]</w:t>
        </w:r>
      </w:hyperlink>
      <w:r w:rsidRPr="000E32C8">
        <w:rPr>
          <w:rFonts w:ascii="Times New Roman" w:hAnsi="Times New Roman" w:cs="Times New Roman"/>
          <w:sz w:val="28"/>
          <w:szCs w:val="28"/>
          <w:lang w:val="en-US"/>
        </w:rPr>
        <w:t>.</w:t>
      </w:r>
    </w:p>
    <w:p w14:paraId="07233E31" w14:textId="216DDF84" w:rsidR="00D44B55" w:rsidRPr="000E32C8" w:rsidRDefault="00D44B55"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In addition to the author of this book, A.G. Filatova and A.E. Tebyakina</w:t>
      </w:r>
      <w:r w:rsidR="00A43DB3" w:rsidRPr="000E32C8">
        <w:rPr>
          <w:rFonts w:ascii="Times New Roman" w:hAnsi="Times New Roman" w:cs="Times New Roman"/>
          <w:sz w:val="28"/>
          <w:szCs w:val="28"/>
          <w:lang w:val="en-US"/>
        </w:rPr>
        <w:t xml:space="preserve"> were</w:t>
      </w:r>
      <w:r w:rsidR="00A43DB3" w:rsidRPr="000E32C8">
        <w:rPr>
          <w:lang w:val="en-US"/>
        </w:rPr>
        <w:t xml:space="preserve"> </w:t>
      </w:r>
      <w:r w:rsidR="00A43DB3" w:rsidRPr="000E32C8">
        <w:rPr>
          <w:rFonts w:ascii="Times New Roman" w:hAnsi="Times New Roman" w:cs="Times New Roman"/>
          <w:sz w:val="28"/>
          <w:szCs w:val="28"/>
          <w:lang w:val="en-US"/>
        </w:rPr>
        <w:t>the first in studying field of phytoncides</w:t>
      </w:r>
      <w:r w:rsidRPr="000E32C8">
        <w:rPr>
          <w:rFonts w:ascii="Times New Roman" w:hAnsi="Times New Roman" w:cs="Times New Roman"/>
          <w:sz w:val="28"/>
          <w:szCs w:val="28"/>
          <w:lang w:val="en-US"/>
        </w:rPr>
        <w:t>, who, under the leadership of B.P. Tokin, convincingly proved the powerful bacteriocaying properties of phytoncides of food plants against bacteria pathogenic to humans. The problem of phytoncides has become the property of science, and many specialists in different countries are engaged in it</w:t>
      </w:r>
      <w:r w:rsidRPr="000E32C8">
        <w:rPr>
          <w:rFonts w:ascii="Times New Roman" w:hAnsi="Times New Roman" w:cs="Times New Roman"/>
          <w:sz w:val="28"/>
          <w:szCs w:val="28"/>
          <w:lang w:val="kk-KZ"/>
        </w:rPr>
        <w:t xml:space="preserve"> </w:t>
      </w:r>
      <w:hyperlink r:id="rId12" w:history="1">
        <w:r w:rsidRPr="000E32C8">
          <w:rPr>
            <w:rStyle w:val="a3"/>
            <w:rFonts w:ascii="Times New Roman" w:hAnsi="Times New Roman" w:cs="Times New Roman"/>
            <w:color w:val="auto"/>
            <w:sz w:val="28"/>
            <w:szCs w:val="28"/>
            <w:u w:val="none"/>
            <w:lang w:val="en-US"/>
          </w:rPr>
          <w:t>[</w:t>
        </w:r>
        <w:r w:rsidR="00901949" w:rsidRPr="000E32C8">
          <w:rPr>
            <w:rStyle w:val="a3"/>
            <w:rFonts w:ascii="Times New Roman" w:hAnsi="Times New Roman" w:cs="Times New Roman"/>
            <w:color w:val="auto"/>
            <w:sz w:val="28"/>
            <w:szCs w:val="28"/>
            <w:u w:val="none"/>
            <w:lang w:val="en-US"/>
          </w:rPr>
          <w:t>7</w:t>
        </w:r>
        <w:r w:rsidRPr="000E32C8">
          <w:rPr>
            <w:rStyle w:val="a3"/>
            <w:rFonts w:ascii="Times New Roman" w:hAnsi="Times New Roman" w:cs="Times New Roman"/>
            <w:color w:val="auto"/>
            <w:sz w:val="28"/>
            <w:szCs w:val="28"/>
            <w:u w:val="none"/>
            <w:lang w:val="en-US"/>
          </w:rPr>
          <w:t>]</w:t>
        </w:r>
      </w:hyperlink>
    </w:p>
    <w:p w14:paraId="3D32756A" w14:textId="0F248241" w:rsidR="00143C04" w:rsidRPr="000E32C8" w:rsidRDefault="00002461"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Kushnarenko S.V., Utegenova G.A., Shegebaeva A.A., Danilova A.N.</w:t>
      </w:r>
      <w:r w:rsidR="00A43DB3" w:rsidRPr="000E32C8">
        <w:rPr>
          <w:rFonts w:ascii="Times New Roman" w:hAnsi="Times New Roman" w:cs="Times New Roman"/>
          <w:sz w:val="28"/>
          <w:szCs w:val="28"/>
          <w:lang w:val="en-US"/>
        </w:rPr>
        <w:t xml:space="preserve">, </w:t>
      </w:r>
      <w:r w:rsidRPr="000E32C8">
        <w:rPr>
          <w:rFonts w:ascii="Times New Roman" w:hAnsi="Times New Roman" w:cs="Times New Roman"/>
          <w:sz w:val="28"/>
          <w:szCs w:val="28"/>
          <w:lang w:val="en-US"/>
        </w:rPr>
        <w:t xml:space="preserve"> </w:t>
      </w:r>
      <w:r w:rsidR="00A43DB3" w:rsidRPr="000E32C8">
        <w:rPr>
          <w:rFonts w:ascii="Times New Roman" w:hAnsi="Times New Roman" w:cs="Times New Roman"/>
          <w:sz w:val="28"/>
          <w:szCs w:val="28"/>
          <w:lang w:val="en-US"/>
        </w:rPr>
        <w:t xml:space="preserve">Kazakh researchers of the Institute of Biology and Biotechnology in Almaty </w:t>
      </w:r>
      <w:r w:rsidRPr="000E32C8">
        <w:rPr>
          <w:rFonts w:ascii="Times New Roman" w:hAnsi="Times New Roman" w:cs="Times New Roman"/>
          <w:sz w:val="28"/>
          <w:szCs w:val="28"/>
          <w:lang w:val="en-US"/>
        </w:rPr>
        <w:t xml:space="preserve">established antimicrobial properties of phytoncides of 9 species of endemic plants of plants of Kazakhstan </w:t>
      </w:r>
      <w:hyperlink r:id="rId13" w:history="1">
        <w:r w:rsidR="00143C04" w:rsidRPr="000E32C8">
          <w:rPr>
            <w:rStyle w:val="a3"/>
            <w:rFonts w:ascii="Times New Roman" w:hAnsi="Times New Roman" w:cs="Times New Roman"/>
            <w:color w:val="auto"/>
            <w:sz w:val="28"/>
            <w:szCs w:val="28"/>
            <w:u w:val="none"/>
            <w:lang w:val="en-US"/>
          </w:rPr>
          <w:t>[</w:t>
        </w:r>
        <w:r w:rsidR="00901949" w:rsidRPr="000E32C8">
          <w:rPr>
            <w:rStyle w:val="a3"/>
            <w:rFonts w:ascii="Times New Roman" w:hAnsi="Times New Roman" w:cs="Times New Roman"/>
            <w:color w:val="auto"/>
            <w:sz w:val="28"/>
            <w:szCs w:val="28"/>
            <w:u w:val="none"/>
            <w:lang w:val="en-US"/>
          </w:rPr>
          <w:t>8</w:t>
        </w:r>
        <w:r w:rsidR="00143C04" w:rsidRPr="000E32C8">
          <w:rPr>
            <w:rStyle w:val="a3"/>
            <w:rFonts w:ascii="Times New Roman" w:hAnsi="Times New Roman" w:cs="Times New Roman"/>
            <w:color w:val="auto"/>
            <w:sz w:val="28"/>
            <w:szCs w:val="28"/>
            <w:u w:val="none"/>
            <w:lang w:val="en-US"/>
          </w:rPr>
          <w:t>]</w:t>
        </w:r>
      </w:hyperlink>
      <w:r w:rsidR="000A02F6" w:rsidRPr="000E32C8">
        <w:rPr>
          <w:rFonts w:ascii="Times New Roman" w:hAnsi="Times New Roman" w:cs="Times New Roman"/>
          <w:sz w:val="28"/>
          <w:szCs w:val="28"/>
          <w:lang w:val="en-US"/>
        </w:rPr>
        <w:t>.</w:t>
      </w:r>
    </w:p>
    <w:p w14:paraId="1E86C4CA" w14:textId="77777777" w:rsidR="000A02F6" w:rsidRPr="000E32C8" w:rsidRDefault="000A02F6"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lastRenderedPageBreak/>
        <w:t>The study of phytoncidal properties of plants has become widespread in the light of global greening and urban improvement.</w:t>
      </w:r>
    </w:p>
    <w:p w14:paraId="41B0E365" w14:textId="06A5AD0A" w:rsidR="000A02F6" w:rsidRPr="000E32C8" w:rsidRDefault="000A02F6"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 xml:space="preserve">For example, in studies of the phytopathological state of stands in recreational areas of </w:t>
      </w:r>
      <w:r w:rsidR="00A43DB3" w:rsidRPr="000E32C8">
        <w:rPr>
          <w:rFonts w:ascii="Times New Roman" w:hAnsi="Times New Roman" w:cs="Times New Roman"/>
          <w:sz w:val="28"/>
          <w:szCs w:val="28"/>
          <w:lang w:val="en-US"/>
        </w:rPr>
        <w:t>Astana</w:t>
      </w:r>
      <w:r w:rsidRPr="000E32C8">
        <w:rPr>
          <w:rFonts w:ascii="Times New Roman" w:hAnsi="Times New Roman" w:cs="Times New Roman"/>
          <w:sz w:val="28"/>
          <w:szCs w:val="28"/>
          <w:lang w:val="en-US"/>
        </w:rPr>
        <w:t xml:space="preserve">, A.A. Dzhumagulov notes the high phytoncidity of scots pine, under the influence of essential oils of which the air in the plantings is ionized, and some pathogenic bacteria (staphylococci) die </w:t>
      </w:r>
      <w:hyperlink r:id="rId14" w:history="1">
        <w:r w:rsidRPr="000E32C8">
          <w:rPr>
            <w:rStyle w:val="a3"/>
            <w:rFonts w:ascii="Times New Roman" w:hAnsi="Times New Roman" w:cs="Times New Roman"/>
            <w:color w:val="auto"/>
            <w:sz w:val="28"/>
            <w:szCs w:val="28"/>
            <w:u w:val="none"/>
            <w:lang w:val="en-US"/>
          </w:rPr>
          <w:t>[</w:t>
        </w:r>
        <w:r w:rsidR="00901949" w:rsidRPr="000E32C8">
          <w:rPr>
            <w:rStyle w:val="a3"/>
            <w:rFonts w:ascii="Times New Roman" w:hAnsi="Times New Roman" w:cs="Times New Roman"/>
            <w:color w:val="auto"/>
            <w:sz w:val="28"/>
            <w:szCs w:val="28"/>
            <w:u w:val="none"/>
            <w:lang w:val="en-US"/>
          </w:rPr>
          <w:t>9</w:t>
        </w:r>
        <w:r w:rsidRPr="000E32C8">
          <w:rPr>
            <w:rStyle w:val="a3"/>
            <w:rFonts w:ascii="Times New Roman" w:hAnsi="Times New Roman" w:cs="Times New Roman"/>
            <w:color w:val="auto"/>
            <w:sz w:val="28"/>
            <w:szCs w:val="28"/>
            <w:u w:val="none"/>
            <w:lang w:val="en-US"/>
          </w:rPr>
          <w:t>]</w:t>
        </w:r>
      </w:hyperlink>
      <w:r w:rsidRPr="000E32C8">
        <w:rPr>
          <w:rFonts w:ascii="Times New Roman" w:hAnsi="Times New Roman" w:cs="Times New Roman"/>
          <w:sz w:val="28"/>
          <w:szCs w:val="28"/>
          <w:lang w:val="en-US"/>
        </w:rPr>
        <w:t>.</w:t>
      </w:r>
    </w:p>
    <w:p w14:paraId="00F6A2EF" w14:textId="1CEC1FAB" w:rsidR="000A02F6" w:rsidRPr="000E32C8" w:rsidRDefault="000A02F6"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 xml:space="preserve">Phytoncidal activity of tree species of the green zone of the city of </w:t>
      </w:r>
      <w:r w:rsidR="00002461" w:rsidRPr="000E32C8">
        <w:rPr>
          <w:rFonts w:ascii="Times New Roman" w:hAnsi="Times New Roman" w:cs="Times New Roman"/>
          <w:sz w:val="28"/>
          <w:szCs w:val="28"/>
          <w:lang w:val="en-US"/>
        </w:rPr>
        <w:t xml:space="preserve"> </w:t>
      </w:r>
      <w:r w:rsidR="00A43DB3" w:rsidRPr="000E32C8">
        <w:rPr>
          <w:rFonts w:ascii="Times New Roman" w:hAnsi="Times New Roman" w:cs="Times New Roman"/>
          <w:sz w:val="28"/>
          <w:szCs w:val="28"/>
          <w:lang w:val="en-US"/>
        </w:rPr>
        <w:t>Astana</w:t>
      </w:r>
      <w:r w:rsidRPr="000E32C8">
        <w:rPr>
          <w:rFonts w:ascii="Times New Roman" w:hAnsi="Times New Roman" w:cs="Times New Roman"/>
          <w:sz w:val="28"/>
          <w:szCs w:val="28"/>
          <w:lang w:val="en-US"/>
        </w:rPr>
        <w:t>, expressed as a percentage of the suppression of E.</w:t>
      </w:r>
      <w:r w:rsidR="00002461" w:rsidRPr="000E32C8">
        <w:rPr>
          <w:rFonts w:ascii="Times New Roman" w:hAnsi="Times New Roman" w:cs="Times New Roman"/>
          <w:sz w:val="28"/>
          <w:szCs w:val="28"/>
          <w:lang w:val="en-US"/>
        </w:rPr>
        <w:t>C</w:t>
      </w:r>
      <w:r w:rsidRPr="000E32C8">
        <w:rPr>
          <w:rFonts w:ascii="Times New Roman" w:hAnsi="Times New Roman" w:cs="Times New Roman"/>
          <w:sz w:val="28"/>
          <w:szCs w:val="28"/>
          <w:lang w:val="en-US"/>
        </w:rPr>
        <w:t>oli culture, has the following values: common pine - 100%, Siberian larch - 57%, common spruce - 58%, warty birch - 59%, balsamic poplar - 43%, summer oak - 45%</w:t>
      </w:r>
      <w:r w:rsidRPr="000E32C8">
        <w:rPr>
          <w:rFonts w:ascii="Times New Roman" w:hAnsi="Times New Roman" w:cs="Times New Roman"/>
          <w:sz w:val="28"/>
          <w:szCs w:val="28"/>
          <w:lang w:val="kk-KZ"/>
        </w:rPr>
        <w:t xml:space="preserve"> </w:t>
      </w:r>
      <w:hyperlink r:id="rId15" w:history="1">
        <w:r w:rsidRPr="000E32C8">
          <w:rPr>
            <w:rStyle w:val="a3"/>
            <w:rFonts w:ascii="Times New Roman" w:hAnsi="Times New Roman" w:cs="Times New Roman"/>
            <w:color w:val="auto"/>
            <w:sz w:val="28"/>
            <w:szCs w:val="28"/>
            <w:u w:val="none"/>
            <w:lang w:val="en-US"/>
          </w:rPr>
          <w:t>[</w:t>
        </w:r>
        <w:r w:rsidR="00901949" w:rsidRPr="000E32C8">
          <w:rPr>
            <w:rStyle w:val="a3"/>
            <w:rFonts w:ascii="Times New Roman" w:hAnsi="Times New Roman" w:cs="Times New Roman"/>
            <w:color w:val="auto"/>
            <w:sz w:val="28"/>
            <w:szCs w:val="28"/>
            <w:u w:val="none"/>
            <w:lang w:val="en-US"/>
          </w:rPr>
          <w:t>10</w:t>
        </w:r>
        <w:r w:rsidRPr="000E32C8">
          <w:rPr>
            <w:rStyle w:val="a3"/>
            <w:rFonts w:ascii="Times New Roman" w:hAnsi="Times New Roman" w:cs="Times New Roman"/>
            <w:color w:val="auto"/>
            <w:sz w:val="28"/>
            <w:szCs w:val="28"/>
            <w:u w:val="none"/>
            <w:lang w:val="en-US"/>
          </w:rPr>
          <w:t>]</w:t>
        </w:r>
      </w:hyperlink>
    </w:p>
    <w:p w14:paraId="4DBA3990" w14:textId="5095883D" w:rsidR="00143C04" w:rsidRPr="000E32C8" w:rsidRDefault="00336A1E"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 xml:space="preserve">Studies of the phytoncidal properties of woody and shrubby plants, including dogwood, have been poorly studied. Mention of the bactericidal properties of the </w:t>
      </w:r>
      <w:r w:rsidR="00002461" w:rsidRPr="000E32C8">
        <w:rPr>
          <w:rFonts w:ascii="Times New Roman" w:hAnsi="Times New Roman" w:cs="Times New Roman"/>
          <w:sz w:val="28"/>
          <w:szCs w:val="28"/>
          <w:lang w:val="en-US"/>
        </w:rPr>
        <w:t xml:space="preserve">Cotoneaster </w:t>
      </w:r>
      <w:r w:rsidR="00A43DB3" w:rsidRPr="000E32C8">
        <w:rPr>
          <w:rFonts w:ascii="Times New Roman" w:hAnsi="Times New Roman" w:cs="Times New Roman"/>
          <w:sz w:val="28"/>
          <w:szCs w:val="28"/>
          <w:lang w:val="en-US"/>
        </w:rPr>
        <w:t xml:space="preserve">lucidus </w:t>
      </w:r>
      <w:r w:rsidR="00A43DB3" w:rsidRPr="000E32C8">
        <w:rPr>
          <w:rFonts w:ascii="Times New Roman" w:hAnsi="Times New Roman" w:cs="Times New Roman"/>
          <w:sz w:val="28"/>
          <w:szCs w:val="28"/>
          <w:lang w:val="kk-KZ"/>
        </w:rPr>
        <w:t>are</w:t>
      </w:r>
      <w:r w:rsidRPr="000E32C8">
        <w:rPr>
          <w:rFonts w:ascii="Times New Roman" w:hAnsi="Times New Roman" w:cs="Times New Roman"/>
          <w:sz w:val="28"/>
          <w:szCs w:val="28"/>
          <w:lang w:val="en-US"/>
        </w:rPr>
        <w:t xml:space="preserve"> found in the works of G. V. Delov</w:t>
      </w:r>
      <w:r w:rsidR="00002461" w:rsidRPr="000E32C8">
        <w:rPr>
          <w:rFonts w:ascii="Times New Roman" w:hAnsi="Times New Roman" w:cs="Times New Roman"/>
          <w:sz w:val="28"/>
          <w:szCs w:val="28"/>
          <w:lang w:val="en-US"/>
        </w:rPr>
        <w:t>a</w:t>
      </w:r>
      <w:r w:rsidRPr="000E32C8">
        <w:rPr>
          <w:rFonts w:ascii="Times New Roman" w:hAnsi="Times New Roman" w:cs="Times New Roman"/>
          <w:sz w:val="28"/>
          <w:szCs w:val="28"/>
          <w:lang w:val="en-US"/>
        </w:rPr>
        <w:t xml:space="preserve"> (1967), the author notes the high bactericidal activity of crushed leaves throughout the growing season to Staphylococcus aureus</w:t>
      </w:r>
      <w:r w:rsidR="00002461" w:rsidRPr="000E32C8">
        <w:rPr>
          <w:rFonts w:ascii="Times New Roman" w:hAnsi="Times New Roman" w:cs="Times New Roman"/>
          <w:sz w:val="28"/>
          <w:szCs w:val="28"/>
          <w:lang w:val="en-US"/>
        </w:rPr>
        <w:t xml:space="preserve"> </w:t>
      </w:r>
      <w:hyperlink r:id="rId16" w:history="1">
        <w:r w:rsidR="00002461" w:rsidRPr="000E32C8">
          <w:rPr>
            <w:rStyle w:val="a3"/>
            <w:rFonts w:ascii="Times New Roman" w:hAnsi="Times New Roman" w:cs="Times New Roman"/>
            <w:color w:val="auto"/>
            <w:sz w:val="28"/>
            <w:szCs w:val="28"/>
            <w:u w:val="none"/>
            <w:lang w:val="en-US"/>
          </w:rPr>
          <w:t>[11]</w:t>
        </w:r>
      </w:hyperlink>
      <w:r w:rsidRPr="000E32C8">
        <w:rPr>
          <w:rFonts w:ascii="Times New Roman" w:hAnsi="Times New Roman" w:cs="Times New Roman"/>
          <w:sz w:val="28"/>
          <w:szCs w:val="28"/>
          <w:lang w:val="en-US"/>
        </w:rPr>
        <w:t xml:space="preserve">. Studies of the phytoncidity of the </w:t>
      </w:r>
      <w:r w:rsidR="005A11D1" w:rsidRPr="000E32C8">
        <w:rPr>
          <w:rFonts w:ascii="Times New Roman" w:hAnsi="Times New Roman" w:cs="Times New Roman"/>
          <w:sz w:val="28"/>
          <w:szCs w:val="28"/>
          <w:lang w:val="en-US"/>
        </w:rPr>
        <w:t>Cotoneaster</w:t>
      </w:r>
      <w:r w:rsidRPr="000E32C8">
        <w:rPr>
          <w:rFonts w:ascii="Times New Roman" w:hAnsi="Times New Roman" w:cs="Times New Roman"/>
          <w:sz w:val="28"/>
          <w:szCs w:val="28"/>
          <w:lang w:val="en-US"/>
        </w:rPr>
        <w:t xml:space="preserve"> plant can be considered relevant due to the decorative and landscaping properties of the shrub and the possibility of its introduction into the practice of landscaping and landscaping of cities</w:t>
      </w:r>
      <w:r w:rsidR="00143C04" w:rsidRPr="000E32C8">
        <w:rPr>
          <w:rFonts w:ascii="Times New Roman" w:hAnsi="Times New Roman" w:cs="Times New Roman"/>
          <w:sz w:val="28"/>
          <w:szCs w:val="28"/>
          <w:lang w:val="en-US"/>
        </w:rPr>
        <w:t xml:space="preserve"> </w:t>
      </w:r>
      <w:hyperlink r:id="rId17" w:history="1">
        <w:r w:rsidR="00143C04" w:rsidRPr="000E32C8">
          <w:rPr>
            <w:rStyle w:val="a3"/>
            <w:rFonts w:ascii="Times New Roman" w:hAnsi="Times New Roman" w:cs="Times New Roman"/>
            <w:color w:val="auto"/>
            <w:sz w:val="28"/>
            <w:szCs w:val="28"/>
            <w:u w:val="none"/>
            <w:lang w:val="en-US"/>
          </w:rPr>
          <w:t>[</w:t>
        </w:r>
        <w:r w:rsidRPr="000E32C8">
          <w:rPr>
            <w:rStyle w:val="a3"/>
            <w:rFonts w:ascii="Times New Roman" w:hAnsi="Times New Roman" w:cs="Times New Roman"/>
            <w:color w:val="auto"/>
            <w:sz w:val="28"/>
            <w:szCs w:val="28"/>
            <w:u w:val="none"/>
            <w:lang w:val="en-US"/>
          </w:rPr>
          <w:t>1</w:t>
        </w:r>
        <w:r w:rsidR="00002461" w:rsidRPr="000E32C8">
          <w:rPr>
            <w:rStyle w:val="a3"/>
            <w:rFonts w:ascii="Times New Roman" w:hAnsi="Times New Roman" w:cs="Times New Roman"/>
            <w:color w:val="auto"/>
            <w:sz w:val="28"/>
            <w:szCs w:val="28"/>
            <w:u w:val="none"/>
            <w:lang w:val="en-US"/>
          </w:rPr>
          <w:t>2</w:t>
        </w:r>
        <w:r w:rsidR="00143C04" w:rsidRPr="000E32C8">
          <w:rPr>
            <w:rStyle w:val="a3"/>
            <w:rFonts w:ascii="Times New Roman" w:hAnsi="Times New Roman" w:cs="Times New Roman"/>
            <w:color w:val="auto"/>
            <w:sz w:val="28"/>
            <w:szCs w:val="28"/>
            <w:u w:val="none"/>
            <w:lang w:val="en-US"/>
          </w:rPr>
          <w:t>]</w:t>
        </w:r>
      </w:hyperlink>
      <w:r w:rsidRPr="000E32C8">
        <w:rPr>
          <w:rFonts w:ascii="Times New Roman" w:hAnsi="Times New Roman" w:cs="Times New Roman"/>
          <w:sz w:val="28"/>
          <w:szCs w:val="28"/>
          <w:lang w:val="en-US"/>
        </w:rPr>
        <w:t>.</w:t>
      </w:r>
    </w:p>
    <w:p w14:paraId="2E8CF6A1" w14:textId="1CDF052C" w:rsidR="00002461" w:rsidRPr="000E32C8" w:rsidRDefault="005A11D1" w:rsidP="00E94D95">
      <w:pPr>
        <w:pStyle w:val="a5"/>
        <w:shd w:val="clear" w:color="auto" w:fill="FFFFFF"/>
        <w:spacing w:before="0" w:beforeAutospacing="0" w:after="0" w:afterAutospacing="0" w:line="480" w:lineRule="auto"/>
        <w:ind w:firstLine="708"/>
        <w:jc w:val="both"/>
        <w:rPr>
          <w:sz w:val="28"/>
          <w:szCs w:val="28"/>
          <w:shd w:val="clear" w:color="auto" w:fill="FFFFFF"/>
          <w:lang w:val="kk-KZ"/>
        </w:rPr>
      </w:pPr>
      <w:r w:rsidRPr="000E32C8">
        <w:rPr>
          <w:sz w:val="28"/>
          <w:szCs w:val="28"/>
          <w:lang w:val="en-US"/>
        </w:rPr>
        <w:t xml:space="preserve">Among the Cotoneaster family there are deciduous, evergreen and semi-evergreen species. In May, Cotoneaster is one of the most visited honey plants by bees. Bees on Cotoneaster are usually much more numerous than on horse chestnut, mountain ash. In June, the attendance of bees in the dogwoods increases, reaching a maximum. Honey-bearing properties of Cotoneaster melanocarpus </w:t>
      </w:r>
      <w:r w:rsidRPr="000E32C8">
        <w:rPr>
          <w:sz w:val="28"/>
          <w:szCs w:val="28"/>
          <w:lang w:val="en-US"/>
        </w:rPr>
        <w:lastRenderedPageBreak/>
        <w:t>Fisch. ex. Blytt</w:t>
      </w:r>
      <w:r w:rsidR="00A43DB3" w:rsidRPr="000E32C8">
        <w:rPr>
          <w:sz w:val="28"/>
          <w:szCs w:val="28"/>
          <w:lang w:val="en-US"/>
        </w:rPr>
        <w:t xml:space="preserve"> </w:t>
      </w:r>
      <w:r w:rsidRPr="000E32C8">
        <w:rPr>
          <w:sz w:val="28"/>
          <w:szCs w:val="28"/>
          <w:lang w:val="en-US"/>
        </w:rPr>
        <w:t>has been studied</w:t>
      </w:r>
      <w:r w:rsidR="00B125BB" w:rsidRPr="000E32C8">
        <w:rPr>
          <w:lang w:val="en-US"/>
        </w:rPr>
        <w:t xml:space="preserve"> </w:t>
      </w:r>
      <w:r w:rsidR="00B125BB" w:rsidRPr="000E32C8">
        <w:rPr>
          <w:sz w:val="28"/>
          <w:szCs w:val="28"/>
          <w:lang w:val="en-US"/>
        </w:rPr>
        <w:t>a</w:t>
      </w:r>
      <w:r w:rsidR="00B125BB" w:rsidRPr="000E32C8">
        <w:rPr>
          <w:lang w:val="en-US"/>
        </w:rPr>
        <w:t xml:space="preserve"> </w:t>
      </w:r>
      <w:r w:rsidR="00B125BB" w:rsidRPr="000E32C8">
        <w:rPr>
          <w:sz w:val="28"/>
          <w:szCs w:val="28"/>
          <w:lang w:val="en-US"/>
        </w:rPr>
        <w:t>little</w:t>
      </w:r>
      <w:r w:rsidRPr="000E32C8">
        <w:rPr>
          <w:sz w:val="28"/>
          <w:szCs w:val="28"/>
          <w:lang w:val="en-US"/>
        </w:rPr>
        <w:t xml:space="preserve">, but this species is most widespread in Northern Kazakhstan </w:t>
      </w:r>
      <w:hyperlink r:id="rId18" w:history="1">
        <w:r w:rsidRPr="000E32C8">
          <w:rPr>
            <w:rStyle w:val="a3"/>
            <w:sz w:val="28"/>
            <w:szCs w:val="28"/>
            <w:shd w:val="clear" w:color="auto" w:fill="FFFFFF"/>
            <w:lang w:val="en-US"/>
          </w:rPr>
          <w:t>[</w:t>
        </w:r>
        <w:r w:rsidRPr="000E32C8">
          <w:rPr>
            <w:rStyle w:val="a3"/>
            <w:sz w:val="28"/>
            <w:szCs w:val="28"/>
            <w:shd w:val="clear" w:color="auto" w:fill="FFFFFF"/>
            <w:lang w:val="kk-KZ"/>
          </w:rPr>
          <w:t>13</w:t>
        </w:r>
        <w:r w:rsidRPr="000E32C8">
          <w:rPr>
            <w:rStyle w:val="a3"/>
            <w:sz w:val="28"/>
            <w:szCs w:val="28"/>
            <w:shd w:val="clear" w:color="auto" w:fill="FFFFFF"/>
            <w:lang w:val="en-US"/>
          </w:rPr>
          <w:t>]</w:t>
        </w:r>
      </w:hyperlink>
      <w:r w:rsidRPr="000E32C8">
        <w:rPr>
          <w:sz w:val="28"/>
          <w:szCs w:val="28"/>
          <w:shd w:val="clear" w:color="auto" w:fill="FFFFFF"/>
          <w:lang w:val="kk-KZ"/>
        </w:rPr>
        <w:t xml:space="preserve">. </w:t>
      </w:r>
    </w:p>
    <w:p w14:paraId="443D9D34" w14:textId="753EF5CA" w:rsidR="003F3E36" w:rsidRPr="000E32C8" w:rsidRDefault="003F3E36"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The purpose of the study</w:t>
      </w:r>
      <w:r w:rsidR="00B125BB" w:rsidRPr="000E32C8">
        <w:rPr>
          <w:rFonts w:ascii="Times New Roman" w:hAnsi="Times New Roman" w:cs="Times New Roman"/>
          <w:sz w:val="28"/>
          <w:szCs w:val="28"/>
          <w:lang w:val="en-US"/>
        </w:rPr>
        <w:t>: C</w:t>
      </w:r>
      <w:r w:rsidRPr="000E32C8">
        <w:rPr>
          <w:rFonts w:ascii="Times New Roman" w:hAnsi="Times New Roman" w:cs="Times New Roman"/>
          <w:sz w:val="28"/>
          <w:szCs w:val="28"/>
          <w:lang w:val="en-US"/>
        </w:rPr>
        <w:t xml:space="preserve">omprehensive assessment of the economically </w:t>
      </w:r>
      <w:r w:rsidR="003A1380" w:rsidRPr="000E32C8">
        <w:rPr>
          <w:rFonts w:ascii="Times New Roman" w:hAnsi="Times New Roman" w:cs="Times New Roman"/>
          <w:sz w:val="28"/>
          <w:szCs w:val="28"/>
          <w:lang w:val="en-US"/>
        </w:rPr>
        <w:t>feasible and</w:t>
      </w:r>
      <w:r w:rsidRPr="000E32C8">
        <w:rPr>
          <w:rFonts w:ascii="Times New Roman" w:hAnsi="Times New Roman" w:cs="Times New Roman"/>
          <w:sz w:val="28"/>
          <w:szCs w:val="28"/>
          <w:lang w:val="en-US"/>
        </w:rPr>
        <w:t xml:space="preserve"> biological value of Cotoneaster melanocarpus Fisch. ex. Blytt.) for the Northern Kazakhstan.</w:t>
      </w:r>
    </w:p>
    <w:p w14:paraId="3E4932E3" w14:textId="77777777" w:rsidR="00F514A4" w:rsidRPr="000E32C8" w:rsidRDefault="00F514A4"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Research objectives:</w:t>
      </w:r>
    </w:p>
    <w:p w14:paraId="193200BD" w14:textId="77777777" w:rsidR="00F514A4" w:rsidRPr="000E32C8" w:rsidRDefault="00F514A4"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1. Determine the vitamin C content in the fruits of Cotoneaster melanocarpus Fisch. ex. Blytt.</w:t>
      </w:r>
    </w:p>
    <w:p w14:paraId="2E531712" w14:textId="77777777" w:rsidR="00F514A4" w:rsidRPr="000E32C8" w:rsidRDefault="00F514A4"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 xml:space="preserve">2. To study the bactericidal properties of wound phytoncides Cotoneaster melanocarpus Fisch. ex. Blytt. in natural and man-made conditions of Northern Kazakhstan. </w:t>
      </w:r>
    </w:p>
    <w:p w14:paraId="55A6BAFD" w14:textId="44A8E129" w:rsidR="003F3E36" w:rsidRPr="000E32C8" w:rsidRDefault="00F514A4"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3. To evaluate the biological and decorative properties of Cotoneaster melanocarpus Fisch. ex.) Blytt. in landscaping on the example of Astana.</w:t>
      </w:r>
    </w:p>
    <w:p w14:paraId="5142E047" w14:textId="77777777" w:rsidR="00F514A4" w:rsidRPr="000E32C8" w:rsidRDefault="00F514A4" w:rsidP="00E94D95">
      <w:pPr>
        <w:pStyle w:val="a5"/>
        <w:shd w:val="clear" w:color="auto" w:fill="FFFFFF"/>
        <w:spacing w:before="0" w:beforeAutospacing="0" w:after="0" w:afterAutospacing="0" w:line="480" w:lineRule="auto"/>
        <w:ind w:firstLine="708"/>
        <w:jc w:val="both"/>
        <w:rPr>
          <w:sz w:val="28"/>
          <w:szCs w:val="28"/>
          <w:lang w:val="kk-KZ"/>
        </w:rPr>
      </w:pPr>
      <w:r w:rsidRPr="000E32C8">
        <w:rPr>
          <w:sz w:val="28"/>
          <w:szCs w:val="28"/>
          <w:lang w:val="kk-KZ"/>
        </w:rPr>
        <w:t xml:space="preserve">Object of research: plants, fruits and leaves of Cotoneaster melanocarpus Fisch. ex. Blytt. dogwood of the black-fruited Northern Kazakhstan. </w:t>
      </w:r>
    </w:p>
    <w:p w14:paraId="374A9B89" w14:textId="7C9C3048" w:rsidR="003F3E36" w:rsidRPr="000E32C8" w:rsidRDefault="00F514A4" w:rsidP="00E94D95">
      <w:pPr>
        <w:pStyle w:val="a5"/>
        <w:shd w:val="clear" w:color="auto" w:fill="FFFFFF"/>
        <w:spacing w:before="0" w:beforeAutospacing="0" w:after="0" w:afterAutospacing="0" w:line="480" w:lineRule="auto"/>
        <w:ind w:firstLine="708"/>
        <w:jc w:val="both"/>
        <w:rPr>
          <w:sz w:val="28"/>
          <w:szCs w:val="28"/>
          <w:lang w:val="kk-KZ"/>
        </w:rPr>
      </w:pPr>
      <w:r w:rsidRPr="000E32C8">
        <w:rPr>
          <w:sz w:val="28"/>
          <w:szCs w:val="28"/>
          <w:lang w:val="kk-KZ"/>
        </w:rPr>
        <w:t>Subject of research</w:t>
      </w:r>
      <w:r w:rsidR="00B125BB" w:rsidRPr="000E32C8">
        <w:rPr>
          <w:sz w:val="28"/>
          <w:szCs w:val="28"/>
          <w:lang w:val="en-US"/>
        </w:rPr>
        <w:t xml:space="preserve">: </w:t>
      </w:r>
      <w:r w:rsidRPr="000E32C8">
        <w:rPr>
          <w:sz w:val="28"/>
          <w:szCs w:val="28"/>
          <w:lang w:val="kk-KZ"/>
        </w:rPr>
        <w:t>Vitamin C and its mechanisms of biological action, bactericidal and economic properties of Cotoneaster melanocarpus Fisch. ex. Blytt. like a honey plant.</w:t>
      </w:r>
    </w:p>
    <w:p w14:paraId="26349BD0" w14:textId="6709F4D9" w:rsidR="00336A1E" w:rsidRPr="000E32C8" w:rsidRDefault="00F514A4" w:rsidP="00E94D95">
      <w:pPr>
        <w:pStyle w:val="a5"/>
        <w:shd w:val="clear" w:color="auto" w:fill="FFFFFF"/>
        <w:spacing w:before="0" w:beforeAutospacing="0" w:after="0" w:afterAutospacing="0" w:line="480" w:lineRule="auto"/>
        <w:ind w:firstLine="708"/>
        <w:jc w:val="both"/>
        <w:rPr>
          <w:sz w:val="28"/>
          <w:szCs w:val="28"/>
          <w:lang w:val="kk-KZ"/>
        </w:rPr>
      </w:pPr>
      <w:r w:rsidRPr="000E32C8">
        <w:rPr>
          <w:sz w:val="28"/>
          <w:szCs w:val="28"/>
          <w:lang w:val="kk-KZ"/>
        </w:rPr>
        <w:t>Scientific novelty and practical significance: a comprehensive assessment of the economic and biological value of Cotoneaster melanocarpus Fisch. ex. Blytt. In the conditions of Northern Kazakhstan, it is held for the first time. The research has practical significance in the preservation and popularization of the woody plant and the use of this biological species in all sectors of public use.</w:t>
      </w:r>
    </w:p>
    <w:p w14:paraId="69E5D099" w14:textId="3BDE25AD" w:rsidR="00427C22" w:rsidRPr="000E32C8" w:rsidRDefault="00427C22" w:rsidP="00E94D95">
      <w:pPr>
        <w:pStyle w:val="a5"/>
        <w:shd w:val="clear" w:color="auto" w:fill="FFFFFF"/>
        <w:spacing w:before="0" w:beforeAutospacing="0" w:after="0" w:afterAutospacing="0" w:line="480" w:lineRule="auto"/>
        <w:ind w:firstLine="708"/>
        <w:jc w:val="both"/>
        <w:rPr>
          <w:sz w:val="28"/>
          <w:szCs w:val="28"/>
          <w:lang w:val="en-US"/>
        </w:rPr>
      </w:pPr>
      <w:r w:rsidRPr="000E32C8">
        <w:rPr>
          <w:sz w:val="28"/>
          <w:szCs w:val="28"/>
          <w:lang w:val="en-US"/>
        </w:rPr>
        <w:lastRenderedPageBreak/>
        <w:t xml:space="preserve">Research methods: Vitamin C content was determined by titrimetric method </w:t>
      </w:r>
      <w:hyperlink r:id="rId19" w:history="1">
        <w:r w:rsidRPr="000E32C8">
          <w:rPr>
            <w:rStyle w:val="a3"/>
            <w:sz w:val="28"/>
            <w:szCs w:val="28"/>
            <w:lang w:val="en-US"/>
          </w:rPr>
          <w:t>[14]</w:t>
        </w:r>
      </w:hyperlink>
      <w:r w:rsidRPr="000E32C8">
        <w:rPr>
          <w:sz w:val="28"/>
          <w:szCs w:val="28"/>
          <w:lang w:val="en-US"/>
        </w:rPr>
        <w:t>. The essence of the titrimetric method is that 2,6-dichlorophenolindophenol acts not only as an oxidizer, but also as an indicator by which the end of titration is determined. The color of the solution of 2,6-dichlorophenolindophenol depends on the pH of the medium, and when it is restored, it turns into a leucoform (Figure 1.)</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550E68" w:rsidRPr="007662D3" w14:paraId="74793CFE" w14:textId="77777777" w:rsidTr="002C5B1F">
        <w:tc>
          <w:tcPr>
            <w:tcW w:w="9345" w:type="dxa"/>
          </w:tcPr>
          <w:p w14:paraId="5C70F524" w14:textId="11808F4B" w:rsidR="00550E68" w:rsidRPr="000E32C8" w:rsidRDefault="00883BC1" w:rsidP="00E94D95">
            <w:pPr>
              <w:pStyle w:val="a7"/>
              <w:spacing w:before="0" w:beforeAutospacing="0" w:after="0" w:afterAutospacing="0" w:line="480" w:lineRule="auto"/>
              <w:jc w:val="center"/>
              <w:rPr>
                <w:sz w:val="28"/>
                <w:szCs w:val="28"/>
                <w:lang w:val="en-US"/>
              </w:rPr>
            </w:pPr>
            <w:r w:rsidRPr="000E32C8">
              <w:rPr>
                <w:sz w:val="28"/>
                <w:szCs w:val="28"/>
                <w:lang w:val="en-US"/>
              </w:rPr>
              <w:t>Oxidized form of the indicator</w:t>
            </w:r>
          </w:p>
        </w:tc>
      </w:tr>
      <w:tr w:rsidR="002C5B1F" w:rsidRPr="000E32C8" w14:paraId="3ADEACC7" w14:textId="77777777" w:rsidTr="002C5B1F">
        <w:tc>
          <w:tcPr>
            <w:tcW w:w="9345" w:type="dxa"/>
          </w:tcPr>
          <w:p w14:paraId="622B86C9" w14:textId="7DA4AE9A" w:rsidR="002C5B1F" w:rsidRPr="000E32C8" w:rsidRDefault="00E94D95" w:rsidP="00E94D95">
            <w:pPr>
              <w:pStyle w:val="a7"/>
              <w:spacing w:before="0" w:beforeAutospacing="0" w:after="0" w:afterAutospacing="0" w:line="480" w:lineRule="auto"/>
              <w:jc w:val="center"/>
              <w:rPr>
                <w:sz w:val="28"/>
                <w:szCs w:val="28"/>
              </w:rPr>
            </w:pPr>
            <w:r w:rsidRPr="000E32C8">
              <w:rPr>
                <w:sz w:val="28"/>
                <w:szCs w:val="28"/>
              </w:rPr>
              <w:object w:dxaOrig="10665" w:dyaOrig="3945" w14:anchorId="36A2BD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90pt" o:ole="">
                  <v:imagedata r:id="rId20" o:title=""/>
                </v:shape>
                <o:OLEObject Type="Embed" ProgID="PBrush" ShapeID="_x0000_i1025" DrawAspect="Content" ObjectID="_1756799048" r:id="rId21"/>
              </w:object>
            </w:r>
          </w:p>
        </w:tc>
      </w:tr>
      <w:tr w:rsidR="002C5B1F" w:rsidRPr="007662D3" w14:paraId="254F3F20" w14:textId="77777777" w:rsidTr="002C5B1F">
        <w:tc>
          <w:tcPr>
            <w:tcW w:w="9345" w:type="dxa"/>
          </w:tcPr>
          <w:p w14:paraId="73692F7A" w14:textId="1EBA2834" w:rsidR="002C5B1F" w:rsidRPr="000E32C8" w:rsidRDefault="00883BC1" w:rsidP="00E94D95">
            <w:pPr>
              <w:pStyle w:val="a7"/>
              <w:spacing w:before="0" w:beforeAutospacing="0" w:after="0" w:afterAutospacing="0" w:line="480" w:lineRule="auto"/>
              <w:jc w:val="center"/>
              <w:rPr>
                <w:sz w:val="28"/>
                <w:szCs w:val="28"/>
                <w:lang w:val="en-US"/>
              </w:rPr>
            </w:pPr>
            <w:r w:rsidRPr="000E32C8">
              <w:rPr>
                <w:sz w:val="28"/>
                <w:szCs w:val="28"/>
                <w:lang w:val="en-US"/>
              </w:rPr>
              <w:t>In an alkaline environment – blue color</w:t>
            </w:r>
            <w:r w:rsidR="002C5B1F" w:rsidRPr="000E32C8">
              <w:rPr>
                <w:sz w:val="28"/>
                <w:szCs w:val="28"/>
                <w:lang w:val="en-US"/>
              </w:rPr>
              <w:t xml:space="preserve">         </w:t>
            </w:r>
            <w:r w:rsidRPr="000E32C8">
              <w:rPr>
                <w:sz w:val="28"/>
                <w:szCs w:val="28"/>
                <w:lang w:val="en-US"/>
              </w:rPr>
              <w:t>In an acidic environment – red color</w:t>
            </w:r>
          </w:p>
        </w:tc>
      </w:tr>
      <w:tr w:rsidR="002C5B1F" w:rsidRPr="000E32C8" w14:paraId="7883B4B5" w14:textId="77777777" w:rsidTr="002C5B1F">
        <w:tc>
          <w:tcPr>
            <w:tcW w:w="9345" w:type="dxa"/>
          </w:tcPr>
          <w:p w14:paraId="12FFE364" w14:textId="77777777" w:rsidR="002C5B1F" w:rsidRPr="000E32C8" w:rsidRDefault="002C5B1F" w:rsidP="00E94D95">
            <w:pPr>
              <w:pStyle w:val="a7"/>
              <w:spacing w:before="0" w:beforeAutospacing="0" w:after="0" w:afterAutospacing="0" w:line="480" w:lineRule="auto"/>
              <w:jc w:val="center"/>
              <w:rPr>
                <w:sz w:val="28"/>
                <w:szCs w:val="28"/>
                <w:lang w:val="en-US"/>
              </w:rPr>
            </w:pPr>
          </w:p>
          <w:p w14:paraId="7B8C96D8" w14:textId="1A922A88" w:rsidR="002C5B1F" w:rsidRPr="000E32C8" w:rsidRDefault="00E94D95" w:rsidP="00E94D95">
            <w:pPr>
              <w:pStyle w:val="a7"/>
              <w:spacing w:before="0" w:beforeAutospacing="0" w:after="0" w:afterAutospacing="0" w:line="480" w:lineRule="auto"/>
              <w:jc w:val="center"/>
              <w:rPr>
                <w:sz w:val="28"/>
                <w:szCs w:val="28"/>
              </w:rPr>
            </w:pPr>
            <w:r w:rsidRPr="000E32C8">
              <w:rPr>
                <w:sz w:val="28"/>
                <w:szCs w:val="28"/>
              </w:rPr>
              <w:object w:dxaOrig="8955" w:dyaOrig="4005" w14:anchorId="1AC62752">
                <v:shape id="_x0000_i1026" type="#_x0000_t75" style="width:156.75pt;height:90.75pt" o:ole="">
                  <v:imagedata r:id="rId22" o:title=""/>
                </v:shape>
                <o:OLEObject Type="Embed" ProgID="PBrush" ShapeID="_x0000_i1026" DrawAspect="Content" ObjectID="_1756799049" r:id="rId23"/>
              </w:object>
            </w:r>
          </w:p>
          <w:p w14:paraId="2F6CB5B5" w14:textId="31617550" w:rsidR="002C5B1F" w:rsidRPr="000E32C8" w:rsidRDefault="00883BC1" w:rsidP="00E94D95">
            <w:pPr>
              <w:pStyle w:val="a7"/>
              <w:spacing w:before="0" w:beforeAutospacing="0" w:after="0" w:afterAutospacing="0" w:line="480" w:lineRule="auto"/>
              <w:jc w:val="center"/>
              <w:rPr>
                <w:sz w:val="28"/>
                <w:szCs w:val="28"/>
              </w:rPr>
            </w:pPr>
            <w:r w:rsidRPr="000E32C8">
              <w:rPr>
                <w:sz w:val="28"/>
                <w:szCs w:val="28"/>
                <w:lang w:val="en-US"/>
              </w:rPr>
              <w:t xml:space="preserve">The restored form of the indicator. </w:t>
            </w:r>
            <w:r w:rsidRPr="000E32C8">
              <w:rPr>
                <w:sz w:val="28"/>
                <w:szCs w:val="28"/>
              </w:rPr>
              <w:t xml:space="preserve">Leucoform. </w:t>
            </w:r>
          </w:p>
        </w:tc>
      </w:tr>
    </w:tbl>
    <w:p w14:paraId="5F54B29F" w14:textId="74B72A13" w:rsidR="00550E68" w:rsidRPr="000E32C8" w:rsidRDefault="00883BC1" w:rsidP="00E94D95">
      <w:pPr>
        <w:spacing w:after="0" w:line="480" w:lineRule="auto"/>
        <w:jc w:val="center"/>
        <w:rPr>
          <w:lang w:val="en-US"/>
        </w:rPr>
      </w:pPr>
      <w:r w:rsidRPr="000E32C8">
        <w:rPr>
          <w:rFonts w:ascii="Times New Roman" w:eastAsia="Times New Roman" w:hAnsi="Times New Roman" w:cs="Times New Roman"/>
          <w:sz w:val="28"/>
          <w:szCs w:val="28"/>
          <w:lang w:val="en-US" w:eastAsia="ru-RU"/>
        </w:rPr>
        <w:t xml:space="preserve">Figure 1. Redox forms of the indicator with the titrimetric method for determining vitamin C. </w:t>
      </w:r>
    </w:p>
    <w:p w14:paraId="4390E53C" w14:textId="77777777" w:rsidR="002C5B1F" w:rsidRPr="000E32C8" w:rsidRDefault="002C5B1F" w:rsidP="00E94D95">
      <w:pPr>
        <w:spacing w:after="0" w:line="480" w:lineRule="auto"/>
        <w:rPr>
          <w:lang w:val="en-US"/>
        </w:rPr>
      </w:pPr>
    </w:p>
    <w:p w14:paraId="1D02E956" w14:textId="40B02285" w:rsidR="002F5A77" w:rsidRPr="000E32C8" w:rsidRDefault="006569EB" w:rsidP="00E94D95">
      <w:pPr>
        <w:spacing w:after="0" w:line="480" w:lineRule="auto"/>
        <w:ind w:firstLine="708"/>
        <w:jc w:val="both"/>
        <w:rPr>
          <w:sz w:val="28"/>
          <w:szCs w:val="28"/>
          <w:lang w:val="en-US"/>
        </w:rPr>
      </w:pPr>
      <w:r w:rsidRPr="000E32C8">
        <w:rPr>
          <w:rFonts w:ascii="Times New Roman" w:hAnsi="Times New Roman" w:cs="Times New Roman"/>
          <w:sz w:val="28"/>
          <w:szCs w:val="28"/>
          <w:lang w:val="en-US"/>
        </w:rPr>
        <w:t xml:space="preserve">Quantitative determination is carried out by adding an alkaline solution of Tilmans paint to an acidified solution containing vitamin C. While the titrated solution contains vitamin C, the added solution of 2,6-dichlorophenolindophenol, </w:t>
      </w:r>
      <w:r w:rsidRPr="000E32C8">
        <w:rPr>
          <w:rFonts w:ascii="Times New Roman" w:hAnsi="Times New Roman" w:cs="Times New Roman"/>
          <w:sz w:val="28"/>
          <w:szCs w:val="28"/>
          <w:lang w:val="en-US"/>
        </w:rPr>
        <w:lastRenderedPageBreak/>
        <w:t xml:space="preserve">which has a deep blue color, discolors with the formation of a leucoform (indicator), due to the presence of a reduced form of ascorbic acid </w:t>
      </w:r>
      <w:hyperlink r:id="rId24" w:history="1">
        <w:r w:rsidRPr="000E32C8">
          <w:rPr>
            <w:rStyle w:val="a3"/>
            <w:rFonts w:ascii="Times New Roman" w:hAnsi="Times New Roman" w:cs="Times New Roman"/>
            <w:sz w:val="28"/>
            <w:szCs w:val="28"/>
            <w:lang w:val="en-US"/>
          </w:rPr>
          <w:t>[15]</w:t>
        </w:r>
      </w:hyperlink>
      <w:hyperlink r:id="rId25" w:history="1"/>
      <w:r w:rsidRPr="000E32C8">
        <w:rPr>
          <w:sz w:val="28"/>
          <w:szCs w:val="28"/>
          <w:lang w:val="en-US"/>
        </w:rPr>
        <w:t>.</w:t>
      </w:r>
    </w:p>
    <w:p w14:paraId="063B1CC2" w14:textId="39284B45" w:rsidR="006569EB" w:rsidRPr="000E32C8" w:rsidRDefault="006569EB" w:rsidP="00E94D95">
      <w:pPr>
        <w:spacing w:after="0" w:line="480" w:lineRule="auto"/>
        <w:ind w:firstLine="708"/>
        <w:jc w:val="both"/>
        <w:rPr>
          <w:sz w:val="28"/>
          <w:szCs w:val="28"/>
          <w:lang w:val="en-US"/>
        </w:rPr>
      </w:pPr>
      <w:r w:rsidRPr="000E32C8">
        <w:rPr>
          <w:rFonts w:ascii="Times New Roman" w:hAnsi="Times New Roman" w:cs="Times New Roman"/>
          <w:sz w:val="28"/>
          <w:szCs w:val="28"/>
          <w:lang w:val="en-US"/>
        </w:rPr>
        <w:t>As soon as the entire amount of ascrbic acid in the analyzed solution is oxidized to dehydroascorbic acid, the solution acquires a red color characteristic of the oxidized form of 2,6-dichlorophenolindophenol in an acidic medium. The method is standardized (</w:t>
      </w:r>
      <w:r w:rsidR="00157449" w:rsidRPr="000E32C8">
        <w:rPr>
          <w:rFonts w:ascii="Times New Roman" w:hAnsi="Times New Roman" w:cs="Times New Roman"/>
          <w:sz w:val="28"/>
          <w:szCs w:val="28"/>
          <w:lang w:val="en-US"/>
        </w:rPr>
        <w:t>State Standard</w:t>
      </w:r>
      <w:r w:rsidRPr="000E32C8">
        <w:rPr>
          <w:rFonts w:ascii="Times New Roman" w:hAnsi="Times New Roman" w:cs="Times New Roman"/>
          <w:sz w:val="28"/>
          <w:szCs w:val="28"/>
          <w:lang w:val="en-US"/>
        </w:rPr>
        <w:t xml:space="preserve"> 30627.2–98 – Methods of measuring the mass fraction of vitamin C</w:t>
      </w:r>
      <w:r w:rsidR="00157449" w:rsidRPr="000E32C8">
        <w:rPr>
          <w:rFonts w:ascii="Times New Roman" w:hAnsi="Times New Roman" w:cs="Times New Roman"/>
          <w:sz w:val="28"/>
          <w:szCs w:val="28"/>
          <w:lang w:val="en-US"/>
        </w:rPr>
        <w:t>)</w:t>
      </w:r>
      <w:r w:rsidRPr="000E32C8">
        <w:rPr>
          <w:rFonts w:ascii="Times New Roman" w:hAnsi="Times New Roman" w:cs="Times New Roman"/>
          <w:sz w:val="28"/>
          <w:szCs w:val="28"/>
          <w:lang w:val="kk-KZ"/>
        </w:rPr>
        <w:t xml:space="preserve"> </w:t>
      </w:r>
      <w:hyperlink r:id="rId26" w:tgtFrame="_blank" w:history="1">
        <w:r w:rsidRPr="000E32C8">
          <w:rPr>
            <w:rStyle w:val="a3"/>
            <w:rFonts w:ascii="Times New Roman" w:hAnsi="Times New Roman" w:cs="Times New Roman"/>
            <w:color w:val="auto"/>
            <w:sz w:val="28"/>
            <w:szCs w:val="28"/>
            <w:u w:val="none"/>
            <w:lang w:val="en-US"/>
          </w:rPr>
          <w:t>[1</w:t>
        </w:r>
        <w:r w:rsidRPr="000E32C8">
          <w:rPr>
            <w:rStyle w:val="a3"/>
            <w:rFonts w:ascii="Times New Roman" w:hAnsi="Times New Roman" w:cs="Times New Roman"/>
            <w:color w:val="auto"/>
            <w:sz w:val="28"/>
            <w:szCs w:val="28"/>
            <w:u w:val="none"/>
            <w:lang w:val="kk-KZ"/>
          </w:rPr>
          <w:t>6</w:t>
        </w:r>
        <w:r w:rsidRPr="000E32C8">
          <w:rPr>
            <w:rStyle w:val="a3"/>
            <w:rFonts w:ascii="Times New Roman" w:hAnsi="Times New Roman" w:cs="Times New Roman"/>
            <w:color w:val="auto"/>
            <w:sz w:val="28"/>
            <w:szCs w:val="28"/>
            <w:u w:val="none"/>
            <w:lang w:val="en-US"/>
          </w:rPr>
          <w:t>]</w:t>
        </w:r>
      </w:hyperlink>
      <w:r w:rsidRPr="000E32C8">
        <w:rPr>
          <w:rFonts w:ascii="Times New Roman" w:hAnsi="Times New Roman" w:cs="Times New Roman"/>
          <w:sz w:val="28"/>
          <w:szCs w:val="28"/>
          <w:lang w:val="en-US"/>
        </w:rPr>
        <w:t>.</w:t>
      </w:r>
    </w:p>
    <w:p w14:paraId="16101449" w14:textId="74EC94EC" w:rsidR="00157449" w:rsidRPr="000E32C8" w:rsidRDefault="00560FCE"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Analysis progress.</w:t>
      </w:r>
      <w:r w:rsidR="00157449" w:rsidRPr="000E32C8">
        <w:rPr>
          <w:rFonts w:ascii="Times New Roman" w:hAnsi="Times New Roman" w:cs="Times New Roman"/>
          <w:sz w:val="28"/>
          <w:szCs w:val="28"/>
          <w:lang w:val="en-US"/>
        </w:rPr>
        <w:t xml:space="preserve"> The exact weight (about 5-10 g) of the pre-crushed test material should be placed in a porcelain mortar. Add 20 ml of 1% hydrochloric acid solution in small portions, carefully rubbing the sample until a homogeneous slurry is obtained. The mixture should be quantitatively transferred to a 100 ml volumetric flask (the total volume of hydrochloric acid should not exceed 50 ml). Rinse the mortar and pestle with a 1% solution of oxalic acid and collect the flushes in the same measuring flask. Bring the volume of the solution to the mark with a solution of oxalic acid.</w:t>
      </w:r>
    </w:p>
    <w:p w14:paraId="00D04FB8" w14:textId="11AC9EF9" w:rsidR="00157449" w:rsidRPr="000E32C8" w:rsidRDefault="00157449"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Mix the contents of the flask and after 5 minutes filter through a folded filter into a dry flask or centrifuge. The resulting filtrate or fugate in an amount of 1-10 ml (depending on the vitamin content) should be pipetted into a conical flask and bring the volume of the solution with distilled water to 15 ml. The analyzed solution should be titrated from a 0.001 N microburet with a solution of 2,6-dichloro-phenylindophenol until pink staining appears, which does not disappear within 30-60 seconds. Figure 2.</w:t>
      </w:r>
    </w:p>
    <w:p w14:paraId="790AEDC6" w14:textId="77777777" w:rsidR="00157449" w:rsidRPr="000E32C8" w:rsidRDefault="00157449" w:rsidP="00E94D95">
      <w:pPr>
        <w:spacing w:after="0" w:line="480" w:lineRule="auto"/>
        <w:ind w:firstLine="708"/>
        <w:jc w:val="both"/>
        <w:rPr>
          <w:rFonts w:ascii="Times New Roman" w:hAnsi="Times New Roman" w:cs="Times New Roman"/>
          <w:sz w:val="28"/>
          <w:szCs w:val="28"/>
          <w:lang w:val="en-US"/>
        </w:rPr>
      </w:pPr>
    </w:p>
    <w:p w14:paraId="3EA0A48A" w14:textId="77777777" w:rsidR="00157449" w:rsidRPr="000E32C8" w:rsidRDefault="00157449" w:rsidP="00E94D95">
      <w:pPr>
        <w:pStyle w:val="a7"/>
        <w:shd w:val="clear" w:color="auto" w:fill="FFFFFF"/>
        <w:spacing w:before="0" w:beforeAutospacing="0" w:after="0" w:afterAutospacing="0" w:line="480" w:lineRule="auto"/>
        <w:jc w:val="center"/>
        <w:rPr>
          <w:rStyle w:val="aa"/>
          <w:i/>
          <w:iCs/>
          <w:sz w:val="28"/>
          <w:szCs w:val="28"/>
        </w:rPr>
      </w:pPr>
      <w:r w:rsidRPr="000E32C8">
        <w:rPr>
          <w:noProof/>
          <w:sz w:val="28"/>
          <w:szCs w:val="28"/>
        </w:rPr>
        <w:lastRenderedPageBreak/>
        <w:drawing>
          <wp:inline distT="0" distB="0" distL="0" distR="0" wp14:anchorId="45208948" wp14:editId="0C3F578A">
            <wp:extent cx="2515870" cy="22288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396" t="11564" r="6591"/>
                    <a:stretch/>
                  </pic:blipFill>
                  <pic:spPr bwMode="auto">
                    <a:xfrm>
                      <a:off x="0" y="0"/>
                      <a:ext cx="2548995" cy="2258196"/>
                    </a:xfrm>
                    <a:prstGeom prst="rect">
                      <a:avLst/>
                    </a:prstGeom>
                    <a:noFill/>
                    <a:ln>
                      <a:noFill/>
                    </a:ln>
                    <a:extLst>
                      <a:ext uri="{53640926-AAD7-44D8-BBD7-CCE9431645EC}">
                        <a14:shadowObscured xmlns:a14="http://schemas.microsoft.com/office/drawing/2010/main"/>
                      </a:ext>
                    </a:extLst>
                  </pic:spPr>
                </pic:pic>
              </a:graphicData>
            </a:graphic>
          </wp:inline>
        </w:drawing>
      </w:r>
      <w:r w:rsidRPr="000E32C8">
        <w:rPr>
          <w:rStyle w:val="aa"/>
          <w:i/>
          <w:iCs/>
          <w:noProof/>
          <w:sz w:val="28"/>
          <w:szCs w:val="28"/>
        </w:rPr>
        <w:drawing>
          <wp:inline distT="0" distB="0" distL="0" distR="0" wp14:anchorId="750E0E70" wp14:editId="374CDF91">
            <wp:extent cx="2714625" cy="2228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4321" cy="2236811"/>
                    </a:xfrm>
                    <a:prstGeom prst="rect">
                      <a:avLst/>
                    </a:prstGeom>
                    <a:noFill/>
                    <a:ln>
                      <a:noFill/>
                    </a:ln>
                  </pic:spPr>
                </pic:pic>
              </a:graphicData>
            </a:graphic>
          </wp:inline>
        </w:drawing>
      </w:r>
    </w:p>
    <w:p w14:paraId="1B10121A" w14:textId="11C4C772" w:rsidR="00157449" w:rsidRPr="000E32C8" w:rsidRDefault="00157449" w:rsidP="00E94D95">
      <w:pPr>
        <w:spacing w:after="0" w:line="480" w:lineRule="auto"/>
        <w:ind w:firstLine="708"/>
        <w:jc w:val="center"/>
        <w:rPr>
          <w:rStyle w:val="aa"/>
          <w:rFonts w:ascii="Times New Roman" w:eastAsia="Times New Roman" w:hAnsi="Times New Roman" w:cs="Times New Roman"/>
          <w:sz w:val="28"/>
          <w:szCs w:val="28"/>
          <w:lang w:val="en-US" w:eastAsia="ru-RU"/>
        </w:rPr>
      </w:pPr>
      <w:r w:rsidRPr="000E32C8">
        <w:rPr>
          <w:rStyle w:val="aa"/>
          <w:rFonts w:ascii="Times New Roman" w:eastAsia="Times New Roman" w:hAnsi="Times New Roman" w:cs="Times New Roman"/>
          <w:sz w:val="28"/>
          <w:szCs w:val="28"/>
          <w:lang w:val="en-US" w:eastAsia="ru-RU"/>
        </w:rPr>
        <w:t>Figure 2. Preparation of samples for analysis</w:t>
      </w:r>
    </w:p>
    <w:p w14:paraId="5F22355B" w14:textId="3F9DA1DD" w:rsidR="00157449" w:rsidRPr="000E32C8" w:rsidRDefault="00721B56"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en-US"/>
        </w:rPr>
        <w:t>Control experience</w:t>
      </w:r>
      <w:r w:rsidR="00195C91" w:rsidRPr="000E32C8">
        <w:rPr>
          <w:rFonts w:ascii="Times New Roman" w:hAnsi="Times New Roman" w:cs="Times New Roman"/>
          <w:sz w:val="28"/>
          <w:szCs w:val="28"/>
          <w:lang w:val="kk-KZ"/>
        </w:rPr>
        <w:t xml:space="preserve"> 1</w:t>
      </w:r>
      <w:r w:rsidRPr="000E32C8">
        <w:rPr>
          <w:rFonts w:ascii="Times New Roman" w:hAnsi="Times New Roman" w:cs="Times New Roman"/>
          <w:sz w:val="28"/>
          <w:szCs w:val="28"/>
          <w:lang w:val="en-US"/>
        </w:rPr>
        <w:t xml:space="preserve">. To assess the correction for the presence of other reducing substances in the reagents used, add 0.1 ml of a 10% solution of copper sulfate to 10 ml of filtrate or fugate and keep at a temperature of 110 </w:t>
      </w:r>
      <w:r w:rsidRPr="000E32C8">
        <w:rPr>
          <w:rFonts w:ascii="Times New Roman" w:hAnsi="Times New Roman" w:cs="Times New Roman"/>
          <w:sz w:val="28"/>
          <w:szCs w:val="28"/>
          <w:vertAlign w:val="superscript"/>
          <w:lang w:val="en-US"/>
        </w:rPr>
        <w:t>0</w:t>
      </w:r>
      <w:r w:rsidRPr="000E32C8">
        <w:rPr>
          <w:rFonts w:ascii="Times New Roman" w:hAnsi="Times New Roman" w:cs="Times New Roman"/>
          <w:sz w:val="28"/>
          <w:szCs w:val="28"/>
          <w:lang w:val="en-US"/>
        </w:rPr>
        <w:t>C for 10 minutes to decompose ascorbic acid. After cooling, add 5 ml of distilled water and titrate the analyzed solution from a 0.001n  microburet with a solution of 2,6-dichlorophenolindophenol. For a titrated volume of 15 ml, the volume of the titrant used for the control experiment is usually 0.04–0.06 ml. This correction must be subtracted from the volume of the titrant used for titration of the prototype. Calculate the mass fraction of ascorbic acid (</w:t>
      </w:r>
      <w:r w:rsidRPr="000E32C8">
        <w:rPr>
          <w:rFonts w:ascii="Times New Roman" w:hAnsi="Times New Roman" w:cs="Times New Roman"/>
          <w:sz w:val="28"/>
          <w:szCs w:val="28"/>
        </w:rPr>
        <w:t>С</w:t>
      </w:r>
      <w:r w:rsidRPr="000E32C8">
        <w:rPr>
          <w:rFonts w:ascii="Times New Roman" w:hAnsi="Times New Roman" w:cs="Times New Roman"/>
          <w:sz w:val="28"/>
          <w:szCs w:val="28"/>
          <w:vertAlign w:val="subscript"/>
        </w:rPr>
        <w:t>АА</w:t>
      </w:r>
      <w:r w:rsidRPr="000E32C8">
        <w:rPr>
          <w:rFonts w:ascii="Times New Roman" w:hAnsi="Times New Roman" w:cs="Times New Roman"/>
          <w:sz w:val="28"/>
          <w:szCs w:val="28"/>
          <w:lang w:val="en-US"/>
        </w:rPr>
        <w:t>, mg %) in the analyzed material by the formula</w:t>
      </w:r>
      <w:r w:rsidRPr="000E32C8">
        <w:rPr>
          <w:rFonts w:ascii="Times New Roman" w:hAnsi="Times New Roman" w:cs="Times New Roman"/>
          <w:sz w:val="28"/>
          <w:szCs w:val="28"/>
          <w:lang w:val="kk-KZ"/>
        </w:rPr>
        <w:t xml:space="preserve"> </w:t>
      </w:r>
    </w:p>
    <w:p w14:paraId="65A1607D" w14:textId="77777777" w:rsidR="00721B56" w:rsidRPr="000E32C8" w:rsidRDefault="00721B56" w:rsidP="00E94D95">
      <w:pPr>
        <w:pStyle w:val="a8"/>
        <w:shd w:val="clear" w:color="auto" w:fill="FFFFFF"/>
        <w:spacing w:before="0" w:beforeAutospacing="0" w:after="0" w:afterAutospacing="0" w:line="480" w:lineRule="auto"/>
        <w:ind w:left="480" w:firstLine="709"/>
        <w:jc w:val="center"/>
        <w:rPr>
          <w:sz w:val="28"/>
          <w:szCs w:val="28"/>
          <w:lang w:val="en-US"/>
        </w:rPr>
      </w:pPr>
    </w:p>
    <w:p w14:paraId="1CCCAE05" w14:textId="1B397B79" w:rsidR="00721B56" w:rsidRPr="000E32C8" w:rsidRDefault="00721B56" w:rsidP="00E94D95">
      <w:pPr>
        <w:pStyle w:val="a8"/>
        <w:shd w:val="clear" w:color="auto" w:fill="FFFFFF"/>
        <w:spacing w:before="0" w:beforeAutospacing="0" w:after="0" w:afterAutospacing="0" w:line="480" w:lineRule="auto"/>
        <w:ind w:left="480" w:firstLine="709"/>
        <w:jc w:val="center"/>
        <w:rPr>
          <w:sz w:val="28"/>
          <w:szCs w:val="28"/>
          <w:lang w:val="en-US"/>
        </w:rPr>
      </w:pPr>
      <w:r w:rsidRPr="000E32C8">
        <w:rPr>
          <w:sz w:val="28"/>
          <w:szCs w:val="28"/>
          <w:lang w:val="en-US"/>
        </w:rPr>
        <w:t>C</w:t>
      </w:r>
      <w:r w:rsidRPr="000E32C8">
        <w:rPr>
          <w:sz w:val="28"/>
          <w:szCs w:val="28"/>
          <w:vertAlign w:val="subscript"/>
          <w:lang w:val="en-US"/>
        </w:rPr>
        <w:t>A</w:t>
      </w:r>
      <w:r w:rsidRPr="000E32C8">
        <w:rPr>
          <w:sz w:val="28"/>
          <w:szCs w:val="28"/>
          <w:vertAlign w:val="subscript"/>
        </w:rPr>
        <w:t>А</w:t>
      </w:r>
      <w:r w:rsidRPr="000E32C8">
        <w:rPr>
          <w:sz w:val="28"/>
          <w:szCs w:val="28"/>
          <w:lang w:val="en-US"/>
        </w:rPr>
        <w:t>=T×V</w:t>
      </w:r>
      <w:r w:rsidRPr="000E32C8">
        <w:rPr>
          <w:sz w:val="28"/>
          <w:szCs w:val="28"/>
          <w:vertAlign w:val="subscript"/>
          <w:lang w:val="en-US"/>
        </w:rPr>
        <w:t>1</w:t>
      </w:r>
      <w:r w:rsidRPr="000E32C8">
        <w:rPr>
          <w:sz w:val="28"/>
          <w:szCs w:val="28"/>
          <w:lang w:val="en-US"/>
        </w:rPr>
        <w:t>×V</w:t>
      </w:r>
      <w:r w:rsidRPr="000E32C8">
        <w:rPr>
          <w:sz w:val="28"/>
          <w:szCs w:val="28"/>
          <w:vertAlign w:val="subscript"/>
          <w:lang w:val="en-US"/>
        </w:rPr>
        <w:t>2m</w:t>
      </w:r>
      <w:r w:rsidRPr="000E32C8">
        <w:rPr>
          <w:sz w:val="28"/>
          <w:szCs w:val="28"/>
          <w:lang w:val="en-US"/>
        </w:rPr>
        <w:t>×V</w:t>
      </w:r>
      <w:r w:rsidRPr="000E32C8">
        <w:rPr>
          <w:sz w:val="28"/>
          <w:szCs w:val="28"/>
          <w:vertAlign w:val="subscript"/>
          <w:lang w:val="en-US"/>
        </w:rPr>
        <w:t>3</w:t>
      </w:r>
      <w:r w:rsidRPr="000E32C8">
        <w:rPr>
          <w:sz w:val="28"/>
          <w:szCs w:val="28"/>
          <w:lang w:val="en-US"/>
        </w:rPr>
        <w:t>×100,</w:t>
      </w:r>
    </w:p>
    <w:p w14:paraId="7E42C8C1" w14:textId="77777777" w:rsidR="00721B56" w:rsidRPr="000E32C8" w:rsidRDefault="00721B56" w:rsidP="00E94D95">
      <w:pPr>
        <w:spacing w:after="0" w:line="480" w:lineRule="auto"/>
        <w:ind w:firstLine="708"/>
        <w:jc w:val="both"/>
        <w:rPr>
          <w:rFonts w:ascii="Times New Roman" w:hAnsi="Times New Roman" w:cs="Times New Roman"/>
          <w:sz w:val="28"/>
          <w:szCs w:val="28"/>
          <w:lang w:val="kk-KZ"/>
        </w:rPr>
      </w:pPr>
    </w:p>
    <w:p w14:paraId="1DE9C860" w14:textId="50976A02" w:rsidR="00174AD3" w:rsidRPr="000E32C8" w:rsidRDefault="00174AD3"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 xml:space="preserve">where T </w:t>
      </w:r>
      <w:r w:rsidR="00D85BCB" w:rsidRPr="000E32C8">
        <w:rPr>
          <w:rFonts w:ascii="Times New Roman" w:hAnsi="Times New Roman" w:cs="Times New Roman"/>
          <w:sz w:val="28"/>
          <w:szCs w:val="28"/>
          <w:lang w:val="en-US"/>
        </w:rPr>
        <w:t>–</w:t>
      </w:r>
      <w:r w:rsidR="00D85BCB" w:rsidRPr="000E32C8">
        <w:rPr>
          <w:rFonts w:ascii="Times New Roman" w:hAnsi="Times New Roman" w:cs="Times New Roman"/>
          <w:sz w:val="28"/>
          <w:szCs w:val="28"/>
          <w:lang w:val="kk-KZ"/>
        </w:rPr>
        <w:t xml:space="preserve"> </w:t>
      </w:r>
      <w:r w:rsidRPr="000E32C8">
        <w:rPr>
          <w:rFonts w:ascii="Times New Roman" w:hAnsi="Times New Roman" w:cs="Times New Roman"/>
          <w:sz w:val="28"/>
          <w:szCs w:val="28"/>
          <w:lang w:val="en-US"/>
        </w:rPr>
        <w:t>is the titer of 0.001 n of a solution of 2,6-dichlorophenolindophenol by ascorbic acid, 0.088 mg/ml;</w:t>
      </w:r>
    </w:p>
    <w:p w14:paraId="2CB8CE16" w14:textId="14A7CF0B" w:rsidR="00174AD3" w:rsidRPr="000E32C8" w:rsidRDefault="00174AD3"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lastRenderedPageBreak/>
        <w:t>V</w:t>
      </w:r>
      <w:r w:rsidRPr="000E32C8">
        <w:rPr>
          <w:rFonts w:ascii="Times New Roman" w:hAnsi="Times New Roman" w:cs="Times New Roman"/>
          <w:sz w:val="28"/>
          <w:szCs w:val="28"/>
          <w:vertAlign w:val="subscript"/>
          <w:lang w:val="en-US"/>
        </w:rPr>
        <w:t>1</w:t>
      </w:r>
      <w:r w:rsidRPr="000E32C8">
        <w:rPr>
          <w:rFonts w:ascii="Times New Roman" w:hAnsi="Times New Roman" w:cs="Times New Roman"/>
          <w:sz w:val="28"/>
          <w:szCs w:val="28"/>
          <w:lang w:val="en-US"/>
        </w:rPr>
        <w:t xml:space="preserve"> – is the volume of 0.001 n of a solution of 2,6-dichlorophenolindophenol used for titration of the extract, adjusted for reagents, ml;</w:t>
      </w:r>
    </w:p>
    <w:p w14:paraId="48C6F935" w14:textId="77777777" w:rsidR="00174AD3" w:rsidRPr="000E32C8" w:rsidRDefault="00174AD3"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V</w:t>
      </w:r>
      <w:r w:rsidRPr="000E32C8">
        <w:rPr>
          <w:rFonts w:ascii="Times New Roman" w:hAnsi="Times New Roman" w:cs="Times New Roman"/>
          <w:sz w:val="28"/>
          <w:szCs w:val="28"/>
          <w:vertAlign w:val="subscript"/>
          <w:lang w:val="en-US"/>
        </w:rPr>
        <w:t>2</w:t>
      </w:r>
      <w:r w:rsidRPr="000E32C8">
        <w:rPr>
          <w:rFonts w:ascii="Times New Roman" w:hAnsi="Times New Roman" w:cs="Times New Roman"/>
          <w:sz w:val="28"/>
          <w:szCs w:val="28"/>
          <w:lang w:val="en-US"/>
        </w:rPr>
        <w:t xml:space="preserve"> – the total volume of the extract, 100 ml;</w:t>
      </w:r>
    </w:p>
    <w:p w14:paraId="14535095" w14:textId="1EE08267" w:rsidR="00174AD3" w:rsidRPr="000E32C8" w:rsidRDefault="00174AD3"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V</w:t>
      </w:r>
      <w:r w:rsidRPr="000E32C8">
        <w:rPr>
          <w:rFonts w:ascii="Times New Roman" w:hAnsi="Times New Roman" w:cs="Times New Roman"/>
          <w:sz w:val="28"/>
          <w:szCs w:val="28"/>
          <w:vertAlign w:val="subscript"/>
          <w:lang w:val="en-US"/>
        </w:rPr>
        <w:t>3</w:t>
      </w:r>
      <w:r w:rsidRPr="000E32C8">
        <w:rPr>
          <w:rFonts w:ascii="Times New Roman" w:hAnsi="Times New Roman" w:cs="Times New Roman"/>
          <w:sz w:val="28"/>
          <w:szCs w:val="28"/>
          <w:lang w:val="en-US"/>
        </w:rPr>
        <w:t xml:space="preserve"> – is the volume of the extract taken for titration, 15 ml;</w:t>
      </w:r>
    </w:p>
    <w:p w14:paraId="5B470DF0" w14:textId="5BE62726" w:rsidR="00174AD3" w:rsidRPr="000E32C8" w:rsidRDefault="00174AD3"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m – is the weight of the sample of the test material, g;</w:t>
      </w:r>
    </w:p>
    <w:p w14:paraId="287CB5A3" w14:textId="5BCABD78" w:rsidR="00174AD3" w:rsidRPr="000E32C8" w:rsidRDefault="00174AD3"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en-US"/>
        </w:rPr>
        <w:t>100 – conversion factor per 100 g.</w:t>
      </w:r>
      <w:r w:rsidR="00D85BCB" w:rsidRPr="000E32C8">
        <w:rPr>
          <w:rFonts w:ascii="Times New Roman" w:hAnsi="Times New Roman" w:cs="Times New Roman"/>
          <w:sz w:val="28"/>
          <w:szCs w:val="28"/>
          <w:lang w:val="kk-KZ"/>
        </w:rPr>
        <w:t xml:space="preserve"> </w:t>
      </w:r>
    </w:p>
    <w:p w14:paraId="4684FC07" w14:textId="09C62645" w:rsidR="00D85BCB" w:rsidRPr="000E32C8" w:rsidRDefault="00195C91"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Phytoncidal activity of Cotoneaster melanocarpus Fisch. ex. Blytt. The test cultures of gram-positive Bacillus Subtilis IMB B7018 and gram-negative Esherichia coli UKM B-926 microorganisms were determined by the method of "fermentation". </w:t>
      </w:r>
      <w:r w:rsidR="00873866" w:rsidRPr="000E32C8">
        <w:rPr>
          <w:rFonts w:ascii="Times New Roman" w:hAnsi="Times New Roman" w:cs="Times New Roman"/>
          <w:sz w:val="28"/>
          <w:szCs w:val="28"/>
          <w:lang w:val="en-US"/>
        </w:rPr>
        <w:t xml:space="preserve">A </w:t>
      </w:r>
      <w:r w:rsidRPr="000E32C8">
        <w:rPr>
          <w:rFonts w:ascii="Times New Roman" w:hAnsi="Times New Roman" w:cs="Times New Roman"/>
          <w:sz w:val="28"/>
          <w:szCs w:val="28"/>
          <w:lang w:val="kk-KZ"/>
        </w:rPr>
        <w:t xml:space="preserve">number of </w:t>
      </w:r>
      <w:r w:rsidR="00873866" w:rsidRPr="000E32C8">
        <w:rPr>
          <w:rFonts w:ascii="Times New Roman" w:hAnsi="Times New Roman" w:cs="Times New Roman"/>
          <w:sz w:val="28"/>
          <w:szCs w:val="28"/>
          <w:lang w:val="kk-KZ"/>
        </w:rPr>
        <w:t xml:space="preserve">grown </w:t>
      </w:r>
      <w:r w:rsidRPr="000E32C8">
        <w:rPr>
          <w:rFonts w:ascii="Times New Roman" w:hAnsi="Times New Roman" w:cs="Times New Roman"/>
          <w:sz w:val="28"/>
          <w:szCs w:val="28"/>
          <w:lang w:val="kk-KZ"/>
        </w:rPr>
        <w:t>colonies was calculated</w:t>
      </w:r>
      <w:r w:rsidR="00873866" w:rsidRPr="000E32C8">
        <w:rPr>
          <w:lang w:val="en-US"/>
        </w:rPr>
        <w:t xml:space="preserve"> </w:t>
      </w:r>
      <w:r w:rsidR="00873866" w:rsidRPr="000E32C8">
        <w:rPr>
          <w:rFonts w:ascii="Times New Roman" w:hAnsi="Times New Roman" w:cs="Times New Roman"/>
          <w:sz w:val="28"/>
          <w:szCs w:val="28"/>
          <w:lang w:val="en-US"/>
        </w:rPr>
        <w:t>in</w:t>
      </w:r>
      <w:r w:rsidR="00873866" w:rsidRPr="000E32C8">
        <w:rPr>
          <w:rFonts w:ascii="Times New Roman" w:hAnsi="Times New Roman" w:cs="Times New Roman"/>
          <w:sz w:val="28"/>
          <w:szCs w:val="28"/>
          <w:lang w:val="kk-KZ"/>
        </w:rPr>
        <w:t xml:space="preserve"> Petri dishes with plant material</w:t>
      </w:r>
      <w:r w:rsidR="00873866" w:rsidRPr="000E32C8">
        <w:rPr>
          <w:rFonts w:ascii="Times New Roman" w:hAnsi="Times New Roman" w:cs="Times New Roman"/>
          <w:sz w:val="28"/>
          <w:szCs w:val="28"/>
          <w:lang w:val="en-US"/>
        </w:rPr>
        <w:t xml:space="preserve">  </w:t>
      </w:r>
      <w:r w:rsidRPr="000E32C8">
        <w:rPr>
          <w:rFonts w:ascii="Times New Roman" w:hAnsi="Times New Roman" w:cs="Times New Roman"/>
          <w:sz w:val="28"/>
          <w:szCs w:val="28"/>
          <w:lang w:val="kk-KZ"/>
        </w:rPr>
        <w:t xml:space="preserve">and </w:t>
      </w:r>
      <w:r w:rsidR="00873866" w:rsidRPr="000E32C8">
        <w:rPr>
          <w:rFonts w:ascii="Times New Roman" w:hAnsi="Times New Roman" w:cs="Times New Roman"/>
          <w:sz w:val="28"/>
          <w:szCs w:val="28"/>
          <w:lang w:val="kk-KZ"/>
        </w:rPr>
        <w:t xml:space="preserve">relative to the control, the degree of inhibition of the test culture was determined </w:t>
      </w:r>
      <w:hyperlink r:id="rId29" w:history="1">
        <w:r w:rsidRPr="000E32C8">
          <w:rPr>
            <w:rStyle w:val="a3"/>
            <w:rFonts w:ascii="Times New Roman" w:hAnsi="Times New Roman" w:cs="Times New Roman"/>
            <w:sz w:val="28"/>
            <w:szCs w:val="28"/>
            <w:lang w:val="kk-KZ"/>
          </w:rPr>
          <w:t>[17]</w:t>
        </w:r>
      </w:hyperlink>
      <w:r w:rsidRPr="000E32C8">
        <w:rPr>
          <w:rFonts w:ascii="Times New Roman" w:hAnsi="Times New Roman" w:cs="Times New Roman"/>
          <w:sz w:val="28"/>
          <w:szCs w:val="28"/>
          <w:lang w:val="kk-KZ"/>
        </w:rPr>
        <w:t>.</w:t>
      </w:r>
      <w:r w:rsidR="00873866" w:rsidRPr="000E32C8">
        <w:rPr>
          <w:lang w:val="en-US"/>
        </w:rPr>
        <w:t xml:space="preserve"> </w:t>
      </w:r>
    </w:p>
    <w:p w14:paraId="503FB779" w14:textId="6610ECEF" w:rsidR="00195C91" w:rsidRPr="000E32C8" w:rsidRDefault="00195C91"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Control experiment 2. Whole leaves (3 g) were placed on a lid, which was covered with a cup with crops on top, excluding contact of the leaves with the nutrient medium.</w:t>
      </w:r>
      <w:r w:rsidR="00873866" w:rsidRPr="000E32C8">
        <w:rPr>
          <w:lang w:val="en-US"/>
        </w:rPr>
        <w:t xml:space="preserve"> </w:t>
      </w:r>
    </w:p>
    <w:p w14:paraId="0EC31C2D" w14:textId="11B6D985" w:rsidR="00195C91" w:rsidRPr="000E32C8" w:rsidRDefault="00195C91"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Cups with plant material were kept for 4 hours in daylight at room temperature. Then the cups were placed in a thermostat at 37 ° C for a day, and </w:t>
      </w:r>
      <w:r w:rsidR="00873866" w:rsidRPr="000E32C8">
        <w:rPr>
          <w:rFonts w:ascii="Times New Roman" w:hAnsi="Times New Roman" w:cs="Times New Roman"/>
          <w:sz w:val="28"/>
          <w:szCs w:val="28"/>
          <w:lang w:val="en-US"/>
        </w:rPr>
        <w:t xml:space="preserve">a </w:t>
      </w:r>
      <w:r w:rsidRPr="000E32C8">
        <w:rPr>
          <w:rFonts w:ascii="Times New Roman" w:hAnsi="Times New Roman" w:cs="Times New Roman"/>
          <w:sz w:val="28"/>
          <w:szCs w:val="28"/>
          <w:lang w:val="kk-KZ"/>
        </w:rPr>
        <w:t xml:space="preserve">number of colonies was counted the next day. The materials were collected monthly in sunny, windless weather during the growing season of 2022. Healthy, intact leaves, without signs of chlorosis, were selected for the experiment along the entire perimeter of the crown (from the southern, northern, eastern and western parts), from the lower tier. Leaves were collected from 10 trees of each species to obtain an average sample. During sampling, meteorological measurements </w:t>
      </w:r>
      <w:r w:rsidRPr="000E32C8">
        <w:rPr>
          <w:rFonts w:ascii="Times New Roman" w:hAnsi="Times New Roman" w:cs="Times New Roman"/>
          <w:sz w:val="28"/>
          <w:szCs w:val="28"/>
          <w:lang w:val="kk-KZ"/>
        </w:rPr>
        <w:lastRenderedPageBreak/>
        <w:t>(illumination, temperature and humidity), as well as visual phenological observations were carried out.</w:t>
      </w:r>
    </w:p>
    <w:p w14:paraId="65CCF539" w14:textId="305C3648" w:rsidR="00195C91" w:rsidRPr="000E32C8" w:rsidRDefault="00195C91"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kk-KZ"/>
        </w:rPr>
        <w:t xml:space="preserve">Control experiment 3. Viability and decorativeness of woody plants were determined by the condition of the crown and trunk, the presence of lichens on it, evaluated in points on the scale of L.S. Savelyeva </w:t>
      </w:r>
      <w:hyperlink r:id="rId30" w:history="1">
        <w:r w:rsidR="000F587C" w:rsidRPr="000E32C8">
          <w:rPr>
            <w:rStyle w:val="a3"/>
            <w:rFonts w:ascii="Times New Roman" w:hAnsi="Times New Roman" w:cs="Times New Roman"/>
            <w:sz w:val="28"/>
            <w:szCs w:val="28"/>
            <w:lang w:val="en-US"/>
          </w:rPr>
          <w:t>[18]</w:t>
        </w:r>
      </w:hyperlink>
      <w:r w:rsidR="000F587C" w:rsidRPr="000E32C8">
        <w:rPr>
          <w:rFonts w:ascii="Times New Roman" w:hAnsi="Times New Roman" w:cs="Times New Roman"/>
          <w:sz w:val="28"/>
          <w:szCs w:val="28"/>
          <w:lang w:val="en-US"/>
        </w:rPr>
        <w:t>.</w:t>
      </w:r>
    </w:p>
    <w:p w14:paraId="770F5D83" w14:textId="5BDB898E" w:rsidR="00982C9A" w:rsidRPr="000E32C8" w:rsidRDefault="00982C9A"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kk-KZ"/>
        </w:rPr>
        <w:t xml:space="preserve">Control experiment </w:t>
      </w:r>
      <w:r w:rsidRPr="000E32C8">
        <w:rPr>
          <w:rFonts w:ascii="Times New Roman" w:hAnsi="Times New Roman" w:cs="Times New Roman"/>
          <w:sz w:val="28"/>
          <w:szCs w:val="28"/>
          <w:lang w:val="en-US"/>
        </w:rPr>
        <w:t>4</w:t>
      </w:r>
      <w:r w:rsidRPr="000E32C8">
        <w:rPr>
          <w:rFonts w:ascii="Times New Roman" w:hAnsi="Times New Roman" w:cs="Times New Roman"/>
          <w:sz w:val="28"/>
          <w:szCs w:val="28"/>
          <w:lang w:val="kk-KZ"/>
        </w:rPr>
        <w:t xml:space="preserve">. </w:t>
      </w:r>
      <w:r w:rsidRPr="000E32C8">
        <w:rPr>
          <w:rFonts w:ascii="Times New Roman" w:hAnsi="Times New Roman" w:cs="Times New Roman"/>
          <w:sz w:val="28"/>
          <w:szCs w:val="28"/>
          <w:lang w:val="en-US"/>
        </w:rPr>
        <w:t xml:space="preserve">The number of honey plants and the number of flowers on plants was determined by the method of continuous coating in densely growing areas of the studied species </w:t>
      </w:r>
      <w:hyperlink r:id="rId31" w:history="1">
        <w:r w:rsidRPr="000E32C8">
          <w:rPr>
            <w:rStyle w:val="a3"/>
            <w:rFonts w:ascii="Times New Roman" w:hAnsi="Times New Roman" w:cs="Times New Roman"/>
            <w:sz w:val="28"/>
            <w:szCs w:val="28"/>
            <w:lang w:val="en-US"/>
          </w:rPr>
          <w:t>[19]</w:t>
        </w:r>
      </w:hyperlink>
      <w:r w:rsidRPr="000E32C8">
        <w:rPr>
          <w:rFonts w:ascii="Times New Roman" w:hAnsi="Times New Roman" w:cs="Times New Roman"/>
          <w:sz w:val="28"/>
          <w:szCs w:val="28"/>
          <w:lang w:val="en-US"/>
        </w:rPr>
        <w:t>.</w:t>
      </w:r>
    </w:p>
    <w:p w14:paraId="4DFC774D" w14:textId="2C9E6D5D" w:rsidR="00982C9A" w:rsidRPr="000E32C8" w:rsidRDefault="00982C9A"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 xml:space="preserve">Mathematical data processing was carried out by methods of descriptive statistics and variance two-factor analysis, followed by evaluation of differences by the Dunnet and Duncan method, using the Statistica 6.0 package and MS Excel </w:t>
      </w:r>
      <w:hyperlink r:id="rId32" w:history="1">
        <w:r w:rsidRPr="000E32C8">
          <w:rPr>
            <w:rStyle w:val="a3"/>
            <w:rFonts w:ascii="Times New Roman" w:hAnsi="Times New Roman" w:cs="Times New Roman"/>
            <w:sz w:val="28"/>
            <w:szCs w:val="28"/>
            <w:lang w:val="en-US"/>
          </w:rPr>
          <w:t>[</w:t>
        </w:r>
        <w:r w:rsidR="00E91EB9" w:rsidRPr="000E32C8">
          <w:rPr>
            <w:rStyle w:val="a3"/>
            <w:rFonts w:ascii="Times New Roman" w:hAnsi="Times New Roman" w:cs="Times New Roman"/>
            <w:sz w:val="28"/>
            <w:szCs w:val="28"/>
            <w:lang w:val="en-US"/>
          </w:rPr>
          <w:t>20</w:t>
        </w:r>
        <w:r w:rsidRPr="000E32C8">
          <w:rPr>
            <w:rStyle w:val="a3"/>
            <w:rFonts w:ascii="Times New Roman" w:hAnsi="Times New Roman" w:cs="Times New Roman"/>
            <w:sz w:val="28"/>
            <w:szCs w:val="28"/>
            <w:lang w:val="en-US"/>
          </w:rPr>
          <w:t>]</w:t>
        </w:r>
      </w:hyperlink>
      <w:r w:rsidR="00E91EB9" w:rsidRPr="000E32C8">
        <w:rPr>
          <w:rFonts w:ascii="Times New Roman" w:hAnsi="Times New Roman" w:cs="Times New Roman"/>
          <w:sz w:val="28"/>
          <w:szCs w:val="28"/>
          <w:lang w:val="en-US"/>
        </w:rPr>
        <w:t xml:space="preserve">. </w:t>
      </w:r>
    </w:p>
    <w:p w14:paraId="77C26796" w14:textId="42E325CF" w:rsidR="00030D26" w:rsidRPr="000E32C8" w:rsidRDefault="00030D26"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Results and their discussion.</w:t>
      </w:r>
      <w:r w:rsidR="003F2ED2" w:rsidRPr="000E32C8">
        <w:rPr>
          <w:rFonts w:ascii="Times New Roman" w:hAnsi="Times New Roman" w:cs="Times New Roman"/>
          <w:sz w:val="28"/>
          <w:szCs w:val="28"/>
          <w:lang w:val="en-US"/>
        </w:rPr>
        <w:t xml:space="preserve"> </w:t>
      </w:r>
      <w:r w:rsidRPr="000E32C8">
        <w:rPr>
          <w:rFonts w:ascii="Times New Roman" w:hAnsi="Times New Roman" w:cs="Times New Roman"/>
          <w:i/>
          <w:iCs/>
          <w:sz w:val="28"/>
          <w:szCs w:val="28"/>
          <w:lang w:val="en-US"/>
        </w:rPr>
        <w:t>Content vitamin C in Cotoneaster melanocarpus Fisch. ex. Blytt fruits.</w:t>
      </w:r>
      <w:r w:rsidRPr="000E32C8">
        <w:rPr>
          <w:rFonts w:ascii="Times New Roman" w:hAnsi="Times New Roman" w:cs="Times New Roman"/>
          <w:sz w:val="28"/>
          <w:szCs w:val="28"/>
          <w:lang w:val="en-US"/>
        </w:rPr>
        <w:t xml:space="preserve"> One of the plant sources of vitamin C intake into the human body and use in pharmacology can be the fruits of Cotoneaster melanocarpus Fisch. ex. Blytt </w:t>
      </w:r>
      <w:hyperlink r:id="rId33" w:history="1">
        <w:r w:rsidRPr="000E32C8">
          <w:rPr>
            <w:rStyle w:val="a3"/>
            <w:rFonts w:ascii="Times New Roman" w:hAnsi="Times New Roman" w:cs="Times New Roman"/>
            <w:sz w:val="28"/>
            <w:szCs w:val="28"/>
            <w:lang w:val="en-US"/>
          </w:rPr>
          <w:t>[</w:t>
        </w:r>
        <w:r w:rsidR="00092A19" w:rsidRPr="000E32C8">
          <w:rPr>
            <w:rStyle w:val="a3"/>
            <w:rFonts w:ascii="Times New Roman" w:hAnsi="Times New Roman" w:cs="Times New Roman"/>
            <w:sz w:val="28"/>
            <w:szCs w:val="28"/>
            <w:lang w:val="en-US"/>
          </w:rPr>
          <w:t>21</w:t>
        </w:r>
        <w:r w:rsidRPr="000E32C8">
          <w:rPr>
            <w:rStyle w:val="a3"/>
            <w:rFonts w:ascii="Times New Roman" w:hAnsi="Times New Roman" w:cs="Times New Roman"/>
            <w:sz w:val="28"/>
            <w:szCs w:val="28"/>
            <w:lang w:val="en-US"/>
          </w:rPr>
          <w:t>]</w:t>
        </w:r>
      </w:hyperlink>
      <w:r w:rsidR="00092A19" w:rsidRPr="000E32C8">
        <w:rPr>
          <w:rFonts w:ascii="Times New Roman" w:hAnsi="Times New Roman" w:cs="Times New Roman"/>
          <w:sz w:val="28"/>
          <w:szCs w:val="28"/>
          <w:lang w:val="en-US"/>
        </w:rPr>
        <w:t xml:space="preserve">. By the end of August, the fruits of the dogwood melanocarpus Fisch (Cotoneaster melanocarpus Fisch. ex. Blitt acquire a bright brown color, full ripening occurs in late September - early October, the fruits turn from brown to black Fig. 3-4 </w:t>
      </w:r>
      <w:hyperlink r:id="rId34" w:history="1">
        <w:r w:rsidR="00092A19" w:rsidRPr="000E32C8">
          <w:rPr>
            <w:rStyle w:val="a3"/>
            <w:rFonts w:ascii="Times New Roman" w:hAnsi="Times New Roman" w:cs="Times New Roman"/>
            <w:sz w:val="28"/>
            <w:szCs w:val="28"/>
            <w:lang w:val="en-US"/>
          </w:rPr>
          <w:t>[22]</w:t>
        </w:r>
      </w:hyperlink>
      <w:r w:rsidR="00092A19" w:rsidRPr="000E32C8">
        <w:rPr>
          <w:rFonts w:ascii="Times New Roman" w:hAnsi="Times New Roman" w:cs="Times New Roman"/>
          <w:sz w:val="28"/>
          <w:szCs w:val="28"/>
          <w:lang w:val="en-US"/>
        </w:rPr>
        <w:t xml:space="preserve">. </w:t>
      </w:r>
    </w:p>
    <w:tbl>
      <w:tblPr>
        <w:tblStyle w:val="a9"/>
        <w:tblW w:w="9923"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7"/>
        <w:gridCol w:w="4866"/>
      </w:tblGrid>
      <w:tr w:rsidR="00991F70" w:rsidRPr="000E32C8" w14:paraId="6657FC77" w14:textId="77777777" w:rsidTr="001A7F5D">
        <w:tc>
          <w:tcPr>
            <w:tcW w:w="5251" w:type="dxa"/>
          </w:tcPr>
          <w:p w14:paraId="3F9A873B" w14:textId="77777777" w:rsidR="00991F70" w:rsidRPr="000E32C8" w:rsidRDefault="00991F70" w:rsidP="00E94D95">
            <w:pPr>
              <w:pStyle w:val="ab"/>
              <w:spacing w:before="0" w:beforeAutospacing="0" w:after="0" w:afterAutospacing="0" w:line="480" w:lineRule="auto"/>
              <w:jc w:val="center"/>
              <w:rPr>
                <w:sz w:val="28"/>
                <w:szCs w:val="28"/>
                <w:shd w:val="clear" w:color="auto" w:fill="FFFFFF"/>
              </w:rPr>
            </w:pPr>
            <w:r w:rsidRPr="000E32C8">
              <w:rPr>
                <w:noProof/>
                <w:sz w:val="28"/>
                <w:szCs w:val="28"/>
              </w:rPr>
              <w:lastRenderedPageBreak/>
              <w:drawing>
                <wp:inline distT="0" distB="0" distL="0" distR="0" wp14:anchorId="2EC4A33C" wp14:editId="48B6F2FD">
                  <wp:extent cx="2886075" cy="27051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8148" cy="2744535"/>
                          </a:xfrm>
                          <a:prstGeom prst="rect">
                            <a:avLst/>
                          </a:prstGeom>
                          <a:noFill/>
                          <a:ln>
                            <a:noFill/>
                          </a:ln>
                        </pic:spPr>
                      </pic:pic>
                    </a:graphicData>
                  </a:graphic>
                </wp:inline>
              </w:drawing>
            </w:r>
          </w:p>
        </w:tc>
        <w:tc>
          <w:tcPr>
            <w:tcW w:w="4672" w:type="dxa"/>
          </w:tcPr>
          <w:p w14:paraId="2642A8F1" w14:textId="77777777" w:rsidR="00991F70" w:rsidRPr="000E32C8" w:rsidRDefault="00991F70" w:rsidP="00E94D95">
            <w:pPr>
              <w:pStyle w:val="ab"/>
              <w:spacing w:before="0" w:beforeAutospacing="0" w:after="0" w:afterAutospacing="0" w:line="480" w:lineRule="auto"/>
              <w:jc w:val="center"/>
              <w:rPr>
                <w:sz w:val="28"/>
                <w:szCs w:val="28"/>
                <w:shd w:val="clear" w:color="auto" w:fill="FFFFFF"/>
              </w:rPr>
            </w:pPr>
            <w:r w:rsidRPr="000E32C8">
              <w:rPr>
                <w:noProof/>
                <w:sz w:val="28"/>
                <w:szCs w:val="28"/>
              </w:rPr>
              <w:drawing>
                <wp:inline distT="0" distB="0" distL="0" distR="0" wp14:anchorId="2D94A49C" wp14:editId="757A218B">
                  <wp:extent cx="2952115" cy="270510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2966423" cy="2718211"/>
                          </a:xfrm>
                          <a:prstGeom prst="rect">
                            <a:avLst/>
                          </a:prstGeom>
                          <a:noFill/>
                          <a:ln>
                            <a:noFill/>
                          </a:ln>
                        </pic:spPr>
                      </pic:pic>
                    </a:graphicData>
                  </a:graphic>
                </wp:inline>
              </w:drawing>
            </w:r>
          </w:p>
        </w:tc>
      </w:tr>
      <w:tr w:rsidR="00991F70" w:rsidRPr="007662D3" w14:paraId="11EC3BF3" w14:textId="77777777" w:rsidTr="001A7F5D">
        <w:tc>
          <w:tcPr>
            <w:tcW w:w="5251" w:type="dxa"/>
          </w:tcPr>
          <w:p w14:paraId="5B5AC4A7" w14:textId="1617CD26" w:rsidR="00991F70" w:rsidRPr="000E32C8" w:rsidRDefault="00991F70" w:rsidP="00E94D95">
            <w:pPr>
              <w:pStyle w:val="ab"/>
              <w:spacing w:before="0" w:beforeAutospacing="0" w:after="0" w:afterAutospacing="0" w:line="480" w:lineRule="auto"/>
              <w:jc w:val="center"/>
              <w:rPr>
                <w:sz w:val="28"/>
                <w:szCs w:val="28"/>
                <w:shd w:val="clear" w:color="auto" w:fill="FFFFFF"/>
                <w:lang w:val="en-US"/>
              </w:rPr>
            </w:pPr>
            <w:r w:rsidRPr="000E32C8">
              <w:rPr>
                <w:sz w:val="28"/>
                <w:szCs w:val="28"/>
                <w:shd w:val="clear" w:color="auto" w:fill="FFFFFF"/>
                <w:lang w:val="en-US"/>
              </w:rPr>
              <w:t xml:space="preserve">Figure 3. Dark brown fruits of the </w:t>
            </w:r>
            <w:r w:rsidRPr="000E32C8">
              <w:rPr>
                <w:sz w:val="28"/>
                <w:szCs w:val="28"/>
                <w:lang w:val="en-US"/>
              </w:rPr>
              <w:t>Cotoneaster melanocarpus Fisch. ex. Blytt</w:t>
            </w:r>
            <w:r w:rsidRPr="000E32C8">
              <w:rPr>
                <w:sz w:val="28"/>
                <w:szCs w:val="28"/>
                <w:shd w:val="clear" w:color="auto" w:fill="FFFFFF"/>
                <w:lang w:val="en-US"/>
              </w:rPr>
              <w:t xml:space="preserve"> end of summer,</w:t>
            </w:r>
            <w:r w:rsidRPr="000E32C8">
              <w:rPr>
                <w:sz w:val="28"/>
                <w:szCs w:val="28"/>
                <w:shd w:val="clear" w:color="auto" w:fill="FFFFFF"/>
              </w:rPr>
              <w:t xml:space="preserve"> </w:t>
            </w:r>
            <w:r w:rsidRPr="000E32C8">
              <w:rPr>
                <w:sz w:val="28"/>
                <w:szCs w:val="28"/>
                <w:shd w:val="clear" w:color="auto" w:fill="FFFFFF"/>
                <w:lang w:val="en-US"/>
              </w:rPr>
              <w:t>Zerenda village of Akmola region</w:t>
            </w:r>
          </w:p>
        </w:tc>
        <w:tc>
          <w:tcPr>
            <w:tcW w:w="4672" w:type="dxa"/>
          </w:tcPr>
          <w:p w14:paraId="443720A5" w14:textId="17FBBBE2" w:rsidR="00991F70" w:rsidRPr="000E32C8" w:rsidRDefault="00991F70" w:rsidP="00E94D95">
            <w:pPr>
              <w:pStyle w:val="ab"/>
              <w:spacing w:before="0" w:beforeAutospacing="0" w:after="0" w:afterAutospacing="0" w:line="480" w:lineRule="auto"/>
              <w:jc w:val="center"/>
              <w:rPr>
                <w:sz w:val="28"/>
                <w:szCs w:val="28"/>
                <w:shd w:val="clear" w:color="auto" w:fill="FFFFFF"/>
                <w:lang w:val="en-US"/>
              </w:rPr>
            </w:pPr>
            <w:r w:rsidRPr="000E32C8">
              <w:rPr>
                <w:sz w:val="28"/>
                <w:szCs w:val="28"/>
                <w:shd w:val="clear" w:color="auto" w:fill="FFFFFF"/>
                <w:lang w:val="en-US"/>
              </w:rPr>
              <w:t xml:space="preserve">Figure 4. Ripe fruits of </w:t>
            </w:r>
            <w:r w:rsidRPr="000E32C8">
              <w:rPr>
                <w:sz w:val="28"/>
                <w:szCs w:val="28"/>
                <w:lang w:val="en-US"/>
              </w:rPr>
              <w:t xml:space="preserve">Cotoneaster melanocarpus Fisch. ex. Blytt </w:t>
            </w:r>
            <w:r w:rsidRPr="000E32C8">
              <w:rPr>
                <w:sz w:val="28"/>
                <w:szCs w:val="28"/>
                <w:shd w:val="clear" w:color="auto" w:fill="FFFFFF"/>
                <w:lang w:val="en-US"/>
              </w:rPr>
              <w:t>in autumn, Zerenda village, Akmola region</w:t>
            </w:r>
          </w:p>
        </w:tc>
      </w:tr>
    </w:tbl>
    <w:p w14:paraId="474029AE" w14:textId="77777777" w:rsidR="00092A19" w:rsidRPr="000E32C8" w:rsidRDefault="00092A19" w:rsidP="00E94D95">
      <w:pPr>
        <w:spacing w:after="0" w:line="480" w:lineRule="auto"/>
        <w:ind w:firstLine="708"/>
        <w:jc w:val="both"/>
        <w:rPr>
          <w:rFonts w:ascii="Times New Roman" w:hAnsi="Times New Roman" w:cs="Times New Roman"/>
          <w:sz w:val="28"/>
          <w:szCs w:val="28"/>
          <w:lang w:val="en-US"/>
        </w:rPr>
      </w:pPr>
    </w:p>
    <w:p w14:paraId="04A97CAD" w14:textId="77777777" w:rsidR="00991F70" w:rsidRPr="000E32C8" w:rsidRDefault="00991F70"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The results of laboratory studies have shown a high concentration of ascorbic acid in the fruits of dogwood prunus table 1. </w:t>
      </w:r>
    </w:p>
    <w:p w14:paraId="75209997" w14:textId="60A471C4" w:rsidR="00991F70" w:rsidRPr="000E32C8" w:rsidRDefault="00991F70"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On average, the content of vitamin C in the fruits of the </w:t>
      </w:r>
      <w:r w:rsidRPr="000E32C8">
        <w:rPr>
          <w:rFonts w:ascii="Times New Roman" w:hAnsi="Times New Roman" w:cs="Times New Roman"/>
          <w:sz w:val="28"/>
          <w:szCs w:val="28"/>
          <w:lang w:val="en-US"/>
        </w:rPr>
        <w:t>Cotoneaster melanocarpus Fisch. ex. Blytt</w:t>
      </w:r>
      <w:r w:rsidRPr="000E32C8">
        <w:rPr>
          <w:sz w:val="28"/>
          <w:szCs w:val="28"/>
          <w:shd w:val="clear" w:color="auto" w:fill="FFFFFF"/>
          <w:lang w:val="en-US"/>
        </w:rPr>
        <w:t xml:space="preserve">  </w:t>
      </w:r>
      <w:r w:rsidRPr="000E32C8">
        <w:rPr>
          <w:rFonts w:ascii="Times New Roman" w:hAnsi="Times New Roman" w:cs="Times New Roman"/>
          <w:sz w:val="28"/>
          <w:szCs w:val="28"/>
          <w:lang w:val="kk-KZ"/>
        </w:rPr>
        <w:t xml:space="preserve">harvested in the village of Zerenda, Akmola region at the beginning of August </w:t>
      </w:r>
      <w:r w:rsidR="00873866" w:rsidRPr="000E32C8">
        <w:rPr>
          <w:rFonts w:ascii="Times New Roman" w:hAnsi="Times New Roman" w:cs="Times New Roman"/>
          <w:sz w:val="28"/>
          <w:szCs w:val="28"/>
          <w:lang w:val="en-US"/>
        </w:rPr>
        <w:t xml:space="preserve">made up </w:t>
      </w:r>
      <w:r w:rsidRPr="000E32C8">
        <w:rPr>
          <w:rFonts w:ascii="Times New Roman" w:hAnsi="Times New Roman" w:cs="Times New Roman"/>
          <w:sz w:val="28"/>
          <w:szCs w:val="28"/>
          <w:lang w:val="kk-KZ"/>
        </w:rPr>
        <w:t>0.19%, in the autumn period at full maturity – 0.22%.</w:t>
      </w:r>
    </w:p>
    <w:p w14:paraId="70622D4B" w14:textId="7EB11E27" w:rsidR="000F587C" w:rsidRPr="000E32C8" w:rsidRDefault="00991F70"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In the resort area of Shchuchinsk, the content of vitamin C in the fruits of the black–fruited dogwood was significantly lower, at the end of summer - 0.14%, and in autumn – 0.19%. In the raw materials, the manufacturer of the EuroFarma pharmacy "Zerde-Phyto" LLP, the vitamin C content is insignificant – 0.14%.</w:t>
      </w:r>
    </w:p>
    <w:p w14:paraId="250A156A" w14:textId="77777777" w:rsidR="00991F70" w:rsidRPr="000E32C8" w:rsidRDefault="00991F70" w:rsidP="00E94D95">
      <w:pPr>
        <w:spacing w:after="0" w:line="480" w:lineRule="auto"/>
        <w:ind w:firstLine="708"/>
        <w:jc w:val="both"/>
        <w:rPr>
          <w:rFonts w:ascii="Times New Roman" w:hAnsi="Times New Roman" w:cs="Times New Roman"/>
          <w:sz w:val="28"/>
          <w:szCs w:val="28"/>
          <w:lang w:val="kk-KZ"/>
        </w:rPr>
      </w:pPr>
    </w:p>
    <w:p w14:paraId="38FE64FF" w14:textId="6C51C1C4" w:rsidR="00991F70" w:rsidRPr="000E32C8" w:rsidRDefault="00991F70"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lastRenderedPageBreak/>
        <w:t xml:space="preserve">Table 1. The results of the study of crushed fruits of </w:t>
      </w:r>
      <w:r w:rsidR="00256505" w:rsidRPr="000E32C8">
        <w:rPr>
          <w:rFonts w:ascii="Times New Roman" w:hAnsi="Times New Roman" w:cs="Times New Roman"/>
          <w:sz w:val="28"/>
          <w:szCs w:val="28"/>
          <w:lang w:val="kk-KZ"/>
        </w:rPr>
        <w:t xml:space="preserve">Cotoneaster melanocarpus Fisch. ex. Blytt. </w:t>
      </w:r>
      <w:r w:rsidRPr="000E32C8">
        <w:rPr>
          <w:rFonts w:ascii="Times New Roman" w:hAnsi="Times New Roman" w:cs="Times New Roman"/>
          <w:sz w:val="28"/>
          <w:szCs w:val="28"/>
          <w:lang w:val="kk-KZ"/>
        </w:rPr>
        <w:t>blackfruit according to the indicator "Quantitative determination".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05" w:type="dxa"/>
          <w:left w:w="105" w:type="dxa"/>
          <w:bottom w:w="105" w:type="dxa"/>
          <w:right w:w="105" w:type="dxa"/>
        </w:tblCellMar>
        <w:tblLook w:val="04A0" w:firstRow="1" w:lastRow="0" w:firstColumn="1" w:lastColumn="0" w:noHBand="0" w:noVBand="1"/>
      </w:tblPr>
      <w:tblGrid>
        <w:gridCol w:w="612"/>
        <w:gridCol w:w="3109"/>
        <w:gridCol w:w="1549"/>
        <w:gridCol w:w="2143"/>
        <w:gridCol w:w="1952"/>
      </w:tblGrid>
      <w:tr w:rsidR="00991F70" w:rsidRPr="000E32C8" w14:paraId="4A690B63" w14:textId="77777777" w:rsidTr="001A7F5D">
        <w:trPr>
          <w:trHeight w:val="1110"/>
        </w:trPr>
        <w:tc>
          <w:tcPr>
            <w:tcW w:w="327" w:type="pct"/>
            <w:shd w:val="clear" w:color="auto" w:fill="FFFFFF"/>
            <w:tcMar>
              <w:top w:w="0" w:type="dxa"/>
              <w:left w:w="0" w:type="dxa"/>
              <w:bottom w:w="0" w:type="dxa"/>
              <w:right w:w="0" w:type="dxa"/>
            </w:tcMar>
            <w:vAlign w:val="center"/>
            <w:hideMark/>
          </w:tcPr>
          <w:p w14:paraId="4340AF44" w14:textId="603882FC"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 xml:space="preserve">№ </w:t>
            </w:r>
          </w:p>
        </w:tc>
        <w:tc>
          <w:tcPr>
            <w:tcW w:w="1660" w:type="pct"/>
            <w:shd w:val="clear" w:color="auto" w:fill="FFFFFF"/>
            <w:tcMar>
              <w:top w:w="0" w:type="dxa"/>
              <w:left w:w="0" w:type="dxa"/>
              <w:bottom w:w="0" w:type="dxa"/>
              <w:right w:w="0" w:type="dxa"/>
            </w:tcMar>
            <w:vAlign w:val="center"/>
            <w:hideMark/>
          </w:tcPr>
          <w:p w14:paraId="23909D65" w14:textId="6AA249FB"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Objects of research</w:t>
            </w:r>
          </w:p>
        </w:tc>
        <w:tc>
          <w:tcPr>
            <w:tcW w:w="827" w:type="pct"/>
            <w:shd w:val="clear" w:color="auto" w:fill="FFFFFF"/>
            <w:tcMar>
              <w:top w:w="0" w:type="dxa"/>
              <w:left w:w="0" w:type="dxa"/>
              <w:bottom w:w="0" w:type="dxa"/>
              <w:right w:w="0" w:type="dxa"/>
            </w:tcMar>
            <w:vAlign w:val="center"/>
            <w:hideMark/>
          </w:tcPr>
          <w:p w14:paraId="7DF2EF6C" w14:textId="702647EC"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Fruit picking time</w:t>
            </w:r>
          </w:p>
        </w:tc>
        <w:tc>
          <w:tcPr>
            <w:tcW w:w="1144" w:type="pct"/>
            <w:shd w:val="clear" w:color="auto" w:fill="FFFFFF"/>
            <w:tcMar>
              <w:top w:w="0" w:type="dxa"/>
              <w:left w:w="0" w:type="dxa"/>
              <w:bottom w:w="0" w:type="dxa"/>
              <w:right w:w="0" w:type="dxa"/>
            </w:tcMar>
            <w:vAlign w:val="center"/>
            <w:hideMark/>
          </w:tcPr>
          <w:p w14:paraId="6BD80A3A" w14:textId="09388135" w:rsidR="00991F70" w:rsidRPr="000E32C8" w:rsidRDefault="00991F70" w:rsidP="00E94D95">
            <w:pPr>
              <w:spacing w:after="0" w:line="480" w:lineRule="auto"/>
              <w:jc w:val="center"/>
              <w:rPr>
                <w:rFonts w:ascii="Times New Roman" w:eastAsia="Times New Roman" w:hAnsi="Times New Roman" w:cs="Times New Roman"/>
                <w:sz w:val="24"/>
                <w:szCs w:val="24"/>
                <w:lang w:val="en-US" w:eastAsia="ru-RU"/>
              </w:rPr>
            </w:pPr>
            <w:r w:rsidRPr="000E32C8">
              <w:rPr>
                <w:rFonts w:ascii="Times New Roman" w:eastAsia="Times New Roman" w:hAnsi="Times New Roman" w:cs="Times New Roman"/>
                <w:sz w:val="24"/>
                <w:szCs w:val="24"/>
                <w:lang w:val="en-US" w:eastAsia="ru-RU"/>
              </w:rPr>
              <w:t>The content of ascorbic acid in %</w:t>
            </w:r>
          </w:p>
        </w:tc>
        <w:tc>
          <w:tcPr>
            <w:tcW w:w="1042" w:type="pct"/>
            <w:shd w:val="clear" w:color="auto" w:fill="FFFFFF"/>
            <w:tcMar>
              <w:top w:w="0" w:type="dxa"/>
              <w:left w:w="0" w:type="dxa"/>
              <w:bottom w:w="0" w:type="dxa"/>
              <w:right w:w="0" w:type="dxa"/>
            </w:tcMar>
            <w:vAlign w:val="center"/>
            <w:hideMark/>
          </w:tcPr>
          <w:p w14:paraId="5A0D46FC" w14:textId="385AEE2B"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Conclusion</w:t>
            </w:r>
          </w:p>
        </w:tc>
      </w:tr>
      <w:tr w:rsidR="00991F70" w:rsidRPr="007662D3" w14:paraId="46E80BB3" w14:textId="77777777" w:rsidTr="001A7F5D">
        <w:trPr>
          <w:trHeight w:val="1110"/>
        </w:trPr>
        <w:tc>
          <w:tcPr>
            <w:tcW w:w="327" w:type="pct"/>
            <w:shd w:val="clear" w:color="auto" w:fill="FFFFFF"/>
            <w:tcMar>
              <w:top w:w="0" w:type="dxa"/>
              <w:left w:w="0" w:type="dxa"/>
              <w:bottom w:w="0" w:type="dxa"/>
              <w:right w:w="0" w:type="dxa"/>
            </w:tcMar>
            <w:vAlign w:val="center"/>
          </w:tcPr>
          <w:p w14:paraId="3AE6A6A3"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1.</w:t>
            </w:r>
          </w:p>
        </w:tc>
        <w:tc>
          <w:tcPr>
            <w:tcW w:w="1660" w:type="pct"/>
            <w:shd w:val="clear" w:color="auto" w:fill="FFFFFF"/>
            <w:tcMar>
              <w:top w:w="0" w:type="dxa"/>
              <w:left w:w="0" w:type="dxa"/>
              <w:bottom w:w="0" w:type="dxa"/>
              <w:right w:w="0" w:type="dxa"/>
            </w:tcMar>
            <w:vAlign w:val="center"/>
          </w:tcPr>
          <w:p w14:paraId="61B8CC88" w14:textId="77F4F516" w:rsidR="00991F70" w:rsidRPr="000E32C8" w:rsidRDefault="00991F70" w:rsidP="00E94D95">
            <w:pPr>
              <w:spacing w:after="0" w:line="480" w:lineRule="auto"/>
              <w:jc w:val="both"/>
              <w:rPr>
                <w:rFonts w:ascii="Times New Roman" w:eastAsia="Times New Roman" w:hAnsi="Times New Roman" w:cs="Times New Roman"/>
                <w:sz w:val="24"/>
                <w:szCs w:val="24"/>
                <w:lang w:val="en-US" w:eastAsia="ru-RU"/>
              </w:rPr>
            </w:pPr>
            <w:r w:rsidRPr="000E32C8">
              <w:rPr>
                <w:rFonts w:ascii="Times New Roman" w:eastAsia="Times New Roman" w:hAnsi="Times New Roman" w:cs="Times New Roman"/>
                <w:sz w:val="24"/>
                <w:szCs w:val="24"/>
                <w:lang w:val="en-US" w:eastAsia="ru-RU"/>
              </w:rPr>
              <w:t xml:space="preserve">Fruits of the </w:t>
            </w:r>
            <w:r w:rsidRPr="000E32C8">
              <w:rPr>
                <w:rFonts w:ascii="Times New Roman" w:hAnsi="Times New Roman" w:cs="Times New Roman"/>
                <w:sz w:val="24"/>
                <w:szCs w:val="24"/>
                <w:lang w:val="en-US"/>
              </w:rPr>
              <w:t>Cotoneaster melanocarpus Fisch. ex. Blytt</w:t>
            </w:r>
            <w:r w:rsidRPr="000E32C8">
              <w:rPr>
                <w:rFonts w:ascii="Times New Roman" w:eastAsia="Times New Roman" w:hAnsi="Times New Roman" w:cs="Times New Roman"/>
                <w:sz w:val="24"/>
                <w:szCs w:val="24"/>
                <w:lang w:val="en-US" w:eastAsia="ru-RU"/>
              </w:rPr>
              <w:t xml:space="preserve"> 100 g., Kazakhstan, Zerenda village, Akmola region</w:t>
            </w:r>
          </w:p>
        </w:tc>
        <w:tc>
          <w:tcPr>
            <w:tcW w:w="827" w:type="pct"/>
            <w:shd w:val="clear" w:color="auto" w:fill="FFFFFF"/>
            <w:tcMar>
              <w:top w:w="0" w:type="dxa"/>
              <w:left w:w="0" w:type="dxa"/>
              <w:bottom w:w="0" w:type="dxa"/>
              <w:right w:w="0" w:type="dxa"/>
            </w:tcMar>
            <w:vAlign w:val="center"/>
          </w:tcPr>
          <w:p w14:paraId="098B6F87" w14:textId="02971D7E"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 xml:space="preserve">early </w:t>
            </w:r>
            <w:r w:rsidR="00873866" w:rsidRPr="000E32C8">
              <w:rPr>
                <w:rFonts w:ascii="Times New Roman" w:eastAsia="Times New Roman" w:hAnsi="Times New Roman" w:cs="Times New Roman"/>
                <w:sz w:val="24"/>
                <w:szCs w:val="24"/>
                <w:lang w:val="en-US" w:eastAsia="ru-RU"/>
              </w:rPr>
              <w:t>A</w:t>
            </w:r>
            <w:r w:rsidRPr="000E32C8">
              <w:rPr>
                <w:rFonts w:ascii="Times New Roman" w:eastAsia="Times New Roman" w:hAnsi="Times New Roman" w:cs="Times New Roman"/>
                <w:sz w:val="24"/>
                <w:szCs w:val="24"/>
                <w:lang w:eastAsia="ru-RU"/>
              </w:rPr>
              <w:t>ugust</w:t>
            </w:r>
          </w:p>
        </w:tc>
        <w:tc>
          <w:tcPr>
            <w:tcW w:w="1144" w:type="pct"/>
            <w:shd w:val="clear" w:color="auto" w:fill="FFFFFF"/>
            <w:tcMar>
              <w:top w:w="0" w:type="dxa"/>
              <w:left w:w="0" w:type="dxa"/>
              <w:bottom w:w="0" w:type="dxa"/>
              <w:right w:w="0" w:type="dxa"/>
            </w:tcMar>
            <w:vAlign w:val="center"/>
          </w:tcPr>
          <w:p w14:paraId="454233A8"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0,19</w:t>
            </w:r>
          </w:p>
          <w:p w14:paraId="17C494EB"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0,18</w:t>
            </w:r>
          </w:p>
          <w:p w14:paraId="6B91A986"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0,19</w:t>
            </w:r>
          </w:p>
          <w:p w14:paraId="4E2175AF"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0,20</w:t>
            </w:r>
          </w:p>
          <w:p w14:paraId="74ACAC16"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0,19</w:t>
            </w:r>
          </w:p>
        </w:tc>
        <w:tc>
          <w:tcPr>
            <w:tcW w:w="1042" w:type="pct"/>
            <w:shd w:val="clear" w:color="auto" w:fill="FFFFFF"/>
            <w:tcMar>
              <w:top w:w="0" w:type="dxa"/>
              <w:left w:w="0" w:type="dxa"/>
              <w:bottom w:w="0" w:type="dxa"/>
              <w:right w:w="0" w:type="dxa"/>
            </w:tcMar>
            <w:vAlign w:val="center"/>
          </w:tcPr>
          <w:p w14:paraId="3DE80049" w14:textId="1FAD5B2D" w:rsidR="001454DC" w:rsidRPr="000E32C8" w:rsidRDefault="00873866" w:rsidP="00E94D95">
            <w:pPr>
              <w:spacing w:after="0" w:line="480" w:lineRule="auto"/>
              <w:jc w:val="center"/>
              <w:rPr>
                <w:rFonts w:ascii="Times New Roman" w:eastAsia="Times New Roman" w:hAnsi="Times New Roman" w:cs="Times New Roman"/>
                <w:strike/>
                <w:sz w:val="24"/>
                <w:szCs w:val="24"/>
                <w:lang w:val="en-US" w:eastAsia="ru-RU"/>
              </w:rPr>
            </w:pPr>
            <w:r w:rsidRPr="000E32C8">
              <w:rPr>
                <w:rFonts w:ascii="Times New Roman" w:eastAsia="Times New Roman" w:hAnsi="Times New Roman" w:cs="Times New Roman"/>
                <w:sz w:val="24"/>
                <w:szCs w:val="24"/>
                <w:lang w:val="en-US" w:eastAsia="ru-RU"/>
              </w:rPr>
              <w:t xml:space="preserve">meet the requirements of </w:t>
            </w:r>
          </w:p>
          <w:p w14:paraId="1F52CF51" w14:textId="76DCD67F" w:rsidR="00991F70" w:rsidRPr="000E32C8" w:rsidRDefault="001454DC" w:rsidP="00E94D95">
            <w:pPr>
              <w:spacing w:after="0" w:line="480" w:lineRule="auto"/>
              <w:jc w:val="center"/>
              <w:rPr>
                <w:rFonts w:ascii="Times New Roman" w:eastAsia="Times New Roman" w:hAnsi="Times New Roman" w:cs="Times New Roman"/>
                <w:sz w:val="24"/>
                <w:szCs w:val="24"/>
                <w:lang w:val="kk-KZ" w:eastAsia="ru-RU"/>
              </w:rPr>
            </w:pPr>
            <w:r w:rsidRPr="000E32C8">
              <w:rPr>
                <w:rFonts w:ascii="Times New Roman" w:hAnsi="Times New Roman" w:cs="Times New Roman"/>
                <w:sz w:val="24"/>
                <w:szCs w:val="24"/>
                <w:lang w:val="kk-KZ"/>
              </w:rPr>
              <w:t>KN</w:t>
            </w:r>
            <w:r w:rsidRPr="000E32C8">
              <w:rPr>
                <w:rFonts w:ascii="Times New Roman" w:hAnsi="Times New Roman" w:cs="Times New Roman"/>
                <w:sz w:val="24"/>
                <w:szCs w:val="24"/>
                <w:lang w:val="en-US"/>
              </w:rPr>
              <w:t>MF</w:t>
            </w:r>
            <w:r w:rsidR="00E475D9" w:rsidRPr="000E32C8">
              <w:rPr>
                <w:rFonts w:ascii="Times New Roman" w:hAnsi="Times New Roman" w:cs="Times New Roman"/>
                <w:sz w:val="24"/>
                <w:szCs w:val="24"/>
                <w:lang w:val="en-US"/>
              </w:rPr>
              <w:t>*</w:t>
            </w:r>
          </w:p>
        </w:tc>
      </w:tr>
      <w:tr w:rsidR="00991F70" w:rsidRPr="007662D3" w14:paraId="1885A1D2" w14:textId="77777777" w:rsidTr="00BD188C">
        <w:trPr>
          <w:trHeight w:val="274"/>
        </w:trPr>
        <w:tc>
          <w:tcPr>
            <w:tcW w:w="327" w:type="pct"/>
            <w:shd w:val="clear" w:color="auto" w:fill="FFFFFF"/>
            <w:tcMar>
              <w:top w:w="0" w:type="dxa"/>
              <w:left w:w="0" w:type="dxa"/>
              <w:bottom w:w="0" w:type="dxa"/>
              <w:right w:w="0" w:type="dxa"/>
            </w:tcMar>
            <w:vAlign w:val="center"/>
          </w:tcPr>
          <w:p w14:paraId="4F15B17C"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2.</w:t>
            </w:r>
          </w:p>
        </w:tc>
        <w:tc>
          <w:tcPr>
            <w:tcW w:w="1660" w:type="pct"/>
            <w:shd w:val="clear" w:color="auto" w:fill="FFFFFF"/>
            <w:tcMar>
              <w:top w:w="0" w:type="dxa"/>
              <w:left w:w="0" w:type="dxa"/>
              <w:bottom w:w="0" w:type="dxa"/>
              <w:right w:w="0" w:type="dxa"/>
            </w:tcMar>
            <w:vAlign w:val="center"/>
          </w:tcPr>
          <w:p w14:paraId="4CFE69FA" w14:textId="7A23F8C6" w:rsidR="00991F70" w:rsidRPr="000E32C8" w:rsidRDefault="001454DC" w:rsidP="00E94D95">
            <w:pPr>
              <w:spacing w:after="0" w:line="480" w:lineRule="auto"/>
              <w:jc w:val="both"/>
              <w:rPr>
                <w:rFonts w:ascii="Times New Roman" w:eastAsia="Times New Roman" w:hAnsi="Times New Roman" w:cs="Times New Roman"/>
                <w:sz w:val="24"/>
                <w:szCs w:val="24"/>
                <w:lang w:val="en-US" w:eastAsia="ru-RU"/>
              </w:rPr>
            </w:pPr>
            <w:r w:rsidRPr="000E32C8">
              <w:rPr>
                <w:rFonts w:ascii="Times New Roman" w:eastAsia="Times New Roman" w:hAnsi="Times New Roman" w:cs="Times New Roman"/>
                <w:sz w:val="24"/>
                <w:szCs w:val="24"/>
                <w:lang w:val="en-US" w:eastAsia="ru-RU"/>
              </w:rPr>
              <w:t xml:space="preserve">Fruits of the </w:t>
            </w:r>
            <w:r w:rsidRPr="000E32C8">
              <w:rPr>
                <w:rFonts w:ascii="Times New Roman" w:hAnsi="Times New Roman" w:cs="Times New Roman"/>
                <w:sz w:val="24"/>
                <w:szCs w:val="24"/>
                <w:lang w:val="en-US"/>
              </w:rPr>
              <w:t>Cotoneaster melanocarpus Fisch. ex. Blytt</w:t>
            </w:r>
            <w:r w:rsidRPr="000E32C8">
              <w:rPr>
                <w:rFonts w:ascii="Times New Roman" w:eastAsia="Times New Roman" w:hAnsi="Times New Roman" w:cs="Times New Roman"/>
                <w:sz w:val="24"/>
                <w:szCs w:val="24"/>
                <w:lang w:val="en-US" w:eastAsia="ru-RU"/>
              </w:rPr>
              <w:t xml:space="preserve"> 100 g ., Kazakhstan, Shchuchinsk, Akmola region</w:t>
            </w:r>
          </w:p>
        </w:tc>
        <w:tc>
          <w:tcPr>
            <w:tcW w:w="827" w:type="pct"/>
            <w:shd w:val="clear" w:color="auto" w:fill="FFFFFF"/>
            <w:tcMar>
              <w:top w:w="0" w:type="dxa"/>
              <w:left w:w="0" w:type="dxa"/>
              <w:bottom w:w="0" w:type="dxa"/>
              <w:right w:w="0" w:type="dxa"/>
            </w:tcMar>
            <w:vAlign w:val="center"/>
          </w:tcPr>
          <w:p w14:paraId="57348624" w14:textId="612115E8"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 xml:space="preserve">early </w:t>
            </w:r>
            <w:r w:rsidR="00873866" w:rsidRPr="000E32C8">
              <w:rPr>
                <w:rFonts w:ascii="Times New Roman" w:eastAsia="Times New Roman" w:hAnsi="Times New Roman" w:cs="Times New Roman"/>
                <w:sz w:val="24"/>
                <w:szCs w:val="24"/>
                <w:lang w:val="en-US" w:eastAsia="ru-RU"/>
              </w:rPr>
              <w:t>A</w:t>
            </w:r>
            <w:r w:rsidRPr="000E32C8">
              <w:rPr>
                <w:rFonts w:ascii="Times New Roman" w:eastAsia="Times New Roman" w:hAnsi="Times New Roman" w:cs="Times New Roman"/>
                <w:sz w:val="24"/>
                <w:szCs w:val="24"/>
                <w:lang w:eastAsia="ru-RU"/>
              </w:rPr>
              <w:t>ugust</w:t>
            </w:r>
          </w:p>
        </w:tc>
        <w:tc>
          <w:tcPr>
            <w:tcW w:w="1144" w:type="pct"/>
            <w:shd w:val="clear" w:color="auto" w:fill="FFFFFF"/>
            <w:tcMar>
              <w:top w:w="0" w:type="dxa"/>
              <w:left w:w="0" w:type="dxa"/>
              <w:bottom w:w="0" w:type="dxa"/>
              <w:right w:w="0" w:type="dxa"/>
            </w:tcMar>
            <w:vAlign w:val="center"/>
          </w:tcPr>
          <w:p w14:paraId="150B099E"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0,14</w:t>
            </w:r>
          </w:p>
          <w:p w14:paraId="637CB382"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0,15</w:t>
            </w:r>
          </w:p>
          <w:p w14:paraId="41FF7C82"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0,15</w:t>
            </w:r>
          </w:p>
          <w:p w14:paraId="015871DB"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0,13</w:t>
            </w:r>
          </w:p>
          <w:p w14:paraId="39147DE1"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0,13</w:t>
            </w:r>
          </w:p>
        </w:tc>
        <w:tc>
          <w:tcPr>
            <w:tcW w:w="1042" w:type="pct"/>
            <w:shd w:val="clear" w:color="auto" w:fill="FFFFFF"/>
            <w:tcMar>
              <w:top w:w="0" w:type="dxa"/>
              <w:left w:w="0" w:type="dxa"/>
              <w:bottom w:w="0" w:type="dxa"/>
              <w:right w:w="0" w:type="dxa"/>
            </w:tcMar>
            <w:vAlign w:val="center"/>
          </w:tcPr>
          <w:p w14:paraId="45AEB1B6" w14:textId="588F8132" w:rsidR="001454DC" w:rsidRPr="000E32C8" w:rsidRDefault="00873866" w:rsidP="00E94D95">
            <w:pPr>
              <w:spacing w:after="0" w:line="480" w:lineRule="auto"/>
              <w:jc w:val="center"/>
              <w:rPr>
                <w:rFonts w:ascii="Times New Roman" w:eastAsia="Times New Roman" w:hAnsi="Times New Roman" w:cs="Times New Roman"/>
                <w:strike/>
                <w:sz w:val="24"/>
                <w:szCs w:val="24"/>
                <w:lang w:val="en-US" w:eastAsia="ru-RU"/>
              </w:rPr>
            </w:pPr>
            <w:r w:rsidRPr="000E32C8">
              <w:rPr>
                <w:rFonts w:ascii="Times New Roman" w:eastAsia="Times New Roman" w:hAnsi="Times New Roman" w:cs="Times New Roman"/>
                <w:sz w:val="24"/>
                <w:szCs w:val="24"/>
                <w:lang w:val="en-US" w:eastAsia="ru-RU"/>
              </w:rPr>
              <w:t xml:space="preserve">don’t meet the requirements of </w:t>
            </w:r>
          </w:p>
          <w:p w14:paraId="622DF7BB" w14:textId="2E3560AD" w:rsidR="00991F70" w:rsidRPr="000E32C8" w:rsidRDefault="001454DC" w:rsidP="00E94D95">
            <w:pPr>
              <w:spacing w:after="0" w:line="480" w:lineRule="auto"/>
              <w:jc w:val="center"/>
              <w:rPr>
                <w:rFonts w:ascii="Times New Roman" w:eastAsia="Times New Roman" w:hAnsi="Times New Roman" w:cs="Times New Roman"/>
                <w:sz w:val="24"/>
                <w:szCs w:val="24"/>
                <w:lang w:val="en-US" w:eastAsia="ru-RU"/>
              </w:rPr>
            </w:pPr>
            <w:r w:rsidRPr="000E32C8">
              <w:rPr>
                <w:rFonts w:ascii="Times New Roman" w:hAnsi="Times New Roman" w:cs="Times New Roman"/>
                <w:sz w:val="24"/>
                <w:szCs w:val="24"/>
                <w:lang w:val="kk-KZ"/>
              </w:rPr>
              <w:t>KN</w:t>
            </w:r>
            <w:r w:rsidRPr="000E32C8">
              <w:rPr>
                <w:rFonts w:ascii="Times New Roman" w:hAnsi="Times New Roman" w:cs="Times New Roman"/>
                <w:sz w:val="24"/>
                <w:szCs w:val="24"/>
                <w:lang w:val="en-US"/>
              </w:rPr>
              <w:t>MF</w:t>
            </w:r>
          </w:p>
        </w:tc>
      </w:tr>
      <w:tr w:rsidR="00991F70" w:rsidRPr="007662D3" w14:paraId="1EB72911" w14:textId="77777777" w:rsidTr="001A7F5D">
        <w:trPr>
          <w:trHeight w:val="1110"/>
        </w:trPr>
        <w:tc>
          <w:tcPr>
            <w:tcW w:w="327" w:type="pct"/>
            <w:shd w:val="clear" w:color="auto" w:fill="FFFFFF"/>
            <w:tcMar>
              <w:top w:w="0" w:type="dxa"/>
              <w:left w:w="0" w:type="dxa"/>
              <w:bottom w:w="0" w:type="dxa"/>
              <w:right w:w="0" w:type="dxa"/>
            </w:tcMar>
            <w:vAlign w:val="center"/>
          </w:tcPr>
          <w:p w14:paraId="599DA372"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3.</w:t>
            </w:r>
          </w:p>
        </w:tc>
        <w:tc>
          <w:tcPr>
            <w:tcW w:w="1660" w:type="pct"/>
            <w:shd w:val="clear" w:color="auto" w:fill="FFFFFF"/>
            <w:tcMar>
              <w:top w:w="0" w:type="dxa"/>
              <w:left w:w="0" w:type="dxa"/>
              <w:bottom w:w="0" w:type="dxa"/>
              <w:right w:w="0" w:type="dxa"/>
            </w:tcMar>
            <w:vAlign w:val="center"/>
          </w:tcPr>
          <w:p w14:paraId="40EB6487" w14:textId="682D4774" w:rsidR="00991F70" w:rsidRPr="000E32C8" w:rsidRDefault="001454DC" w:rsidP="00E94D95">
            <w:pPr>
              <w:spacing w:after="0" w:line="480" w:lineRule="auto"/>
              <w:jc w:val="both"/>
              <w:rPr>
                <w:rFonts w:ascii="Times New Roman" w:eastAsia="Times New Roman" w:hAnsi="Times New Roman" w:cs="Times New Roman"/>
                <w:sz w:val="24"/>
                <w:szCs w:val="24"/>
                <w:lang w:val="en-US" w:eastAsia="ru-RU"/>
              </w:rPr>
            </w:pPr>
            <w:r w:rsidRPr="000E32C8">
              <w:rPr>
                <w:rFonts w:ascii="Times New Roman" w:eastAsia="Times New Roman" w:hAnsi="Times New Roman" w:cs="Times New Roman"/>
                <w:sz w:val="24"/>
                <w:szCs w:val="24"/>
                <w:lang w:val="en-US" w:eastAsia="ru-RU"/>
              </w:rPr>
              <w:t xml:space="preserve">Fruits of the </w:t>
            </w:r>
            <w:r w:rsidRPr="000E32C8">
              <w:rPr>
                <w:rFonts w:ascii="Times New Roman" w:hAnsi="Times New Roman" w:cs="Times New Roman"/>
                <w:sz w:val="24"/>
                <w:szCs w:val="24"/>
                <w:lang w:val="en-US"/>
              </w:rPr>
              <w:t>Cotoneaster melanocarpus Fisch. ex. Blytt</w:t>
            </w:r>
            <w:r w:rsidRPr="000E32C8">
              <w:rPr>
                <w:rFonts w:ascii="Times New Roman" w:eastAsia="Times New Roman" w:hAnsi="Times New Roman" w:cs="Times New Roman"/>
                <w:sz w:val="24"/>
                <w:szCs w:val="24"/>
                <w:lang w:val="en-US" w:eastAsia="ru-RU"/>
              </w:rPr>
              <w:t xml:space="preserve"> 100 g., Kazakhstan, Zerenda village, Akmola region </w:t>
            </w:r>
          </w:p>
        </w:tc>
        <w:tc>
          <w:tcPr>
            <w:tcW w:w="827" w:type="pct"/>
            <w:shd w:val="clear" w:color="auto" w:fill="FFFFFF"/>
            <w:tcMar>
              <w:top w:w="0" w:type="dxa"/>
              <w:left w:w="0" w:type="dxa"/>
              <w:bottom w:w="0" w:type="dxa"/>
              <w:right w:w="0" w:type="dxa"/>
            </w:tcMar>
            <w:vAlign w:val="center"/>
          </w:tcPr>
          <w:p w14:paraId="217C6909" w14:textId="52CA38CA" w:rsidR="00991F70" w:rsidRPr="000E32C8" w:rsidRDefault="001454DC"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early September</w:t>
            </w:r>
          </w:p>
        </w:tc>
        <w:tc>
          <w:tcPr>
            <w:tcW w:w="1144" w:type="pct"/>
            <w:shd w:val="clear" w:color="auto" w:fill="FFFFFF"/>
            <w:tcMar>
              <w:top w:w="0" w:type="dxa"/>
              <w:left w:w="0" w:type="dxa"/>
              <w:bottom w:w="0" w:type="dxa"/>
              <w:right w:w="0" w:type="dxa"/>
            </w:tcMar>
            <w:vAlign w:val="center"/>
          </w:tcPr>
          <w:p w14:paraId="3CD63784"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0,22</w:t>
            </w:r>
          </w:p>
          <w:p w14:paraId="011C941B"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0,20</w:t>
            </w:r>
          </w:p>
          <w:p w14:paraId="406A786C"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0,24</w:t>
            </w:r>
          </w:p>
          <w:p w14:paraId="4F9A8BF2"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0,22</w:t>
            </w:r>
          </w:p>
          <w:p w14:paraId="76F79781"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0,22</w:t>
            </w:r>
          </w:p>
        </w:tc>
        <w:tc>
          <w:tcPr>
            <w:tcW w:w="1042" w:type="pct"/>
            <w:shd w:val="clear" w:color="auto" w:fill="FFFFFF"/>
            <w:tcMar>
              <w:top w:w="0" w:type="dxa"/>
              <w:left w:w="0" w:type="dxa"/>
              <w:bottom w:w="0" w:type="dxa"/>
              <w:right w:w="0" w:type="dxa"/>
            </w:tcMar>
            <w:vAlign w:val="center"/>
          </w:tcPr>
          <w:p w14:paraId="1A5A14D2" w14:textId="145C4FAE" w:rsidR="00873866" w:rsidRPr="000E32C8" w:rsidRDefault="00873866" w:rsidP="00E94D95">
            <w:pPr>
              <w:spacing w:after="0" w:line="480" w:lineRule="auto"/>
              <w:jc w:val="center"/>
              <w:rPr>
                <w:rFonts w:ascii="Times New Roman" w:eastAsia="Times New Roman" w:hAnsi="Times New Roman" w:cs="Times New Roman"/>
                <w:strike/>
                <w:sz w:val="24"/>
                <w:szCs w:val="24"/>
                <w:lang w:val="en-US" w:eastAsia="ru-RU"/>
              </w:rPr>
            </w:pPr>
            <w:r w:rsidRPr="000E32C8">
              <w:rPr>
                <w:rFonts w:ascii="Times New Roman" w:eastAsia="Times New Roman" w:hAnsi="Times New Roman" w:cs="Times New Roman"/>
                <w:sz w:val="24"/>
                <w:szCs w:val="24"/>
                <w:lang w:val="en-US" w:eastAsia="ru-RU"/>
              </w:rPr>
              <w:t xml:space="preserve">meet the requirements of </w:t>
            </w:r>
          </w:p>
          <w:p w14:paraId="137C32D7" w14:textId="0CDD8F63" w:rsidR="00991F70" w:rsidRPr="000E32C8" w:rsidRDefault="00873866" w:rsidP="00E94D95">
            <w:pPr>
              <w:spacing w:after="0" w:line="480" w:lineRule="auto"/>
              <w:jc w:val="center"/>
              <w:rPr>
                <w:rFonts w:ascii="Times New Roman" w:eastAsia="Times New Roman" w:hAnsi="Times New Roman" w:cs="Times New Roman"/>
                <w:sz w:val="24"/>
                <w:szCs w:val="24"/>
                <w:lang w:val="en-US" w:eastAsia="ru-RU"/>
              </w:rPr>
            </w:pPr>
            <w:r w:rsidRPr="000E32C8">
              <w:rPr>
                <w:rFonts w:ascii="Times New Roman" w:eastAsia="Times New Roman" w:hAnsi="Times New Roman" w:cs="Times New Roman"/>
                <w:sz w:val="24"/>
                <w:szCs w:val="24"/>
                <w:lang w:val="en-US" w:eastAsia="ru-RU"/>
              </w:rPr>
              <w:t>KNMF</w:t>
            </w:r>
          </w:p>
        </w:tc>
      </w:tr>
      <w:tr w:rsidR="00991F70" w:rsidRPr="007662D3" w14:paraId="5E302D2C" w14:textId="77777777" w:rsidTr="001A7F5D">
        <w:trPr>
          <w:trHeight w:val="1110"/>
        </w:trPr>
        <w:tc>
          <w:tcPr>
            <w:tcW w:w="327" w:type="pct"/>
            <w:shd w:val="clear" w:color="auto" w:fill="FFFFFF"/>
            <w:tcMar>
              <w:top w:w="0" w:type="dxa"/>
              <w:left w:w="0" w:type="dxa"/>
              <w:bottom w:w="0" w:type="dxa"/>
              <w:right w:w="0" w:type="dxa"/>
            </w:tcMar>
            <w:vAlign w:val="center"/>
          </w:tcPr>
          <w:p w14:paraId="73AF252C"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5.</w:t>
            </w:r>
          </w:p>
        </w:tc>
        <w:tc>
          <w:tcPr>
            <w:tcW w:w="1660" w:type="pct"/>
            <w:shd w:val="clear" w:color="auto" w:fill="FFFFFF"/>
            <w:tcMar>
              <w:top w:w="0" w:type="dxa"/>
              <w:left w:w="0" w:type="dxa"/>
              <w:bottom w:w="0" w:type="dxa"/>
              <w:right w:w="0" w:type="dxa"/>
            </w:tcMar>
            <w:vAlign w:val="center"/>
          </w:tcPr>
          <w:p w14:paraId="17ED844F" w14:textId="42F50459" w:rsidR="00991F70" w:rsidRPr="000E32C8" w:rsidRDefault="001454DC" w:rsidP="00E94D95">
            <w:pPr>
              <w:spacing w:after="0" w:line="480" w:lineRule="auto"/>
              <w:jc w:val="both"/>
              <w:rPr>
                <w:rFonts w:ascii="Times New Roman" w:eastAsia="Times New Roman" w:hAnsi="Times New Roman" w:cs="Times New Roman"/>
                <w:sz w:val="24"/>
                <w:szCs w:val="24"/>
                <w:lang w:val="en-US" w:eastAsia="ru-RU"/>
              </w:rPr>
            </w:pPr>
            <w:r w:rsidRPr="000E32C8">
              <w:rPr>
                <w:rFonts w:ascii="Times New Roman" w:eastAsia="Times New Roman" w:hAnsi="Times New Roman" w:cs="Times New Roman"/>
                <w:sz w:val="24"/>
                <w:szCs w:val="24"/>
                <w:lang w:val="en-US" w:eastAsia="ru-RU"/>
              </w:rPr>
              <w:t xml:space="preserve">Fruits of the </w:t>
            </w:r>
            <w:r w:rsidRPr="000E32C8">
              <w:rPr>
                <w:rFonts w:ascii="Times New Roman" w:hAnsi="Times New Roman" w:cs="Times New Roman"/>
                <w:sz w:val="24"/>
                <w:szCs w:val="24"/>
                <w:lang w:val="en-US"/>
              </w:rPr>
              <w:t>Cotoneaster melanocarpus Fisch. ex. Blytt</w:t>
            </w:r>
            <w:r w:rsidRPr="000E32C8">
              <w:rPr>
                <w:rFonts w:ascii="Times New Roman" w:eastAsia="Times New Roman" w:hAnsi="Times New Roman" w:cs="Times New Roman"/>
                <w:sz w:val="24"/>
                <w:szCs w:val="24"/>
                <w:lang w:val="en-US" w:eastAsia="ru-RU"/>
              </w:rPr>
              <w:t xml:space="preserve"> 100 g ., Kazakhstan, Shchuchinsk, Akmola region</w:t>
            </w:r>
          </w:p>
        </w:tc>
        <w:tc>
          <w:tcPr>
            <w:tcW w:w="827" w:type="pct"/>
            <w:shd w:val="clear" w:color="auto" w:fill="FFFFFF"/>
            <w:tcMar>
              <w:top w:w="0" w:type="dxa"/>
              <w:left w:w="0" w:type="dxa"/>
              <w:bottom w:w="0" w:type="dxa"/>
              <w:right w:w="0" w:type="dxa"/>
            </w:tcMar>
            <w:vAlign w:val="center"/>
          </w:tcPr>
          <w:p w14:paraId="0DF97C28" w14:textId="3476096D" w:rsidR="00991F70" w:rsidRPr="000E32C8" w:rsidRDefault="001454DC"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early September</w:t>
            </w:r>
          </w:p>
        </w:tc>
        <w:tc>
          <w:tcPr>
            <w:tcW w:w="1144" w:type="pct"/>
            <w:shd w:val="clear" w:color="auto" w:fill="FFFFFF"/>
            <w:tcMar>
              <w:top w:w="0" w:type="dxa"/>
              <w:left w:w="0" w:type="dxa"/>
              <w:bottom w:w="0" w:type="dxa"/>
              <w:right w:w="0" w:type="dxa"/>
            </w:tcMar>
            <w:vAlign w:val="center"/>
          </w:tcPr>
          <w:p w14:paraId="371CB983"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0,21</w:t>
            </w:r>
          </w:p>
          <w:p w14:paraId="6405AC28"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0,18</w:t>
            </w:r>
          </w:p>
          <w:p w14:paraId="48AA6501"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0,21</w:t>
            </w:r>
          </w:p>
          <w:p w14:paraId="4BF1B579"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0,20</w:t>
            </w:r>
          </w:p>
          <w:p w14:paraId="12CBC232"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0,19</w:t>
            </w:r>
          </w:p>
        </w:tc>
        <w:tc>
          <w:tcPr>
            <w:tcW w:w="1042" w:type="pct"/>
            <w:shd w:val="clear" w:color="auto" w:fill="FFFFFF"/>
            <w:tcMar>
              <w:top w:w="0" w:type="dxa"/>
              <w:left w:w="0" w:type="dxa"/>
              <w:bottom w:w="0" w:type="dxa"/>
              <w:right w:w="0" w:type="dxa"/>
            </w:tcMar>
            <w:vAlign w:val="center"/>
          </w:tcPr>
          <w:p w14:paraId="66BFAA2A" w14:textId="34698AFF" w:rsidR="00873866" w:rsidRPr="000E32C8" w:rsidRDefault="00873866" w:rsidP="00E94D95">
            <w:pPr>
              <w:spacing w:after="0" w:line="480" w:lineRule="auto"/>
              <w:jc w:val="center"/>
              <w:rPr>
                <w:rFonts w:ascii="Times New Roman" w:eastAsia="Times New Roman" w:hAnsi="Times New Roman" w:cs="Times New Roman"/>
                <w:sz w:val="24"/>
                <w:szCs w:val="24"/>
                <w:lang w:val="en-US" w:eastAsia="ru-RU"/>
              </w:rPr>
            </w:pPr>
            <w:r w:rsidRPr="000E32C8">
              <w:rPr>
                <w:rFonts w:ascii="Times New Roman" w:eastAsia="Times New Roman" w:hAnsi="Times New Roman" w:cs="Times New Roman"/>
                <w:sz w:val="24"/>
                <w:szCs w:val="24"/>
                <w:lang w:val="en-US" w:eastAsia="ru-RU"/>
              </w:rPr>
              <w:t xml:space="preserve">meet the requirements of </w:t>
            </w:r>
          </w:p>
          <w:p w14:paraId="2DE5A679" w14:textId="61EFF8EE" w:rsidR="00991F70" w:rsidRPr="000E32C8" w:rsidRDefault="00873866" w:rsidP="00E94D95">
            <w:pPr>
              <w:spacing w:after="0" w:line="480" w:lineRule="auto"/>
              <w:jc w:val="center"/>
              <w:rPr>
                <w:rFonts w:ascii="Times New Roman" w:eastAsia="Times New Roman" w:hAnsi="Times New Roman" w:cs="Times New Roman"/>
                <w:sz w:val="24"/>
                <w:szCs w:val="24"/>
                <w:lang w:val="en-US" w:eastAsia="ru-RU"/>
              </w:rPr>
            </w:pPr>
            <w:r w:rsidRPr="000E32C8">
              <w:rPr>
                <w:rFonts w:ascii="Times New Roman" w:eastAsia="Times New Roman" w:hAnsi="Times New Roman" w:cs="Times New Roman"/>
                <w:sz w:val="24"/>
                <w:szCs w:val="24"/>
                <w:lang w:val="en-US" w:eastAsia="ru-RU"/>
              </w:rPr>
              <w:t>KNMF</w:t>
            </w:r>
          </w:p>
        </w:tc>
      </w:tr>
      <w:tr w:rsidR="00991F70" w:rsidRPr="000E32C8" w14:paraId="20347316" w14:textId="77777777" w:rsidTr="001A7F5D">
        <w:trPr>
          <w:trHeight w:val="1110"/>
        </w:trPr>
        <w:tc>
          <w:tcPr>
            <w:tcW w:w="327" w:type="pct"/>
            <w:shd w:val="clear" w:color="auto" w:fill="FFFFFF"/>
            <w:tcMar>
              <w:top w:w="0" w:type="dxa"/>
              <w:left w:w="0" w:type="dxa"/>
              <w:bottom w:w="0" w:type="dxa"/>
              <w:right w:w="0" w:type="dxa"/>
            </w:tcMar>
            <w:vAlign w:val="center"/>
          </w:tcPr>
          <w:p w14:paraId="7941DA2E"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lastRenderedPageBreak/>
              <w:t>6.</w:t>
            </w:r>
          </w:p>
        </w:tc>
        <w:tc>
          <w:tcPr>
            <w:tcW w:w="1660" w:type="pct"/>
            <w:shd w:val="clear" w:color="auto" w:fill="FFFFFF"/>
            <w:tcMar>
              <w:top w:w="0" w:type="dxa"/>
              <w:left w:w="0" w:type="dxa"/>
              <w:bottom w:w="0" w:type="dxa"/>
              <w:right w:w="0" w:type="dxa"/>
            </w:tcMar>
            <w:vAlign w:val="center"/>
          </w:tcPr>
          <w:p w14:paraId="162E60BD" w14:textId="051A7C7B" w:rsidR="001454DC" w:rsidRPr="000E32C8" w:rsidRDefault="001454DC" w:rsidP="00E94D95">
            <w:pPr>
              <w:spacing w:after="0" w:line="480" w:lineRule="auto"/>
              <w:jc w:val="both"/>
              <w:rPr>
                <w:rFonts w:ascii="Times New Roman" w:eastAsia="Times New Roman" w:hAnsi="Times New Roman" w:cs="Times New Roman"/>
                <w:sz w:val="24"/>
                <w:szCs w:val="24"/>
                <w:lang w:val="en-US" w:eastAsia="ru-RU"/>
              </w:rPr>
            </w:pPr>
            <w:r w:rsidRPr="000E32C8">
              <w:rPr>
                <w:rFonts w:ascii="Times New Roman" w:eastAsia="Times New Roman" w:hAnsi="Times New Roman" w:cs="Times New Roman"/>
                <w:sz w:val="24"/>
                <w:szCs w:val="24"/>
                <w:lang w:val="en-US" w:eastAsia="ru-RU"/>
              </w:rPr>
              <w:t xml:space="preserve">Fruits of the </w:t>
            </w:r>
            <w:r w:rsidRPr="000E32C8">
              <w:rPr>
                <w:rFonts w:ascii="Times New Roman" w:hAnsi="Times New Roman" w:cs="Times New Roman"/>
                <w:sz w:val="24"/>
                <w:szCs w:val="24"/>
                <w:lang w:val="en-US"/>
              </w:rPr>
              <w:t>Cotoneaster melanocarpus Fisch. ex. Blytt</w:t>
            </w:r>
            <w:r w:rsidRPr="000E32C8">
              <w:rPr>
                <w:rFonts w:ascii="Times New Roman" w:eastAsia="Times New Roman" w:hAnsi="Times New Roman" w:cs="Times New Roman"/>
                <w:sz w:val="24"/>
                <w:szCs w:val="24"/>
                <w:lang w:val="en-US" w:eastAsia="ru-RU"/>
              </w:rPr>
              <w:t xml:space="preserve"> 100 g ., manufacturer </w:t>
            </w:r>
          </w:p>
          <w:p w14:paraId="0C41EB62" w14:textId="77777777" w:rsidR="001454DC" w:rsidRPr="000E32C8" w:rsidRDefault="001454DC" w:rsidP="00E94D95">
            <w:pPr>
              <w:spacing w:after="0" w:line="480" w:lineRule="auto"/>
              <w:jc w:val="both"/>
              <w:rPr>
                <w:rFonts w:ascii="Times New Roman" w:eastAsia="Times New Roman" w:hAnsi="Times New Roman" w:cs="Times New Roman"/>
                <w:sz w:val="24"/>
                <w:szCs w:val="24"/>
                <w:lang w:val="en-US" w:eastAsia="ru-RU"/>
              </w:rPr>
            </w:pPr>
            <w:r w:rsidRPr="000E32C8">
              <w:rPr>
                <w:rFonts w:ascii="Times New Roman" w:eastAsia="Times New Roman" w:hAnsi="Times New Roman" w:cs="Times New Roman"/>
                <w:sz w:val="24"/>
                <w:szCs w:val="24"/>
                <w:lang w:val="en-US" w:eastAsia="ru-RU"/>
              </w:rPr>
              <w:t>Zerde-Phyto LLP</w:t>
            </w:r>
          </w:p>
          <w:p w14:paraId="609B8A5D" w14:textId="57EFD555" w:rsidR="00991F70" w:rsidRPr="000E32C8" w:rsidRDefault="001454DC" w:rsidP="00E94D95">
            <w:pPr>
              <w:spacing w:after="0" w:line="480" w:lineRule="auto"/>
              <w:jc w:val="both"/>
              <w:rPr>
                <w:rFonts w:ascii="Times New Roman" w:eastAsia="Times New Roman" w:hAnsi="Times New Roman" w:cs="Times New Roman"/>
                <w:sz w:val="24"/>
                <w:szCs w:val="24"/>
                <w:lang w:val="en-US" w:eastAsia="ru-RU"/>
              </w:rPr>
            </w:pPr>
            <w:r w:rsidRPr="000E32C8">
              <w:rPr>
                <w:rFonts w:ascii="Times New Roman" w:eastAsia="Times New Roman" w:hAnsi="Times New Roman" w:cs="Times New Roman"/>
                <w:sz w:val="24"/>
                <w:szCs w:val="24"/>
                <w:lang w:val="en-US" w:eastAsia="ru-RU"/>
              </w:rPr>
              <w:t>EuroFarma Pharmacy</w:t>
            </w:r>
          </w:p>
        </w:tc>
        <w:tc>
          <w:tcPr>
            <w:tcW w:w="827" w:type="pct"/>
            <w:shd w:val="clear" w:color="auto" w:fill="FFFFFF"/>
            <w:tcMar>
              <w:top w:w="0" w:type="dxa"/>
              <w:left w:w="0" w:type="dxa"/>
              <w:bottom w:w="0" w:type="dxa"/>
              <w:right w:w="0" w:type="dxa"/>
            </w:tcMar>
            <w:vAlign w:val="center"/>
          </w:tcPr>
          <w:p w14:paraId="4B0DC990" w14:textId="77777777" w:rsidR="001454DC" w:rsidRPr="000E32C8" w:rsidRDefault="001454DC" w:rsidP="00E94D95">
            <w:pPr>
              <w:spacing w:after="0" w:line="480" w:lineRule="auto"/>
              <w:jc w:val="center"/>
              <w:rPr>
                <w:rFonts w:ascii="Times New Roman" w:eastAsia="Times New Roman" w:hAnsi="Times New Roman" w:cs="Times New Roman"/>
                <w:sz w:val="24"/>
                <w:szCs w:val="24"/>
                <w:lang w:val="kk-KZ" w:eastAsia="ru-RU"/>
              </w:rPr>
            </w:pPr>
            <w:r w:rsidRPr="000E32C8">
              <w:rPr>
                <w:rFonts w:ascii="Times New Roman" w:eastAsia="Times New Roman" w:hAnsi="Times New Roman" w:cs="Times New Roman"/>
                <w:sz w:val="24"/>
                <w:szCs w:val="24"/>
                <w:lang w:val="kk-KZ" w:eastAsia="ru-RU"/>
              </w:rPr>
              <w:t xml:space="preserve">Date of manufacture </w:t>
            </w:r>
          </w:p>
          <w:p w14:paraId="6AFA82CF" w14:textId="77777777" w:rsidR="001454DC" w:rsidRPr="000E32C8" w:rsidRDefault="001454DC" w:rsidP="00E94D95">
            <w:pPr>
              <w:spacing w:after="0" w:line="480" w:lineRule="auto"/>
              <w:jc w:val="center"/>
              <w:rPr>
                <w:rFonts w:ascii="Times New Roman" w:eastAsia="Times New Roman" w:hAnsi="Times New Roman" w:cs="Times New Roman"/>
                <w:sz w:val="24"/>
                <w:szCs w:val="24"/>
                <w:lang w:val="kk-KZ" w:eastAsia="ru-RU"/>
              </w:rPr>
            </w:pPr>
            <w:r w:rsidRPr="000E32C8">
              <w:rPr>
                <w:rFonts w:ascii="Times New Roman" w:eastAsia="Times New Roman" w:hAnsi="Times New Roman" w:cs="Times New Roman"/>
                <w:sz w:val="24"/>
                <w:szCs w:val="24"/>
                <w:lang w:val="kk-KZ" w:eastAsia="ru-RU"/>
              </w:rPr>
              <w:t>15.10.2021</w:t>
            </w:r>
          </w:p>
          <w:p w14:paraId="3901813A" w14:textId="277935D0" w:rsidR="00991F70" w:rsidRPr="000E32C8" w:rsidRDefault="001454DC" w:rsidP="00E94D95">
            <w:pPr>
              <w:spacing w:after="0" w:line="480" w:lineRule="auto"/>
              <w:jc w:val="center"/>
              <w:rPr>
                <w:rFonts w:ascii="Times New Roman" w:eastAsia="Times New Roman" w:hAnsi="Times New Roman" w:cs="Times New Roman"/>
                <w:sz w:val="24"/>
                <w:szCs w:val="24"/>
                <w:lang w:val="kk-KZ" w:eastAsia="ru-RU"/>
              </w:rPr>
            </w:pPr>
            <w:r w:rsidRPr="000E32C8">
              <w:rPr>
                <w:rFonts w:ascii="Times New Roman" w:eastAsia="Times New Roman" w:hAnsi="Times New Roman" w:cs="Times New Roman"/>
                <w:sz w:val="24"/>
                <w:szCs w:val="24"/>
                <w:lang w:val="kk-KZ" w:eastAsia="ru-RU"/>
              </w:rPr>
              <w:t>Shelf life 2 years</w:t>
            </w:r>
          </w:p>
        </w:tc>
        <w:tc>
          <w:tcPr>
            <w:tcW w:w="1144" w:type="pct"/>
            <w:shd w:val="clear" w:color="auto" w:fill="FFFFFF"/>
            <w:tcMar>
              <w:top w:w="0" w:type="dxa"/>
              <w:left w:w="0" w:type="dxa"/>
              <w:bottom w:w="0" w:type="dxa"/>
              <w:right w:w="0" w:type="dxa"/>
            </w:tcMar>
            <w:vAlign w:val="center"/>
          </w:tcPr>
          <w:p w14:paraId="09C762BE"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0,14</w:t>
            </w:r>
          </w:p>
          <w:p w14:paraId="4123D03D"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0,13</w:t>
            </w:r>
          </w:p>
          <w:p w14:paraId="15F89D5D"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0,15</w:t>
            </w:r>
          </w:p>
          <w:p w14:paraId="7DB9AD28"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0,12</w:t>
            </w:r>
          </w:p>
          <w:p w14:paraId="5734D675" w14:textId="77777777" w:rsidR="00991F70" w:rsidRPr="000E32C8" w:rsidRDefault="00991F70"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0,16</w:t>
            </w:r>
          </w:p>
        </w:tc>
        <w:tc>
          <w:tcPr>
            <w:tcW w:w="1042" w:type="pct"/>
            <w:shd w:val="clear" w:color="auto" w:fill="FFFFFF"/>
            <w:tcMar>
              <w:top w:w="0" w:type="dxa"/>
              <w:left w:w="0" w:type="dxa"/>
              <w:bottom w:w="0" w:type="dxa"/>
              <w:right w:w="0" w:type="dxa"/>
            </w:tcMar>
            <w:vAlign w:val="center"/>
          </w:tcPr>
          <w:p w14:paraId="567AA3B7" w14:textId="500628BC" w:rsidR="00E475D9" w:rsidRPr="000E32C8" w:rsidRDefault="00873866" w:rsidP="00E94D95">
            <w:pPr>
              <w:spacing w:after="0" w:line="480" w:lineRule="auto"/>
              <w:jc w:val="center"/>
              <w:rPr>
                <w:rFonts w:ascii="Times New Roman" w:eastAsia="Times New Roman" w:hAnsi="Times New Roman" w:cs="Times New Roman"/>
                <w:strike/>
                <w:sz w:val="24"/>
                <w:szCs w:val="24"/>
                <w:lang w:val="en-US" w:eastAsia="ru-RU"/>
              </w:rPr>
            </w:pPr>
            <w:r w:rsidRPr="000E32C8">
              <w:rPr>
                <w:rFonts w:ascii="Times New Roman" w:eastAsia="Times New Roman" w:hAnsi="Times New Roman" w:cs="Times New Roman"/>
                <w:sz w:val="24"/>
                <w:szCs w:val="24"/>
                <w:lang w:val="en-US" w:eastAsia="ru-RU"/>
              </w:rPr>
              <w:t xml:space="preserve">don’t meet the requirements of </w:t>
            </w:r>
            <w:r w:rsidRPr="000E32C8">
              <w:rPr>
                <w:rFonts w:ascii="Times New Roman" w:eastAsia="Times New Roman" w:hAnsi="Times New Roman" w:cs="Times New Roman"/>
                <w:strike/>
                <w:sz w:val="24"/>
                <w:szCs w:val="24"/>
                <w:lang w:val="en-US" w:eastAsia="ru-RU"/>
              </w:rPr>
              <w:t xml:space="preserve">not </w:t>
            </w:r>
          </w:p>
          <w:p w14:paraId="21143B52" w14:textId="39E77A79" w:rsidR="00991F70" w:rsidRPr="000E32C8" w:rsidRDefault="001454DC" w:rsidP="00E94D95">
            <w:pPr>
              <w:spacing w:after="0" w:line="480" w:lineRule="auto"/>
              <w:jc w:val="center"/>
              <w:rPr>
                <w:rFonts w:ascii="Times New Roman" w:eastAsia="Times New Roman" w:hAnsi="Times New Roman" w:cs="Times New Roman"/>
                <w:sz w:val="24"/>
                <w:szCs w:val="24"/>
                <w:lang w:eastAsia="ru-RU"/>
              </w:rPr>
            </w:pPr>
            <w:r w:rsidRPr="000E32C8">
              <w:rPr>
                <w:rFonts w:ascii="Times New Roman" w:hAnsi="Times New Roman" w:cs="Times New Roman"/>
                <w:sz w:val="24"/>
                <w:szCs w:val="24"/>
                <w:lang w:val="kk-KZ"/>
              </w:rPr>
              <w:t>KN</w:t>
            </w:r>
            <w:r w:rsidRPr="000E32C8">
              <w:rPr>
                <w:rFonts w:ascii="Times New Roman" w:hAnsi="Times New Roman" w:cs="Times New Roman"/>
                <w:sz w:val="24"/>
                <w:szCs w:val="24"/>
                <w:lang w:val="en-US"/>
              </w:rPr>
              <w:t>MF</w:t>
            </w:r>
          </w:p>
        </w:tc>
      </w:tr>
    </w:tbl>
    <w:p w14:paraId="572F0E33" w14:textId="61E1191A" w:rsidR="00991F70" w:rsidRPr="000E32C8" w:rsidRDefault="001454DC"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*KN</w:t>
      </w:r>
      <w:r w:rsidRPr="000E32C8">
        <w:rPr>
          <w:rFonts w:ascii="Times New Roman" w:hAnsi="Times New Roman" w:cs="Times New Roman"/>
          <w:sz w:val="28"/>
          <w:szCs w:val="28"/>
          <w:lang w:val="en-US"/>
        </w:rPr>
        <w:t>MF</w:t>
      </w:r>
      <w:r w:rsidRPr="000E32C8">
        <w:rPr>
          <w:rFonts w:ascii="Times New Roman" w:hAnsi="Times New Roman" w:cs="Times New Roman"/>
          <w:sz w:val="28"/>
          <w:szCs w:val="28"/>
          <w:lang w:val="kk-KZ"/>
        </w:rPr>
        <w:t xml:space="preserve"> – Kazakhstan National Medicinal Formulary</w:t>
      </w:r>
    </w:p>
    <w:p w14:paraId="790E861A" w14:textId="42BF5529" w:rsidR="001454DC" w:rsidRPr="000E32C8" w:rsidRDefault="009140CC"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The results of the study showed that the content of ascorbic acid in the fruits of the </w:t>
      </w:r>
      <w:r w:rsidRPr="000E32C8">
        <w:rPr>
          <w:rFonts w:ascii="Times New Roman" w:hAnsi="Times New Roman" w:cs="Times New Roman"/>
          <w:sz w:val="28"/>
          <w:szCs w:val="28"/>
          <w:lang w:val="en-US"/>
        </w:rPr>
        <w:t>Cotoneaster melanocarpus Fisch. ex. Blytt</w:t>
      </w:r>
      <w:r w:rsidRPr="000E32C8">
        <w:rPr>
          <w:rFonts w:ascii="Times New Roman" w:hAnsi="Times New Roman" w:cs="Times New Roman"/>
          <w:sz w:val="28"/>
          <w:szCs w:val="28"/>
          <w:lang w:val="kk-KZ"/>
        </w:rPr>
        <w:t xml:space="preserve"> is influenced by the geographical factor of the place of growth of the </w:t>
      </w:r>
      <w:r w:rsidRPr="000E32C8">
        <w:rPr>
          <w:rFonts w:ascii="Times New Roman" w:hAnsi="Times New Roman" w:cs="Times New Roman"/>
          <w:sz w:val="28"/>
          <w:szCs w:val="28"/>
          <w:lang w:val="en-US"/>
        </w:rPr>
        <w:t>Cotoneaster</w:t>
      </w:r>
      <w:r w:rsidRPr="000E32C8">
        <w:rPr>
          <w:rFonts w:ascii="Times New Roman" w:hAnsi="Times New Roman" w:cs="Times New Roman"/>
          <w:sz w:val="28"/>
          <w:szCs w:val="28"/>
          <w:lang w:val="kk-KZ"/>
        </w:rPr>
        <w:t xml:space="preserve"> and the time of harvest. The maximum accumulation of vitamin C in raw materials is reached in late August, early September. Thus, the fruits of the </w:t>
      </w:r>
      <w:r w:rsidRPr="000E32C8">
        <w:rPr>
          <w:rFonts w:ascii="Times New Roman" w:hAnsi="Times New Roman" w:cs="Times New Roman"/>
          <w:sz w:val="28"/>
          <w:szCs w:val="28"/>
          <w:lang w:val="en-US"/>
        </w:rPr>
        <w:t>Cotoneaster melanocarpus Fisch. ex. Blytt</w:t>
      </w:r>
      <w:r w:rsidRPr="000E32C8">
        <w:rPr>
          <w:rFonts w:ascii="Times New Roman" w:hAnsi="Times New Roman" w:cs="Times New Roman"/>
          <w:sz w:val="28"/>
          <w:szCs w:val="28"/>
          <w:lang w:val="kk-KZ"/>
        </w:rPr>
        <w:t xml:space="preserve"> collected in July in Shchuchinsk, Akmola region (Figure 5) contain only 0.14% ascorbic acid, and in early September its content increased to 0.05%, it is also worth noting that the level of vitamin C content can be influenced by anthropogenic and recreational load on the landscape and the natural environment of the plant. </w:t>
      </w:r>
      <w:r w:rsidR="002217FF" w:rsidRPr="000E32C8">
        <w:rPr>
          <w:rFonts w:ascii="Times New Roman" w:hAnsi="Times New Roman" w:cs="Times New Roman"/>
          <w:sz w:val="28"/>
          <w:szCs w:val="28"/>
          <w:lang w:val="kk-KZ"/>
        </w:rPr>
        <w:t xml:space="preserve"> </w:t>
      </w:r>
    </w:p>
    <w:p w14:paraId="7DBB89F2" w14:textId="77777777" w:rsidR="009140CC" w:rsidRPr="000E32C8" w:rsidRDefault="009140CC" w:rsidP="00E94D95">
      <w:pPr>
        <w:spacing w:after="0" w:line="480" w:lineRule="auto"/>
        <w:ind w:firstLine="708"/>
        <w:jc w:val="both"/>
        <w:rPr>
          <w:rFonts w:ascii="Times New Roman" w:hAnsi="Times New Roman" w:cs="Times New Roman"/>
          <w:sz w:val="28"/>
          <w:szCs w:val="28"/>
          <w:lang w:val="kk-KZ"/>
        </w:rPr>
      </w:pPr>
    </w:p>
    <w:p w14:paraId="69F1C7AF" w14:textId="77777777" w:rsidR="009140CC" w:rsidRPr="000E32C8" w:rsidRDefault="009140CC" w:rsidP="00E94D95">
      <w:pPr>
        <w:spacing w:after="0" w:line="480" w:lineRule="auto"/>
        <w:jc w:val="center"/>
        <w:rPr>
          <w:rFonts w:ascii="Times New Roman" w:eastAsia="Times New Roman" w:hAnsi="Times New Roman" w:cs="Times New Roman"/>
          <w:sz w:val="28"/>
          <w:szCs w:val="28"/>
          <w:lang w:eastAsia="ru-RU"/>
        </w:rPr>
      </w:pPr>
      <w:r w:rsidRPr="000E32C8">
        <w:rPr>
          <w:rFonts w:ascii="Times New Roman" w:eastAsia="Times New Roman" w:hAnsi="Times New Roman" w:cs="Times New Roman"/>
          <w:noProof/>
          <w:sz w:val="28"/>
          <w:szCs w:val="28"/>
          <w:lang w:eastAsia="ru-RU"/>
        </w:rPr>
        <w:lastRenderedPageBreak/>
        <w:drawing>
          <wp:inline distT="0" distB="0" distL="0" distR="0" wp14:anchorId="73025391" wp14:editId="3B4CC867">
            <wp:extent cx="1858536" cy="259769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0427" cy="2628293"/>
                    </a:xfrm>
                    <a:prstGeom prst="rect">
                      <a:avLst/>
                    </a:prstGeom>
                    <a:noFill/>
                    <a:ln>
                      <a:noFill/>
                    </a:ln>
                  </pic:spPr>
                </pic:pic>
              </a:graphicData>
            </a:graphic>
          </wp:inline>
        </w:drawing>
      </w:r>
      <w:r w:rsidRPr="000E32C8">
        <w:rPr>
          <w:rFonts w:ascii="Times New Roman" w:eastAsia="Times New Roman" w:hAnsi="Times New Roman" w:cs="Times New Roman"/>
          <w:noProof/>
          <w:sz w:val="28"/>
          <w:szCs w:val="28"/>
          <w:lang w:eastAsia="ru-RU"/>
        </w:rPr>
        <w:drawing>
          <wp:inline distT="0" distB="0" distL="0" distR="0" wp14:anchorId="0BB0F276" wp14:editId="1E524095">
            <wp:extent cx="3526790" cy="259803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39484" cy="2607388"/>
                    </a:xfrm>
                    <a:prstGeom prst="rect">
                      <a:avLst/>
                    </a:prstGeom>
                    <a:noFill/>
                    <a:ln>
                      <a:noFill/>
                    </a:ln>
                  </pic:spPr>
                </pic:pic>
              </a:graphicData>
            </a:graphic>
          </wp:inline>
        </w:drawing>
      </w:r>
    </w:p>
    <w:p w14:paraId="2D928B2B" w14:textId="1555C409" w:rsidR="009140CC" w:rsidRPr="000E32C8" w:rsidRDefault="009140CC" w:rsidP="00E94D95">
      <w:pPr>
        <w:spacing w:after="0" w:line="480" w:lineRule="auto"/>
        <w:jc w:val="center"/>
        <w:rPr>
          <w:rFonts w:ascii="Times New Roman" w:hAnsi="Times New Roman" w:cs="Times New Roman"/>
          <w:sz w:val="28"/>
          <w:szCs w:val="28"/>
          <w:lang w:val="en-US"/>
        </w:rPr>
      </w:pPr>
      <w:r w:rsidRPr="000E32C8">
        <w:rPr>
          <w:rFonts w:ascii="Times New Roman" w:eastAsia="Times New Roman" w:hAnsi="Times New Roman" w:cs="Times New Roman"/>
          <w:sz w:val="28"/>
          <w:szCs w:val="28"/>
          <w:lang w:val="en-US" w:eastAsia="ru-RU"/>
        </w:rPr>
        <w:t xml:space="preserve">Figure 5. Collecting the fruits of the </w:t>
      </w:r>
      <w:r w:rsidRPr="000E32C8">
        <w:rPr>
          <w:rFonts w:ascii="Times New Roman" w:hAnsi="Times New Roman" w:cs="Times New Roman"/>
          <w:sz w:val="28"/>
          <w:szCs w:val="28"/>
          <w:lang w:val="en-US"/>
        </w:rPr>
        <w:t>Cotoneaster melanocarpus Fisch. ex. Blytt</w:t>
      </w:r>
    </w:p>
    <w:p w14:paraId="6B261D8F" w14:textId="3B7EBE0E" w:rsidR="002217FF" w:rsidRPr="000E32C8" w:rsidRDefault="002217FF"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A comparative analysis of the vitamin C content in the fruits of woody and shrubby plants showed that </w:t>
      </w:r>
      <w:r w:rsidRPr="000E32C8">
        <w:rPr>
          <w:rFonts w:ascii="Times New Roman" w:hAnsi="Times New Roman" w:cs="Times New Roman"/>
          <w:sz w:val="28"/>
          <w:szCs w:val="28"/>
          <w:lang w:val="en-US"/>
        </w:rPr>
        <w:t>Cotoneaster melanocarpus Fisch. ex. Blytt</w:t>
      </w:r>
      <w:r w:rsidRPr="000E32C8">
        <w:rPr>
          <w:rFonts w:ascii="Times New Roman" w:hAnsi="Times New Roman" w:cs="Times New Roman"/>
          <w:sz w:val="28"/>
          <w:szCs w:val="28"/>
          <w:lang w:val="kk-KZ"/>
        </w:rPr>
        <w:t xml:space="preserve"> is among the leaders in ascorbic acid content - 90 mg/ 100 grams of fruit and is second only to rosehip – 220 mg/100 grams and black currant 200 mg/100 grams (Figure 6). </w:t>
      </w:r>
    </w:p>
    <w:p w14:paraId="3367313D" w14:textId="3048F641" w:rsidR="002217FF" w:rsidRPr="000E32C8" w:rsidRDefault="002217FF" w:rsidP="00E94D95">
      <w:pPr>
        <w:spacing w:after="0" w:line="480" w:lineRule="auto"/>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However, according to this indicator, it surpasses such woody plants as apple, cranberry, raspberry, lemon and sea buckthorn by 1.5-2 times.</w:t>
      </w:r>
    </w:p>
    <w:p w14:paraId="310BBC84" w14:textId="77777777" w:rsidR="002217FF" w:rsidRPr="000E32C8" w:rsidRDefault="002217FF" w:rsidP="00E94D95">
      <w:pPr>
        <w:spacing w:after="0" w:line="480" w:lineRule="auto"/>
        <w:jc w:val="both"/>
        <w:rPr>
          <w:rFonts w:ascii="Times New Roman" w:hAnsi="Times New Roman" w:cs="Times New Roman"/>
          <w:sz w:val="28"/>
          <w:szCs w:val="28"/>
          <w:lang w:val="kk-KZ"/>
        </w:rPr>
      </w:pPr>
    </w:p>
    <w:p w14:paraId="3987891D" w14:textId="1AEA93E3" w:rsidR="002217FF" w:rsidRPr="000E32C8" w:rsidRDefault="002217FF" w:rsidP="00E94D95">
      <w:pPr>
        <w:spacing w:after="0" w:line="480" w:lineRule="auto"/>
        <w:jc w:val="both"/>
        <w:rPr>
          <w:rFonts w:ascii="Times New Roman" w:hAnsi="Times New Roman" w:cs="Times New Roman"/>
          <w:sz w:val="28"/>
          <w:szCs w:val="28"/>
          <w:lang w:val="kk-KZ"/>
        </w:rPr>
      </w:pPr>
      <w:r w:rsidRPr="000E32C8">
        <w:rPr>
          <w:rFonts w:ascii="Times New Roman" w:eastAsia="Times New Roman" w:hAnsi="Times New Roman" w:cs="Times New Roman"/>
          <w:noProof/>
          <w:sz w:val="28"/>
          <w:szCs w:val="28"/>
          <w:lang w:eastAsia="ru-RU"/>
        </w:rPr>
        <w:lastRenderedPageBreak/>
        <w:drawing>
          <wp:inline distT="0" distB="0" distL="0" distR="0" wp14:anchorId="34381DF8" wp14:editId="5A36189E">
            <wp:extent cx="5686425" cy="4619625"/>
            <wp:effectExtent l="0" t="0" r="9525" b="9525"/>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CBCA0C6" w14:textId="0A131992" w:rsidR="00CC534D" w:rsidRDefault="00CC534D" w:rsidP="00E94D95">
      <w:pPr>
        <w:spacing w:after="0" w:line="480" w:lineRule="auto"/>
        <w:ind w:firstLine="708"/>
        <w:jc w:val="both"/>
        <w:rPr>
          <w:rFonts w:ascii="Times New Roman" w:hAnsi="Times New Roman" w:cs="Times New Roman"/>
          <w:sz w:val="28"/>
          <w:szCs w:val="28"/>
          <w:lang w:val="kk-KZ"/>
        </w:rPr>
      </w:pPr>
      <w:r w:rsidRPr="00CC534D">
        <w:rPr>
          <w:rFonts w:ascii="Times New Roman" w:hAnsi="Times New Roman" w:cs="Times New Roman"/>
          <w:sz w:val="28"/>
          <w:szCs w:val="28"/>
          <w:lang w:val="kk-KZ"/>
        </w:rPr>
        <w:t>Figure 6. Vitamin C content in some woody and shrubby plants, mg/100 grams.</w:t>
      </w:r>
    </w:p>
    <w:p w14:paraId="444F6547" w14:textId="77777777" w:rsidR="00CC534D" w:rsidRPr="000E32C8" w:rsidRDefault="00CC534D" w:rsidP="00E94D95">
      <w:pPr>
        <w:spacing w:after="0" w:line="480" w:lineRule="auto"/>
        <w:ind w:firstLine="708"/>
        <w:jc w:val="both"/>
        <w:rPr>
          <w:rFonts w:ascii="Times New Roman" w:hAnsi="Times New Roman" w:cs="Times New Roman"/>
          <w:sz w:val="28"/>
          <w:szCs w:val="28"/>
          <w:lang w:val="kk-KZ"/>
        </w:rPr>
      </w:pPr>
    </w:p>
    <w:p w14:paraId="1DF519F6" w14:textId="77A87309" w:rsidR="009140CC" w:rsidRPr="000E32C8" w:rsidRDefault="00875B93"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Based on the laboratory data obtained, it follows that the fruits of Cotoneaster melanocarpus Fisch. ex. Blytt are a valuable source of vitamin C and can be used in the pharmaceutical industry.</w:t>
      </w:r>
    </w:p>
    <w:p w14:paraId="2A525CED" w14:textId="77777777" w:rsidR="0061751D" w:rsidRPr="000E32C8" w:rsidRDefault="0061751D"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i/>
          <w:iCs/>
          <w:sz w:val="28"/>
          <w:szCs w:val="28"/>
          <w:lang w:val="kk-KZ"/>
        </w:rPr>
        <w:t>Phytoncidal activity.</w:t>
      </w:r>
      <w:r w:rsidRPr="000E32C8">
        <w:rPr>
          <w:rFonts w:ascii="Times New Roman" w:hAnsi="Times New Roman" w:cs="Times New Roman"/>
          <w:sz w:val="28"/>
          <w:szCs w:val="28"/>
          <w:lang w:val="kk-KZ"/>
        </w:rPr>
        <w:t xml:space="preserve"> Seasonal dynamics of changes in phytoncidal activity was established for the studied species of woody plants (Table 2).</w:t>
      </w:r>
    </w:p>
    <w:p w14:paraId="67AABF4D" w14:textId="1C8ABDB2" w:rsidR="0061751D" w:rsidRPr="000E32C8" w:rsidRDefault="0061751D"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In the spring period, antimicrobial properties of volatile organic substances of swollen buds of Cotoneaster melanocarpus Fisch. ex. Blytt. they were lower compared to young leaves. In the future, as the leaves grew, the phytoncidal </w:t>
      </w:r>
      <w:r w:rsidRPr="000E32C8">
        <w:rPr>
          <w:rFonts w:ascii="Times New Roman" w:hAnsi="Times New Roman" w:cs="Times New Roman"/>
          <w:sz w:val="28"/>
          <w:szCs w:val="28"/>
          <w:lang w:val="kk-KZ"/>
        </w:rPr>
        <w:lastRenderedPageBreak/>
        <w:t xml:space="preserve">activity increased, since, in general, the release of volatile organic substances by plants depends on growth processes and the intensity of photosynthesis </w:t>
      </w:r>
      <w:hyperlink r:id="rId40" w:history="1">
        <w:r w:rsidRPr="000E32C8">
          <w:rPr>
            <w:rStyle w:val="a3"/>
            <w:rFonts w:ascii="Times New Roman" w:hAnsi="Times New Roman" w:cs="Times New Roman"/>
            <w:sz w:val="28"/>
            <w:szCs w:val="28"/>
            <w:lang w:val="kk-KZ"/>
          </w:rPr>
          <w:t>[23]</w:t>
        </w:r>
      </w:hyperlink>
      <w:r w:rsidRPr="000E32C8">
        <w:rPr>
          <w:rFonts w:ascii="Times New Roman" w:hAnsi="Times New Roman" w:cs="Times New Roman"/>
          <w:sz w:val="28"/>
          <w:szCs w:val="28"/>
          <w:lang w:val="kk-KZ"/>
        </w:rPr>
        <w:t xml:space="preserve">. </w:t>
      </w:r>
    </w:p>
    <w:p w14:paraId="2BA96B3E" w14:textId="5156BBF8" w:rsidR="00875B93" w:rsidRPr="000E32C8" w:rsidRDefault="0061751D"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There was no increase in antimicrobial activity during the flowering period. During the summer period, when the intact leaves reached their normal size, they showed a high antimicrobial effect against test cultures. The peak of phytoncidal activity of the plant was observed in the summer period (July - August) at the maximum of solar activity. In September, the greatest phytoncidal activity was noted in the village of Zerenda, Akmola region. Two peaks of phytoncidity have been established – in July and in early October, before the beginning of leaf flowering. A high correlation between phytoncidity and air temperature during the growing season was revealed in all samples (r = 0.86 – 0.67).</w:t>
      </w:r>
    </w:p>
    <w:p w14:paraId="7A56F7BC" w14:textId="67725729" w:rsidR="000A12EC" w:rsidRPr="000E32C8" w:rsidRDefault="000A12EC" w:rsidP="00E94D95">
      <w:pPr>
        <w:spacing w:after="0" w:line="480" w:lineRule="auto"/>
        <w:ind w:firstLine="709"/>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Table 2. Seasonal phytoncidal activity (%) of Cotoneaster melanocarpus leaves Fisch. ex. Blytt.</w:t>
      </w:r>
    </w:p>
    <w:tbl>
      <w:tblPr>
        <w:tblStyle w:val="a9"/>
        <w:tblW w:w="0" w:type="auto"/>
        <w:jc w:val="center"/>
        <w:tblLook w:val="04A0" w:firstRow="1" w:lastRow="0" w:firstColumn="1" w:lastColumn="0" w:noHBand="0" w:noVBand="1"/>
      </w:tblPr>
      <w:tblGrid>
        <w:gridCol w:w="2217"/>
        <w:gridCol w:w="1188"/>
        <w:gridCol w:w="1188"/>
        <w:gridCol w:w="1188"/>
        <w:gridCol w:w="1188"/>
        <w:gridCol w:w="1188"/>
        <w:gridCol w:w="1188"/>
      </w:tblGrid>
      <w:tr w:rsidR="000A12EC" w:rsidRPr="000E32C8" w14:paraId="0A786294" w14:textId="77777777" w:rsidTr="000A12EC">
        <w:trPr>
          <w:jc w:val="center"/>
        </w:trPr>
        <w:tc>
          <w:tcPr>
            <w:tcW w:w="2217" w:type="dxa"/>
            <w:vMerge w:val="restart"/>
          </w:tcPr>
          <w:p w14:paraId="756AE22D" w14:textId="77777777" w:rsidR="000A12EC" w:rsidRPr="000E32C8" w:rsidRDefault="000A12EC" w:rsidP="00E94D95">
            <w:pPr>
              <w:spacing w:line="480" w:lineRule="auto"/>
              <w:jc w:val="center"/>
              <w:rPr>
                <w:rFonts w:ascii="Times New Roman" w:hAnsi="Times New Roman" w:cs="Times New Roman"/>
                <w:sz w:val="24"/>
                <w:szCs w:val="24"/>
              </w:rPr>
            </w:pPr>
          </w:p>
          <w:p w14:paraId="2073D45B" w14:textId="4AED3EF2" w:rsidR="000A12EC" w:rsidRPr="000E32C8" w:rsidRDefault="000A12EC" w:rsidP="00E94D95">
            <w:pPr>
              <w:spacing w:line="480" w:lineRule="auto"/>
              <w:rPr>
                <w:rFonts w:ascii="Times New Roman" w:hAnsi="Times New Roman" w:cs="Times New Roman"/>
                <w:sz w:val="24"/>
                <w:szCs w:val="24"/>
              </w:rPr>
            </w:pPr>
            <w:r w:rsidRPr="000E32C8">
              <w:rPr>
                <w:rFonts w:ascii="Times New Roman" w:hAnsi="Times New Roman" w:cs="Times New Roman"/>
                <w:sz w:val="24"/>
                <w:szCs w:val="24"/>
                <w:lang w:val="en-US"/>
              </w:rPr>
              <w:t>V</w:t>
            </w:r>
            <w:r w:rsidRPr="000E32C8">
              <w:rPr>
                <w:rFonts w:ascii="Times New Roman" w:hAnsi="Times New Roman" w:cs="Times New Roman"/>
                <w:sz w:val="24"/>
                <w:szCs w:val="24"/>
              </w:rPr>
              <w:t>ariant</w:t>
            </w:r>
          </w:p>
        </w:tc>
        <w:tc>
          <w:tcPr>
            <w:tcW w:w="7128" w:type="dxa"/>
            <w:gridSpan w:val="6"/>
          </w:tcPr>
          <w:p w14:paraId="16A67237" w14:textId="3147E2DD" w:rsidR="000A12EC" w:rsidRPr="000E32C8" w:rsidRDefault="000A12EC" w:rsidP="00E94D95">
            <w:pPr>
              <w:spacing w:line="480" w:lineRule="auto"/>
              <w:jc w:val="center"/>
              <w:rPr>
                <w:rFonts w:ascii="Times New Roman" w:hAnsi="Times New Roman" w:cs="Times New Roman"/>
                <w:sz w:val="24"/>
                <w:szCs w:val="24"/>
              </w:rPr>
            </w:pPr>
            <w:r w:rsidRPr="000E32C8">
              <w:rPr>
                <w:rFonts w:ascii="Times New Roman" w:hAnsi="Times New Roman" w:cs="Times New Roman"/>
                <w:sz w:val="24"/>
                <w:szCs w:val="24"/>
              </w:rPr>
              <w:t>Test microorganisms</w:t>
            </w:r>
          </w:p>
        </w:tc>
      </w:tr>
      <w:tr w:rsidR="000A12EC" w:rsidRPr="000E32C8" w14:paraId="3032F846" w14:textId="77777777" w:rsidTr="000A12EC">
        <w:trPr>
          <w:jc w:val="center"/>
        </w:trPr>
        <w:tc>
          <w:tcPr>
            <w:tcW w:w="2217" w:type="dxa"/>
            <w:vMerge/>
          </w:tcPr>
          <w:p w14:paraId="476A7CE4" w14:textId="77777777" w:rsidR="000A12EC" w:rsidRPr="000E32C8" w:rsidRDefault="000A12EC" w:rsidP="00E94D95">
            <w:pPr>
              <w:spacing w:line="480" w:lineRule="auto"/>
              <w:jc w:val="both"/>
              <w:rPr>
                <w:rFonts w:ascii="Times New Roman" w:hAnsi="Times New Roman" w:cs="Times New Roman"/>
                <w:sz w:val="24"/>
                <w:szCs w:val="24"/>
              </w:rPr>
            </w:pPr>
          </w:p>
        </w:tc>
        <w:tc>
          <w:tcPr>
            <w:tcW w:w="3564" w:type="dxa"/>
            <w:gridSpan w:val="3"/>
          </w:tcPr>
          <w:p w14:paraId="5B460859" w14:textId="77777777" w:rsidR="000A12EC" w:rsidRPr="000E32C8" w:rsidRDefault="000A12EC" w:rsidP="00E94D95">
            <w:pPr>
              <w:spacing w:line="480" w:lineRule="auto"/>
              <w:jc w:val="center"/>
              <w:rPr>
                <w:rFonts w:ascii="Times New Roman" w:hAnsi="Times New Roman" w:cs="Times New Roman"/>
                <w:sz w:val="24"/>
                <w:szCs w:val="24"/>
              </w:rPr>
            </w:pPr>
            <w:r w:rsidRPr="000E32C8">
              <w:rPr>
                <w:rFonts w:ascii="Times New Roman" w:hAnsi="Times New Roman" w:cs="Times New Roman"/>
                <w:i/>
                <w:iCs/>
                <w:sz w:val="24"/>
                <w:szCs w:val="24"/>
                <w:lang w:val="kk-KZ"/>
              </w:rPr>
              <w:t>Bacillus Subtilis IMB B-7018</w:t>
            </w:r>
          </w:p>
        </w:tc>
        <w:tc>
          <w:tcPr>
            <w:tcW w:w="3564" w:type="dxa"/>
            <w:gridSpan w:val="3"/>
          </w:tcPr>
          <w:p w14:paraId="28BB3026" w14:textId="77777777" w:rsidR="000A12EC" w:rsidRPr="000E32C8" w:rsidRDefault="000A12EC" w:rsidP="00E94D95">
            <w:pPr>
              <w:spacing w:line="480" w:lineRule="auto"/>
              <w:jc w:val="center"/>
              <w:rPr>
                <w:rFonts w:ascii="Times New Roman" w:hAnsi="Times New Roman" w:cs="Times New Roman"/>
                <w:sz w:val="24"/>
                <w:szCs w:val="24"/>
              </w:rPr>
            </w:pPr>
            <w:r w:rsidRPr="000E32C8">
              <w:rPr>
                <w:rFonts w:ascii="Times New Roman" w:hAnsi="Times New Roman" w:cs="Times New Roman"/>
                <w:i/>
                <w:iCs/>
                <w:sz w:val="24"/>
                <w:szCs w:val="24"/>
                <w:lang w:val="kk-KZ"/>
              </w:rPr>
              <w:t>Esherichia coli УКМ В-926</w:t>
            </w:r>
          </w:p>
        </w:tc>
      </w:tr>
      <w:tr w:rsidR="000A12EC" w:rsidRPr="000E32C8" w14:paraId="7176DA4A" w14:textId="77777777" w:rsidTr="000A12EC">
        <w:trPr>
          <w:jc w:val="center"/>
        </w:trPr>
        <w:tc>
          <w:tcPr>
            <w:tcW w:w="2217" w:type="dxa"/>
            <w:vMerge/>
          </w:tcPr>
          <w:p w14:paraId="2E6B606F" w14:textId="77777777" w:rsidR="000A12EC" w:rsidRPr="000E32C8" w:rsidRDefault="000A12EC" w:rsidP="00E94D95">
            <w:pPr>
              <w:spacing w:line="480" w:lineRule="auto"/>
              <w:jc w:val="both"/>
              <w:rPr>
                <w:rFonts w:ascii="Times New Roman" w:hAnsi="Times New Roman" w:cs="Times New Roman"/>
                <w:sz w:val="24"/>
                <w:szCs w:val="24"/>
              </w:rPr>
            </w:pPr>
          </w:p>
        </w:tc>
        <w:tc>
          <w:tcPr>
            <w:tcW w:w="1188" w:type="dxa"/>
          </w:tcPr>
          <w:p w14:paraId="685F5558" w14:textId="36F006EA" w:rsidR="000A12EC" w:rsidRPr="000E32C8" w:rsidRDefault="000A12EC" w:rsidP="00E94D95">
            <w:pPr>
              <w:spacing w:line="480" w:lineRule="auto"/>
              <w:jc w:val="center"/>
              <w:rPr>
                <w:rFonts w:ascii="Times New Roman" w:hAnsi="Times New Roman" w:cs="Times New Roman"/>
                <w:sz w:val="24"/>
                <w:szCs w:val="24"/>
              </w:rPr>
            </w:pPr>
            <w:r w:rsidRPr="000E32C8">
              <w:rPr>
                <w:rFonts w:ascii="Times New Roman" w:hAnsi="Times New Roman" w:cs="Times New Roman"/>
                <w:sz w:val="24"/>
                <w:szCs w:val="24"/>
              </w:rPr>
              <w:t>spring</w:t>
            </w:r>
          </w:p>
        </w:tc>
        <w:tc>
          <w:tcPr>
            <w:tcW w:w="1188" w:type="dxa"/>
          </w:tcPr>
          <w:p w14:paraId="2C59F4B3" w14:textId="30CAA4F3" w:rsidR="000A12EC" w:rsidRPr="000E32C8" w:rsidRDefault="000A12EC" w:rsidP="00E94D95">
            <w:pPr>
              <w:spacing w:line="480" w:lineRule="auto"/>
              <w:jc w:val="center"/>
              <w:rPr>
                <w:rFonts w:ascii="Times New Roman" w:hAnsi="Times New Roman" w:cs="Times New Roman"/>
                <w:sz w:val="24"/>
                <w:szCs w:val="24"/>
              </w:rPr>
            </w:pPr>
            <w:r w:rsidRPr="000E32C8">
              <w:rPr>
                <w:rFonts w:ascii="Times New Roman" w:hAnsi="Times New Roman" w:cs="Times New Roman"/>
                <w:sz w:val="24"/>
                <w:szCs w:val="24"/>
              </w:rPr>
              <w:t>summer</w:t>
            </w:r>
          </w:p>
        </w:tc>
        <w:tc>
          <w:tcPr>
            <w:tcW w:w="1188" w:type="dxa"/>
          </w:tcPr>
          <w:p w14:paraId="120D47CE" w14:textId="67218895" w:rsidR="000A12EC" w:rsidRPr="000E32C8" w:rsidRDefault="000A12EC" w:rsidP="00E94D95">
            <w:pPr>
              <w:spacing w:line="480" w:lineRule="auto"/>
              <w:jc w:val="center"/>
              <w:rPr>
                <w:rFonts w:ascii="Times New Roman" w:hAnsi="Times New Roman" w:cs="Times New Roman"/>
                <w:sz w:val="24"/>
                <w:szCs w:val="24"/>
              </w:rPr>
            </w:pPr>
            <w:r w:rsidRPr="000E32C8">
              <w:rPr>
                <w:rFonts w:ascii="Times New Roman" w:hAnsi="Times New Roman" w:cs="Times New Roman"/>
                <w:sz w:val="24"/>
                <w:szCs w:val="24"/>
              </w:rPr>
              <w:t>autumn</w:t>
            </w:r>
          </w:p>
        </w:tc>
        <w:tc>
          <w:tcPr>
            <w:tcW w:w="1188" w:type="dxa"/>
          </w:tcPr>
          <w:p w14:paraId="228855F9" w14:textId="3C28706E" w:rsidR="000A12EC" w:rsidRPr="000E32C8" w:rsidRDefault="000A12EC" w:rsidP="00E94D95">
            <w:pPr>
              <w:spacing w:line="480" w:lineRule="auto"/>
              <w:jc w:val="center"/>
              <w:rPr>
                <w:rFonts w:ascii="Times New Roman" w:hAnsi="Times New Roman" w:cs="Times New Roman"/>
                <w:sz w:val="24"/>
                <w:szCs w:val="24"/>
              </w:rPr>
            </w:pPr>
            <w:r w:rsidRPr="000E32C8">
              <w:rPr>
                <w:rFonts w:ascii="Times New Roman" w:hAnsi="Times New Roman" w:cs="Times New Roman"/>
                <w:sz w:val="24"/>
                <w:szCs w:val="24"/>
              </w:rPr>
              <w:t>spring</w:t>
            </w:r>
          </w:p>
        </w:tc>
        <w:tc>
          <w:tcPr>
            <w:tcW w:w="1188" w:type="dxa"/>
          </w:tcPr>
          <w:p w14:paraId="6356E468" w14:textId="6DFE674F" w:rsidR="000A12EC" w:rsidRPr="000E32C8" w:rsidRDefault="000A12EC" w:rsidP="00E94D95">
            <w:pPr>
              <w:spacing w:line="480" w:lineRule="auto"/>
              <w:jc w:val="center"/>
              <w:rPr>
                <w:rFonts w:ascii="Times New Roman" w:hAnsi="Times New Roman" w:cs="Times New Roman"/>
                <w:sz w:val="24"/>
                <w:szCs w:val="24"/>
              </w:rPr>
            </w:pPr>
            <w:r w:rsidRPr="000E32C8">
              <w:rPr>
                <w:rFonts w:ascii="Times New Roman" w:hAnsi="Times New Roman" w:cs="Times New Roman"/>
                <w:sz w:val="24"/>
                <w:szCs w:val="24"/>
              </w:rPr>
              <w:t>summer</w:t>
            </w:r>
          </w:p>
        </w:tc>
        <w:tc>
          <w:tcPr>
            <w:tcW w:w="1188" w:type="dxa"/>
          </w:tcPr>
          <w:p w14:paraId="17855767" w14:textId="7C9E1FC3" w:rsidR="000A12EC" w:rsidRPr="000E32C8" w:rsidRDefault="000A12EC" w:rsidP="00E94D95">
            <w:pPr>
              <w:spacing w:line="480" w:lineRule="auto"/>
              <w:jc w:val="center"/>
              <w:rPr>
                <w:rFonts w:ascii="Times New Roman" w:hAnsi="Times New Roman" w:cs="Times New Roman"/>
                <w:sz w:val="24"/>
                <w:szCs w:val="24"/>
              </w:rPr>
            </w:pPr>
            <w:r w:rsidRPr="000E32C8">
              <w:rPr>
                <w:rFonts w:ascii="Times New Roman" w:hAnsi="Times New Roman" w:cs="Times New Roman"/>
                <w:sz w:val="24"/>
                <w:szCs w:val="24"/>
              </w:rPr>
              <w:t>autumn</w:t>
            </w:r>
          </w:p>
        </w:tc>
      </w:tr>
      <w:tr w:rsidR="000A12EC" w:rsidRPr="000E32C8" w14:paraId="739675DD" w14:textId="77777777" w:rsidTr="000A12EC">
        <w:trPr>
          <w:jc w:val="center"/>
        </w:trPr>
        <w:tc>
          <w:tcPr>
            <w:tcW w:w="2217" w:type="dxa"/>
            <w:vMerge/>
          </w:tcPr>
          <w:p w14:paraId="77A13AD8" w14:textId="77777777" w:rsidR="000A12EC" w:rsidRPr="000E32C8" w:rsidRDefault="000A12EC" w:rsidP="00E94D95">
            <w:pPr>
              <w:spacing w:line="480" w:lineRule="auto"/>
              <w:jc w:val="both"/>
              <w:rPr>
                <w:rFonts w:ascii="Times New Roman" w:hAnsi="Times New Roman" w:cs="Times New Roman"/>
                <w:sz w:val="24"/>
                <w:szCs w:val="24"/>
              </w:rPr>
            </w:pPr>
          </w:p>
        </w:tc>
        <w:tc>
          <w:tcPr>
            <w:tcW w:w="7128" w:type="dxa"/>
            <w:gridSpan w:val="6"/>
          </w:tcPr>
          <w:p w14:paraId="7F5B7B4F" w14:textId="77777777" w:rsidR="000A12EC" w:rsidRPr="000E32C8" w:rsidRDefault="000A12EC" w:rsidP="00E94D95">
            <w:pPr>
              <w:spacing w:line="480" w:lineRule="auto"/>
              <w:jc w:val="center"/>
              <w:rPr>
                <w:rFonts w:ascii="Times New Roman" w:hAnsi="Times New Roman" w:cs="Times New Roman"/>
                <w:sz w:val="24"/>
                <w:szCs w:val="24"/>
                <w:lang w:val="en-US"/>
              </w:rPr>
            </w:pPr>
            <w:r w:rsidRPr="000E32C8">
              <w:rPr>
                <w:rFonts w:ascii="Times New Roman" w:hAnsi="Times New Roman" w:cs="Times New Roman"/>
                <w:sz w:val="24"/>
                <w:szCs w:val="24"/>
                <w:lang w:val="en-US"/>
              </w:rPr>
              <w:t>M</w:t>
            </w:r>
            <w:r w:rsidRPr="000E32C8">
              <w:rPr>
                <w:rFonts w:ascii="Times New Roman" w:hAnsi="Times New Roman" w:cs="Times New Roman"/>
                <w:sz w:val="24"/>
                <w:szCs w:val="24"/>
              </w:rPr>
              <w:t>±</w:t>
            </w:r>
            <w:r w:rsidRPr="000E32C8">
              <w:rPr>
                <w:rFonts w:ascii="Times New Roman" w:hAnsi="Times New Roman" w:cs="Times New Roman"/>
                <w:sz w:val="24"/>
                <w:szCs w:val="24"/>
                <w:lang w:val="en-US"/>
              </w:rPr>
              <w:t>m</w:t>
            </w:r>
          </w:p>
        </w:tc>
      </w:tr>
      <w:tr w:rsidR="000A12EC" w:rsidRPr="000E32C8" w14:paraId="48768683" w14:textId="77777777" w:rsidTr="000A12EC">
        <w:trPr>
          <w:jc w:val="center"/>
        </w:trPr>
        <w:tc>
          <w:tcPr>
            <w:tcW w:w="2217" w:type="dxa"/>
          </w:tcPr>
          <w:p w14:paraId="6FEBAA02" w14:textId="61803671" w:rsidR="000A12EC" w:rsidRPr="000E32C8" w:rsidRDefault="000A12EC" w:rsidP="00E94D95">
            <w:pPr>
              <w:spacing w:line="480" w:lineRule="auto"/>
              <w:jc w:val="both"/>
              <w:rPr>
                <w:rFonts w:ascii="Times New Roman" w:hAnsi="Times New Roman" w:cs="Times New Roman"/>
                <w:sz w:val="24"/>
                <w:szCs w:val="24"/>
                <w:lang w:val="kk-KZ"/>
              </w:rPr>
            </w:pPr>
            <w:r w:rsidRPr="000E32C8">
              <w:rPr>
                <w:rFonts w:ascii="Times New Roman" w:hAnsi="Times New Roman" w:cs="Times New Roman"/>
                <w:sz w:val="24"/>
                <w:szCs w:val="24"/>
              </w:rPr>
              <w:t>Н</w:t>
            </w:r>
            <w:r w:rsidRPr="000E32C8">
              <w:rPr>
                <w:rFonts w:ascii="Times New Roman" w:hAnsi="Times New Roman" w:cs="Times New Roman"/>
                <w:sz w:val="24"/>
                <w:szCs w:val="24"/>
                <w:lang w:val="kk-KZ"/>
              </w:rPr>
              <w:t xml:space="preserve">ighway </w:t>
            </w:r>
          </w:p>
          <w:p w14:paraId="735E9596" w14:textId="3EE5F9CD" w:rsidR="000A12EC" w:rsidRPr="000E32C8" w:rsidRDefault="000A12EC" w:rsidP="00E94D95">
            <w:pPr>
              <w:spacing w:line="480" w:lineRule="auto"/>
              <w:jc w:val="both"/>
              <w:rPr>
                <w:rFonts w:ascii="Times New Roman" w:hAnsi="Times New Roman" w:cs="Times New Roman"/>
                <w:sz w:val="24"/>
                <w:szCs w:val="24"/>
                <w:lang w:val="kk-KZ"/>
              </w:rPr>
            </w:pPr>
            <w:r w:rsidRPr="000E32C8">
              <w:rPr>
                <w:rFonts w:ascii="Times New Roman" w:hAnsi="Times New Roman" w:cs="Times New Roman"/>
                <w:sz w:val="24"/>
                <w:szCs w:val="24"/>
                <w:lang w:val="kk-KZ"/>
              </w:rPr>
              <w:t>Shchuchinsk-Astana</w:t>
            </w:r>
          </w:p>
        </w:tc>
        <w:tc>
          <w:tcPr>
            <w:tcW w:w="1188" w:type="dxa"/>
          </w:tcPr>
          <w:p w14:paraId="0E9D8F8F"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71,2</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2,27</w:t>
            </w:r>
          </w:p>
        </w:tc>
        <w:tc>
          <w:tcPr>
            <w:tcW w:w="1188" w:type="dxa"/>
          </w:tcPr>
          <w:p w14:paraId="4D99225C"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74,5</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1,77</w:t>
            </w:r>
          </w:p>
        </w:tc>
        <w:tc>
          <w:tcPr>
            <w:tcW w:w="1188" w:type="dxa"/>
          </w:tcPr>
          <w:p w14:paraId="06C81338"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69,8</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2,12</w:t>
            </w:r>
          </w:p>
        </w:tc>
        <w:tc>
          <w:tcPr>
            <w:tcW w:w="1188" w:type="dxa"/>
          </w:tcPr>
          <w:p w14:paraId="4495FF1F"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73,1</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1,22</w:t>
            </w:r>
          </w:p>
        </w:tc>
        <w:tc>
          <w:tcPr>
            <w:tcW w:w="1188" w:type="dxa"/>
          </w:tcPr>
          <w:p w14:paraId="49690F71"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78,7</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2,44</w:t>
            </w:r>
          </w:p>
        </w:tc>
        <w:tc>
          <w:tcPr>
            <w:tcW w:w="1188" w:type="dxa"/>
          </w:tcPr>
          <w:p w14:paraId="5E825151"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74,9</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1,29</w:t>
            </w:r>
          </w:p>
        </w:tc>
      </w:tr>
      <w:tr w:rsidR="000A12EC" w:rsidRPr="000E32C8" w14:paraId="66E5CCDC" w14:textId="77777777" w:rsidTr="000A12EC">
        <w:trPr>
          <w:jc w:val="center"/>
        </w:trPr>
        <w:tc>
          <w:tcPr>
            <w:tcW w:w="2217" w:type="dxa"/>
          </w:tcPr>
          <w:p w14:paraId="0613339F" w14:textId="10CB820B" w:rsidR="000A12EC" w:rsidRPr="000E32C8" w:rsidRDefault="000A12EC" w:rsidP="00E94D95">
            <w:pPr>
              <w:spacing w:line="480" w:lineRule="auto"/>
              <w:jc w:val="both"/>
              <w:rPr>
                <w:rFonts w:ascii="Times New Roman" w:hAnsi="Times New Roman" w:cs="Times New Roman"/>
                <w:sz w:val="24"/>
                <w:szCs w:val="24"/>
                <w:lang w:val="kk-KZ"/>
              </w:rPr>
            </w:pPr>
            <w:r w:rsidRPr="000E32C8">
              <w:rPr>
                <w:rFonts w:ascii="Times New Roman" w:hAnsi="Times New Roman" w:cs="Times New Roman"/>
                <w:sz w:val="24"/>
                <w:szCs w:val="24"/>
                <w:lang w:val="kk-KZ"/>
              </w:rPr>
              <w:t>Shchuchinsk, Akmola region</w:t>
            </w:r>
          </w:p>
        </w:tc>
        <w:tc>
          <w:tcPr>
            <w:tcW w:w="1188" w:type="dxa"/>
          </w:tcPr>
          <w:p w14:paraId="29B0210C"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75,6</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1,37</w:t>
            </w:r>
          </w:p>
        </w:tc>
        <w:tc>
          <w:tcPr>
            <w:tcW w:w="1188" w:type="dxa"/>
          </w:tcPr>
          <w:p w14:paraId="64F08B5F"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81,2</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2,33</w:t>
            </w:r>
          </w:p>
        </w:tc>
        <w:tc>
          <w:tcPr>
            <w:tcW w:w="1188" w:type="dxa"/>
          </w:tcPr>
          <w:p w14:paraId="7B1F9652"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71,2</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2,36</w:t>
            </w:r>
          </w:p>
        </w:tc>
        <w:tc>
          <w:tcPr>
            <w:tcW w:w="1188" w:type="dxa"/>
          </w:tcPr>
          <w:p w14:paraId="05D6CDB1"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71,6</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2,33</w:t>
            </w:r>
          </w:p>
        </w:tc>
        <w:tc>
          <w:tcPr>
            <w:tcW w:w="1188" w:type="dxa"/>
          </w:tcPr>
          <w:p w14:paraId="1C9DA332"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78,2</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1,47</w:t>
            </w:r>
          </w:p>
        </w:tc>
        <w:tc>
          <w:tcPr>
            <w:tcW w:w="1188" w:type="dxa"/>
          </w:tcPr>
          <w:p w14:paraId="668A68DD"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74,6</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1,44</w:t>
            </w:r>
          </w:p>
        </w:tc>
      </w:tr>
      <w:tr w:rsidR="000A12EC" w:rsidRPr="000E32C8" w14:paraId="64B5E0EB" w14:textId="77777777" w:rsidTr="000A12EC">
        <w:trPr>
          <w:jc w:val="center"/>
        </w:trPr>
        <w:tc>
          <w:tcPr>
            <w:tcW w:w="2217" w:type="dxa"/>
          </w:tcPr>
          <w:p w14:paraId="18F10750" w14:textId="5324BBFC" w:rsidR="000A12EC" w:rsidRPr="000E32C8" w:rsidRDefault="000A12EC" w:rsidP="00E94D95">
            <w:pPr>
              <w:spacing w:line="480" w:lineRule="auto"/>
              <w:jc w:val="both"/>
              <w:rPr>
                <w:rFonts w:ascii="Times New Roman" w:hAnsi="Times New Roman" w:cs="Times New Roman"/>
                <w:sz w:val="24"/>
                <w:szCs w:val="24"/>
                <w:lang w:val="kk-KZ"/>
              </w:rPr>
            </w:pPr>
            <w:r w:rsidRPr="000E32C8">
              <w:rPr>
                <w:rFonts w:ascii="Times New Roman" w:hAnsi="Times New Roman" w:cs="Times New Roman"/>
                <w:sz w:val="24"/>
                <w:szCs w:val="24"/>
                <w:lang w:val="kk-KZ"/>
              </w:rPr>
              <w:t>Zerenda village, Akmola region</w:t>
            </w:r>
          </w:p>
        </w:tc>
        <w:tc>
          <w:tcPr>
            <w:tcW w:w="1188" w:type="dxa"/>
          </w:tcPr>
          <w:p w14:paraId="71B25769"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71,2</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2,37</w:t>
            </w:r>
          </w:p>
        </w:tc>
        <w:tc>
          <w:tcPr>
            <w:tcW w:w="1188" w:type="dxa"/>
          </w:tcPr>
          <w:p w14:paraId="61D03EB2"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77,2</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1,56</w:t>
            </w:r>
          </w:p>
        </w:tc>
        <w:tc>
          <w:tcPr>
            <w:tcW w:w="1188" w:type="dxa"/>
          </w:tcPr>
          <w:p w14:paraId="0D020DB5"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74,3</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3,2</w:t>
            </w:r>
          </w:p>
        </w:tc>
        <w:tc>
          <w:tcPr>
            <w:tcW w:w="1188" w:type="dxa"/>
          </w:tcPr>
          <w:p w14:paraId="22D48078"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71,2</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2,33</w:t>
            </w:r>
          </w:p>
        </w:tc>
        <w:tc>
          <w:tcPr>
            <w:tcW w:w="1188" w:type="dxa"/>
          </w:tcPr>
          <w:p w14:paraId="4D513969"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81,2</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2,14</w:t>
            </w:r>
          </w:p>
        </w:tc>
        <w:tc>
          <w:tcPr>
            <w:tcW w:w="1188" w:type="dxa"/>
          </w:tcPr>
          <w:p w14:paraId="4014455D"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80,2</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2,14</w:t>
            </w:r>
          </w:p>
        </w:tc>
      </w:tr>
      <w:tr w:rsidR="000A12EC" w:rsidRPr="000E32C8" w14:paraId="14FBAA12" w14:textId="77777777" w:rsidTr="000A12EC">
        <w:trPr>
          <w:jc w:val="center"/>
        </w:trPr>
        <w:tc>
          <w:tcPr>
            <w:tcW w:w="2217" w:type="dxa"/>
          </w:tcPr>
          <w:p w14:paraId="308272EF" w14:textId="27181FBF" w:rsidR="000A12EC" w:rsidRPr="000E32C8" w:rsidRDefault="000A12EC" w:rsidP="00E94D95">
            <w:pPr>
              <w:spacing w:line="480" w:lineRule="auto"/>
              <w:jc w:val="both"/>
              <w:rPr>
                <w:rFonts w:ascii="Times New Roman" w:hAnsi="Times New Roman" w:cs="Times New Roman"/>
                <w:sz w:val="24"/>
                <w:szCs w:val="24"/>
                <w:lang w:val="kk-KZ"/>
              </w:rPr>
            </w:pPr>
            <w:r w:rsidRPr="000E32C8">
              <w:rPr>
                <w:rFonts w:ascii="Times New Roman" w:hAnsi="Times New Roman" w:cs="Times New Roman"/>
                <w:sz w:val="24"/>
                <w:szCs w:val="24"/>
                <w:lang w:val="kk-KZ"/>
              </w:rPr>
              <w:t xml:space="preserve">Astana, </w:t>
            </w:r>
            <w:r w:rsidRPr="000E32C8">
              <w:rPr>
                <w:rFonts w:ascii="Times New Roman" w:hAnsi="Times New Roman" w:cs="Times New Roman"/>
                <w:sz w:val="24"/>
                <w:szCs w:val="24"/>
                <w:lang w:val="kk-KZ"/>
              </w:rPr>
              <w:lastRenderedPageBreak/>
              <w:t>Yanushkevich str.</w:t>
            </w:r>
          </w:p>
        </w:tc>
        <w:tc>
          <w:tcPr>
            <w:tcW w:w="1188" w:type="dxa"/>
          </w:tcPr>
          <w:p w14:paraId="17801351"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lastRenderedPageBreak/>
              <w:t>76,2</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1,2</w:t>
            </w:r>
          </w:p>
        </w:tc>
        <w:tc>
          <w:tcPr>
            <w:tcW w:w="1188" w:type="dxa"/>
          </w:tcPr>
          <w:p w14:paraId="2771D1C2"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81,2</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2,11</w:t>
            </w:r>
          </w:p>
        </w:tc>
        <w:tc>
          <w:tcPr>
            <w:tcW w:w="1188" w:type="dxa"/>
          </w:tcPr>
          <w:p w14:paraId="5488D651"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80,2</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2,1</w:t>
            </w:r>
          </w:p>
        </w:tc>
        <w:tc>
          <w:tcPr>
            <w:tcW w:w="1188" w:type="dxa"/>
          </w:tcPr>
          <w:p w14:paraId="2092CF46"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77,4</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2,3</w:t>
            </w:r>
          </w:p>
        </w:tc>
        <w:tc>
          <w:tcPr>
            <w:tcW w:w="1188" w:type="dxa"/>
          </w:tcPr>
          <w:p w14:paraId="3B266ED8"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84,2</w:t>
            </w:r>
            <w:r w:rsidRPr="000E32C8">
              <w:rPr>
                <w:rFonts w:ascii="Times New Roman" w:hAnsi="Times New Roman" w:cs="Times New Roman"/>
                <w:sz w:val="24"/>
                <w:szCs w:val="24"/>
              </w:rPr>
              <w:t>±</w:t>
            </w:r>
            <w:r w:rsidRPr="000E32C8">
              <w:rPr>
                <w:rFonts w:ascii="Times New Roman" w:hAnsi="Times New Roman" w:cs="Times New Roman"/>
                <w:sz w:val="24"/>
                <w:szCs w:val="24"/>
                <w:lang w:val="kk-KZ"/>
              </w:rPr>
              <w:t>2,17</w:t>
            </w:r>
          </w:p>
        </w:tc>
        <w:tc>
          <w:tcPr>
            <w:tcW w:w="1188" w:type="dxa"/>
          </w:tcPr>
          <w:p w14:paraId="4C773A12" w14:textId="77777777" w:rsidR="000A12EC" w:rsidRPr="000E32C8" w:rsidRDefault="000A12EC" w:rsidP="00E94D95">
            <w:pPr>
              <w:spacing w:line="480" w:lineRule="auto"/>
              <w:jc w:val="center"/>
              <w:rPr>
                <w:rFonts w:ascii="Times New Roman" w:hAnsi="Times New Roman" w:cs="Times New Roman"/>
                <w:sz w:val="24"/>
                <w:szCs w:val="24"/>
                <w:lang w:val="kk-KZ"/>
              </w:rPr>
            </w:pPr>
            <w:r w:rsidRPr="000E32C8">
              <w:rPr>
                <w:rFonts w:ascii="Times New Roman" w:hAnsi="Times New Roman" w:cs="Times New Roman"/>
                <w:sz w:val="24"/>
                <w:szCs w:val="24"/>
                <w:lang w:val="kk-KZ"/>
              </w:rPr>
              <w:t>80,2</w:t>
            </w:r>
            <w:r w:rsidRPr="000E32C8">
              <w:rPr>
                <w:rFonts w:ascii="Times New Roman" w:hAnsi="Times New Roman" w:cs="Times New Roman"/>
                <w:sz w:val="24"/>
                <w:szCs w:val="24"/>
              </w:rPr>
              <w:t>±3,</w:t>
            </w:r>
            <w:r w:rsidRPr="000E32C8">
              <w:rPr>
                <w:rFonts w:ascii="Times New Roman" w:hAnsi="Times New Roman" w:cs="Times New Roman"/>
                <w:sz w:val="24"/>
                <w:szCs w:val="24"/>
                <w:lang w:val="kk-KZ"/>
              </w:rPr>
              <w:t>14</w:t>
            </w:r>
          </w:p>
        </w:tc>
      </w:tr>
    </w:tbl>
    <w:p w14:paraId="52602A39" w14:textId="4C98AA43" w:rsidR="0061751D" w:rsidRPr="000E32C8" w:rsidRDefault="000A12EC"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i/>
          <w:iCs/>
          <w:sz w:val="24"/>
          <w:szCs w:val="24"/>
          <w:lang w:val="kk-KZ"/>
        </w:rPr>
        <w:t>* Note</w:t>
      </w:r>
      <w:r w:rsidR="00E475D9" w:rsidRPr="000E32C8">
        <w:rPr>
          <w:rFonts w:ascii="Times New Roman" w:hAnsi="Times New Roman" w:cs="Times New Roman"/>
          <w:i/>
          <w:iCs/>
          <w:sz w:val="24"/>
          <w:szCs w:val="24"/>
          <w:lang w:val="en-US"/>
        </w:rPr>
        <w:t>:</w:t>
      </w:r>
      <w:r w:rsidRPr="000E32C8">
        <w:rPr>
          <w:rFonts w:ascii="Times New Roman" w:hAnsi="Times New Roman" w:cs="Times New Roman"/>
          <w:i/>
          <w:iCs/>
          <w:sz w:val="24"/>
          <w:szCs w:val="24"/>
          <w:lang w:val="kk-KZ"/>
        </w:rPr>
        <w:t xml:space="preserve"> M ± m is the arithmetic mean and the error of the mean; the differences compared to the control are significant at P≥0.95(*), P≥0.99 (**), P≥0.999 (***).</w:t>
      </w:r>
    </w:p>
    <w:p w14:paraId="749BECF3" w14:textId="77777777" w:rsidR="000A12EC" w:rsidRPr="000E32C8" w:rsidRDefault="000A12EC" w:rsidP="00E94D95">
      <w:pPr>
        <w:spacing w:after="0" w:line="480" w:lineRule="auto"/>
        <w:ind w:firstLine="708"/>
        <w:jc w:val="both"/>
        <w:rPr>
          <w:rFonts w:ascii="Times New Roman" w:hAnsi="Times New Roman" w:cs="Times New Roman"/>
          <w:sz w:val="28"/>
          <w:szCs w:val="28"/>
          <w:lang w:val="en-US"/>
        </w:rPr>
      </w:pPr>
    </w:p>
    <w:p w14:paraId="67949FFE" w14:textId="601063F0" w:rsidR="000A12EC" w:rsidRPr="000E32C8" w:rsidRDefault="000A12EC"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 xml:space="preserve">All studied plant samples, depending on the degree of phytoncidal activity, were divided into 4 groups: with very high phytoncidal activity from 81 to 100%, high – from 61 to 80%, medium – from 45 to 60% and low – from 0 to 44%. Analysis of the specific features of the release of volatile organic substances by the leaves of the studied plants in various types of plantings showed that in the summer period, the leaves of the dogwood in all areas had the greatest antimicrobial effect on Bacillus Subtilis colonies. Near the source of pollution – the highway, this species showed very high phytoncidal activity, in the control it was assigned to the group with high phytoncidity. The degree of antimicrobial activity of a plant depends not only on its species and phenological phase, but also on the vital state of the plant organism </w:t>
      </w:r>
      <w:hyperlink r:id="rId41" w:history="1">
        <w:r w:rsidRPr="000E32C8">
          <w:rPr>
            <w:rStyle w:val="a3"/>
            <w:rFonts w:ascii="Times New Roman" w:hAnsi="Times New Roman" w:cs="Times New Roman"/>
            <w:sz w:val="28"/>
            <w:szCs w:val="28"/>
            <w:lang w:val="en-US"/>
          </w:rPr>
          <w:t>[</w:t>
        </w:r>
        <w:r w:rsidR="00172985" w:rsidRPr="000E32C8">
          <w:rPr>
            <w:rStyle w:val="a3"/>
            <w:rFonts w:ascii="Times New Roman" w:hAnsi="Times New Roman" w:cs="Times New Roman"/>
            <w:sz w:val="28"/>
            <w:szCs w:val="28"/>
            <w:lang w:val="en-US"/>
          </w:rPr>
          <w:t>24</w:t>
        </w:r>
        <w:r w:rsidRPr="000E32C8">
          <w:rPr>
            <w:rStyle w:val="a3"/>
            <w:rFonts w:ascii="Times New Roman" w:hAnsi="Times New Roman" w:cs="Times New Roman"/>
            <w:sz w:val="28"/>
            <w:szCs w:val="28"/>
            <w:lang w:val="en-US"/>
          </w:rPr>
          <w:t>]</w:t>
        </w:r>
      </w:hyperlink>
      <w:r w:rsidR="00172985" w:rsidRPr="000E32C8">
        <w:rPr>
          <w:rFonts w:ascii="Times New Roman" w:hAnsi="Times New Roman" w:cs="Times New Roman"/>
          <w:sz w:val="28"/>
          <w:szCs w:val="28"/>
          <w:lang w:val="en-US"/>
        </w:rPr>
        <w:t xml:space="preserve">. </w:t>
      </w:r>
    </w:p>
    <w:p w14:paraId="33FAD9DF" w14:textId="17DF078B" w:rsidR="00172985" w:rsidRPr="000E32C8" w:rsidRDefault="00172985"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Shrubs growing near the highway had the beginning of drying of the apical growth and necrosis of the leaves. It should be noted that most of the leaves, especially on the variant of plant samples of the city of Astana, A.Yanushkevich St., were affected by chlorosis (Table 4).</w:t>
      </w:r>
    </w:p>
    <w:p w14:paraId="77ADB379" w14:textId="77C86520" w:rsidR="00172985" w:rsidRPr="000E32C8" w:rsidRDefault="00172985"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en-US"/>
        </w:rPr>
        <w:t xml:space="preserve">In stressful growing conditions, with a decrease in the vital signs of the shrub, its protective mechanisms are activated. Antimicrobial substances are one of the factors of plant immunity, therefore, phytoncidal activity increases in shrubs </w:t>
      </w:r>
      <w:r w:rsidRPr="000E32C8">
        <w:rPr>
          <w:rFonts w:ascii="Times New Roman" w:hAnsi="Times New Roman" w:cs="Times New Roman"/>
          <w:sz w:val="28"/>
          <w:szCs w:val="28"/>
          <w:lang w:val="en-US"/>
        </w:rPr>
        <w:lastRenderedPageBreak/>
        <w:t xml:space="preserve">with limited viability. However, with mass drying of skeletal branches and complete drying of the crown, the release of volatile organic substances stops </w:t>
      </w:r>
      <w:hyperlink r:id="rId42" w:history="1">
        <w:r w:rsidRPr="000E32C8">
          <w:rPr>
            <w:rStyle w:val="a3"/>
            <w:rFonts w:ascii="Times New Roman" w:hAnsi="Times New Roman" w:cs="Times New Roman"/>
            <w:sz w:val="28"/>
            <w:szCs w:val="28"/>
            <w:lang w:val="en-US"/>
          </w:rPr>
          <w:t>[</w:t>
        </w:r>
        <w:r w:rsidR="00E51558" w:rsidRPr="000E32C8">
          <w:rPr>
            <w:rStyle w:val="a3"/>
            <w:rFonts w:ascii="Times New Roman" w:hAnsi="Times New Roman" w:cs="Times New Roman"/>
            <w:sz w:val="28"/>
            <w:szCs w:val="28"/>
            <w:lang w:val="kk-KZ"/>
          </w:rPr>
          <w:t>25</w:t>
        </w:r>
        <w:r w:rsidRPr="000E32C8">
          <w:rPr>
            <w:rStyle w:val="a3"/>
            <w:rFonts w:ascii="Times New Roman" w:hAnsi="Times New Roman" w:cs="Times New Roman"/>
            <w:sz w:val="28"/>
            <w:szCs w:val="28"/>
            <w:lang w:val="en-US"/>
          </w:rPr>
          <w:t>]</w:t>
        </w:r>
      </w:hyperlink>
      <w:r w:rsidR="00E51558" w:rsidRPr="000E32C8">
        <w:rPr>
          <w:rFonts w:ascii="Times New Roman" w:hAnsi="Times New Roman" w:cs="Times New Roman"/>
          <w:sz w:val="28"/>
          <w:szCs w:val="28"/>
          <w:lang w:val="kk-KZ"/>
        </w:rPr>
        <w:t>.</w:t>
      </w:r>
    </w:p>
    <w:p w14:paraId="76E6409B" w14:textId="77777777" w:rsidR="0093459B" w:rsidRPr="000E32C8" w:rsidRDefault="0093459B" w:rsidP="00E94D95">
      <w:pPr>
        <w:spacing w:after="0" w:line="480" w:lineRule="auto"/>
        <w:ind w:firstLine="708"/>
        <w:jc w:val="both"/>
        <w:rPr>
          <w:rFonts w:ascii="Times New Roman" w:hAnsi="Times New Roman" w:cs="Times New Roman"/>
          <w:sz w:val="28"/>
          <w:szCs w:val="28"/>
        </w:rPr>
      </w:pPr>
      <w:r w:rsidRPr="000E32C8">
        <w:rPr>
          <w:rFonts w:ascii="Times New Roman" w:hAnsi="Times New Roman" w:cs="Times New Roman"/>
          <w:sz w:val="28"/>
          <w:szCs w:val="28"/>
          <w:lang w:val="en-US"/>
        </w:rPr>
        <w:t xml:space="preserve">Table 4. Phytoncidal activity (%) of Cotoneaster melanocarpus leaves Fisch. ex. </w:t>
      </w:r>
      <w:r w:rsidRPr="000E32C8">
        <w:rPr>
          <w:rFonts w:ascii="Times New Roman" w:hAnsi="Times New Roman" w:cs="Times New Roman"/>
          <w:sz w:val="28"/>
          <w:szCs w:val="28"/>
        </w:rPr>
        <w:t>Blytt.</w:t>
      </w:r>
    </w:p>
    <w:tbl>
      <w:tblPr>
        <w:tblStyle w:val="a9"/>
        <w:tblW w:w="0" w:type="auto"/>
        <w:jc w:val="center"/>
        <w:tblLook w:val="04A0" w:firstRow="1" w:lastRow="0" w:firstColumn="1" w:lastColumn="0" w:noHBand="0" w:noVBand="1"/>
      </w:tblPr>
      <w:tblGrid>
        <w:gridCol w:w="514"/>
        <w:gridCol w:w="2482"/>
        <w:gridCol w:w="1579"/>
        <w:gridCol w:w="1579"/>
        <w:gridCol w:w="1579"/>
        <w:gridCol w:w="1612"/>
      </w:tblGrid>
      <w:tr w:rsidR="0093459B" w:rsidRPr="007662D3" w14:paraId="548FF75C" w14:textId="77777777" w:rsidTr="001A7F5D">
        <w:trPr>
          <w:jc w:val="center"/>
        </w:trPr>
        <w:tc>
          <w:tcPr>
            <w:tcW w:w="514" w:type="dxa"/>
          </w:tcPr>
          <w:p w14:paraId="6EEDF0EB" w14:textId="77777777" w:rsidR="0093459B" w:rsidRPr="000E32C8" w:rsidRDefault="0093459B" w:rsidP="00E94D95">
            <w:pPr>
              <w:spacing w:line="480" w:lineRule="auto"/>
              <w:jc w:val="both"/>
              <w:rPr>
                <w:rFonts w:ascii="Times New Roman" w:hAnsi="Times New Roman" w:cs="Times New Roman"/>
                <w:i/>
                <w:iCs/>
                <w:sz w:val="24"/>
                <w:szCs w:val="24"/>
              </w:rPr>
            </w:pPr>
            <w:r w:rsidRPr="000E32C8">
              <w:rPr>
                <w:rFonts w:ascii="Times New Roman" w:hAnsi="Times New Roman" w:cs="Times New Roman"/>
                <w:i/>
                <w:iCs/>
                <w:sz w:val="24"/>
                <w:szCs w:val="24"/>
              </w:rPr>
              <w:t>№</w:t>
            </w:r>
          </w:p>
        </w:tc>
        <w:tc>
          <w:tcPr>
            <w:tcW w:w="2482" w:type="dxa"/>
          </w:tcPr>
          <w:p w14:paraId="39406447" w14:textId="77777777" w:rsidR="0093459B" w:rsidRPr="000E32C8" w:rsidRDefault="0093459B" w:rsidP="00E94D95">
            <w:pPr>
              <w:spacing w:line="480" w:lineRule="auto"/>
              <w:jc w:val="both"/>
              <w:rPr>
                <w:rFonts w:ascii="Times New Roman" w:hAnsi="Times New Roman" w:cs="Times New Roman"/>
                <w:i/>
                <w:iCs/>
                <w:sz w:val="24"/>
                <w:szCs w:val="24"/>
                <w:lang w:val="kk-KZ"/>
              </w:rPr>
            </w:pPr>
            <w:r w:rsidRPr="000E32C8">
              <w:rPr>
                <w:rFonts w:ascii="Times New Roman" w:hAnsi="Times New Roman" w:cs="Times New Roman"/>
                <w:sz w:val="24"/>
                <w:szCs w:val="24"/>
                <w:lang w:val="en-US"/>
              </w:rPr>
              <w:t>V</w:t>
            </w:r>
            <w:r w:rsidRPr="000E32C8">
              <w:rPr>
                <w:rFonts w:ascii="Times New Roman" w:hAnsi="Times New Roman" w:cs="Times New Roman"/>
                <w:sz w:val="24"/>
                <w:szCs w:val="24"/>
              </w:rPr>
              <w:t>ariant</w:t>
            </w:r>
          </w:p>
        </w:tc>
        <w:tc>
          <w:tcPr>
            <w:tcW w:w="1579" w:type="dxa"/>
          </w:tcPr>
          <w:p w14:paraId="7653C9D6" w14:textId="77777777" w:rsidR="0093459B" w:rsidRPr="000E32C8" w:rsidRDefault="0093459B" w:rsidP="00E94D95">
            <w:pPr>
              <w:spacing w:line="480" w:lineRule="auto"/>
              <w:jc w:val="both"/>
              <w:rPr>
                <w:rFonts w:ascii="Times New Roman" w:hAnsi="Times New Roman" w:cs="Times New Roman"/>
                <w:i/>
                <w:iCs/>
                <w:sz w:val="24"/>
                <w:szCs w:val="24"/>
                <w:lang w:val="en-US"/>
              </w:rPr>
            </w:pPr>
            <w:r w:rsidRPr="000E32C8">
              <w:rPr>
                <w:rFonts w:ascii="Times New Roman" w:hAnsi="Times New Roman" w:cs="Times New Roman"/>
                <w:sz w:val="24"/>
                <w:szCs w:val="24"/>
                <w:lang w:val="en-US"/>
              </w:rPr>
              <w:t>Time to increase the activity of protozoa, min</w:t>
            </w:r>
          </w:p>
        </w:tc>
        <w:tc>
          <w:tcPr>
            <w:tcW w:w="1579" w:type="dxa"/>
          </w:tcPr>
          <w:p w14:paraId="077312FA" w14:textId="77777777" w:rsidR="0093459B" w:rsidRPr="000E32C8" w:rsidRDefault="0093459B" w:rsidP="00E94D95">
            <w:pPr>
              <w:spacing w:line="480" w:lineRule="auto"/>
              <w:jc w:val="both"/>
              <w:rPr>
                <w:rFonts w:ascii="Times New Roman" w:hAnsi="Times New Roman" w:cs="Times New Roman"/>
                <w:i/>
                <w:iCs/>
                <w:sz w:val="24"/>
                <w:szCs w:val="24"/>
                <w:lang w:val="en-US"/>
              </w:rPr>
            </w:pPr>
            <w:r w:rsidRPr="000E32C8">
              <w:rPr>
                <w:rFonts w:ascii="Times New Roman" w:hAnsi="Times New Roman" w:cs="Times New Roman"/>
                <w:sz w:val="24"/>
                <w:szCs w:val="24"/>
                <w:lang w:val="en-US"/>
              </w:rPr>
              <w:t>Time to slow down the movement of protozoa, min.</w:t>
            </w:r>
          </w:p>
        </w:tc>
        <w:tc>
          <w:tcPr>
            <w:tcW w:w="1579" w:type="dxa"/>
          </w:tcPr>
          <w:p w14:paraId="64ABBA97" w14:textId="77777777" w:rsidR="0093459B" w:rsidRPr="000E32C8" w:rsidRDefault="0093459B" w:rsidP="00E94D95">
            <w:pPr>
              <w:spacing w:line="480" w:lineRule="auto"/>
              <w:jc w:val="both"/>
              <w:rPr>
                <w:rFonts w:ascii="Times New Roman" w:hAnsi="Times New Roman" w:cs="Times New Roman"/>
                <w:i/>
                <w:iCs/>
                <w:sz w:val="24"/>
                <w:szCs w:val="24"/>
                <w:lang w:val="en-US"/>
              </w:rPr>
            </w:pPr>
            <w:r w:rsidRPr="000E32C8">
              <w:rPr>
                <w:rFonts w:ascii="Times New Roman" w:hAnsi="Times New Roman" w:cs="Times New Roman"/>
                <w:sz w:val="24"/>
                <w:szCs w:val="24"/>
                <w:lang w:val="en-US"/>
              </w:rPr>
              <w:t>Time of death of protozoa, T, min.</w:t>
            </w:r>
          </w:p>
        </w:tc>
        <w:tc>
          <w:tcPr>
            <w:tcW w:w="1612" w:type="dxa"/>
          </w:tcPr>
          <w:p w14:paraId="2B220E6B" w14:textId="77777777" w:rsidR="0093459B" w:rsidRPr="000E32C8" w:rsidRDefault="0093459B" w:rsidP="00E94D95">
            <w:pPr>
              <w:spacing w:line="480" w:lineRule="auto"/>
              <w:jc w:val="both"/>
              <w:rPr>
                <w:rFonts w:ascii="Times New Roman" w:hAnsi="Times New Roman" w:cs="Times New Roman"/>
                <w:i/>
                <w:iCs/>
                <w:sz w:val="24"/>
                <w:szCs w:val="24"/>
                <w:lang w:val="en-US"/>
              </w:rPr>
            </w:pPr>
            <w:r w:rsidRPr="000E32C8">
              <w:rPr>
                <w:rFonts w:ascii="Times New Roman" w:hAnsi="Times New Roman" w:cs="Times New Roman"/>
                <w:sz w:val="24"/>
                <w:szCs w:val="24"/>
                <w:lang w:val="en-US"/>
              </w:rPr>
              <w:t>Phytoncidal activity</w:t>
            </w:r>
            <w:r w:rsidRPr="000E32C8">
              <w:rPr>
                <w:rFonts w:ascii="Times New Roman" w:hAnsi="Times New Roman" w:cs="Times New Roman"/>
                <w:sz w:val="24"/>
                <w:szCs w:val="24"/>
                <w:lang w:val="kk-KZ"/>
              </w:rPr>
              <w:t xml:space="preserve"> </w:t>
            </w:r>
            <w:r w:rsidRPr="000E32C8">
              <w:rPr>
                <w:rFonts w:ascii="Times New Roman" w:hAnsi="Times New Roman" w:cs="Times New Roman"/>
                <w:sz w:val="24"/>
                <w:szCs w:val="24"/>
                <w:lang w:val="en-US"/>
              </w:rPr>
              <w:t>of protozoa, A %</w:t>
            </w:r>
          </w:p>
        </w:tc>
      </w:tr>
      <w:tr w:rsidR="0093459B" w:rsidRPr="000E32C8" w14:paraId="716595B8" w14:textId="77777777" w:rsidTr="001A7F5D">
        <w:trPr>
          <w:jc w:val="center"/>
        </w:trPr>
        <w:tc>
          <w:tcPr>
            <w:tcW w:w="514" w:type="dxa"/>
          </w:tcPr>
          <w:p w14:paraId="3211721E" w14:textId="77777777" w:rsidR="0093459B" w:rsidRPr="000E32C8" w:rsidRDefault="0093459B" w:rsidP="00E94D95">
            <w:pPr>
              <w:spacing w:line="480" w:lineRule="auto"/>
              <w:jc w:val="both"/>
              <w:rPr>
                <w:rFonts w:ascii="Times New Roman" w:hAnsi="Times New Roman" w:cs="Times New Roman"/>
                <w:i/>
                <w:iCs/>
                <w:sz w:val="24"/>
                <w:szCs w:val="24"/>
              </w:rPr>
            </w:pPr>
            <w:r w:rsidRPr="000E32C8">
              <w:rPr>
                <w:rFonts w:ascii="Times New Roman" w:hAnsi="Times New Roman" w:cs="Times New Roman"/>
                <w:i/>
                <w:iCs/>
                <w:sz w:val="24"/>
                <w:szCs w:val="24"/>
                <w:lang w:val="kk-KZ"/>
              </w:rPr>
              <w:t>1</w:t>
            </w:r>
          </w:p>
        </w:tc>
        <w:tc>
          <w:tcPr>
            <w:tcW w:w="2482" w:type="dxa"/>
          </w:tcPr>
          <w:p w14:paraId="6253BFBD" w14:textId="77777777" w:rsidR="0093459B" w:rsidRPr="000E32C8" w:rsidRDefault="0093459B" w:rsidP="00E94D95">
            <w:pPr>
              <w:spacing w:line="480" w:lineRule="auto"/>
              <w:rPr>
                <w:rFonts w:ascii="Times New Roman" w:hAnsi="Times New Roman" w:cs="Times New Roman"/>
                <w:sz w:val="24"/>
                <w:szCs w:val="24"/>
                <w:lang w:val="kk-KZ"/>
              </w:rPr>
            </w:pPr>
            <w:r w:rsidRPr="000E32C8">
              <w:rPr>
                <w:rFonts w:ascii="Times New Roman" w:hAnsi="Times New Roman" w:cs="Times New Roman"/>
                <w:sz w:val="24"/>
                <w:szCs w:val="24"/>
                <w:lang w:val="kk-KZ"/>
              </w:rPr>
              <w:t>Сontrol</w:t>
            </w:r>
          </w:p>
        </w:tc>
        <w:tc>
          <w:tcPr>
            <w:tcW w:w="1579" w:type="dxa"/>
          </w:tcPr>
          <w:p w14:paraId="41EFA381" w14:textId="77777777" w:rsidR="0093459B" w:rsidRPr="000E32C8" w:rsidRDefault="0093459B" w:rsidP="00E94D95">
            <w:pPr>
              <w:spacing w:line="480" w:lineRule="auto"/>
              <w:jc w:val="both"/>
              <w:rPr>
                <w:rFonts w:ascii="Times New Roman" w:hAnsi="Times New Roman" w:cs="Times New Roman"/>
                <w:sz w:val="24"/>
                <w:szCs w:val="24"/>
              </w:rPr>
            </w:pPr>
            <w:r w:rsidRPr="000E32C8">
              <w:rPr>
                <w:rFonts w:ascii="Times New Roman" w:hAnsi="Times New Roman" w:cs="Times New Roman"/>
                <w:sz w:val="24"/>
                <w:szCs w:val="24"/>
              </w:rPr>
              <w:t>0,5</w:t>
            </w:r>
          </w:p>
        </w:tc>
        <w:tc>
          <w:tcPr>
            <w:tcW w:w="1579" w:type="dxa"/>
          </w:tcPr>
          <w:p w14:paraId="216070A5" w14:textId="77777777" w:rsidR="0093459B" w:rsidRPr="000E32C8" w:rsidRDefault="0093459B" w:rsidP="00E94D95">
            <w:pPr>
              <w:spacing w:line="480" w:lineRule="auto"/>
              <w:jc w:val="both"/>
              <w:rPr>
                <w:rFonts w:ascii="Times New Roman" w:hAnsi="Times New Roman" w:cs="Times New Roman"/>
                <w:sz w:val="24"/>
                <w:szCs w:val="24"/>
              </w:rPr>
            </w:pPr>
            <w:r w:rsidRPr="000E32C8">
              <w:rPr>
                <w:rFonts w:ascii="Times New Roman" w:hAnsi="Times New Roman" w:cs="Times New Roman"/>
                <w:sz w:val="24"/>
                <w:szCs w:val="24"/>
              </w:rPr>
              <w:t>0,65</w:t>
            </w:r>
          </w:p>
        </w:tc>
        <w:tc>
          <w:tcPr>
            <w:tcW w:w="1579" w:type="dxa"/>
          </w:tcPr>
          <w:p w14:paraId="0BCE292F" w14:textId="77777777" w:rsidR="0093459B" w:rsidRPr="000E32C8" w:rsidRDefault="0093459B" w:rsidP="00E94D95">
            <w:pPr>
              <w:spacing w:line="480" w:lineRule="auto"/>
              <w:jc w:val="both"/>
              <w:rPr>
                <w:rFonts w:ascii="Times New Roman" w:hAnsi="Times New Roman" w:cs="Times New Roman"/>
                <w:sz w:val="24"/>
                <w:szCs w:val="24"/>
              </w:rPr>
            </w:pPr>
            <w:r w:rsidRPr="000E32C8">
              <w:rPr>
                <w:rFonts w:ascii="Times New Roman" w:hAnsi="Times New Roman" w:cs="Times New Roman"/>
                <w:sz w:val="24"/>
                <w:szCs w:val="24"/>
              </w:rPr>
              <w:t>1,49</w:t>
            </w:r>
          </w:p>
        </w:tc>
        <w:tc>
          <w:tcPr>
            <w:tcW w:w="1612" w:type="dxa"/>
          </w:tcPr>
          <w:p w14:paraId="7F0EAF3C" w14:textId="77777777" w:rsidR="0093459B" w:rsidRPr="000E32C8" w:rsidRDefault="0093459B" w:rsidP="00E94D95">
            <w:pPr>
              <w:spacing w:line="480" w:lineRule="auto"/>
              <w:jc w:val="both"/>
              <w:rPr>
                <w:rFonts w:ascii="Times New Roman" w:hAnsi="Times New Roman" w:cs="Times New Roman"/>
                <w:sz w:val="24"/>
                <w:szCs w:val="24"/>
              </w:rPr>
            </w:pPr>
            <w:r w:rsidRPr="000E32C8">
              <w:rPr>
                <w:rFonts w:ascii="Times New Roman" w:hAnsi="Times New Roman" w:cs="Times New Roman"/>
                <w:sz w:val="24"/>
                <w:szCs w:val="24"/>
              </w:rPr>
              <w:t>67,1</w:t>
            </w:r>
          </w:p>
        </w:tc>
      </w:tr>
      <w:tr w:rsidR="0093459B" w:rsidRPr="000E32C8" w14:paraId="393DAA3C" w14:textId="77777777" w:rsidTr="001A7F5D">
        <w:trPr>
          <w:jc w:val="center"/>
        </w:trPr>
        <w:tc>
          <w:tcPr>
            <w:tcW w:w="514" w:type="dxa"/>
          </w:tcPr>
          <w:p w14:paraId="612D96AC" w14:textId="77777777" w:rsidR="0093459B" w:rsidRPr="000E32C8" w:rsidRDefault="0093459B" w:rsidP="00E94D95">
            <w:pPr>
              <w:spacing w:line="480" w:lineRule="auto"/>
              <w:jc w:val="both"/>
              <w:rPr>
                <w:rFonts w:ascii="Times New Roman" w:hAnsi="Times New Roman" w:cs="Times New Roman"/>
                <w:i/>
                <w:iCs/>
                <w:sz w:val="24"/>
                <w:szCs w:val="24"/>
                <w:lang w:val="kk-KZ"/>
              </w:rPr>
            </w:pPr>
            <w:r w:rsidRPr="000E32C8">
              <w:rPr>
                <w:rFonts w:ascii="Times New Roman" w:hAnsi="Times New Roman" w:cs="Times New Roman"/>
                <w:i/>
                <w:iCs/>
                <w:sz w:val="24"/>
                <w:szCs w:val="24"/>
                <w:lang w:val="kk-KZ"/>
              </w:rPr>
              <w:t>2</w:t>
            </w:r>
          </w:p>
        </w:tc>
        <w:tc>
          <w:tcPr>
            <w:tcW w:w="2482" w:type="dxa"/>
          </w:tcPr>
          <w:p w14:paraId="2CFA34CE" w14:textId="77777777" w:rsidR="0093459B" w:rsidRPr="000E32C8" w:rsidRDefault="0093459B" w:rsidP="00E94D95">
            <w:pPr>
              <w:spacing w:line="480" w:lineRule="auto"/>
              <w:jc w:val="both"/>
              <w:rPr>
                <w:rFonts w:ascii="Times New Roman" w:hAnsi="Times New Roman" w:cs="Times New Roman"/>
                <w:sz w:val="24"/>
                <w:szCs w:val="24"/>
                <w:lang w:val="kk-KZ"/>
              </w:rPr>
            </w:pPr>
            <w:r w:rsidRPr="000E32C8">
              <w:rPr>
                <w:rFonts w:ascii="Times New Roman" w:hAnsi="Times New Roman" w:cs="Times New Roman"/>
                <w:sz w:val="24"/>
                <w:szCs w:val="24"/>
              </w:rPr>
              <w:t>Н</w:t>
            </w:r>
            <w:r w:rsidRPr="000E32C8">
              <w:rPr>
                <w:rFonts w:ascii="Times New Roman" w:hAnsi="Times New Roman" w:cs="Times New Roman"/>
                <w:sz w:val="24"/>
                <w:szCs w:val="24"/>
                <w:lang w:val="kk-KZ"/>
              </w:rPr>
              <w:t xml:space="preserve">ighway </w:t>
            </w:r>
          </w:p>
          <w:p w14:paraId="15C88108" w14:textId="77777777" w:rsidR="0093459B" w:rsidRPr="000E32C8" w:rsidRDefault="0093459B" w:rsidP="00E94D95">
            <w:pPr>
              <w:spacing w:line="480" w:lineRule="auto"/>
              <w:jc w:val="both"/>
              <w:rPr>
                <w:rFonts w:ascii="Times New Roman" w:hAnsi="Times New Roman" w:cs="Times New Roman"/>
                <w:i/>
                <w:iCs/>
                <w:sz w:val="24"/>
                <w:szCs w:val="24"/>
                <w:lang w:val="kk-KZ"/>
              </w:rPr>
            </w:pPr>
            <w:r w:rsidRPr="000E32C8">
              <w:rPr>
                <w:rFonts w:ascii="Times New Roman" w:hAnsi="Times New Roman" w:cs="Times New Roman"/>
                <w:sz w:val="24"/>
                <w:szCs w:val="24"/>
                <w:lang w:val="kk-KZ"/>
              </w:rPr>
              <w:t>Shchuchinsk-Astana</w:t>
            </w:r>
          </w:p>
        </w:tc>
        <w:tc>
          <w:tcPr>
            <w:tcW w:w="1579" w:type="dxa"/>
          </w:tcPr>
          <w:p w14:paraId="480ABA3E"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0,22</w:t>
            </w:r>
          </w:p>
        </w:tc>
        <w:tc>
          <w:tcPr>
            <w:tcW w:w="1579" w:type="dxa"/>
          </w:tcPr>
          <w:p w14:paraId="5E97A80D"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1,25</w:t>
            </w:r>
          </w:p>
          <w:p w14:paraId="7B16D828" w14:textId="77777777" w:rsidR="0093459B" w:rsidRPr="000E32C8" w:rsidRDefault="0093459B" w:rsidP="00E94D95">
            <w:pPr>
              <w:shd w:val="clear" w:color="auto" w:fill="FFFFFF"/>
              <w:spacing w:line="480" w:lineRule="auto"/>
              <w:rPr>
                <w:rFonts w:ascii="Times New Roman" w:hAnsi="Times New Roman" w:cs="Times New Roman"/>
                <w:i/>
                <w:iCs/>
                <w:sz w:val="24"/>
                <w:szCs w:val="24"/>
                <w:lang w:val="kk-KZ"/>
              </w:rPr>
            </w:pPr>
          </w:p>
        </w:tc>
        <w:tc>
          <w:tcPr>
            <w:tcW w:w="1579" w:type="dxa"/>
          </w:tcPr>
          <w:p w14:paraId="366F63C7"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2,78</w:t>
            </w:r>
          </w:p>
          <w:p w14:paraId="6A539CD6" w14:textId="77777777" w:rsidR="0093459B" w:rsidRPr="000E32C8" w:rsidRDefault="0093459B" w:rsidP="00E94D95">
            <w:pPr>
              <w:shd w:val="clear" w:color="auto" w:fill="FFFFFF"/>
              <w:spacing w:line="480" w:lineRule="auto"/>
              <w:rPr>
                <w:rFonts w:ascii="Times New Roman" w:hAnsi="Times New Roman" w:cs="Times New Roman"/>
                <w:i/>
                <w:iCs/>
                <w:sz w:val="24"/>
                <w:szCs w:val="24"/>
                <w:lang w:val="kk-KZ"/>
              </w:rPr>
            </w:pPr>
          </w:p>
        </w:tc>
        <w:tc>
          <w:tcPr>
            <w:tcW w:w="1612" w:type="dxa"/>
          </w:tcPr>
          <w:p w14:paraId="24B4ABE4"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35.9</w:t>
            </w:r>
          </w:p>
          <w:p w14:paraId="4232FDC1" w14:textId="77777777" w:rsidR="0093459B" w:rsidRPr="000E32C8" w:rsidRDefault="0093459B" w:rsidP="00E94D95">
            <w:pPr>
              <w:spacing w:line="480" w:lineRule="auto"/>
              <w:jc w:val="both"/>
              <w:rPr>
                <w:rFonts w:ascii="Times New Roman" w:hAnsi="Times New Roman" w:cs="Times New Roman"/>
                <w:i/>
                <w:iCs/>
                <w:sz w:val="24"/>
                <w:szCs w:val="24"/>
                <w:lang w:val="kk-KZ"/>
              </w:rPr>
            </w:pPr>
          </w:p>
        </w:tc>
      </w:tr>
      <w:tr w:rsidR="0093459B" w:rsidRPr="000E32C8" w14:paraId="47B7A2B5" w14:textId="77777777" w:rsidTr="001A7F5D">
        <w:trPr>
          <w:jc w:val="center"/>
        </w:trPr>
        <w:tc>
          <w:tcPr>
            <w:tcW w:w="514" w:type="dxa"/>
          </w:tcPr>
          <w:p w14:paraId="0DB88077" w14:textId="77777777" w:rsidR="0093459B" w:rsidRPr="000E32C8" w:rsidRDefault="0093459B" w:rsidP="00E94D95">
            <w:pPr>
              <w:spacing w:line="480" w:lineRule="auto"/>
              <w:jc w:val="both"/>
              <w:rPr>
                <w:rFonts w:ascii="Times New Roman" w:hAnsi="Times New Roman" w:cs="Times New Roman"/>
                <w:i/>
                <w:iCs/>
                <w:sz w:val="24"/>
                <w:szCs w:val="24"/>
                <w:lang w:val="kk-KZ"/>
              </w:rPr>
            </w:pPr>
            <w:r w:rsidRPr="000E32C8">
              <w:rPr>
                <w:rFonts w:ascii="Times New Roman" w:hAnsi="Times New Roman" w:cs="Times New Roman"/>
                <w:i/>
                <w:iCs/>
                <w:sz w:val="24"/>
                <w:szCs w:val="24"/>
                <w:lang w:val="kk-KZ"/>
              </w:rPr>
              <w:t>3</w:t>
            </w:r>
          </w:p>
        </w:tc>
        <w:tc>
          <w:tcPr>
            <w:tcW w:w="2482" w:type="dxa"/>
          </w:tcPr>
          <w:p w14:paraId="7A24FF56" w14:textId="77777777" w:rsidR="0093459B" w:rsidRPr="000E32C8" w:rsidRDefault="0093459B" w:rsidP="00E94D95">
            <w:pPr>
              <w:spacing w:line="480" w:lineRule="auto"/>
              <w:jc w:val="both"/>
              <w:rPr>
                <w:rFonts w:ascii="Times New Roman" w:hAnsi="Times New Roman" w:cs="Times New Roman"/>
                <w:i/>
                <w:iCs/>
                <w:sz w:val="24"/>
                <w:szCs w:val="24"/>
                <w:lang w:val="kk-KZ"/>
              </w:rPr>
            </w:pPr>
            <w:r w:rsidRPr="000E32C8">
              <w:rPr>
                <w:rFonts w:ascii="Times New Roman" w:hAnsi="Times New Roman" w:cs="Times New Roman"/>
                <w:sz w:val="24"/>
                <w:szCs w:val="24"/>
                <w:lang w:val="kk-KZ"/>
              </w:rPr>
              <w:t>Shchuchinsk, Akmola region</w:t>
            </w:r>
          </w:p>
        </w:tc>
        <w:tc>
          <w:tcPr>
            <w:tcW w:w="1579" w:type="dxa"/>
          </w:tcPr>
          <w:p w14:paraId="78648997"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0,25</w:t>
            </w:r>
          </w:p>
          <w:p w14:paraId="43FF4FBB" w14:textId="77777777" w:rsidR="0093459B" w:rsidRPr="000E32C8" w:rsidRDefault="0093459B" w:rsidP="00E94D95">
            <w:pPr>
              <w:shd w:val="clear" w:color="auto" w:fill="FFFFFF"/>
              <w:spacing w:line="480" w:lineRule="auto"/>
              <w:rPr>
                <w:rFonts w:ascii="Times New Roman" w:hAnsi="Times New Roman" w:cs="Times New Roman"/>
                <w:i/>
                <w:iCs/>
                <w:sz w:val="24"/>
                <w:szCs w:val="24"/>
                <w:lang w:val="kk-KZ"/>
              </w:rPr>
            </w:pPr>
          </w:p>
        </w:tc>
        <w:tc>
          <w:tcPr>
            <w:tcW w:w="1579" w:type="dxa"/>
          </w:tcPr>
          <w:p w14:paraId="34A285BC"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2.21</w:t>
            </w:r>
          </w:p>
          <w:p w14:paraId="59F15E1A" w14:textId="77777777" w:rsidR="0093459B" w:rsidRPr="000E32C8" w:rsidRDefault="0093459B" w:rsidP="00E94D95">
            <w:pPr>
              <w:shd w:val="clear" w:color="auto" w:fill="FFFFFF"/>
              <w:spacing w:line="480" w:lineRule="auto"/>
              <w:rPr>
                <w:rFonts w:ascii="Times New Roman" w:hAnsi="Times New Roman" w:cs="Times New Roman"/>
                <w:i/>
                <w:iCs/>
                <w:sz w:val="24"/>
                <w:szCs w:val="24"/>
                <w:lang w:val="kk-KZ"/>
              </w:rPr>
            </w:pPr>
          </w:p>
        </w:tc>
        <w:tc>
          <w:tcPr>
            <w:tcW w:w="1579" w:type="dxa"/>
          </w:tcPr>
          <w:p w14:paraId="1BB3FF5D"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3,0</w:t>
            </w:r>
          </w:p>
          <w:p w14:paraId="6358462F" w14:textId="77777777" w:rsidR="0093459B" w:rsidRPr="000E32C8" w:rsidRDefault="0093459B" w:rsidP="00E94D95">
            <w:pPr>
              <w:shd w:val="clear" w:color="auto" w:fill="FFFFFF"/>
              <w:spacing w:line="480" w:lineRule="auto"/>
              <w:rPr>
                <w:rFonts w:ascii="Times New Roman" w:hAnsi="Times New Roman" w:cs="Times New Roman"/>
                <w:i/>
                <w:iCs/>
                <w:sz w:val="24"/>
                <w:szCs w:val="24"/>
                <w:lang w:val="kk-KZ"/>
              </w:rPr>
            </w:pPr>
          </w:p>
        </w:tc>
        <w:tc>
          <w:tcPr>
            <w:tcW w:w="1612" w:type="dxa"/>
          </w:tcPr>
          <w:p w14:paraId="4C896A24"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33,3</w:t>
            </w:r>
          </w:p>
          <w:p w14:paraId="4EB9C497" w14:textId="77777777" w:rsidR="0093459B" w:rsidRPr="000E32C8" w:rsidRDefault="0093459B" w:rsidP="00E94D95">
            <w:pPr>
              <w:spacing w:line="480" w:lineRule="auto"/>
              <w:jc w:val="both"/>
              <w:rPr>
                <w:rFonts w:ascii="Times New Roman" w:hAnsi="Times New Roman" w:cs="Times New Roman"/>
                <w:i/>
                <w:iCs/>
                <w:sz w:val="24"/>
                <w:szCs w:val="24"/>
                <w:lang w:val="kk-KZ"/>
              </w:rPr>
            </w:pPr>
          </w:p>
        </w:tc>
      </w:tr>
      <w:tr w:rsidR="0093459B" w:rsidRPr="000E32C8" w14:paraId="485B7877" w14:textId="77777777" w:rsidTr="001A7F5D">
        <w:trPr>
          <w:jc w:val="center"/>
        </w:trPr>
        <w:tc>
          <w:tcPr>
            <w:tcW w:w="514" w:type="dxa"/>
          </w:tcPr>
          <w:p w14:paraId="6AE9C907" w14:textId="77777777" w:rsidR="0093459B" w:rsidRPr="000E32C8" w:rsidRDefault="0093459B" w:rsidP="00E94D95">
            <w:pPr>
              <w:spacing w:line="480" w:lineRule="auto"/>
              <w:jc w:val="both"/>
              <w:rPr>
                <w:rFonts w:ascii="Times New Roman" w:hAnsi="Times New Roman" w:cs="Times New Roman"/>
                <w:i/>
                <w:iCs/>
                <w:sz w:val="24"/>
                <w:szCs w:val="24"/>
                <w:lang w:val="kk-KZ"/>
              </w:rPr>
            </w:pPr>
            <w:r w:rsidRPr="000E32C8">
              <w:rPr>
                <w:rFonts w:ascii="Times New Roman" w:hAnsi="Times New Roman" w:cs="Times New Roman"/>
                <w:i/>
                <w:iCs/>
                <w:sz w:val="24"/>
                <w:szCs w:val="24"/>
                <w:lang w:val="kk-KZ"/>
              </w:rPr>
              <w:t>4</w:t>
            </w:r>
          </w:p>
        </w:tc>
        <w:tc>
          <w:tcPr>
            <w:tcW w:w="2482" w:type="dxa"/>
          </w:tcPr>
          <w:p w14:paraId="25D1F221" w14:textId="77777777" w:rsidR="0093459B" w:rsidRPr="000E32C8" w:rsidRDefault="0093459B" w:rsidP="00E94D95">
            <w:pPr>
              <w:spacing w:line="480" w:lineRule="auto"/>
              <w:jc w:val="both"/>
              <w:rPr>
                <w:rFonts w:ascii="Times New Roman" w:hAnsi="Times New Roman" w:cs="Times New Roman"/>
                <w:i/>
                <w:iCs/>
                <w:sz w:val="24"/>
                <w:szCs w:val="24"/>
                <w:lang w:val="kk-KZ"/>
              </w:rPr>
            </w:pPr>
            <w:r w:rsidRPr="000E32C8">
              <w:rPr>
                <w:rFonts w:ascii="Times New Roman" w:hAnsi="Times New Roman" w:cs="Times New Roman"/>
                <w:sz w:val="24"/>
                <w:szCs w:val="24"/>
                <w:lang w:val="kk-KZ"/>
              </w:rPr>
              <w:t>Zerenda village, Akmola region</w:t>
            </w:r>
          </w:p>
        </w:tc>
        <w:tc>
          <w:tcPr>
            <w:tcW w:w="1579" w:type="dxa"/>
          </w:tcPr>
          <w:p w14:paraId="024294B7"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0,48</w:t>
            </w:r>
          </w:p>
          <w:p w14:paraId="4F4FD0D9" w14:textId="77777777" w:rsidR="0093459B" w:rsidRPr="000E32C8" w:rsidRDefault="0093459B" w:rsidP="00E94D95">
            <w:pPr>
              <w:shd w:val="clear" w:color="auto" w:fill="FFFFFF"/>
              <w:spacing w:line="480" w:lineRule="auto"/>
              <w:rPr>
                <w:rFonts w:ascii="Times New Roman" w:hAnsi="Times New Roman" w:cs="Times New Roman"/>
                <w:i/>
                <w:iCs/>
                <w:sz w:val="24"/>
                <w:szCs w:val="24"/>
                <w:lang w:val="kk-KZ"/>
              </w:rPr>
            </w:pPr>
          </w:p>
        </w:tc>
        <w:tc>
          <w:tcPr>
            <w:tcW w:w="1579" w:type="dxa"/>
          </w:tcPr>
          <w:p w14:paraId="440C00A8"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0,88</w:t>
            </w:r>
          </w:p>
          <w:p w14:paraId="1B820620" w14:textId="77777777" w:rsidR="0093459B" w:rsidRPr="000E32C8" w:rsidRDefault="0093459B" w:rsidP="00E94D95">
            <w:pPr>
              <w:shd w:val="clear" w:color="auto" w:fill="FFFFFF"/>
              <w:spacing w:line="480" w:lineRule="auto"/>
              <w:rPr>
                <w:rFonts w:ascii="Times New Roman" w:hAnsi="Times New Roman" w:cs="Times New Roman"/>
                <w:i/>
                <w:iCs/>
                <w:sz w:val="24"/>
                <w:szCs w:val="24"/>
                <w:lang w:val="kk-KZ"/>
              </w:rPr>
            </w:pPr>
          </w:p>
        </w:tc>
        <w:tc>
          <w:tcPr>
            <w:tcW w:w="1579" w:type="dxa"/>
          </w:tcPr>
          <w:p w14:paraId="6631ABFA"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2,15</w:t>
            </w:r>
          </w:p>
          <w:p w14:paraId="1A9F720F" w14:textId="77777777" w:rsidR="0093459B" w:rsidRPr="000E32C8" w:rsidRDefault="0093459B" w:rsidP="00E94D95">
            <w:pPr>
              <w:shd w:val="clear" w:color="auto" w:fill="FFFFFF"/>
              <w:spacing w:line="480" w:lineRule="auto"/>
              <w:rPr>
                <w:rFonts w:ascii="Times New Roman" w:hAnsi="Times New Roman" w:cs="Times New Roman"/>
                <w:i/>
                <w:iCs/>
                <w:sz w:val="24"/>
                <w:szCs w:val="24"/>
                <w:lang w:val="kk-KZ"/>
              </w:rPr>
            </w:pPr>
          </w:p>
        </w:tc>
        <w:tc>
          <w:tcPr>
            <w:tcW w:w="1612" w:type="dxa"/>
          </w:tcPr>
          <w:p w14:paraId="71E773ED"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46.5</w:t>
            </w:r>
          </w:p>
          <w:p w14:paraId="57573A11" w14:textId="77777777" w:rsidR="0093459B" w:rsidRPr="000E32C8" w:rsidRDefault="0093459B" w:rsidP="00E94D95">
            <w:pPr>
              <w:spacing w:line="480" w:lineRule="auto"/>
              <w:jc w:val="both"/>
              <w:rPr>
                <w:rFonts w:ascii="Times New Roman" w:hAnsi="Times New Roman" w:cs="Times New Roman"/>
                <w:i/>
                <w:iCs/>
                <w:sz w:val="24"/>
                <w:szCs w:val="24"/>
                <w:lang w:val="kk-KZ"/>
              </w:rPr>
            </w:pPr>
          </w:p>
        </w:tc>
      </w:tr>
      <w:tr w:rsidR="0093459B" w:rsidRPr="000E32C8" w14:paraId="49043FB9" w14:textId="77777777" w:rsidTr="001A7F5D">
        <w:trPr>
          <w:trHeight w:val="70"/>
          <w:jc w:val="center"/>
        </w:trPr>
        <w:tc>
          <w:tcPr>
            <w:tcW w:w="514" w:type="dxa"/>
          </w:tcPr>
          <w:p w14:paraId="78294259" w14:textId="77777777" w:rsidR="0093459B" w:rsidRPr="000E32C8" w:rsidRDefault="0093459B" w:rsidP="00E94D95">
            <w:pPr>
              <w:spacing w:line="480" w:lineRule="auto"/>
              <w:jc w:val="both"/>
              <w:rPr>
                <w:rFonts w:ascii="Times New Roman" w:hAnsi="Times New Roman" w:cs="Times New Roman"/>
                <w:i/>
                <w:iCs/>
                <w:sz w:val="24"/>
                <w:szCs w:val="24"/>
                <w:lang w:val="kk-KZ"/>
              </w:rPr>
            </w:pPr>
            <w:r w:rsidRPr="000E32C8">
              <w:rPr>
                <w:rFonts w:ascii="Times New Roman" w:hAnsi="Times New Roman" w:cs="Times New Roman"/>
                <w:i/>
                <w:iCs/>
                <w:sz w:val="24"/>
                <w:szCs w:val="24"/>
                <w:lang w:val="kk-KZ"/>
              </w:rPr>
              <w:t>5</w:t>
            </w:r>
          </w:p>
        </w:tc>
        <w:tc>
          <w:tcPr>
            <w:tcW w:w="2482" w:type="dxa"/>
          </w:tcPr>
          <w:p w14:paraId="61E3375B" w14:textId="77777777" w:rsidR="0093459B" w:rsidRPr="000E32C8" w:rsidRDefault="0093459B" w:rsidP="00E94D95">
            <w:pPr>
              <w:spacing w:line="480" w:lineRule="auto"/>
              <w:jc w:val="both"/>
              <w:rPr>
                <w:rFonts w:ascii="Times New Roman" w:hAnsi="Times New Roman" w:cs="Times New Roman"/>
                <w:i/>
                <w:iCs/>
                <w:sz w:val="24"/>
                <w:szCs w:val="24"/>
                <w:lang w:val="kk-KZ"/>
              </w:rPr>
            </w:pPr>
            <w:r w:rsidRPr="000E32C8">
              <w:rPr>
                <w:rFonts w:ascii="Times New Roman" w:hAnsi="Times New Roman" w:cs="Times New Roman"/>
                <w:sz w:val="24"/>
                <w:szCs w:val="24"/>
                <w:lang w:val="kk-KZ"/>
              </w:rPr>
              <w:t>Astana, Yanushkevich str.</w:t>
            </w:r>
          </w:p>
        </w:tc>
        <w:tc>
          <w:tcPr>
            <w:tcW w:w="1579" w:type="dxa"/>
          </w:tcPr>
          <w:p w14:paraId="64CF94F8"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0,68</w:t>
            </w:r>
          </w:p>
          <w:p w14:paraId="0A92D20D" w14:textId="77777777" w:rsidR="0093459B" w:rsidRPr="000E32C8" w:rsidRDefault="0093459B" w:rsidP="00E94D95">
            <w:pPr>
              <w:shd w:val="clear" w:color="auto" w:fill="FFFFFF"/>
              <w:spacing w:line="480" w:lineRule="auto"/>
              <w:rPr>
                <w:rFonts w:ascii="Times New Roman" w:hAnsi="Times New Roman" w:cs="Times New Roman"/>
                <w:i/>
                <w:iCs/>
                <w:sz w:val="24"/>
                <w:szCs w:val="24"/>
                <w:lang w:val="kk-KZ"/>
              </w:rPr>
            </w:pPr>
          </w:p>
        </w:tc>
        <w:tc>
          <w:tcPr>
            <w:tcW w:w="1579" w:type="dxa"/>
          </w:tcPr>
          <w:p w14:paraId="3D90FC0A"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1,0</w:t>
            </w:r>
          </w:p>
          <w:p w14:paraId="7E21D1C3" w14:textId="77777777" w:rsidR="0093459B" w:rsidRPr="000E32C8" w:rsidRDefault="0093459B" w:rsidP="00E94D95">
            <w:pPr>
              <w:shd w:val="clear" w:color="auto" w:fill="FFFFFF"/>
              <w:spacing w:line="480" w:lineRule="auto"/>
              <w:rPr>
                <w:rFonts w:ascii="Times New Roman" w:hAnsi="Times New Roman" w:cs="Times New Roman"/>
                <w:i/>
                <w:iCs/>
                <w:sz w:val="24"/>
                <w:szCs w:val="24"/>
                <w:lang w:val="kk-KZ"/>
              </w:rPr>
            </w:pPr>
          </w:p>
        </w:tc>
        <w:tc>
          <w:tcPr>
            <w:tcW w:w="1579" w:type="dxa"/>
          </w:tcPr>
          <w:p w14:paraId="727926A4"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2,34</w:t>
            </w:r>
          </w:p>
          <w:p w14:paraId="2CCC44B6" w14:textId="77777777" w:rsidR="0093459B" w:rsidRPr="000E32C8" w:rsidRDefault="0093459B" w:rsidP="00E94D95">
            <w:pPr>
              <w:shd w:val="clear" w:color="auto" w:fill="FFFFFF"/>
              <w:spacing w:line="480" w:lineRule="auto"/>
              <w:rPr>
                <w:rFonts w:ascii="Times New Roman" w:hAnsi="Times New Roman" w:cs="Times New Roman"/>
                <w:i/>
                <w:iCs/>
                <w:sz w:val="24"/>
                <w:szCs w:val="24"/>
                <w:lang w:val="kk-KZ"/>
              </w:rPr>
            </w:pPr>
          </w:p>
        </w:tc>
        <w:tc>
          <w:tcPr>
            <w:tcW w:w="1612" w:type="dxa"/>
          </w:tcPr>
          <w:p w14:paraId="3374B995" w14:textId="77777777" w:rsidR="0093459B" w:rsidRPr="000E32C8" w:rsidRDefault="0093459B" w:rsidP="00E94D95">
            <w:pPr>
              <w:shd w:val="clear" w:color="auto" w:fill="FFFFFF"/>
              <w:spacing w:line="480" w:lineRule="auto"/>
              <w:rPr>
                <w:rFonts w:ascii="Times New Roman" w:eastAsia="Times New Roman" w:hAnsi="Times New Roman" w:cs="Times New Roman"/>
                <w:sz w:val="24"/>
                <w:szCs w:val="24"/>
                <w:lang w:eastAsia="ru-RU"/>
              </w:rPr>
            </w:pPr>
            <w:r w:rsidRPr="000E32C8">
              <w:rPr>
                <w:rFonts w:ascii="Times New Roman" w:eastAsia="Times New Roman" w:hAnsi="Times New Roman" w:cs="Times New Roman"/>
                <w:sz w:val="24"/>
                <w:szCs w:val="24"/>
                <w:lang w:eastAsia="ru-RU"/>
              </w:rPr>
              <w:t>42,7</w:t>
            </w:r>
          </w:p>
          <w:p w14:paraId="20005D33" w14:textId="77777777" w:rsidR="0093459B" w:rsidRPr="000E32C8" w:rsidRDefault="0093459B" w:rsidP="00E94D95">
            <w:pPr>
              <w:spacing w:line="480" w:lineRule="auto"/>
              <w:jc w:val="both"/>
              <w:rPr>
                <w:rFonts w:ascii="Times New Roman" w:hAnsi="Times New Roman" w:cs="Times New Roman"/>
                <w:i/>
                <w:iCs/>
                <w:sz w:val="24"/>
                <w:szCs w:val="24"/>
                <w:lang w:val="kk-KZ"/>
              </w:rPr>
            </w:pPr>
          </w:p>
        </w:tc>
      </w:tr>
    </w:tbl>
    <w:p w14:paraId="353BE6C2" w14:textId="29981F77" w:rsidR="00984C9D" w:rsidRPr="000E32C8" w:rsidRDefault="00984C9D" w:rsidP="00E94D95">
      <w:pPr>
        <w:spacing w:after="0" w:line="480" w:lineRule="auto"/>
        <w:ind w:firstLine="708"/>
        <w:rPr>
          <w:rFonts w:ascii="Times New Roman" w:hAnsi="Times New Roman" w:cs="Times New Roman"/>
          <w:sz w:val="28"/>
          <w:szCs w:val="28"/>
          <w:lang w:val="en-US"/>
        </w:rPr>
      </w:pPr>
    </w:p>
    <w:p w14:paraId="42543AB3" w14:textId="64239AFE" w:rsidR="00D85BCB" w:rsidRPr="000E32C8" w:rsidRDefault="00E51558"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 xml:space="preserve">A two-factor analysis of variance showed that the phytoncidal activity of the dogwood is significantly influenced by: the season (significance level P=1.7 *10-5) and a set of growing conditions (significance level P=2.7*10-4). Volatile organic substances of the leaves of the studied species differently inhibited the growth of colonies of test cultures. For the studied species, there was a tendency to </w:t>
      </w:r>
      <w:r w:rsidRPr="000E32C8">
        <w:rPr>
          <w:rFonts w:ascii="Times New Roman" w:hAnsi="Times New Roman" w:cs="Times New Roman"/>
          <w:sz w:val="28"/>
          <w:szCs w:val="28"/>
          <w:lang w:val="en-US"/>
        </w:rPr>
        <w:lastRenderedPageBreak/>
        <w:t xml:space="preserve">greater antimicrobial activity in relation to the gram-negative bacterium Esherichia coli </w:t>
      </w:r>
      <w:r w:rsidRPr="000E32C8">
        <w:rPr>
          <w:rFonts w:ascii="Times New Roman" w:hAnsi="Times New Roman" w:cs="Times New Roman"/>
          <w:i/>
          <w:iCs/>
          <w:sz w:val="28"/>
          <w:szCs w:val="28"/>
          <w:lang w:val="kk-KZ"/>
        </w:rPr>
        <w:t xml:space="preserve">УКМ В-926 </w:t>
      </w:r>
      <w:r w:rsidRPr="000E32C8">
        <w:rPr>
          <w:rFonts w:ascii="Times New Roman" w:hAnsi="Times New Roman" w:cs="Times New Roman"/>
          <w:sz w:val="28"/>
          <w:szCs w:val="28"/>
          <w:lang w:val="en-US"/>
        </w:rPr>
        <w:t>compared with Bacillus Subtilis IMB B-7018.</w:t>
      </w:r>
    </w:p>
    <w:p w14:paraId="6EA75137" w14:textId="0F08C881" w:rsidR="00E51558" w:rsidRPr="000E32C8" w:rsidRDefault="00E51558"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i/>
          <w:iCs/>
          <w:sz w:val="28"/>
          <w:szCs w:val="28"/>
          <w:lang w:val="en-US"/>
        </w:rPr>
        <w:t>Biological and decorative properties of Cotoneaster plants.</w:t>
      </w:r>
      <w:r w:rsidRPr="000E32C8">
        <w:rPr>
          <w:rFonts w:ascii="Times New Roman" w:hAnsi="Times New Roman" w:cs="Times New Roman"/>
          <w:sz w:val="28"/>
          <w:szCs w:val="28"/>
          <w:lang w:val="en-US"/>
        </w:rPr>
        <w:t xml:space="preserve"> The growing conditions of shrubs determine their life expectancy </w:t>
      </w:r>
      <w:hyperlink r:id="rId43" w:history="1">
        <w:r w:rsidRPr="000E32C8">
          <w:rPr>
            <w:rStyle w:val="a3"/>
            <w:rFonts w:ascii="Times New Roman" w:hAnsi="Times New Roman" w:cs="Times New Roman"/>
            <w:sz w:val="28"/>
            <w:szCs w:val="28"/>
            <w:lang w:val="en-US"/>
          </w:rPr>
          <w:t>[</w:t>
        </w:r>
        <w:r w:rsidR="00FE76C7" w:rsidRPr="000E32C8">
          <w:rPr>
            <w:rStyle w:val="a3"/>
            <w:rFonts w:ascii="Times New Roman" w:hAnsi="Times New Roman" w:cs="Times New Roman"/>
            <w:sz w:val="28"/>
            <w:szCs w:val="28"/>
            <w:lang w:val="kk-KZ"/>
          </w:rPr>
          <w:t>26</w:t>
        </w:r>
        <w:r w:rsidRPr="000E32C8">
          <w:rPr>
            <w:rStyle w:val="a3"/>
            <w:rFonts w:ascii="Times New Roman" w:hAnsi="Times New Roman" w:cs="Times New Roman"/>
            <w:sz w:val="28"/>
            <w:szCs w:val="28"/>
            <w:lang w:val="en-US"/>
          </w:rPr>
          <w:t>]</w:t>
        </w:r>
      </w:hyperlink>
      <w:r w:rsidRPr="000E32C8">
        <w:rPr>
          <w:rFonts w:ascii="Times New Roman" w:hAnsi="Times New Roman" w:cs="Times New Roman"/>
          <w:sz w:val="28"/>
          <w:szCs w:val="28"/>
          <w:lang w:val="en-US"/>
        </w:rPr>
        <w:t xml:space="preserve">. Urban ecology and buildings, dust pollution, automobile exhaust, soil depletion, an increase in asphalt and concrete pavement coverings greatly reduce the life expectancy of ornamental plants. On average, the life expectancy of all three species of the </w:t>
      </w:r>
      <w:r w:rsidR="00FE76C7" w:rsidRPr="000E32C8">
        <w:rPr>
          <w:rFonts w:ascii="Times New Roman" w:hAnsi="Times New Roman" w:cs="Times New Roman"/>
          <w:sz w:val="28"/>
          <w:szCs w:val="28"/>
          <w:lang w:val="kk-KZ"/>
        </w:rPr>
        <w:t>Cotoneaster</w:t>
      </w:r>
      <w:r w:rsidRPr="000E32C8">
        <w:rPr>
          <w:rFonts w:ascii="Times New Roman" w:hAnsi="Times New Roman" w:cs="Times New Roman"/>
          <w:sz w:val="28"/>
          <w:szCs w:val="28"/>
          <w:lang w:val="en-US"/>
        </w:rPr>
        <w:t xml:space="preserve"> genus ranges from 40 to 60 years (Table 5).</w:t>
      </w:r>
      <w:r w:rsidR="00FE76C7" w:rsidRPr="000E32C8">
        <w:rPr>
          <w:rFonts w:ascii="Times New Roman" w:hAnsi="Times New Roman" w:cs="Times New Roman"/>
          <w:sz w:val="28"/>
          <w:szCs w:val="28"/>
          <w:lang w:val="kk-KZ"/>
        </w:rPr>
        <w:t xml:space="preserve"> </w:t>
      </w:r>
    </w:p>
    <w:p w14:paraId="17414B71" w14:textId="61F980BA" w:rsidR="00FE76C7" w:rsidRPr="000E32C8" w:rsidRDefault="00FE76C7"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The ability of shrubs to restore trunks from damage and deformations and their durability is especially important for gardening and protective green spaces, according to this indicator, the genus of </w:t>
      </w:r>
      <w:r w:rsidRPr="000E32C8">
        <w:rPr>
          <w:rFonts w:ascii="Times New Roman" w:hAnsi="Times New Roman" w:cs="Times New Roman"/>
          <w:sz w:val="28"/>
          <w:szCs w:val="28"/>
          <w:lang w:val="en-US"/>
        </w:rPr>
        <w:t>Cotoneaster</w:t>
      </w:r>
      <w:r w:rsidRPr="000E32C8">
        <w:rPr>
          <w:rFonts w:ascii="Times New Roman" w:hAnsi="Times New Roman" w:cs="Times New Roman"/>
          <w:sz w:val="28"/>
          <w:szCs w:val="28"/>
          <w:lang w:val="kk-KZ"/>
        </w:rPr>
        <w:t xml:space="preserve"> belongs to the durable </w:t>
      </w:r>
      <w:hyperlink r:id="rId44" w:history="1">
        <w:r w:rsidRPr="000E32C8">
          <w:rPr>
            <w:rStyle w:val="a3"/>
            <w:rFonts w:ascii="Times New Roman" w:hAnsi="Times New Roman" w:cs="Times New Roman"/>
            <w:sz w:val="28"/>
            <w:szCs w:val="28"/>
            <w:lang w:val="kk-KZ"/>
          </w:rPr>
          <w:t>[27]</w:t>
        </w:r>
      </w:hyperlink>
      <w:r w:rsidRPr="000E32C8">
        <w:rPr>
          <w:rFonts w:ascii="Times New Roman" w:hAnsi="Times New Roman" w:cs="Times New Roman"/>
          <w:sz w:val="28"/>
          <w:szCs w:val="28"/>
          <w:lang w:val="kk-KZ"/>
        </w:rPr>
        <w:t xml:space="preserve">. </w:t>
      </w:r>
    </w:p>
    <w:p w14:paraId="3956D143" w14:textId="18298285" w:rsidR="008E4C53" w:rsidRPr="000E32C8" w:rsidRDefault="008E4C53"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The height of the Cotoneaster lucídus shrub is 100-200 cm, which is a relatively good option for decorative gardening of the middle tier, to create a complete dense planting, it is necessary to use other types of plant decor both on the lower and upper tiers. The height of the </w:t>
      </w:r>
      <w:r w:rsidR="00C16711" w:rsidRPr="000E32C8">
        <w:rPr>
          <w:rFonts w:ascii="Times New Roman" w:hAnsi="Times New Roman" w:cs="Times New Roman"/>
          <w:sz w:val="28"/>
          <w:szCs w:val="28"/>
          <w:lang w:val="kk-KZ"/>
        </w:rPr>
        <w:t xml:space="preserve">Cotoneaster horizontalis </w:t>
      </w:r>
      <w:r w:rsidRPr="000E32C8">
        <w:rPr>
          <w:rFonts w:ascii="Times New Roman" w:hAnsi="Times New Roman" w:cs="Times New Roman"/>
          <w:sz w:val="28"/>
          <w:szCs w:val="28"/>
          <w:lang w:val="kk-KZ"/>
        </w:rPr>
        <w:t xml:space="preserve">shrub is 50-100 cm, it is optimally suited for landscaping the lower tier of the hedge, however, this species, unlike its relatives, does not lend itself well to shearing and decoration </w:t>
      </w:r>
      <w:hyperlink r:id="rId45" w:history="1">
        <w:r w:rsidRPr="000E32C8">
          <w:rPr>
            <w:rStyle w:val="a3"/>
            <w:rFonts w:ascii="Times New Roman" w:hAnsi="Times New Roman" w:cs="Times New Roman"/>
            <w:sz w:val="28"/>
            <w:szCs w:val="28"/>
            <w:lang w:val="kk-KZ"/>
          </w:rPr>
          <w:t>[28]</w:t>
        </w:r>
      </w:hyperlink>
      <w:r w:rsidRPr="000E32C8">
        <w:rPr>
          <w:rFonts w:ascii="Times New Roman" w:hAnsi="Times New Roman" w:cs="Times New Roman"/>
          <w:sz w:val="28"/>
          <w:szCs w:val="28"/>
          <w:lang w:val="kk-KZ"/>
        </w:rPr>
        <w:t xml:space="preserve">. </w:t>
      </w:r>
    </w:p>
    <w:p w14:paraId="1677FF02" w14:textId="22CA24AC" w:rsidR="00C16711" w:rsidRPr="000E32C8" w:rsidRDefault="00C16711"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Table 5. Biological properties and decorative qualities of Cotoneaster shrubs.</w:t>
      </w:r>
    </w:p>
    <w:tbl>
      <w:tblPr>
        <w:tblStyle w:val="a9"/>
        <w:tblW w:w="0" w:type="auto"/>
        <w:tblLook w:val="04A0" w:firstRow="1" w:lastRow="0" w:firstColumn="1" w:lastColumn="0" w:noHBand="0" w:noVBand="1"/>
      </w:tblPr>
      <w:tblGrid>
        <w:gridCol w:w="484"/>
        <w:gridCol w:w="2888"/>
        <w:gridCol w:w="1696"/>
        <w:gridCol w:w="2227"/>
        <w:gridCol w:w="2050"/>
      </w:tblGrid>
      <w:tr w:rsidR="008E4C53" w:rsidRPr="007662D3" w14:paraId="422C7F8E" w14:textId="77777777" w:rsidTr="001A7F5D">
        <w:tc>
          <w:tcPr>
            <w:tcW w:w="484" w:type="dxa"/>
          </w:tcPr>
          <w:p w14:paraId="3D64F1BA" w14:textId="4930F029" w:rsidR="008E4C53" w:rsidRPr="000E32C8" w:rsidRDefault="008E4C53"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8"/>
                <w:szCs w:val="28"/>
                <w:lang w:val="en-US"/>
              </w:rPr>
              <w:t xml:space="preserve"> </w:t>
            </w:r>
            <w:r w:rsidRPr="000E32C8">
              <w:rPr>
                <w:rFonts w:ascii="Times New Roman" w:hAnsi="Times New Roman" w:cs="Times New Roman"/>
                <w:sz w:val="24"/>
                <w:szCs w:val="24"/>
                <w:shd w:val="clear" w:color="auto" w:fill="FFFFFF"/>
                <w:lang w:val="kk-KZ"/>
              </w:rPr>
              <w:t>№</w:t>
            </w:r>
          </w:p>
        </w:tc>
        <w:tc>
          <w:tcPr>
            <w:tcW w:w="2888" w:type="dxa"/>
          </w:tcPr>
          <w:p w14:paraId="649A322D" w14:textId="0B6BE7EC" w:rsidR="008E4C53" w:rsidRPr="000E32C8" w:rsidRDefault="00C16711" w:rsidP="00E94D95">
            <w:pPr>
              <w:spacing w:line="480" w:lineRule="auto"/>
              <w:rPr>
                <w:rFonts w:ascii="Times New Roman" w:hAnsi="Times New Roman" w:cs="Times New Roman"/>
                <w:sz w:val="24"/>
                <w:szCs w:val="24"/>
                <w:shd w:val="clear" w:color="auto" w:fill="FFFFFF"/>
                <w:lang w:val="en-US"/>
              </w:rPr>
            </w:pPr>
            <w:r w:rsidRPr="000E32C8">
              <w:rPr>
                <w:rFonts w:ascii="Times New Roman" w:hAnsi="Times New Roman" w:cs="Times New Roman"/>
                <w:sz w:val="24"/>
                <w:szCs w:val="24"/>
                <w:lang w:val="en-US"/>
              </w:rPr>
              <w:t>The totality of external signs</w:t>
            </w:r>
          </w:p>
        </w:tc>
        <w:tc>
          <w:tcPr>
            <w:tcW w:w="1696" w:type="dxa"/>
          </w:tcPr>
          <w:p w14:paraId="0004ABD7" w14:textId="0330D76B" w:rsidR="008E4C53"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8"/>
                <w:szCs w:val="28"/>
                <w:lang w:val="kk-KZ"/>
              </w:rPr>
              <w:t xml:space="preserve">Cotoneaster lucídus </w:t>
            </w:r>
          </w:p>
        </w:tc>
        <w:tc>
          <w:tcPr>
            <w:tcW w:w="2227" w:type="dxa"/>
          </w:tcPr>
          <w:p w14:paraId="3098E3CB" w14:textId="0B80F0C7" w:rsidR="008E4C53"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8"/>
                <w:szCs w:val="28"/>
                <w:lang w:val="kk-KZ"/>
              </w:rPr>
              <w:t xml:space="preserve">Cotoneaster horizontalis </w:t>
            </w:r>
          </w:p>
        </w:tc>
        <w:tc>
          <w:tcPr>
            <w:tcW w:w="2050" w:type="dxa"/>
          </w:tcPr>
          <w:p w14:paraId="4AD756DF" w14:textId="1B0DF039" w:rsidR="008E4C53"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8"/>
                <w:szCs w:val="28"/>
                <w:lang w:val="kk-KZ"/>
              </w:rPr>
              <w:t xml:space="preserve">Cotoneaster melanocarpus </w:t>
            </w:r>
            <w:r w:rsidRPr="000E32C8">
              <w:rPr>
                <w:rFonts w:ascii="Times New Roman" w:hAnsi="Times New Roman" w:cs="Times New Roman"/>
                <w:sz w:val="28"/>
                <w:szCs w:val="28"/>
                <w:lang w:val="kk-KZ"/>
              </w:rPr>
              <w:lastRenderedPageBreak/>
              <w:t>Fisch. ex. Blytt</w:t>
            </w:r>
            <w:r w:rsidRPr="000E32C8">
              <w:rPr>
                <w:rFonts w:ascii="Times New Roman" w:hAnsi="Times New Roman" w:cs="Times New Roman"/>
                <w:sz w:val="24"/>
                <w:szCs w:val="24"/>
                <w:shd w:val="clear" w:color="auto" w:fill="FFFFFF"/>
                <w:lang w:val="kk-KZ"/>
              </w:rPr>
              <w:t xml:space="preserve"> </w:t>
            </w:r>
          </w:p>
        </w:tc>
      </w:tr>
      <w:tr w:rsidR="00C16711" w:rsidRPr="000E32C8" w14:paraId="582DE8BD" w14:textId="77777777" w:rsidTr="001A7F5D">
        <w:tc>
          <w:tcPr>
            <w:tcW w:w="484" w:type="dxa"/>
          </w:tcPr>
          <w:p w14:paraId="40263C8F" w14:textId="77777777" w:rsidR="00C16711"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lastRenderedPageBreak/>
              <w:t>1</w:t>
            </w:r>
          </w:p>
        </w:tc>
        <w:tc>
          <w:tcPr>
            <w:tcW w:w="2888" w:type="dxa"/>
          </w:tcPr>
          <w:p w14:paraId="15EE08DA" w14:textId="23B612B0" w:rsidR="00C16711"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rPr>
              <w:t>Life expectancy, year</w:t>
            </w:r>
          </w:p>
        </w:tc>
        <w:tc>
          <w:tcPr>
            <w:tcW w:w="1696" w:type="dxa"/>
          </w:tcPr>
          <w:p w14:paraId="67D650EF" w14:textId="56CC353A" w:rsidR="00C16711" w:rsidRPr="000E32C8" w:rsidRDefault="00C16711" w:rsidP="00E94D95">
            <w:pPr>
              <w:spacing w:line="480" w:lineRule="auto"/>
              <w:jc w:val="both"/>
              <w:rPr>
                <w:rFonts w:ascii="Times New Roman" w:hAnsi="Times New Roman" w:cs="Times New Roman"/>
                <w:sz w:val="24"/>
                <w:szCs w:val="24"/>
                <w:shd w:val="clear" w:color="auto" w:fill="FFFFFF"/>
                <w:lang w:val="en-US"/>
              </w:rPr>
            </w:pPr>
            <w:r w:rsidRPr="000E32C8">
              <w:rPr>
                <w:rFonts w:ascii="Times New Roman" w:hAnsi="Times New Roman" w:cs="Times New Roman"/>
                <w:sz w:val="24"/>
                <w:szCs w:val="24"/>
                <w:shd w:val="clear" w:color="auto" w:fill="FFFFFF"/>
                <w:lang w:val="kk-KZ"/>
              </w:rPr>
              <w:t>40-60 year</w:t>
            </w:r>
            <w:r w:rsidRPr="000E32C8">
              <w:rPr>
                <w:rFonts w:ascii="Times New Roman" w:hAnsi="Times New Roman" w:cs="Times New Roman"/>
                <w:sz w:val="24"/>
                <w:szCs w:val="24"/>
                <w:shd w:val="clear" w:color="auto" w:fill="FFFFFF"/>
                <w:lang w:val="en-US"/>
              </w:rPr>
              <w:t>s</w:t>
            </w:r>
          </w:p>
        </w:tc>
        <w:tc>
          <w:tcPr>
            <w:tcW w:w="2227" w:type="dxa"/>
          </w:tcPr>
          <w:p w14:paraId="23EBD471" w14:textId="38E2EF1C" w:rsidR="00C16711"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40-60 year</w:t>
            </w:r>
            <w:r w:rsidRPr="000E32C8">
              <w:rPr>
                <w:rFonts w:ascii="Times New Roman" w:hAnsi="Times New Roman" w:cs="Times New Roman"/>
                <w:sz w:val="24"/>
                <w:szCs w:val="24"/>
                <w:shd w:val="clear" w:color="auto" w:fill="FFFFFF"/>
                <w:lang w:val="en-US"/>
              </w:rPr>
              <w:t>s</w:t>
            </w:r>
          </w:p>
        </w:tc>
        <w:tc>
          <w:tcPr>
            <w:tcW w:w="2050" w:type="dxa"/>
          </w:tcPr>
          <w:p w14:paraId="2941B0F1" w14:textId="7CFDAF63" w:rsidR="00C16711"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40-60 year</w:t>
            </w:r>
            <w:r w:rsidRPr="000E32C8">
              <w:rPr>
                <w:rFonts w:ascii="Times New Roman" w:hAnsi="Times New Roman" w:cs="Times New Roman"/>
                <w:sz w:val="24"/>
                <w:szCs w:val="24"/>
                <w:shd w:val="clear" w:color="auto" w:fill="FFFFFF"/>
                <w:lang w:val="en-US"/>
              </w:rPr>
              <w:t>s</w:t>
            </w:r>
          </w:p>
        </w:tc>
      </w:tr>
      <w:tr w:rsidR="00C16711" w:rsidRPr="000E32C8" w14:paraId="2605B3FF" w14:textId="77777777" w:rsidTr="001A7F5D">
        <w:tc>
          <w:tcPr>
            <w:tcW w:w="484" w:type="dxa"/>
          </w:tcPr>
          <w:p w14:paraId="744676AB" w14:textId="77777777" w:rsidR="00C16711"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2</w:t>
            </w:r>
          </w:p>
        </w:tc>
        <w:tc>
          <w:tcPr>
            <w:tcW w:w="2888" w:type="dxa"/>
          </w:tcPr>
          <w:p w14:paraId="4E43806C" w14:textId="061CAA4B" w:rsidR="00C16711"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Debt Group</w:t>
            </w:r>
          </w:p>
        </w:tc>
        <w:tc>
          <w:tcPr>
            <w:tcW w:w="1696" w:type="dxa"/>
          </w:tcPr>
          <w:p w14:paraId="0EA28448" w14:textId="2B55A577" w:rsidR="00C16711"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long-lasting</w:t>
            </w:r>
          </w:p>
        </w:tc>
        <w:tc>
          <w:tcPr>
            <w:tcW w:w="2227" w:type="dxa"/>
          </w:tcPr>
          <w:p w14:paraId="0BB977DB" w14:textId="35AFA7DB" w:rsidR="00C16711"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rPr>
              <w:t>long-lasting</w:t>
            </w:r>
          </w:p>
        </w:tc>
        <w:tc>
          <w:tcPr>
            <w:tcW w:w="2050" w:type="dxa"/>
          </w:tcPr>
          <w:p w14:paraId="6537BACA" w14:textId="2E16F213" w:rsidR="00C16711"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rPr>
              <w:t>long-lasting</w:t>
            </w:r>
          </w:p>
        </w:tc>
      </w:tr>
      <w:tr w:rsidR="008E4C53" w:rsidRPr="000E32C8" w14:paraId="4AFC6C87" w14:textId="77777777" w:rsidTr="001A7F5D">
        <w:tc>
          <w:tcPr>
            <w:tcW w:w="484" w:type="dxa"/>
          </w:tcPr>
          <w:p w14:paraId="43D70498" w14:textId="77777777" w:rsidR="008E4C53" w:rsidRPr="000E32C8" w:rsidRDefault="008E4C53"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3</w:t>
            </w:r>
          </w:p>
        </w:tc>
        <w:tc>
          <w:tcPr>
            <w:tcW w:w="2888" w:type="dxa"/>
          </w:tcPr>
          <w:p w14:paraId="2AD81595" w14:textId="2BB6EEBC" w:rsidR="008E4C53"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Plant height</w:t>
            </w:r>
          </w:p>
        </w:tc>
        <w:tc>
          <w:tcPr>
            <w:tcW w:w="1696" w:type="dxa"/>
          </w:tcPr>
          <w:p w14:paraId="3EC0D137" w14:textId="1BA811A1" w:rsidR="008E4C53" w:rsidRPr="000E32C8" w:rsidRDefault="008E4C53" w:rsidP="00E94D95">
            <w:pPr>
              <w:spacing w:line="480" w:lineRule="auto"/>
              <w:jc w:val="both"/>
              <w:rPr>
                <w:rFonts w:ascii="Times New Roman" w:hAnsi="Times New Roman" w:cs="Times New Roman"/>
                <w:sz w:val="24"/>
                <w:szCs w:val="24"/>
                <w:shd w:val="clear" w:color="auto" w:fill="FFFFFF"/>
                <w:lang w:val="en-US"/>
              </w:rPr>
            </w:pPr>
            <w:r w:rsidRPr="000E32C8">
              <w:rPr>
                <w:rFonts w:ascii="Times New Roman" w:hAnsi="Times New Roman" w:cs="Times New Roman"/>
                <w:sz w:val="24"/>
                <w:szCs w:val="24"/>
                <w:shd w:val="clear" w:color="auto" w:fill="FFFFFF"/>
                <w:lang w:val="kk-KZ"/>
              </w:rPr>
              <w:t xml:space="preserve">100-200 </w:t>
            </w:r>
            <w:r w:rsidR="00C16711" w:rsidRPr="000E32C8">
              <w:rPr>
                <w:rFonts w:ascii="Times New Roman" w:hAnsi="Times New Roman" w:cs="Times New Roman"/>
                <w:sz w:val="24"/>
                <w:szCs w:val="24"/>
                <w:shd w:val="clear" w:color="auto" w:fill="FFFFFF"/>
                <w:lang w:val="kk-KZ"/>
              </w:rPr>
              <w:t>c</w:t>
            </w:r>
            <w:r w:rsidR="00C16711" w:rsidRPr="000E32C8">
              <w:rPr>
                <w:rFonts w:ascii="Times New Roman" w:hAnsi="Times New Roman" w:cs="Times New Roman"/>
                <w:sz w:val="24"/>
                <w:szCs w:val="24"/>
                <w:shd w:val="clear" w:color="auto" w:fill="FFFFFF"/>
                <w:lang w:val="en-US"/>
              </w:rPr>
              <w:t>m</w:t>
            </w:r>
          </w:p>
        </w:tc>
        <w:tc>
          <w:tcPr>
            <w:tcW w:w="2227" w:type="dxa"/>
          </w:tcPr>
          <w:p w14:paraId="06270DE4" w14:textId="6B24615B" w:rsidR="008E4C53" w:rsidRPr="000E32C8" w:rsidRDefault="008E4C53" w:rsidP="00E94D95">
            <w:pPr>
              <w:spacing w:line="480" w:lineRule="auto"/>
              <w:jc w:val="both"/>
              <w:rPr>
                <w:rFonts w:ascii="Times New Roman" w:hAnsi="Times New Roman" w:cs="Times New Roman"/>
                <w:sz w:val="24"/>
                <w:szCs w:val="24"/>
                <w:shd w:val="clear" w:color="auto" w:fill="FFFFFF"/>
                <w:lang w:val="en-US"/>
              </w:rPr>
            </w:pPr>
            <w:r w:rsidRPr="000E32C8">
              <w:rPr>
                <w:rFonts w:ascii="Times New Roman" w:hAnsi="Times New Roman" w:cs="Times New Roman"/>
                <w:sz w:val="24"/>
                <w:szCs w:val="24"/>
                <w:shd w:val="clear" w:color="auto" w:fill="FFFFFF"/>
                <w:lang w:val="kk-KZ"/>
              </w:rPr>
              <w:t xml:space="preserve">50- 100 </w:t>
            </w:r>
            <w:r w:rsidR="00C16711" w:rsidRPr="000E32C8">
              <w:rPr>
                <w:rFonts w:ascii="Times New Roman" w:hAnsi="Times New Roman" w:cs="Times New Roman"/>
                <w:sz w:val="24"/>
                <w:szCs w:val="24"/>
                <w:shd w:val="clear" w:color="auto" w:fill="FFFFFF"/>
                <w:lang w:val="kk-KZ"/>
              </w:rPr>
              <w:t>c</w:t>
            </w:r>
            <w:r w:rsidR="00C16711" w:rsidRPr="000E32C8">
              <w:rPr>
                <w:rFonts w:ascii="Times New Roman" w:hAnsi="Times New Roman" w:cs="Times New Roman"/>
                <w:sz w:val="24"/>
                <w:szCs w:val="24"/>
                <w:shd w:val="clear" w:color="auto" w:fill="FFFFFF"/>
                <w:lang w:val="en-US"/>
              </w:rPr>
              <w:t>m</w:t>
            </w:r>
          </w:p>
        </w:tc>
        <w:tc>
          <w:tcPr>
            <w:tcW w:w="2050" w:type="dxa"/>
          </w:tcPr>
          <w:p w14:paraId="234C8E51" w14:textId="3E54C7DB" w:rsidR="008E4C53" w:rsidRPr="000E32C8" w:rsidRDefault="008E4C53" w:rsidP="00E94D95">
            <w:pPr>
              <w:spacing w:line="480" w:lineRule="auto"/>
              <w:jc w:val="both"/>
              <w:rPr>
                <w:rFonts w:ascii="Times New Roman" w:hAnsi="Times New Roman" w:cs="Times New Roman"/>
                <w:sz w:val="24"/>
                <w:szCs w:val="24"/>
                <w:shd w:val="clear" w:color="auto" w:fill="FFFFFF"/>
                <w:lang w:val="en-US"/>
              </w:rPr>
            </w:pPr>
            <w:r w:rsidRPr="000E32C8">
              <w:rPr>
                <w:rFonts w:ascii="Times New Roman" w:hAnsi="Times New Roman" w:cs="Times New Roman"/>
                <w:sz w:val="24"/>
                <w:szCs w:val="24"/>
                <w:shd w:val="clear" w:color="auto" w:fill="FFFFFF"/>
                <w:lang w:val="kk-KZ"/>
              </w:rPr>
              <w:t xml:space="preserve">100-300 </w:t>
            </w:r>
            <w:r w:rsidR="00C16711" w:rsidRPr="000E32C8">
              <w:rPr>
                <w:rFonts w:ascii="Times New Roman" w:hAnsi="Times New Roman" w:cs="Times New Roman"/>
                <w:sz w:val="24"/>
                <w:szCs w:val="24"/>
                <w:shd w:val="clear" w:color="auto" w:fill="FFFFFF"/>
                <w:lang w:val="kk-KZ"/>
              </w:rPr>
              <w:t>c</w:t>
            </w:r>
            <w:r w:rsidR="00C16711" w:rsidRPr="000E32C8">
              <w:rPr>
                <w:rFonts w:ascii="Times New Roman" w:hAnsi="Times New Roman" w:cs="Times New Roman"/>
                <w:sz w:val="24"/>
                <w:szCs w:val="24"/>
                <w:shd w:val="clear" w:color="auto" w:fill="FFFFFF"/>
                <w:lang w:val="en-US"/>
              </w:rPr>
              <w:t>m</w:t>
            </w:r>
          </w:p>
        </w:tc>
      </w:tr>
      <w:tr w:rsidR="008E4C53" w:rsidRPr="000E32C8" w14:paraId="57909A1B" w14:textId="77777777" w:rsidTr="001A7F5D">
        <w:tc>
          <w:tcPr>
            <w:tcW w:w="484" w:type="dxa"/>
          </w:tcPr>
          <w:p w14:paraId="50DC4C3C" w14:textId="77777777" w:rsidR="008E4C53" w:rsidRPr="000E32C8" w:rsidRDefault="008E4C53"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4</w:t>
            </w:r>
          </w:p>
        </w:tc>
        <w:tc>
          <w:tcPr>
            <w:tcW w:w="2888" w:type="dxa"/>
          </w:tcPr>
          <w:p w14:paraId="2E6587CB" w14:textId="212E2358" w:rsidR="008E4C53"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Crown diameter</w:t>
            </w:r>
          </w:p>
        </w:tc>
        <w:tc>
          <w:tcPr>
            <w:tcW w:w="1696" w:type="dxa"/>
          </w:tcPr>
          <w:p w14:paraId="0817431A" w14:textId="77777777" w:rsidR="008E4C53" w:rsidRPr="000E32C8" w:rsidRDefault="008E4C53" w:rsidP="00E94D95">
            <w:pPr>
              <w:spacing w:line="480" w:lineRule="auto"/>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2-3 м</w:t>
            </w:r>
          </w:p>
        </w:tc>
        <w:tc>
          <w:tcPr>
            <w:tcW w:w="2227" w:type="dxa"/>
          </w:tcPr>
          <w:p w14:paraId="7F75F370" w14:textId="77777777" w:rsidR="008E4C53" w:rsidRPr="000E32C8" w:rsidRDefault="008E4C53"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 xml:space="preserve">0,5-1 м </w:t>
            </w:r>
          </w:p>
        </w:tc>
        <w:tc>
          <w:tcPr>
            <w:tcW w:w="2050" w:type="dxa"/>
          </w:tcPr>
          <w:p w14:paraId="6B091C53" w14:textId="77777777" w:rsidR="008E4C53" w:rsidRPr="000E32C8" w:rsidRDefault="008E4C53"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2-3 м</w:t>
            </w:r>
          </w:p>
        </w:tc>
      </w:tr>
      <w:tr w:rsidR="008E4C53" w:rsidRPr="000E32C8" w14:paraId="533AFB67" w14:textId="77777777" w:rsidTr="001A7F5D">
        <w:tc>
          <w:tcPr>
            <w:tcW w:w="484" w:type="dxa"/>
          </w:tcPr>
          <w:p w14:paraId="6174E4AF" w14:textId="77777777" w:rsidR="008E4C53" w:rsidRPr="000E32C8" w:rsidRDefault="008E4C53"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5</w:t>
            </w:r>
          </w:p>
        </w:tc>
        <w:tc>
          <w:tcPr>
            <w:tcW w:w="2888" w:type="dxa"/>
          </w:tcPr>
          <w:p w14:paraId="5C75F679" w14:textId="4EC13AA9" w:rsidR="008E4C53"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Crown density</w:t>
            </w:r>
          </w:p>
        </w:tc>
        <w:tc>
          <w:tcPr>
            <w:tcW w:w="1696" w:type="dxa"/>
          </w:tcPr>
          <w:p w14:paraId="347D6530" w14:textId="575E85E0" w:rsidR="008E4C53" w:rsidRPr="000E32C8" w:rsidRDefault="00C16711" w:rsidP="00E94D95">
            <w:pPr>
              <w:spacing w:line="480" w:lineRule="auto"/>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tight</w:t>
            </w:r>
          </w:p>
        </w:tc>
        <w:tc>
          <w:tcPr>
            <w:tcW w:w="2227" w:type="dxa"/>
          </w:tcPr>
          <w:p w14:paraId="499FA520" w14:textId="21EECAD8" w:rsidR="008E4C53" w:rsidRPr="000E32C8" w:rsidRDefault="00C16711" w:rsidP="00E94D95">
            <w:pPr>
              <w:spacing w:line="480" w:lineRule="auto"/>
              <w:rPr>
                <w:lang w:val="kk-KZ"/>
              </w:rPr>
            </w:pPr>
            <w:r w:rsidRPr="000E32C8">
              <w:rPr>
                <w:rFonts w:ascii="Times New Roman" w:hAnsi="Times New Roman" w:cs="Times New Roman"/>
                <w:sz w:val="24"/>
                <w:szCs w:val="24"/>
                <w:lang w:val="en-US"/>
              </w:rPr>
              <w:t>a</w:t>
            </w:r>
            <w:r w:rsidRPr="000E32C8">
              <w:rPr>
                <w:rFonts w:ascii="Times New Roman" w:hAnsi="Times New Roman" w:cs="Times New Roman"/>
                <w:sz w:val="24"/>
                <w:szCs w:val="24"/>
              </w:rPr>
              <w:t>verage</w:t>
            </w:r>
            <w:r w:rsidRPr="000E32C8">
              <w:rPr>
                <w:rFonts w:ascii="Times New Roman" w:hAnsi="Times New Roman" w:cs="Times New Roman"/>
                <w:sz w:val="24"/>
                <w:szCs w:val="24"/>
                <w:lang w:val="kk-KZ"/>
              </w:rPr>
              <w:t xml:space="preserve"> </w:t>
            </w:r>
            <w:r w:rsidRPr="000E32C8">
              <w:rPr>
                <w:rFonts w:ascii="Times New Roman" w:hAnsi="Times New Roman" w:cs="Times New Roman"/>
                <w:sz w:val="24"/>
                <w:szCs w:val="24"/>
                <w:shd w:val="clear" w:color="auto" w:fill="FFFFFF"/>
                <w:lang w:val="kk-KZ"/>
              </w:rPr>
              <w:t>tight</w:t>
            </w:r>
          </w:p>
        </w:tc>
        <w:tc>
          <w:tcPr>
            <w:tcW w:w="2050" w:type="dxa"/>
          </w:tcPr>
          <w:p w14:paraId="0C8E896E" w14:textId="4DB96408" w:rsidR="008E4C53"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tight</w:t>
            </w:r>
          </w:p>
        </w:tc>
      </w:tr>
      <w:tr w:rsidR="008E4C53" w:rsidRPr="000E32C8" w14:paraId="27E9B5A0" w14:textId="77777777" w:rsidTr="001A7F5D">
        <w:tc>
          <w:tcPr>
            <w:tcW w:w="484" w:type="dxa"/>
          </w:tcPr>
          <w:p w14:paraId="18CB9256" w14:textId="77777777" w:rsidR="008E4C53" w:rsidRPr="000E32C8" w:rsidRDefault="008E4C53"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6</w:t>
            </w:r>
          </w:p>
        </w:tc>
        <w:tc>
          <w:tcPr>
            <w:tcW w:w="2888" w:type="dxa"/>
          </w:tcPr>
          <w:p w14:paraId="54B9A0A4" w14:textId="35914919" w:rsidR="008E4C53"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rPr>
              <w:t>Group by physiognomic type</w:t>
            </w:r>
          </w:p>
        </w:tc>
        <w:tc>
          <w:tcPr>
            <w:tcW w:w="1696" w:type="dxa"/>
          </w:tcPr>
          <w:p w14:paraId="7054A4A4" w14:textId="3CDE57CE" w:rsidR="008E4C53" w:rsidRPr="000E32C8" w:rsidRDefault="00C16711" w:rsidP="00E94D95">
            <w:pPr>
              <w:spacing w:line="480" w:lineRule="auto"/>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Garden type</w:t>
            </w:r>
          </w:p>
        </w:tc>
        <w:tc>
          <w:tcPr>
            <w:tcW w:w="2227" w:type="dxa"/>
          </w:tcPr>
          <w:p w14:paraId="7A3D2B73" w14:textId="52705687" w:rsidR="008E4C53"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rPr>
              <w:t>Dry pine forests</w:t>
            </w:r>
          </w:p>
        </w:tc>
        <w:tc>
          <w:tcPr>
            <w:tcW w:w="2050" w:type="dxa"/>
          </w:tcPr>
          <w:p w14:paraId="17B8CEFE" w14:textId="678F053C" w:rsidR="008E4C53"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rPr>
              <w:t>Pine forests+mountain alpine</w:t>
            </w:r>
          </w:p>
        </w:tc>
      </w:tr>
      <w:tr w:rsidR="008E4C53" w:rsidRPr="000E32C8" w14:paraId="1976459B" w14:textId="77777777" w:rsidTr="001A7F5D">
        <w:tc>
          <w:tcPr>
            <w:tcW w:w="484" w:type="dxa"/>
          </w:tcPr>
          <w:p w14:paraId="4BE97C50" w14:textId="77777777" w:rsidR="008E4C53" w:rsidRPr="000E32C8" w:rsidRDefault="008E4C53"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7</w:t>
            </w:r>
          </w:p>
        </w:tc>
        <w:tc>
          <w:tcPr>
            <w:tcW w:w="2888" w:type="dxa"/>
          </w:tcPr>
          <w:p w14:paraId="5752E3F3" w14:textId="18C26CFC" w:rsidR="008E4C53"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Trunk and bark</w:t>
            </w:r>
          </w:p>
        </w:tc>
        <w:tc>
          <w:tcPr>
            <w:tcW w:w="1696" w:type="dxa"/>
          </w:tcPr>
          <w:p w14:paraId="21FFC7C8" w14:textId="78BEC475" w:rsidR="008E4C53"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Rough, brown with a touch</w:t>
            </w:r>
          </w:p>
        </w:tc>
        <w:tc>
          <w:tcPr>
            <w:tcW w:w="2227" w:type="dxa"/>
          </w:tcPr>
          <w:p w14:paraId="6CA009B6" w14:textId="7CF16ED8" w:rsidR="008E4C53" w:rsidRPr="000E32C8" w:rsidRDefault="00C16711"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Rough, gray-brown</w:t>
            </w:r>
          </w:p>
        </w:tc>
        <w:tc>
          <w:tcPr>
            <w:tcW w:w="2050" w:type="dxa"/>
          </w:tcPr>
          <w:p w14:paraId="52A184F3" w14:textId="544A8221" w:rsidR="008E4C53" w:rsidRPr="000E32C8" w:rsidRDefault="00791195" w:rsidP="00E94D95">
            <w:pPr>
              <w:spacing w:line="480" w:lineRule="auto"/>
              <w:jc w:val="both"/>
              <w:rPr>
                <w:rFonts w:ascii="Times New Roman" w:hAnsi="Times New Roman" w:cs="Times New Roman"/>
                <w:sz w:val="24"/>
                <w:szCs w:val="24"/>
                <w:shd w:val="clear" w:color="auto" w:fill="FFFFFF"/>
                <w:lang w:val="kk-KZ"/>
              </w:rPr>
            </w:pPr>
            <w:r w:rsidRPr="000E32C8">
              <w:rPr>
                <w:rFonts w:ascii="Times New Roman" w:hAnsi="Times New Roman" w:cs="Times New Roman"/>
                <w:sz w:val="24"/>
                <w:szCs w:val="24"/>
                <w:shd w:val="clear" w:color="auto" w:fill="FFFFFF"/>
                <w:lang w:val="kk-KZ"/>
              </w:rPr>
              <w:t>Naked, shiny, red-brown</w:t>
            </w:r>
          </w:p>
        </w:tc>
      </w:tr>
    </w:tbl>
    <w:p w14:paraId="7092ED3C" w14:textId="77777777" w:rsidR="008E4C53" w:rsidRPr="000E32C8" w:rsidRDefault="008E4C53" w:rsidP="00E94D95">
      <w:pPr>
        <w:spacing w:after="0" w:line="480" w:lineRule="auto"/>
        <w:ind w:firstLine="708"/>
        <w:jc w:val="both"/>
        <w:rPr>
          <w:rFonts w:ascii="Times New Roman" w:hAnsi="Times New Roman" w:cs="Times New Roman"/>
          <w:sz w:val="28"/>
          <w:szCs w:val="28"/>
          <w:lang w:val="kk-KZ"/>
        </w:rPr>
      </w:pPr>
    </w:p>
    <w:p w14:paraId="2A1B8542" w14:textId="20258F03" w:rsidR="00FE76C7" w:rsidRPr="000E32C8" w:rsidRDefault="008E4C53"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The ideal option for creating a hedge or decorative landscaping is Cotoneaster melanocarpus Fisch. ex. Blytt. height from 100 to 300 cm. According to the parameters of the diameter and density of the crown, the brilliant and black-fruited dogwood have the same parameters of 2-3 meters, high closeness and density. According to the physiognomic type, all three types of dogwood are different: Cotoneaster lucídus – garden type, Cotoneaster horizontalis – type of dry pine forests, black–fruited dogwood – type of pine and mountain-alpine forests </w:t>
      </w:r>
      <w:hyperlink r:id="rId46" w:history="1">
        <w:r w:rsidRPr="000E32C8">
          <w:rPr>
            <w:rStyle w:val="a3"/>
            <w:rFonts w:ascii="Times New Roman" w:hAnsi="Times New Roman" w:cs="Times New Roman"/>
            <w:sz w:val="28"/>
            <w:szCs w:val="28"/>
            <w:lang w:val="kk-KZ"/>
          </w:rPr>
          <w:t>[</w:t>
        </w:r>
        <w:r w:rsidR="00791195" w:rsidRPr="000E32C8">
          <w:rPr>
            <w:rStyle w:val="a3"/>
            <w:rFonts w:ascii="Times New Roman" w:hAnsi="Times New Roman" w:cs="Times New Roman"/>
            <w:sz w:val="28"/>
            <w:szCs w:val="28"/>
            <w:lang w:val="en-US"/>
          </w:rPr>
          <w:t>29</w:t>
        </w:r>
        <w:r w:rsidRPr="000E32C8">
          <w:rPr>
            <w:rStyle w:val="a3"/>
            <w:rFonts w:ascii="Times New Roman" w:hAnsi="Times New Roman" w:cs="Times New Roman"/>
            <w:sz w:val="28"/>
            <w:szCs w:val="28"/>
            <w:lang w:val="kk-KZ"/>
          </w:rPr>
          <w:t>]</w:t>
        </w:r>
      </w:hyperlink>
      <w:r w:rsidRPr="000E32C8">
        <w:rPr>
          <w:rFonts w:ascii="Times New Roman" w:hAnsi="Times New Roman" w:cs="Times New Roman"/>
          <w:sz w:val="28"/>
          <w:szCs w:val="28"/>
          <w:lang w:val="kk-KZ"/>
        </w:rPr>
        <w:t>.</w:t>
      </w:r>
    </w:p>
    <w:p w14:paraId="5A05309D" w14:textId="7735A92A" w:rsidR="003F2ED2" w:rsidRPr="000E32C8" w:rsidRDefault="003F2ED2"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According to the degree of decorativeness of the trunk and bark of the shrub, the most acceptable is the black-fruited dogwood. The bark is bare without roughness, brilliantly red-brown in color, shiny and horizontal dogwood is rough with brown and gray-brown coating, respectively.</w:t>
      </w:r>
    </w:p>
    <w:p w14:paraId="2EFEE451" w14:textId="7D6A06E7" w:rsidR="003F2ED2" w:rsidRPr="000E32C8" w:rsidRDefault="003F2ED2"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i/>
          <w:iCs/>
          <w:sz w:val="28"/>
          <w:szCs w:val="28"/>
          <w:lang w:val="kk-KZ"/>
        </w:rPr>
        <w:lastRenderedPageBreak/>
        <w:t>Honey-bearing properties.</w:t>
      </w:r>
      <w:r w:rsidRPr="000E32C8">
        <w:rPr>
          <w:rFonts w:ascii="Times New Roman" w:hAnsi="Times New Roman" w:cs="Times New Roman"/>
          <w:sz w:val="28"/>
          <w:szCs w:val="28"/>
          <w:lang w:val="kk-KZ"/>
        </w:rPr>
        <w:t xml:space="preserve"> (Cotoneaster melanocarpus Fisch. ex. Blytt.) belongs to the Rosaceae family. It reaches 1.5 m in height and forms a densely branched bush. The leaves are elliptical or inversely ovate, rounded at the top, dark green, light from below. The flowers are small, pale pink, collected in three-flowered shields, the calyx is slightly pubescent </w:t>
      </w:r>
      <w:hyperlink r:id="rId47" w:history="1">
        <w:r w:rsidRPr="000E32C8">
          <w:rPr>
            <w:rStyle w:val="a3"/>
            <w:rFonts w:ascii="Times New Roman" w:hAnsi="Times New Roman" w:cs="Times New Roman"/>
            <w:sz w:val="28"/>
            <w:szCs w:val="28"/>
            <w:lang w:val="kk-KZ"/>
          </w:rPr>
          <w:t>[</w:t>
        </w:r>
        <w:r w:rsidR="001060BB" w:rsidRPr="000E32C8">
          <w:rPr>
            <w:rStyle w:val="a3"/>
            <w:rFonts w:ascii="Times New Roman" w:hAnsi="Times New Roman" w:cs="Times New Roman"/>
            <w:sz w:val="28"/>
            <w:szCs w:val="28"/>
            <w:lang w:val="en-US"/>
          </w:rPr>
          <w:t>30</w:t>
        </w:r>
        <w:r w:rsidRPr="000E32C8">
          <w:rPr>
            <w:rStyle w:val="a3"/>
            <w:rFonts w:ascii="Times New Roman" w:hAnsi="Times New Roman" w:cs="Times New Roman"/>
            <w:sz w:val="28"/>
            <w:szCs w:val="28"/>
            <w:lang w:val="kk-KZ"/>
          </w:rPr>
          <w:t>]</w:t>
        </w:r>
      </w:hyperlink>
      <w:r w:rsidRPr="000E32C8">
        <w:rPr>
          <w:rFonts w:ascii="Times New Roman" w:hAnsi="Times New Roman" w:cs="Times New Roman"/>
          <w:sz w:val="28"/>
          <w:szCs w:val="28"/>
          <w:lang w:val="kk-KZ"/>
        </w:rPr>
        <w:t>. Blooms in May-June for 17-28 days. The flower secrete nectar for two days (Figure 7).</w:t>
      </w:r>
    </w:p>
    <w:p w14:paraId="72A5009F" w14:textId="3F15D756" w:rsidR="001060BB" w:rsidRPr="000E32C8" w:rsidRDefault="001060BB" w:rsidP="00E94D95">
      <w:pPr>
        <w:spacing w:after="0" w:line="480" w:lineRule="auto"/>
        <w:ind w:firstLine="708"/>
        <w:jc w:val="center"/>
        <w:rPr>
          <w:rFonts w:ascii="Times New Roman" w:hAnsi="Times New Roman" w:cs="Times New Roman"/>
          <w:sz w:val="28"/>
          <w:szCs w:val="28"/>
          <w:lang w:val="kk-KZ"/>
        </w:rPr>
      </w:pPr>
      <w:r w:rsidRPr="000E32C8">
        <w:rPr>
          <w:noProof/>
          <w:sz w:val="28"/>
          <w:szCs w:val="28"/>
          <w:lang w:eastAsia="ru-RU"/>
        </w:rPr>
        <w:drawing>
          <wp:inline distT="0" distB="0" distL="0" distR="0" wp14:anchorId="43F2D695" wp14:editId="4598B921">
            <wp:extent cx="2152650" cy="1614601"/>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70998" cy="1628363"/>
                    </a:xfrm>
                    <a:prstGeom prst="rect">
                      <a:avLst/>
                    </a:prstGeom>
                    <a:noFill/>
                    <a:ln>
                      <a:noFill/>
                    </a:ln>
                  </pic:spPr>
                </pic:pic>
              </a:graphicData>
            </a:graphic>
          </wp:inline>
        </w:drawing>
      </w:r>
    </w:p>
    <w:p w14:paraId="14B049EA" w14:textId="204FCC5E" w:rsidR="001060BB" w:rsidRPr="000E32C8" w:rsidRDefault="001060BB"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Figure 7. Flowering of the </w:t>
      </w:r>
      <w:bookmarkStart w:id="1" w:name="_Hlk141962765"/>
      <w:r w:rsidRPr="000E32C8">
        <w:rPr>
          <w:rFonts w:ascii="Times New Roman" w:hAnsi="Times New Roman" w:cs="Times New Roman"/>
          <w:sz w:val="28"/>
          <w:szCs w:val="28"/>
          <w:lang w:val="kk-KZ"/>
        </w:rPr>
        <w:t>Cotoneaster melanocarpus Fisch. ex. Blytt.</w:t>
      </w:r>
      <w:bookmarkEnd w:id="1"/>
    </w:p>
    <w:p w14:paraId="1ED7FBD6" w14:textId="563A40CC" w:rsidR="001060BB" w:rsidRPr="000E32C8" w:rsidRDefault="001060BB"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During the flowering period, bees willingly visit the Cotoneaster melanocarpus Fisch. ex. Blytt. flowers, lingering on one flower for a long time. Nectar is released abundantly and fills the corolla of the flower sometimes by one third. The greatest attendance of the dogwood was noted between 10 and 12 o'clock in the afternoon. At this time, about 140 working bees can be counted on 1 sq.m of the plant for one minute. One flower secretes 0.505 mg of sugar per day. Honey productivity - 160.2 kg/ ha.</w:t>
      </w:r>
    </w:p>
    <w:p w14:paraId="62E08369" w14:textId="75865335" w:rsidR="001060BB" w:rsidRPr="000E32C8" w:rsidRDefault="001060BB"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Unlike many other honey plants, Cotoneaster melanocarpus Fisch. ex. Blytt. intensively secretes nectar under different weather conditions. On average, the sugar content of nectar is 16.8—19.5%. On some days it varies — from 7.2% to 31.8%, caused by changes in environmental conditions. Short-term weather </w:t>
      </w:r>
      <w:r w:rsidRPr="000E32C8">
        <w:rPr>
          <w:rFonts w:ascii="Times New Roman" w:hAnsi="Times New Roman" w:cs="Times New Roman"/>
          <w:sz w:val="28"/>
          <w:szCs w:val="28"/>
          <w:lang w:val="kk-KZ"/>
        </w:rPr>
        <w:lastRenderedPageBreak/>
        <w:t>fluctuations have little effect on the sugar content of nectar, but long-term changes cause either a decrease in the percentage of nectar (a number of cloudy days with precipitation and air temperature 15-19 ° C), or its increase (warm, sunny days with air temperature 25-28 ° C). The highest sugar content in the nectar of flowers of the second day of life (on average 20-22%), slightly less — flowers of the first day (16-18%) and buds (10-14%). One hectare of plantings of the black—fruited dogwood allocates 706.8-1215.2 kg of nectar, which contained 122.3—204.2 kg of sugar (Figure 8).</w:t>
      </w:r>
    </w:p>
    <w:p w14:paraId="59B5E925" w14:textId="302087FB" w:rsidR="001060BB" w:rsidRPr="000E32C8" w:rsidRDefault="001060BB"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noProof/>
          <w:sz w:val="28"/>
          <w:szCs w:val="28"/>
          <w:lang w:eastAsia="ru-RU"/>
        </w:rPr>
        <w:drawing>
          <wp:inline distT="0" distB="0" distL="0" distR="0" wp14:anchorId="6B0D72F6" wp14:editId="3EA6CCD1">
            <wp:extent cx="5486400" cy="2647950"/>
            <wp:effectExtent l="0" t="0" r="0" b="0"/>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B56BE07" w14:textId="279F3241" w:rsidR="001060BB" w:rsidRPr="000E32C8" w:rsidRDefault="001060BB" w:rsidP="00E94D95">
      <w:pPr>
        <w:spacing w:after="0" w:line="480" w:lineRule="auto"/>
        <w:ind w:firstLine="708"/>
        <w:jc w:val="both"/>
        <w:rPr>
          <w:rFonts w:ascii="Times New Roman" w:hAnsi="Times New Roman" w:cs="Times New Roman"/>
          <w:sz w:val="28"/>
          <w:szCs w:val="28"/>
          <w:lang w:val="en-US"/>
        </w:rPr>
      </w:pPr>
      <w:r w:rsidRPr="000E32C8">
        <w:rPr>
          <w:rFonts w:ascii="Times New Roman" w:hAnsi="Times New Roman" w:cs="Times New Roman"/>
          <w:sz w:val="28"/>
          <w:szCs w:val="28"/>
          <w:lang w:val="kk-KZ"/>
        </w:rPr>
        <w:t xml:space="preserve">Figure </w:t>
      </w:r>
      <w:r w:rsidRPr="000E32C8">
        <w:rPr>
          <w:rFonts w:ascii="Times New Roman" w:hAnsi="Times New Roman" w:cs="Times New Roman"/>
          <w:sz w:val="28"/>
          <w:szCs w:val="28"/>
          <w:lang w:val="en-US"/>
        </w:rPr>
        <w:t>8</w:t>
      </w:r>
      <w:r w:rsidRPr="000E32C8">
        <w:rPr>
          <w:rFonts w:ascii="Times New Roman" w:hAnsi="Times New Roman" w:cs="Times New Roman"/>
          <w:sz w:val="28"/>
          <w:szCs w:val="28"/>
          <w:lang w:val="kk-KZ"/>
        </w:rPr>
        <w:t xml:space="preserve">. Nectar excretion in flowers, some types of </w:t>
      </w:r>
      <w:r w:rsidR="00256505" w:rsidRPr="000E32C8">
        <w:rPr>
          <w:rFonts w:ascii="Times New Roman" w:hAnsi="Times New Roman" w:cs="Times New Roman"/>
          <w:sz w:val="28"/>
          <w:szCs w:val="28"/>
          <w:lang w:val="kk-KZ"/>
        </w:rPr>
        <w:t xml:space="preserve">Cotoneaster melanocarpus Fisch. ex. Blytt. </w:t>
      </w:r>
      <w:r w:rsidRPr="000E32C8">
        <w:rPr>
          <w:rFonts w:ascii="Times New Roman" w:hAnsi="Times New Roman" w:cs="Times New Roman"/>
          <w:sz w:val="28"/>
          <w:szCs w:val="28"/>
          <w:lang w:val="kk-KZ"/>
        </w:rPr>
        <w:t xml:space="preserve"> per day, mg.</w:t>
      </w:r>
      <w:r w:rsidRPr="000E32C8">
        <w:rPr>
          <w:rFonts w:ascii="Times New Roman" w:hAnsi="Times New Roman" w:cs="Times New Roman"/>
          <w:sz w:val="28"/>
          <w:szCs w:val="28"/>
          <w:lang w:val="en-US"/>
        </w:rPr>
        <w:t xml:space="preserve"> </w:t>
      </w:r>
    </w:p>
    <w:p w14:paraId="580B1792" w14:textId="1FAA51D3" w:rsidR="001060BB" w:rsidRPr="000E32C8" w:rsidRDefault="001060BB"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Cotoneaster melanocarpus Fisch. ex. Blytt. in the conditions of the middle band, it has excellent properties of a honey plant. Planting </w:t>
      </w:r>
      <w:r w:rsidR="008D5613" w:rsidRPr="000E32C8">
        <w:rPr>
          <w:rFonts w:ascii="Times New Roman" w:hAnsi="Times New Roman" w:cs="Times New Roman"/>
          <w:sz w:val="28"/>
          <w:szCs w:val="28"/>
          <w:lang w:val="kk-KZ"/>
        </w:rPr>
        <w:t>Cotoneaster</w:t>
      </w:r>
      <w:r w:rsidRPr="000E32C8">
        <w:rPr>
          <w:rFonts w:ascii="Times New Roman" w:hAnsi="Times New Roman" w:cs="Times New Roman"/>
          <w:sz w:val="28"/>
          <w:szCs w:val="28"/>
          <w:lang w:val="kk-KZ"/>
        </w:rPr>
        <w:t xml:space="preserve"> can significantly increase the honey reserves of the area.</w:t>
      </w:r>
    </w:p>
    <w:p w14:paraId="70881CD4" w14:textId="410E22E5" w:rsidR="008D5613" w:rsidRPr="000E32C8" w:rsidRDefault="008D5613"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Cotoneaster melanocarpus Fisch. ex. Blytt was introduced into culture in the XIX century and is cultivated throughout the European part, in the Urals, in Western Siberia, Central Asia, Altai and the Far East. It is considered the best of </w:t>
      </w:r>
      <w:r w:rsidRPr="000E32C8">
        <w:rPr>
          <w:rFonts w:ascii="Times New Roman" w:hAnsi="Times New Roman" w:cs="Times New Roman"/>
          <w:sz w:val="28"/>
          <w:szCs w:val="28"/>
          <w:lang w:val="kk-KZ"/>
        </w:rPr>
        <w:lastRenderedPageBreak/>
        <w:t>shrubs for trimmed hedges. It is hardy and bears fruit everywhere. At the age of 13, the plant reaches three meters in height, and then the density of branching and the width of the bush increase</w:t>
      </w:r>
      <w:r w:rsidRPr="000E32C8">
        <w:rPr>
          <w:rFonts w:ascii="Times New Roman" w:hAnsi="Times New Roman" w:cs="Times New Roman"/>
          <w:sz w:val="28"/>
          <w:szCs w:val="28"/>
          <w:lang w:val="en-US"/>
        </w:rPr>
        <w:t xml:space="preserve"> </w:t>
      </w:r>
      <w:hyperlink r:id="rId50" w:history="1">
        <w:r w:rsidRPr="000E32C8">
          <w:rPr>
            <w:rStyle w:val="a3"/>
            <w:rFonts w:ascii="Times New Roman" w:hAnsi="Times New Roman" w:cs="Times New Roman"/>
            <w:sz w:val="28"/>
            <w:szCs w:val="28"/>
            <w:lang w:val="kk-KZ"/>
          </w:rPr>
          <w:t>[</w:t>
        </w:r>
        <w:r w:rsidRPr="000E32C8">
          <w:rPr>
            <w:rStyle w:val="a3"/>
            <w:rFonts w:ascii="Times New Roman" w:hAnsi="Times New Roman" w:cs="Times New Roman"/>
            <w:sz w:val="28"/>
            <w:szCs w:val="28"/>
            <w:lang w:val="en-US"/>
          </w:rPr>
          <w:t>31</w:t>
        </w:r>
        <w:r w:rsidRPr="000E32C8">
          <w:rPr>
            <w:rStyle w:val="a3"/>
            <w:rFonts w:ascii="Times New Roman" w:hAnsi="Times New Roman" w:cs="Times New Roman"/>
            <w:sz w:val="28"/>
            <w:szCs w:val="28"/>
            <w:lang w:val="kk-KZ"/>
          </w:rPr>
          <w:t>]</w:t>
        </w:r>
      </w:hyperlink>
      <w:r w:rsidRPr="000E32C8">
        <w:rPr>
          <w:rFonts w:ascii="Times New Roman" w:hAnsi="Times New Roman" w:cs="Times New Roman"/>
          <w:sz w:val="28"/>
          <w:szCs w:val="28"/>
          <w:lang w:val="kk-KZ"/>
        </w:rPr>
        <w:t>.</w:t>
      </w:r>
    </w:p>
    <w:p w14:paraId="7CCD717F" w14:textId="18E105CD" w:rsidR="008D5613" w:rsidRPr="000E32C8" w:rsidRDefault="008D5613"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Cotoneaster melanocarpus Fisch. ex. Blytt can be propagated by seeds, layering and cuttings. The seeds have a long dormant period, so their germination is low. Sown in the ground in the spring, they germinate only the next year, and immediately after collecting them in the fall, they give unfriendly shoots two or three months after the onset of spring. To ensure their good germination, seed stratification is used (exposure to low or elevated temperatures on seeds in a humid environment)</w:t>
      </w:r>
      <w:r w:rsidRPr="000E32C8">
        <w:rPr>
          <w:rFonts w:ascii="Times New Roman" w:hAnsi="Times New Roman" w:cs="Times New Roman"/>
          <w:sz w:val="28"/>
          <w:szCs w:val="28"/>
          <w:lang w:val="en-US"/>
        </w:rPr>
        <w:t xml:space="preserve"> </w:t>
      </w:r>
      <w:hyperlink r:id="rId51" w:history="1">
        <w:r w:rsidRPr="000E32C8">
          <w:rPr>
            <w:rStyle w:val="a3"/>
            <w:rFonts w:ascii="Times New Roman" w:hAnsi="Times New Roman" w:cs="Times New Roman"/>
            <w:sz w:val="28"/>
            <w:szCs w:val="28"/>
            <w:lang w:val="kk-KZ"/>
          </w:rPr>
          <w:t>[32]</w:t>
        </w:r>
      </w:hyperlink>
      <w:r w:rsidRPr="000E32C8">
        <w:rPr>
          <w:rFonts w:ascii="Times New Roman" w:hAnsi="Times New Roman" w:cs="Times New Roman"/>
          <w:sz w:val="28"/>
          <w:szCs w:val="28"/>
          <w:lang w:val="kk-KZ"/>
        </w:rPr>
        <w:t>.</w:t>
      </w:r>
    </w:p>
    <w:p w14:paraId="5F521A87" w14:textId="22F4F795" w:rsidR="008D5613" w:rsidRPr="000E32C8" w:rsidRDefault="008D5613"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They are stratified in peat for 11-12 months and sown in autumn, while receiving friendly shoots. In the studies of foreign scientists Iyyakkannu Sivanesan, Ju Yeon Song, and others, the importance of microclonal reproduction of some species of Cotoneaster is noted . Good results are obtained by spring sowing of seeds stratified for seven months. The first four months at the same time adhere to a temperature of 20-25 ° C, three months — 3-5 ° C, in the basement</w:t>
      </w:r>
      <w:r w:rsidRPr="000E32C8">
        <w:rPr>
          <w:rFonts w:ascii="Times New Roman" w:hAnsi="Times New Roman" w:cs="Times New Roman"/>
          <w:sz w:val="28"/>
          <w:szCs w:val="28"/>
          <w:lang w:val="en-US"/>
        </w:rPr>
        <w:t xml:space="preserve"> </w:t>
      </w:r>
      <w:hyperlink r:id="rId52" w:history="1">
        <w:r w:rsidRPr="000E32C8">
          <w:rPr>
            <w:rStyle w:val="a3"/>
            <w:rFonts w:ascii="Times New Roman" w:hAnsi="Times New Roman" w:cs="Times New Roman"/>
            <w:sz w:val="28"/>
            <w:szCs w:val="28"/>
            <w:lang w:val="kk-KZ"/>
          </w:rPr>
          <w:t>[</w:t>
        </w:r>
        <w:r w:rsidR="000240D3" w:rsidRPr="000E32C8">
          <w:rPr>
            <w:rStyle w:val="a3"/>
            <w:rFonts w:ascii="Times New Roman" w:hAnsi="Times New Roman" w:cs="Times New Roman"/>
            <w:sz w:val="28"/>
            <w:szCs w:val="28"/>
            <w:lang w:val="kk-KZ"/>
          </w:rPr>
          <w:t>33</w:t>
        </w:r>
        <w:r w:rsidRPr="000E32C8">
          <w:rPr>
            <w:rStyle w:val="a3"/>
            <w:rFonts w:ascii="Times New Roman" w:hAnsi="Times New Roman" w:cs="Times New Roman"/>
            <w:sz w:val="28"/>
            <w:szCs w:val="28"/>
            <w:lang w:val="kk-KZ"/>
          </w:rPr>
          <w:t>]</w:t>
        </w:r>
      </w:hyperlink>
      <w:r w:rsidRPr="000E32C8">
        <w:rPr>
          <w:rFonts w:ascii="Times New Roman" w:hAnsi="Times New Roman" w:cs="Times New Roman"/>
          <w:sz w:val="28"/>
          <w:szCs w:val="28"/>
          <w:lang w:val="kk-KZ"/>
        </w:rPr>
        <w:t xml:space="preserve">. </w:t>
      </w:r>
    </w:p>
    <w:p w14:paraId="60FDED8B" w14:textId="77777777" w:rsidR="000240D3" w:rsidRPr="000E32C8" w:rsidRDefault="000240D3"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Conclusion. The results of the study showed that the content of ascorbic acid in the fruits of Cotoneaster melanocarpus Fisch. ex. Blytt is influenced by the geographical factor of the place of growth and the time of harvest. The maximum accumulation of vitamin C in raw materials is reached in late August, early September. Thus, the fruits of the black-fruited dogwood collected at the end of </w:t>
      </w:r>
      <w:r w:rsidRPr="000E32C8">
        <w:rPr>
          <w:rFonts w:ascii="Times New Roman" w:hAnsi="Times New Roman" w:cs="Times New Roman"/>
          <w:sz w:val="28"/>
          <w:szCs w:val="28"/>
          <w:lang w:val="kk-KZ"/>
        </w:rPr>
        <w:lastRenderedPageBreak/>
        <w:t>summer in the village of Zerenda, Shchuchinsk contain only 0.16% ascorbic acid, and in early September its content increased to 0.27%.</w:t>
      </w:r>
    </w:p>
    <w:p w14:paraId="7CA95689" w14:textId="6ACC6587" w:rsidR="000240D3" w:rsidRPr="000E32C8" w:rsidRDefault="000240D3"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All studied plant samples, depending on the degree of phytoncidal activity, were divided into 4 groups: with very high phytoncidal activity from 81 to 100%, high – from 61 to 80%, medium – from 45 to 60% and low – from 0 to 44%. Analysis of the specific features of the release of volatile organic substances by the leaves of the studied plants in various types of plantings showed that in the summer the leaves of Cotoneaster melanocarpus Fisch. ex. Blytt had the greatest antimicrobial effect on Bacillus Subtilis colonies in all areas. Near the source of pollution – the highway, this species showed very high phytoncidal activity, in the control it was assigned to the group with high phytoncidity. </w:t>
      </w:r>
    </w:p>
    <w:p w14:paraId="333DDAF9" w14:textId="253B2C1C" w:rsidR="000240D3" w:rsidRPr="000E32C8" w:rsidRDefault="000240D3"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According to the results of a comparative analysis of the biological and decorative properties of some Cotoneaster species, the advantages of Cotoneaster melanocarpus Fisch. ex. Blytt can be noted according to the following set of external features: plant height, crown density and closeness, physiognomic type group, decorative and density of the trunk and bark of the plant.</w:t>
      </w:r>
    </w:p>
    <w:p w14:paraId="33F8AF4B" w14:textId="2B176A09" w:rsidR="000240D3" w:rsidRPr="000E32C8" w:rsidRDefault="000240D3" w:rsidP="00E94D95">
      <w:pPr>
        <w:spacing w:after="0" w:line="480" w:lineRule="auto"/>
        <w:ind w:firstLine="708"/>
        <w:jc w:val="both"/>
        <w:rPr>
          <w:rFonts w:ascii="Times New Roman" w:hAnsi="Times New Roman" w:cs="Times New Roman"/>
          <w:sz w:val="28"/>
          <w:szCs w:val="28"/>
          <w:lang w:val="kk-KZ"/>
        </w:rPr>
      </w:pPr>
      <w:r w:rsidRPr="000E32C8">
        <w:rPr>
          <w:rFonts w:ascii="Times New Roman" w:hAnsi="Times New Roman" w:cs="Times New Roman"/>
          <w:sz w:val="28"/>
          <w:szCs w:val="28"/>
          <w:lang w:val="kk-KZ"/>
        </w:rPr>
        <w:t xml:space="preserve">Unlike many other honey plants, Cotoneaster melanocarpus Fisch. ex. Blytt intensively secretes nectar under different weather conditions. On average, the sugar content of nectar is 16.8—19.5%. On some days it varies — from 7.2% to 31.8%, caused by changes in environmental conditions. Short-term weather fluctuations have little effect on the sugar content of nectar, but long-term changes cause either a decrease in the percentage of nectar (a number of cloudy days with precipitation and air temperature 15-19 ° C), or its increase (warm, sunny days </w:t>
      </w:r>
      <w:r w:rsidRPr="000E32C8">
        <w:rPr>
          <w:rFonts w:ascii="Times New Roman" w:hAnsi="Times New Roman" w:cs="Times New Roman"/>
          <w:sz w:val="28"/>
          <w:szCs w:val="28"/>
          <w:lang w:val="kk-KZ"/>
        </w:rPr>
        <w:lastRenderedPageBreak/>
        <w:t>with air temperature 25-28 ° C). The highest sugar content in the nectar of flowers of the second day of life (on average 20-22%), slightly less — flowers of the first day (16-18%) and buds (10-14%). One hectare of Cotoneaster melanocarpus Fisch. ex. Blytt plantings secretes 706.8—1215.2 kg of nectar, which contained 122.3—204.2 kg of sugar.</w:t>
      </w:r>
    </w:p>
    <w:p w14:paraId="5486312B" w14:textId="34359E22" w:rsidR="00B10716" w:rsidRPr="000E32C8" w:rsidRDefault="00B10716" w:rsidP="00E94D95">
      <w:pPr>
        <w:spacing w:after="0" w:line="480" w:lineRule="auto"/>
        <w:ind w:firstLine="708"/>
        <w:jc w:val="both"/>
        <w:rPr>
          <w:rFonts w:ascii="Times New Roman" w:hAnsi="Times New Roman" w:cs="Times New Roman"/>
          <w:sz w:val="28"/>
          <w:szCs w:val="28"/>
          <w:lang w:val="kk-KZ"/>
        </w:rPr>
      </w:pPr>
      <w:bookmarkStart w:id="2" w:name="_Hlk142466850"/>
      <w:r w:rsidRPr="000E32C8">
        <w:rPr>
          <w:rFonts w:ascii="Times New Roman" w:hAnsi="Times New Roman" w:cs="Times New Roman"/>
          <w:sz w:val="28"/>
          <w:szCs w:val="28"/>
        </w:rPr>
        <w:t>References</w:t>
      </w:r>
    </w:p>
    <w:p w14:paraId="6AC9D79C" w14:textId="7D102768" w:rsidR="000C7E9B" w:rsidRPr="000E32C8" w:rsidRDefault="000E32C8" w:rsidP="00E94D95">
      <w:pPr>
        <w:pStyle w:val="html-x"/>
        <w:numPr>
          <w:ilvl w:val="0"/>
          <w:numId w:val="2"/>
        </w:numPr>
        <w:shd w:val="clear" w:color="auto" w:fill="FFFFFF"/>
        <w:spacing w:before="0" w:beforeAutospacing="0" w:after="0" w:afterAutospacing="0" w:line="480" w:lineRule="auto"/>
        <w:ind w:hanging="456"/>
        <w:jc w:val="both"/>
        <w:rPr>
          <w:sz w:val="28"/>
          <w:szCs w:val="28"/>
          <w:lang w:val="kk-KZ"/>
        </w:rPr>
      </w:pPr>
      <w:r w:rsidRPr="000E32C8">
        <w:rPr>
          <w:sz w:val="28"/>
          <w:szCs w:val="28"/>
          <w:lang w:val="kk-KZ"/>
        </w:rPr>
        <w:t xml:space="preserve">Serofimovich M.; Kirillov V.; Stihareva T.  Razmnozhenie In vitro kak odin iz perspektivnyh sposobov sohraneniya vida vida Cotoneaster melanocarpus Fisch. ex. Blytt / Byulleten gosudarstvennogo Nikitskogo parka, 2020. // Vypusk №137 str. 67-75, </w:t>
      </w:r>
      <w:hyperlink r:id="rId53" w:history="1">
        <w:r w:rsidR="005D38CB" w:rsidRPr="000E32C8">
          <w:rPr>
            <w:rStyle w:val="a3"/>
            <w:sz w:val="28"/>
            <w:szCs w:val="28"/>
            <w:lang w:val="en-US"/>
          </w:rPr>
          <w:t>https://doi.org/10.36305/0513-1634-2020-137-67-75</w:t>
        </w:r>
      </w:hyperlink>
      <w:r w:rsidR="005D38CB" w:rsidRPr="000E32C8">
        <w:rPr>
          <w:sz w:val="28"/>
          <w:szCs w:val="28"/>
          <w:lang w:val="en-US"/>
        </w:rPr>
        <w:t xml:space="preserve"> </w:t>
      </w:r>
      <w:r w:rsidR="00AE2CAD" w:rsidRPr="000E32C8">
        <w:rPr>
          <w:sz w:val="28"/>
          <w:szCs w:val="28"/>
          <w:lang w:val="kk-KZ"/>
        </w:rPr>
        <w:t>;</w:t>
      </w:r>
    </w:p>
    <w:p w14:paraId="7370853C" w14:textId="329A3086" w:rsidR="00AE2CAD" w:rsidRPr="000E32C8" w:rsidRDefault="000E32C8" w:rsidP="00E94D95">
      <w:pPr>
        <w:pStyle w:val="html-x"/>
        <w:numPr>
          <w:ilvl w:val="0"/>
          <w:numId w:val="2"/>
        </w:numPr>
        <w:shd w:val="clear" w:color="auto" w:fill="FFFFFF"/>
        <w:spacing w:before="0" w:beforeAutospacing="0" w:after="0" w:afterAutospacing="0" w:line="480" w:lineRule="auto"/>
        <w:ind w:hanging="456"/>
        <w:jc w:val="both"/>
        <w:rPr>
          <w:sz w:val="28"/>
          <w:szCs w:val="28"/>
          <w:lang w:val="kk-KZ"/>
        </w:rPr>
      </w:pPr>
      <w:r w:rsidRPr="000E32C8">
        <w:rPr>
          <w:sz w:val="28"/>
          <w:szCs w:val="28"/>
          <w:lang w:val="kk-KZ"/>
        </w:rPr>
        <w:t>Petrushkina N.; Zhukovskaya E. Kratkij ocherk istorii fitoterapii / Zhurnal: Pediatricheskij vestnik Yuzhnogo Urala // Vypusk№ 1, 2018, str. 64-70</w:t>
      </w:r>
      <w:r w:rsidR="00AE2CAD" w:rsidRPr="000E32C8">
        <w:rPr>
          <w:sz w:val="28"/>
          <w:szCs w:val="28"/>
          <w:lang w:val="kk-KZ"/>
        </w:rPr>
        <w:t>;</w:t>
      </w:r>
    </w:p>
    <w:p w14:paraId="05F8F037" w14:textId="403BD2ED" w:rsidR="00AE2CAD" w:rsidRPr="000E32C8" w:rsidRDefault="000E32C8" w:rsidP="00E94D95">
      <w:pPr>
        <w:pStyle w:val="html-x"/>
        <w:numPr>
          <w:ilvl w:val="0"/>
          <w:numId w:val="2"/>
        </w:numPr>
        <w:shd w:val="clear" w:color="auto" w:fill="FFFFFF"/>
        <w:spacing w:before="0" w:beforeAutospacing="0" w:after="0" w:afterAutospacing="0" w:line="480" w:lineRule="auto"/>
        <w:ind w:hanging="456"/>
        <w:jc w:val="both"/>
        <w:rPr>
          <w:sz w:val="28"/>
          <w:szCs w:val="28"/>
          <w:lang w:val="kk-KZ"/>
        </w:rPr>
      </w:pPr>
      <w:r w:rsidRPr="000E32C8">
        <w:rPr>
          <w:sz w:val="28"/>
          <w:szCs w:val="28"/>
          <w:lang w:val="kk-KZ"/>
        </w:rPr>
        <w:t xml:space="preserve">Akimov M.; Makarov V.; Zhbanov E. Rol plodov i yagod v obespechenii cheloveka zhiznenno vazhnymi biologicheski aktivnymi veshestvami / urnal: Dostizheniya nauki i tehniki Agro-promyshlennogo kompleksa. 2019. T. 33. №2 </w:t>
      </w:r>
      <w:r w:rsidR="009F26D1" w:rsidRPr="000E32C8">
        <w:rPr>
          <w:sz w:val="28"/>
          <w:szCs w:val="28"/>
          <w:lang w:val="kk-KZ"/>
        </w:rPr>
        <w:t xml:space="preserve"> </w:t>
      </w:r>
      <w:hyperlink r:id="rId54" w:history="1">
        <w:r w:rsidR="006948AF" w:rsidRPr="000E32C8">
          <w:rPr>
            <w:rStyle w:val="a3"/>
            <w:sz w:val="28"/>
            <w:szCs w:val="28"/>
            <w:lang w:val="kk-KZ"/>
          </w:rPr>
          <w:t>https://doi.org/</w:t>
        </w:r>
        <w:r w:rsidR="006948AF" w:rsidRPr="000E32C8">
          <w:rPr>
            <w:rStyle w:val="a3"/>
            <w:sz w:val="28"/>
            <w:szCs w:val="28"/>
          </w:rPr>
          <w:t>10.24411/0235-2451-2019-10214</w:t>
        </w:r>
      </w:hyperlink>
      <w:r w:rsidR="009F26D1" w:rsidRPr="000E32C8">
        <w:rPr>
          <w:sz w:val="28"/>
          <w:szCs w:val="28"/>
          <w:lang w:val="kk-KZ"/>
        </w:rPr>
        <w:t xml:space="preserve">; </w:t>
      </w:r>
    </w:p>
    <w:p w14:paraId="66B7028B" w14:textId="77777777" w:rsidR="006948AF" w:rsidRPr="000E32C8" w:rsidRDefault="009F26D1" w:rsidP="00E94D95">
      <w:pPr>
        <w:pStyle w:val="html-x"/>
        <w:numPr>
          <w:ilvl w:val="0"/>
          <w:numId w:val="2"/>
        </w:numPr>
        <w:shd w:val="clear" w:color="auto" w:fill="FFFFFF"/>
        <w:spacing w:before="0" w:beforeAutospacing="0" w:after="0" w:afterAutospacing="0" w:line="480" w:lineRule="auto"/>
        <w:ind w:hanging="456"/>
        <w:jc w:val="both"/>
        <w:rPr>
          <w:sz w:val="28"/>
          <w:szCs w:val="28"/>
          <w:lang w:val="kk-KZ"/>
        </w:rPr>
      </w:pPr>
      <w:r w:rsidRPr="000E32C8">
        <w:rPr>
          <w:sz w:val="28"/>
          <w:szCs w:val="28"/>
          <w:lang w:val="en-US"/>
        </w:rPr>
        <w:t>Kirillov V.</w:t>
      </w:r>
      <w:r w:rsidRPr="000E32C8">
        <w:rPr>
          <w:sz w:val="28"/>
          <w:szCs w:val="28"/>
          <w:lang w:val="kk-KZ"/>
        </w:rPr>
        <w:t>;</w:t>
      </w:r>
      <w:r w:rsidRPr="000E32C8">
        <w:rPr>
          <w:sz w:val="28"/>
          <w:szCs w:val="28"/>
          <w:lang w:val="en-US"/>
        </w:rPr>
        <w:t xml:space="preserve"> Pathak</w:t>
      </w:r>
      <w:r w:rsidRPr="000E32C8">
        <w:rPr>
          <w:sz w:val="28"/>
          <w:szCs w:val="28"/>
          <w:lang w:val="kk-KZ"/>
        </w:rPr>
        <w:t xml:space="preserve"> </w:t>
      </w:r>
      <w:r w:rsidRPr="000E32C8">
        <w:rPr>
          <w:sz w:val="28"/>
          <w:szCs w:val="28"/>
          <w:lang w:val="en-US"/>
        </w:rPr>
        <w:t>A.</w:t>
      </w:r>
      <w:r w:rsidRPr="000E32C8">
        <w:rPr>
          <w:sz w:val="28"/>
          <w:szCs w:val="28"/>
          <w:lang w:val="kk-KZ"/>
        </w:rPr>
        <w:t xml:space="preserve">; </w:t>
      </w:r>
      <w:r w:rsidRPr="000E32C8">
        <w:rPr>
          <w:sz w:val="28"/>
          <w:szCs w:val="28"/>
          <w:lang w:val="en-US"/>
        </w:rPr>
        <w:t>Patel S.R.</w:t>
      </w:r>
      <w:r w:rsidRPr="000E32C8">
        <w:rPr>
          <w:sz w:val="28"/>
          <w:szCs w:val="28"/>
          <w:lang w:val="kk-KZ"/>
        </w:rPr>
        <w:t xml:space="preserve">; </w:t>
      </w:r>
      <w:r w:rsidRPr="000E32C8">
        <w:rPr>
          <w:sz w:val="28"/>
          <w:szCs w:val="28"/>
          <w:lang w:val="en-US"/>
        </w:rPr>
        <w:t> </w:t>
      </w:r>
      <w:r w:rsidRPr="000E32C8">
        <w:rPr>
          <w:sz w:val="28"/>
          <w:szCs w:val="28"/>
          <w:shd w:val="clear" w:color="auto" w:fill="FCFCFC"/>
          <w:lang w:val="en-US"/>
        </w:rPr>
        <w:t>et al.</w:t>
      </w:r>
      <w:r w:rsidRPr="000E32C8">
        <w:rPr>
          <w:sz w:val="28"/>
          <w:szCs w:val="28"/>
          <w:lang w:val="en-US"/>
        </w:rPr>
        <w:t> Micropropagation of </w:t>
      </w:r>
      <w:r w:rsidRPr="000E32C8">
        <w:rPr>
          <w:sz w:val="28"/>
          <w:szCs w:val="28"/>
          <w:shd w:val="clear" w:color="auto" w:fill="FCFCFC"/>
          <w:lang w:val="en-US"/>
        </w:rPr>
        <w:t>Cotoneaster melanocarpus</w:t>
      </w:r>
      <w:r w:rsidRPr="000E32C8">
        <w:rPr>
          <w:sz w:val="28"/>
          <w:szCs w:val="28"/>
          <w:lang w:val="en-US"/>
        </w:rPr>
        <w:t> Fisch. ex A.Blytt: an economically important ornamental plant. </w:t>
      </w:r>
      <w:r w:rsidRPr="000E32C8">
        <w:rPr>
          <w:sz w:val="28"/>
          <w:szCs w:val="28"/>
          <w:shd w:val="clear" w:color="auto" w:fill="FCFCFC"/>
          <w:lang w:val="en-US"/>
        </w:rPr>
        <w:t>In Vitro Cell.</w:t>
      </w:r>
      <w:r w:rsidRPr="000E32C8">
        <w:rPr>
          <w:sz w:val="28"/>
          <w:szCs w:val="28"/>
          <w:shd w:val="clear" w:color="auto" w:fill="FCFCFC"/>
          <w:lang w:val="kk-KZ"/>
        </w:rPr>
        <w:t xml:space="preserve"> </w:t>
      </w:r>
      <w:r w:rsidRPr="000E32C8">
        <w:rPr>
          <w:sz w:val="28"/>
          <w:szCs w:val="28"/>
          <w:shd w:val="clear" w:color="auto" w:fill="FCFCFC"/>
          <w:lang w:val="en-US"/>
        </w:rPr>
        <w:t>Dev.</w:t>
      </w:r>
      <w:r w:rsidRPr="000E32C8">
        <w:rPr>
          <w:sz w:val="28"/>
          <w:szCs w:val="28"/>
          <w:shd w:val="clear" w:color="auto" w:fill="FCFCFC"/>
          <w:lang w:val="kk-KZ"/>
        </w:rPr>
        <w:t xml:space="preserve"> </w:t>
      </w:r>
      <w:r w:rsidRPr="000E32C8">
        <w:rPr>
          <w:sz w:val="28"/>
          <w:szCs w:val="28"/>
          <w:shd w:val="clear" w:color="auto" w:fill="FCFCFC"/>
          <w:lang w:val="en-US"/>
        </w:rPr>
        <w:t>Biol.</w:t>
      </w:r>
      <w:r w:rsidRPr="000E32C8">
        <w:rPr>
          <w:sz w:val="28"/>
          <w:szCs w:val="28"/>
          <w:shd w:val="clear" w:color="auto" w:fill="FCFCFC"/>
          <w:lang w:val="kk-KZ"/>
        </w:rPr>
        <w:t xml:space="preserve"> </w:t>
      </w:r>
      <w:r w:rsidRPr="000E32C8">
        <w:rPr>
          <w:sz w:val="28"/>
          <w:szCs w:val="28"/>
          <w:shd w:val="clear" w:color="auto" w:fill="FCFCFC"/>
          <w:lang w:val="en-US"/>
        </w:rPr>
        <w:t>-</w:t>
      </w:r>
      <w:r w:rsidRPr="000E32C8">
        <w:rPr>
          <w:sz w:val="28"/>
          <w:szCs w:val="28"/>
          <w:shd w:val="clear" w:color="auto" w:fill="FCFCFC"/>
          <w:lang w:val="kk-KZ"/>
        </w:rPr>
        <w:t xml:space="preserve"> </w:t>
      </w:r>
      <w:r w:rsidRPr="000E32C8">
        <w:rPr>
          <w:sz w:val="28"/>
          <w:szCs w:val="28"/>
          <w:shd w:val="clear" w:color="auto" w:fill="FCFCFC"/>
          <w:lang w:val="en-US"/>
        </w:rPr>
        <w:t>Plant 59</w:t>
      </w:r>
      <w:r w:rsidRPr="000E32C8">
        <w:rPr>
          <w:sz w:val="28"/>
          <w:szCs w:val="28"/>
          <w:lang w:val="en-US"/>
        </w:rPr>
        <w:t>, 147–153 (2023). </w:t>
      </w:r>
      <w:hyperlink r:id="rId55" w:history="1">
        <w:r w:rsidRPr="000E32C8">
          <w:rPr>
            <w:rStyle w:val="a3"/>
            <w:color w:val="auto"/>
            <w:sz w:val="28"/>
            <w:szCs w:val="28"/>
            <w:lang w:val="en-US"/>
          </w:rPr>
          <w:t>https://doi.org/10.1007/s11627-023-10332-w</w:t>
        </w:r>
      </w:hyperlink>
      <w:r w:rsidR="006948AF" w:rsidRPr="000E32C8">
        <w:rPr>
          <w:sz w:val="28"/>
          <w:szCs w:val="28"/>
          <w:lang w:val="kk-KZ"/>
        </w:rPr>
        <w:t xml:space="preserve">; </w:t>
      </w:r>
    </w:p>
    <w:p w14:paraId="141C9D3B" w14:textId="4764BE8E" w:rsidR="000E32C8" w:rsidRPr="000E32C8" w:rsidRDefault="000E32C8" w:rsidP="00E94D95">
      <w:pPr>
        <w:pStyle w:val="html-x"/>
        <w:numPr>
          <w:ilvl w:val="0"/>
          <w:numId w:val="2"/>
        </w:numPr>
        <w:shd w:val="clear" w:color="auto" w:fill="FFFFFF"/>
        <w:spacing w:before="0" w:beforeAutospacing="0" w:after="0" w:afterAutospacing="0" w:line="480" w:lineRule="auto"/>
        <w:ind w:hanging="456"/>
        <w:jc w:val="both"/>
        <w:rPr>
          <w:sz w:val="28"/>
          <w:szCs w:val="28"/>
          <w:lang w:val="kk-KZ"/>
        </w:rPr>
      </w:pPr>
      <w:r w:rsidRPr="000E32C8">
        <w:rPr>
          <w:sz w:val="28"/>
          <w:szCs w:val="28"/>
          <w:lang w:val="en-US"/>
        </w:rPr>
        <w:lastRenderedPageBreak/>
        <w:t>Tokin B. P. Celebnye yady rastenij. Povest o fitoncidah. 3 izdanie, s ispravleniyami i dopolneniyami - L.5 Izdatelstvo  Leningradskogo universitetat 1980.—280 s.;</w:t>
      </w:r>
    </w:p>
    <w:p w14:paraId="2D9680E7" w14:textId="5C9325C3" w:rsidR="00395749" w:rsidRPr="000E32C8" w:rsidRDefault="00B02574" w:rsidP="00E94D95">
      <w:pPr>
        <w:pStyle w:val="html-x"/>
        <w:numPr>
          <w:ilvl w:val="0"/>
          <w:numId w:val="2"/>
        </w:numPr>
        <w:shd w:val="clear" w:color="auto" w:fill="FFFFFF"/>
        <w:spacing w:before="0" w:beforeAutospacing="0" w:after="0" w:afterAutospacing="0" w:line="480" w:lineRule="auto"/>
        <w:ind w:hanging="456"/>
        <w:jc w:val="both"/>
        <w:rPr>
          <w:sz w:val="28"/>
          <w:szCs w:val="28"/>
          <w:lang w:val="kk-KZ"/>
        </w:rPr>
      </w:pPr>
      <w:r w:rsidRPr="000E32C8">
        <w:rPr>
          <w:color w:val="111111"/>
          <w:sz w:val="28"/>
          <w:szCs w:val="28"/>
          <w:lang w:val="en-US"/>
        </w:rPr>
        <w:t>Krecek J.</w:t>
      </w:r>
      <w:r w:rsidR="00AC72F0" w:rsidRPr="000E32C8">
        <w:rPr>
          <w:color w:val="111111"/>
          <w:sz w:val="28"/>
          <w:szCs w:val="28"/>
          <w:lang w:val="en-US"/>
        </w:rPr>
        <w:t>;</w:t>
      </w:r>
      <w:r w:rsidRPr="000E32C8">
        <w:rPr>
          <w:color w:val="111111"/>
          <w:sz w:val="28"/>
          <w:szCs w:val="28"/>
          <w:lang w:val="en-US"/>
        </w:rPr>
        <w:t xml:space="preserve"> Horicka Z.</w:t>
      </w:r>
      <w:r w:rsidRPr="000E32C8">
        <w:rPr>
          <w:rFonts w:ascii="var(--nova-font-family-display)" w:hAnsi="var(--nova-font-family-display)"/>
          <w:b/>
          <w:bCs/>
          <w:color w:val="111111"/>
          <w:sz w:val="28"/>
          <w:szCs w:val="28"/>
          <w:lang w:val="en-US"/>
        </w:rPr>
        <w:t xml:space="preserve"> </w:t>
      </w:r>
      <w:r w:rsidRPr="000E32C8">
        <w:rPr>
          <w:sz w:val="28"/>
          <w:szCs w:val="28"/>
          <w:lang w:val="kk-KZ"/>
        </w:rPr>
        <w:t>Forests, air pollution and water quality: Influencing health in the headwaters of Central Europe's "Black Triangle"</w:t>
      </w:r>
      <w:r w:rsidRPr="000E32C8">
        <w:rPr>
          <w:sz w:val="28"/>
          <w:szCs w:val="28"/>
          <w:lang w:val="en-US"/>
        </w:rPr>
        <w:t xml:space="preserve"> / </w:t>
      </w:r>
      <w:r w:rsidRPr="000E32C8">
        <w:rPr>
          <w:sz w:val="28"/>
          <w:szCs w:val="28"/>
          <w:lang w:val="kk-KZ"/>
        </w:rPr>
        <w:t xml:space="preserve">Unasylva. 57. </w:t>
      </w:r>
      <w:r w:rsidRPr="000E32C8">
        <w:rPr>
          <w:sz w:val="28"/>
          <w:szCs w:val="28"/>
          <w:lang w:val="en-US"/>
        </w:rPr>
        <w:t xml:space="preserve">2006. </w:t>
      </w:r>
      <w:r w:rsidRPr="000E32C8">
        <w:rPr>
          <w:sz w:val="28"/>
          <w:szCs w:val="28"/>
          <w:lang w:val="kk-KZ"/>
        </w:rPr>
        <w:t>46-49</w:t>
      </w:r>
      <w:r w:rsidRPr="000E32C8">
        <w:rPr>
          <w:sz w:val="28"/>
          <w:szCs w:val="28"/>
          <w:lang w:val="en-US"/>
        </w:rPr>
        <w:t xml:space="preserve">; </w:t>
      </w:r>
    </w:p>
    <w:p w14:paraId="1217625F" w14:textId="4B3B40A0" w:rsidR="00237F9C" w:rsidRPr="000E32C8" w:rsidRDefault="00237F9C" w:rsidP="00E94D95">
      <w:pPr>
        <w:pStyle w:val="html-x"/>
        <w:numPr>
          <w:ilvl w:val="0"/>
          <w:numId w:val="2"/>
        </w:numPr>
        <w:shd w:val="clear" w:color="auto" w:fill="FFFFFF"/>
        <w:spacing w:before="0" w:beforeAutospacing="0" w:after="0" w:afterAutospacing="0" w:line="480" w:lineRule="auto"/>
        <w:ind w:hanging="456"/>
        <w:jc w:val="both"/>
        <w:rPr>
          <w:sz w:val="28"/>
          <w:szCs w:val="28"/>
          <w:lang w:val="kk-KZ"/>
        </w:rPr>
      </w:pPr>
      <w:r w:rsidRPr="000E32C8">
        <w:rPr>
          <w:sz w:val="28"/>
          <w:szCs w:val="28"/>
          <w:lang w:val="en-US"/>
        </w:rPr>
        <w:t>Thangaleela S.;</w:t>
      </w:r>
      <w:hyperlink r:id="rId56" w:history="1">
        <w:r w:rsidRPr="000E32C8">
          <w:rPr>
            <w:rStyle w:val="a3"/>
            <w:color w:val="auto"/>
            <w:sz w:val="28"/>
            <w:szCs w:val="28"/>
            <w:u w:val="none"/>
            <w:lang w:val="en-US"/>
          </w:rPr>
          <w:t xml:space="preserve"> Sivamaruthi</w:t>
        </w:r>
      </w:hyperlink>
      <w:r w:rsidRPr="000E32C8">
        <w:rPr>
          <w:sz w:val="28"/>
          <w:szCs w:val="28"/>
          <w:lang w:val="en-US"/>
        </w:rPr>
        <w:t xml:space="preserve"> BS.; </w:t>
      </w:r>
      <w:hyperlink r:id="rId57" w:history="1">
        <w:r w:rsidRPr="000E32C8">
          <w:rPr>
            <w:rStyle w:val="a3"/>
            <w:color w:val="auto"/>
            <w:sz w:val="28"/>
            <w:szCs w:val="28"/>
            <w:u w:val="none"/>
            <w:lang w:val="en-US"/>
          </w:rPr>
          <w:t>Kesika</w:t>
        </w:r>
      </w:hyperlink>
      <w:r w:rsidRPr="000E32C8">
        <w:rPr>
          <w:sz w:val="28"/>
          <w:szCs w:val="28"/>
          <w:lang w:val="en-US"/>
        </w:rPr>
        <w:t xml:space="preserve"> P.; </w:t>
      </w:r>
      <w:hyperlink r:id="rId58" w:history="1">
        <w:r w:rsidRPr="000E32C8">
          <w:rPr>
            <w:rStyle w:val="a3"/>
            <w:color w:val="auto"/>
            <w:sz w:val="28"/>
            <w:szCs w:val="28"/>
            <w:u w:val="none"/>
            <w:lang w:val="en-US"/>
          </w:rPr>
          <w:t xml:space="preserve"> Bharathi</w:t>
        </w:r>
      </w:hyperlink>
      <w:r w:rsidRPr="000E32C8">
        <w:rPr>
          <w:sz w:val="28"/>
          <w:szCs w:val="28"/>
          <w:lang w:val="en-US"/>
        </w:rPr>
        <w:t xml:space="preserve"> M; Kunaviktikul W;</w:t>
      </w:r>
      <w:r w:rsidRPr="000E32C8">
        <w:rPr>
          <w:sz w:val="28"/>
          <w:szCs w:val="28"/>
          <w:lang w:val="kk-KZ"/>
        </w:rPr>
        <w:t xml:space="preserve"> </w:t>
      </w:r>
      <w:r w:rsidRPr="000E32C8">
        <w:rPr>
          <w:sz w:val="28"/>
          <w:szCs w:val="28"/>
          <w:lang w:val="en-US"/>
        </w:rPr>
        <w:t>Klunklin A</w:t>
      </w:r>
      <w:r w:rsidR="00CD5FEC" w:rsidRPr="000E32C8">
        <w:rPr>
          <w:sz w:val="28"/>
          <w:szCs w:val="28"/>
          <w:lang w:val="kk-KZ"/>
        </w:rPr>
        <w:t>.</w:t>
      </w:r>
      <w:r w:rsidRPr="000E32C8">
        <w:rPr>
          <w:sz w:val="28"/>
          <w:szCs w:val="28"/>
          <w:lang w:val="en-US"/>
        </w:rPr>
        <w:t xml:space="preserve"> </w:t>
      </w:r>
      <w:hyperlink r:id="rId59" w:history="1">
        <w:r w:rsidRPr="000E32C8">
          <w:rPr>
            <w:rStyle w:val="a3"/>
            <w:color w:val="auto"/>
            <w:sz w:val="28"/>
            <w:szCs w:val="28"/>
            <w:u w:val="none"/>
            <w:lang w:val="en-US"/>
          </w:rPr>
          <w:t>Essential oils, phytoncides, aromachology, and aromatherapy</w:t>
        </w:r>
        <w:r w:rsidRPr="000E32C8">
          <w:rPr>
            <w:rStyle w:val="a3"/>
            <w:color w:val="auto"/>
            <w:sz w:val="28"/>
            <w:szCs w:val="28"/>
            <w:u w:val="none"/>
            <w:lang w:val="kk-KZ"/>
          </w:rPr>
          <w:t xml:space="preserve"> - </w:t>
        </w:r>
        <w:r w:rsidRPr="000E32C8">
          <w:rPr>
            <w:rStyle w:val="a3"/>
            <w:color w:val="auto"/>
            <w:sz w:val="28"/>
            <w:szCs w:val="28"/>
            <w:u w:val="none"/>
            <w:lang w:val="en-US"/>
          </w:rPr>
          <w:t>a review</w:t>
        </w:r>
      </w:hyperlink>
      <w:r w:rsidRPr="000E32C8">
        <w:rPr>
          <w:sz w:val="28"/>
          <w:szCs w:val="28"/>
          <w:lang w:val="en-US"/>
        </w:rPr>
        <w:t>/ Applied Sciences, 2022</w:t>
      </w:r>
      <w:r w:rsidRPr="000E32C8">
        <w:rPr>
          <w:sz w:val="28"/>
          <w:szCs w:val="28"/>
          <w:lang w:val="kk-KZ"/>
        </w:rPr>
        <w:t xml:space="preserve">. </w:t>
      </w:r>
      <w:hyperlink r:id="rId60" w:history="1">
        <w:r w:rsidRPr="000E32C8">
          <w:rPr>
            <w:rStyle w:val="a3"/>
            <w:color w:val="auto"/>
            <w:sz w:val="28"/>
            <w:szCs w:val="28"/>
            <w:shd w:val="clear" w:color="auto" w:fill="FFFFFF"/>
            <w:lang w:val="en-US"/>
          </w:rPr>
          <w:t>https://doi.org/10.3390/app12094495</w:t>
        </w:r>
      </w:hyperlink>
      <w:r w:rsidRPr="000E32C8">
        <w:rPr>
          <w:sz w:val="28"/>
          <w:szCs w:val="28"/>
          <w:lang w:val="kk-KZ"/>
        </w:rPr>
        <w:t xml:space="preserve">; </w:t>
      </w:r>
    </w:p>
    <w:p w14:paraId="258CE6AD" w14:textId="52BB6644" w:rsidR="00237F9C" w:rsidRPr="000E32C8" w:rsidRDefault="00AC72F0" w:rsidP="00E94D95">
      <w:pPr>
        <w:pStyle w:val="html-x"/>
        <w:numPr>
          <w:ilvl w:val="0"/>
          <w:numId w:val="2"/>
        </w:numPr>
        <w:shd w:val="clear" w:color="auto" w:fill="FFFFFF"/>
        <w:spacing w:before="0" w:beforeAutospacing="0" w:after="0" w:afterAutospacing="0" w:line="480" w:lineRule="auto"/>
        <w:ind w:hanging="456"/>
        <w:jc w:val="both"/>
        <w:rPr>
          <w:sz w:val="28"/>
          <w:szCs w:val="28"/>
          <w:lang w:val="kk-KZ"/>
        </w:rPr>
      </w:pPr>
      <w:r w:rsidRPr="000E32C8">
        <w:rPr>
          <w:sz w:val="28"/>
          <w:szCs w:val="28"/>
          <w:lang w:val="kk-KZ"/>
        </w:rPr>
        <w:t xml:space="preserve">Kushnarenko S; Utegenova G; </w:t>
      </w:r>
      <w:r w:rsidR="000E32C8" w:rsidRPr="000E32C8">
        <w:rPr>
          <w:sz w:val="28"/>
          <w:szCs w:val="28"/>
          <w:lang w:val="en-US"/>
        </w:rPr>
        <w:t>Shegebayeva</w:t>
      </w:r>
      <w:r w:rsidRPr="000E32C8">
        <w:rPr>
          <w:sz w:val="28"/>
          <w:szCs w:val="28"/>
          <w:lang w:val="kk-KZ"/>
        </w:rPr>
        <w:t xml:space="preserve"> А. </w:t>
      </w:r>
      <w:r w:rsidRPr="000E32C8">
        <w:rPr>
          <w:sz w:val="28"/>
          <w:szCs w:val="28"/>
          <w:shd w:val="clear" w:color="auto" w:fill="FCFCFC"/>
          <w:lang w:val="en-US"/>
        </w:rPr>
        <w:t>et al.</w:t>
      </w:r>
      <w:r w:rsidRPr="000E32C8">
        <w:rPr>
          <w:sz w:val="28"/>
          <w:szCs w:val="28"/>
          <w:lang w:val="en-US"/>
        </w:rPr>
        <w:t> </w:t>
      </w:r>
      <w:r w:rsidR="000E32C8" w:rsidRPr="000E32C8">
        <w:rPr>
          <w:sz w:val="28"/>
          <w:szCs w:val="28"/>
          <w:lang w:val="kk-KZ"/>
        </w:rPr>
        <w:t>Antimikrobnaya aktivnost efirnyh masel nekotoryh rastenij Kazahstana. Vestnik KazNU. Seriya biologicheskaya. 2016.  2 (67). 198-206</w:t>
      </w:r>
      <w:r w:rsidR="000E32C8" w:rsidRPr="000E32C8">
        <w:rPr>
          <w:sz w:val="28"/>
          <w:szCs w:val="28"/>
          <w:lang w:val="en-US"/>
        </w:rPr>
        <w:t>;</w:t>
      </w:r>
    </w:p>
    <w:p w14:paraId="516A780F" w14:textId="24C8EE78" w:rsidR="000E32C8" w:rsidRPr="000E32C8" w:rsidRDefault="000E32C8" w:rsidP="00E94D95">
      <w:pPr>
        <w:pStyle w:val="html-x"/>
        <w:numPr>
          <w:ilvl w:val="0"/>
          <w:numId w:val="2"/>
        </w:numPr>
        <w:shd w:val="clear" w:color="auto" w:fill="FFFFFF"/>
        <w:spacing w:before="0" w:beforeAutospacing="0" w:after="0" w:afterAutospacing="0" w:line="480" w:lineRule="auto"/>
        <w:ind w:hanging="456"/>
        <w:jc w:val="both"/>
        <w:rPr>
          <w:rFonts w:ascii="Arial" w:hAnsi="Arial" w:cs="Arial"/>
          <w:color w:val="222222"/>
          <w:sz w:val="28"/>
          <w:szCs w:val="28"/>
        </w:rPr>
      </w:pPr>
      <w:r w:rsidRPr="000E32C8">
        <w:rPr>
          <w:sz w:val="28"/>
          <w:szCs w:val="28"/>
          <w:lang w:val="kk-KZ"/>
        </w:rPr>
        <w:t xml:space="preserve">Dzhumagulov A. / Fitopatologicheskoe sostoyanie drevostoev sosny obyknovennoj a rekreacionnyh zonah g. Nursultan / «Sejfullinskie chteniya – 18: « Molodezh i nauka – vzglyad v budushee» - 2022.- </w:t>
      </w:r>
      <w:r w:rsidRPr="000E32C8">
        <w:rPr>
          <w:sz w:val="28"/>
          <w:szCs w:val="28"/>
        </w:rPr>
        <w:t>T.1, Ch.1 - S. 25-27</w:t>
      </w:r>
      <w:r w:rsidRPr="000E32C8">
        <w:rPr>
          <w:sz w:val="28"/>
          <w:szCs w:val="28"/>
          <w:lang w:val="en-US"/>
        </w:rPr>
        <w:t>;</w:t>
      </w:r>
    </w:p>
    <w:p w14:paraId="7BBE6561" w14:textId="00D03A03" w:rsidR="00B10716" w:rsidRPr="000E32C8" w:rsidRDefault="000E32C8" w:rsidP="00E94D95">
      <w:pPr>
        <w:pStyle w:val="html-x"/>
        <w:numPr>
          <w:ilvl w:val="0"/>
          <w:numId w:val="2"/>
        </w:numPr>
        <w:shd w:val="clear" w:color="auto" w:fill="FFFFFF"/>
        <w:spacing w:before="0" w:beforeAutospacing="0" w:after="0" w:afterAutospacing="0" w:line="480" w:lineRule="auto"/>
        <w:ind w:hanging="456"/>
        <w:jc w:val="both"/>
        <w:rPr>
          <w:rFonts w:ascii="Arial" w:hAnsi="Arial" w:cs="Arial"/>
          <w:color w:val="222222"/>
          <w:sz w:val="28"/>
          <w:szCs w:val="28"/>
        </w:rPr>
      </w:pPr>
      <w:r w:rsidRPr="000E32C8">
        <w:rPr>
          <w:sz w:val="28"/>
          <w:szCs w:val="28"/>
        </w:rPr>
        <w:t xml:space="preserve">Azbaev B.; Luganskij N.; Suyundikov Zh.; Zalesova E.; Platonov E. Sozdanie lesnyh kultur v zelenoj zone goroda Nursultan na pochvah razlichnoj lesoprigodnosti / Mezhdunarodnyj nauchno-issledovatelskij zhurnal ▪ № 11 (89) , Chast 2 Noyabr 2019, </w:t>
      </w:r>
      <w:hyperlink r:id="rId61" w:history="1">
        <w:r w:rsidR="00CD5FEC" w:rsidRPr="000E32C8">
          <w:rPr>
            <w:rStyle w:val="a3"/>
            <w:sz w:val="28"/>
            <w:szCs w:val="28"/>
          </w:rPr>
          <w:t>https://doi.org/10.23670/IRJ.2019.89.11.035</w:t>
        </w:r>
      </w:hyperlink>
      <w:r w:rsidR="00CD5FEC" w:rsidRPr="000E32C8">
        <w:rPr>
          <w:sz w:val="28"/>
          <w:szCs w:val="28"/>
          <w:lang w:val="kk-KZ"/>
        </w:rPr>
        <w:t xml:space="preserve"> ;</w:t>
      </w:r>
    </w:p>
    <w:p w14:paraId="2B64E3A6" w14:textId="77777777" w:rsidR="000E32C8" w:rsidRPr="000E32C8" w:rsidRDefault="000E32C8" w:rsidP="00E94D95">
      <w:pPr>
        <w:pStyle w:val="html-x"/>
        <w:numPr>
          <w:ilvl w:val="0"/>
          <w:numId w:val="2"/>
        </w:numPr>
        <w:shd w:val="clear" w:color="auto" w:fill="FFFFFF"/>
        <w:spacing w:before="0" w:beforeAutospacing="0" w:after="0" w:afterAutospacing="0" w:line="480" w:lineRule="auto"/>
        <w:ind w:hanging="456"/>
        <w:jc w:val="both"/>
        <w:rPr>
          <w:color w:val="222222"/>
          <w:sz w:val="28"/>
          <w:szCs w:val="28"/>
        </w:rPr>
      </w:pPr>
      <w:r w:rsidRPr="000E32C8">
        <w:rPr>
          <w:color w:val="222222"/>
          <w:sz w:val="28"/>
          <w:szCs w:val="28"/>
          <w:lang w:val="kk-KZ"/>
        </w:rPr>
        <w:lastRenderedPageBreak/>
        <w:t>Chindyaeva L.; Cibulya N.; Yakimova Yu. Sezonnaya dinamika antimikrobnoj aktivnosti vidov semejstva klenovye / Vestnik NGU. Seriya: Biologicheskaya 2011. Tom 9, vypusk 3;</w:t>
      </w:r>
      <w:r w:rsidRPr="000E32C8">
        <w:rPr>
          <w:color w:val="222222"/>
          <w:sz w:val="28"/>
          <w:szCs w:val="28"/>
          <w:lang w:val="en-US"/>
        </w:rPr>
        <w:t xml:space="preserve"> </w:t>
      </w:r>
    </w:p>
    <w:p w14:paraId="51D7B24A" w14:textId="60D6CC34" w:rsidR="002E0285" w:rsidRPr="000E32C8" w:rsidRDefault="002E0285" w:rsidP="00E94D95">
      <w:pPr>
        <w:pStyle w:val="html-x"/>
        <w:numPr>
          <w:ilvl w:val="0"/>
          <w:numId w:val="2"/>
        </w:numPr>
        <w:shd w:val="clear" w:color="auto" w:fill="FFFFFF"/>
        <w:spacing w:before="0" w:beforeAutospacing="0" w:after="0" w:afterAutospacing="0" w:line="480" w:lineRule="auto"/>
        <w:ind w:hanging="456"/>
        <w:jc w:val="both"/>
        <w:rPr>
          <w:color w:val="222222"/>
          <w:sz w:val="28"/>
          <w:szCs w:val="28"/>
        </w:rPr>
      </w:pPr>
      <w:r w:rsidRPr="000E32C8">
        <w:rPr>
          <w:color w:val="222222"/>
          <w:sz w:val="28"/>
          <w:szCs w:val="28"/>
          <w:lang w:val="en-US"/>
        </w:rPr>
        <w:t>Volodarets S</w:t>
      </w:r>
      <w:r w:rsidRPr="000E32C8">
        <w:rPr>
          <w:color w:val="222222"/>
          <w:sz w:val="28"/>
          <w:szCs w:val="28"/>
          <w:lang w:val="kk-KZ"/>
        </w:rPr>
        <w:t>.;</w:t>
      </w:r>
      <w:r w:rsidRPr="000E32C8">
        <w:rPr>
          <w:color w:val="222222"/>
          <w:sz w:val="28"/>
          <w:szCs w:val="28"/>
          <w:lang w:val="en-US"/>
        </w:rPr>
        <w:t xml:space="preserve"> Glukhov</w:t>
      </w:r>
      <w:r w:rsidRPr="000E32C8">
        <w:rPr>
          <w:color w:val="222222"/>
          <w:sz w:val="28"/>
          <w:szCs w:val="28"/>
          <w:lang w:val="kk-KZ"/>
        </w:rPr>
        <w:t xml:space="preserve"> </w:t>
      </w:r>
      <w:r w:rsidRPr="000E32C8">
        <w:rPr>
          <w:color w:val="222222"/>
          <w:sz w:val="28"/>
          <w:szCs w:val="28"/>
          <w:lang w:val="en-US"/>
        </w:rPr>
        <w:t>A</w:t>
      </w:r>
      <w:r w:rsidRPr="000E32C8">
        <w:rPr>
          <w:color w:val="222222"/>
          <w:sz w:val="28"/>
          <w:szCs w:val="28"/>
          <w:lang w:val="kk-KZ"/>
        </w:rPr>
        <w:t>.;</w:t>
      </w:r>
      <w:r w:rsidRPr="000E32C8">
        <w:rPr>
          <w:color w:val="222222"/>
          <w:sz w:val="28"/>
          <w:szCs w:val="28"/>
          <w:lang w:val="en-US"/>
        </w:rPr>
        <w:t xml:space="preserve"> Zaitseva I</w:t>
      </w:r>
      <w:r w:rsidRPr="000E32C8">
        <w:rPr>
          <w:color w:val="222222"/>
          <w:sz w:val="28"/>
          <w:szCs w:val="28"/>
          <w:lang w:val="kk-KZ"/>
        </w:rPr>
        <w:t xml:space="preserve">. </w:t>
      </w:r>
      <w:r w:rsidRPr="000E32C8">
        <w:rPr>
          <w:color w:val="222222"/>
          <w:sz w:val="28"/>
          <w:szCs w:val="28"/>
          <w:lang w:val="en-US"/>
        </w:rPr>
        <w:t xml:space="preserve">(2018). Phytoncide activity of woody plants under the conditions of steppe zone. </w:t>
      </w:r>
      <w:r w:rsidRPr="000E32C8">
        <w:rPr>
          <w:color w:val="222222"/>
          <w:sz w:val="28"/>
          <w:szCs w:val="28"/>
        </w:rPr>
        <w:t>Ekológia (Bratislava</w:t>
      </w:r>
      <w:r w:rsidRPr="000E32C8">
        <w:rPr>
          <w:color w:val="222222"/>
          <w:sz w:val="28"/>
          <w:szCs w:val="28"/>
          <w:lang w:val="kk-KZ"/>
        </w:rPr>
        <w:t>, 2018</w:t>
      </w:r>
      <w:r w:rsidRPr="000E32C8">
        <w:rPr>
          <w:color w:val="222222"/>
          <w:sz w:val="28"/>
          <w:szCs w:val="28"/>
        </w:rPr>
        <w:t xml:space="preserve">). 37. 219-229. </w:t>
      </w:r>
      <w:hyperlink r:id="rId62" w:history="1">
        <w:bookmarkStart w:id="3" w:name="_Hlk142033634"/>
        <w:r w:rsidR="000B54A3" w:rsidRPr="000E32C8">
          <w:rPr>
            <w:rStyle w:val="a3"/>
            <w:sz w:val="28"/>
            <w:szCs w:val="28"/>
          </w:rPr>
          <w:t>https://doi.org/</w:t>
        </w:r>
        <w:bookmarkEnd w:id="3"/>
        <w:r w:rsidR="000B54A3" w:rsidRPr="000E32C8">
          <w:rPr>
            <w:rStyle w:val="a3"/>
            <w:sz w:val="28"/>
            <w:szCs w:val="28"/>
          </w:rPr>
          <w:t>10.2478/eko-2018-0018</w:t>
        </w:r>
      </w:hyperlink>
      <w:r w:rsidR="000B54A3" w:rsidRPr="000E32C8">
        <w:rPr>
          <w:color w:val="222222"/>
          <w:sz w:val="28"/>
          <w:szCs w:val="28"/>
          <w:lang w:val="kk-KZ"/>
        </w:rPr>
        <w:t xml:space="preserve"> ;</w:t>
      </w:r>
      <w:r w:rsidRPr="000E32C8">
        <w:rPr>
          <w:color w:val="222222"/>
          <w:sz w:val="28"/>
          <w:szCs w:val="28"/>
          <w:lang w:val="kk-KZ"/>
        </w:rPr>
        <w:t xml:space="preserve"> </w:t>
      </w:r>
    </w:p>
    <w:p w14:paraId="414FF25A" w14:textId="77777777" w:rsidR="000E32C8" w:rsidRPr="000E32C8" w:rsidRDefault="000E32C8" w:rsidP="00E94D95">
      <w:pPr>
        <w:pStyle w:val="html-x"/>
        <w:numPr>
          <w:ilvl w:val="0"/>
          <w:numId w:val="2"/>
        </w:numPr>
        <w:shd w:val="clear" w:color="auto" w:fill="FFFFFF"/>
        <w:spacing w:before="0" w:beforeAutospacing="0" w:after="0" w:afterAutospacing="0" w:line="480" w:lineRule="auto"/>
        <w:ind w:hanging="456"/>
        <w:jc w:val="both"/>
        <w:rPr>
          <w:color w:val="222222"/>
          <w:sz w:val="28"/>
          <w:szCs w:val="28"/>
          <w:lang w:val="en-US"/>
        </w:rPr>
      </w:pPr>
      <w:r w:rsidRPr="000E32C8">
        <w:rPr>
          <w:sz w:val="28"/>
          <w:szCs w:val="28"/>
        </w:rPr>
        <w:t>Ajshuќ E.; Sarsekova, D. Hozyajstvennye svojstva kizilnika kak medonosnogo rasteniya Materialy mezhdunarodnoj nauchno-prakticheskoj konferencii «Sejfullinskie chteniya – 18(2): «Nauka XXI veka - epoha transformacii» - 2022 .- T.I, Ch.IV. – str.117-119;</w:t>
      </w:r>
    </w:p>
    <w:p w14:paraId="71DB0D0A" w14:textId="57A3C881" w:rsidR="007058DA" w:rsidRPr="000E32C8" w:rsidRDefault="00257599" w:rsidP="00E94D95">
      <w:pPr>
        <w:pStyle w:val="html-x"/>
        <w:numPr>
          <w:ilvl w:val="0"/>
          <w:numId w:val="2"/>
        </w:numPr>
        <w:shd w:val="clear" w:color="auto" w:fill="FFFFFF"/>
        <w:spacing w:before="0" w:beforeAutospacing="0" w:after="0" w:afterAutospacing="0" w:line="480" w:lineRule="auto"/>
        <w:ind w:hanging="456"/>
        <w:jc w:val="both"/>
        <w:rPr>
          <w:color w:val="222222"/>
          <w:sz w:val="28"/>
          <w:szCs w:val="28"/>
          <w:lang w:val="en-US"/>
        </w:rPr>
      </w:pPr>
      <w:r w:rsidRPr="000E32C8">
        <w:rPr>
          <w:sz w:val="28"/>
          <w:szCs w:val="28"/>
          <w:lang w:val="en-US"/>
        </w:rPr>
        <w:t>Ogunlesi M.; Okiei W.; Luqmon Adeyemi A.; Obakachi V. Vitamin C contents of tropical vegetables and foods determines by voltammetric and titrimetric methods and their relevance to the medicinal uses of the plants/ January 2010 International Journal of Electrochemical Science 5:105-115;</w:t>
      </w:r>
    </w:p>
    <w:p w14:paraId="402EB7C8" w14:textId="77777777" w:rsidR="00246493" w:rsidRPr="000E32C8" w:rsidRDefault="007058DA" w:rsidP="00E94D95">
      <w:pPr>
        <w:pStyle w:val="html-x"/>
        <w:numPr>
          <w:ilvl w:val="0"/>
          <w:numId w:val="2"/>
        </w:numPr>
        <w:shd w:val="clear" w:color="auto" w:fill="FFFFFF"/>
        <w:spacing w:before="0" w:beforeAutospacing="0" w:after="0" w:afterAutospacing="0" w:line="480" w:lineRule="auto"/>
        <w:ind w:hanging="456"/>
        <w:jc w:val="both"/>
        <w:rPr>
          <w:color w:val="222222"/>
          <w:sz w:val="28"/>
          <w:szCs w:val="28"/>
          <w:lang w:val="en-US"/>
        </w:rPr>
      </w:pPr>
      <w:r w:rsidRPr="000E32C8">
        <w:rPr>
          <w:sz w:val="28"/>
          <w:szCs w:val="28"/>
          <w:lang w:val="en-US"/>
        </w:rPr>
        <w:t xml:space="preserve">Li R.; Li j.; Yang j. A new kind of high-performance alkaline paint stripper for tinplate / June 2008, </w:t>
      </w:r>
      <w:r w:rsidRPr="000E32C8">
        <w:rPr>
          <w:rFonts w:eastAsiaTheme="majorEastAsia"/>
          <w:sz w:val="28"/>
          <w:szCs w:val="28"/>
          <w:lang w:val="en-US"/>
        </w:rPr>
        <w:t>Beijing Keji Daxue Xuebao/Journal of University of Science and Technology Beijing</w:t>
      </w:r>
      <w:r w:rsidRPr="000E32C8">
        <w:rPr>
          <w:sz w:val="28"/>
          <w:szCs w:val="28"/>
          <w:lang w:val="en-US"/>
        </w:rPr>
        <w:t> 30(6):600-603</w:t>
      </w:r>
      <w:r w:rsidR="00663AF5" w:rsidRPr="000E32C8">
        <w:rPr>
          <w:sz w:val="28"/>
          <w:szCs w:val="28"/>
          <w:lang w:val="en-US"/>
        </w:rPr>
        <w:t>;</w:t>
      </w:r>
    </w:p>
    <w:p w14:paraId="0B3C5A0C" w14:textId="44B7C47F" w:rsidR="00246493" w:rsidRPr="000E32C8" w:rsidRDefault="00246493" w:rsidP="00E94D95">
      <w:pPr>
        <w:pStyle w:val="html-x"/>
        <w:numPr>
          <w:ilvl w:val="0"/>
          <w:numId w:val="2"/>
        </w:numPr>
        <w:shd w:val="clear" w:color="auto" w:fill="FFFFFF"/>
        <w:spacing w:before="0" w:beforeAutospacing="0" w:after="0" w:afterAutospacing="0" w:line="480" w:lineRule="auto"/>
        <w:ind w:hanging="456"/>
        <w:jc w:val="both"/>
        <w:rPr>
          <w:color w:val="222222"/>
          <w:sz w:val="28"/>
          <w:szCs w:val="28"/>
          <w:lang w:val="en-US"/>
        </w:rPr>
      </w:pPr>
      <w:r w:rsidRPr="000E32C8">
        <w:rPr>
          <w:sz w:val="28"/>
          <w:szCs w:val="28"/>
          <w:lang w:val="en-US"/>
        </w:rPr>
        <w:t xml:space="preserve">Fungo R; John H. Muyonga; Judith Laure Ngondi; Christian Mikolo-Yobo </w:t>
      </w:r>
      <w:r w:rsidRPr="000E32C8">
        <w:rPr>
          <w:sz w:val="28"/>
          <w:szCs w:val="28"/>
          <w:shd w:val="clear" w:color="auto" w:fill="FCFCFC"/>
          <w:lang w:val="en-US"/>
        </w:rPr>
        <w:t>et al.</w:t>
      </w:r>
      <w:r w:rsidRPr="000E32C8">
        <w:rPr>
          <w:sz w:val="28"/>
          <w:szCs w:val="28"/>
          <w:lang w:val="en-US"/>
        </w:rPr>
        <w:t xml:space="preserve">  </w:t>
      </w:r>
      <w:hyperlink r:id="rId63" w:history="1">
        <w:r w:rsidRPr="000E32C8">
          <w:rPr>
            <w:rStyle w:val="a3"/>
            <w:color w:val="auto"/>
            <w:sz w:val="28"/>
            <w:szCs w:val="28"/>
            <w:u w:val="none"/>
            <w:shd w:val="clear" w:color="auto" w:fill="FFFFFF"/>
            <w:lang w:val="en-US"/>
          </w:rPr>
          <w:t>Nutrient and Bioactive Composition of Five Gabonese Forest Fruits and Their Potential Contribution to Dietary Reference Intakes of Children Aged 1–3 Years and Women Aged 19–60 Years</w:t>
        </w:r>
      </w:hyperlink>
      <w:r w:rsidRPr="000E32C8">
        <w:rPr>
          <w:sz w:val="28"/>
          <w:szCs w:val="28"/>
          <w:lang w:val="en-US"/>
        </w:rPr>
        <w:t xml:space="preserve"> </w:t>
      </w:r>
      <w:r w:rsidRPr="000E32C8">
        <w:rPr>
          <w:rStyle w:val="ad"/>
          <w:sz w:val="28"/>
          <w:szCs w:val="28"/>
          <w:lang w:val="en-US"/>
        </w:rPr>
        <w:t>Forests</w:t>
      </w:r>
      <w:r w:rsidRPr="000E32C8">
        <w:rPr>
          <w:sz w:val="28"/>
          <w:szCs w:val="28"/>
          <w:lang w:val="en-US"/>
        </w:rPr>
        <w:t> 2019, </w:t>
      </w:r>
      <w:r w:rsidRPr="000E32C8">
        <w:rPr>
          <w:rStyle w:val="ad"/>
          <w:sz w:val="28"/>
          <w:szCs w:val="28"/>
          <w:lang w:val="en-US"/>
        </w:rPr>
        <w:t>10</w:t>
      </w:r>
      <w:r w:rsidRPr="000E32C8">
        <w:rPr>
          <w:sz w:val="28"/>
          <w:szCs w:val="28"/>
          <w:lang w:val="en-US"/>
        </w:rPr>
        <w:t>(2), 86; </w:t>
      </w:r>
      <w:hyperlink r:id="rId64" w:history="1">
        <w:r w:rsidRPr="000E32C8">
          <w:rPr>
            <w:rStyle w:val="a3"/>
            <w:sz w:val="28"/>
            <w:szCs w:val="28"/>
            <w:lang w:val="en-US"/>
          </w:rPr>
          <w:t>https://doi.org/10.3390/f10020086</w:t>
        </w:r>
      </w:hyperlink>
      <w:r w:rsidR="00245E0F" w:rsidRPr="000E32C8">
        <w:rPr>
          <w:sz w:val="28"/>
          <w:szCs w:val="28"/>
          <w:lang w:val="en-US"/>
        </w:rPr>
        <w:t xml:space="preserve">; </w:t>
      </w:r>
    </w:p>
    <w:p w14:paraId="4F7E38D1" w14:textId="77777777" w:rsidR="000E32C8" w:rsidRPr="000E32C8" w:rsidRDefault="000E32C8" w:rsidP="00E94D95">
      <w:pPr>
        <w:pStyle w:val="html-x"/>
        <w:numPr>
          <w:ilvl w:val="0"/>
          <w:numId w:val="2"/>
        </w:numPr>
        <w:shd w:val="clear" w:color="auto" w:fill="FFFFFF"/>
        <w:spacing w:before="0" w:beforeAutospacing="0" w:after="0" w:afterAutospacing="0" w:line="480" w:lineRule="auto"/>
        <w:ind w:hanging="456"/>
        <w:jc w:val="both"/>
        <w:rPr>
          <w:sz w:val="28"/>
          <w:szCs w:val="28"/>
          <w:lang w:val="en-US"/>
        </w:rPr>
      </w:pPr>
      <w:r w:rsidRPr="000E32C8">
        <w:rPr>
          <w:sz w:val="28"/>
          <w:szCs w:val="28"/>
          <w:lang w:val="en-US"/>
        </w:rPr>
        <w:lastRenderedPageBreak/>
        <w:t>Gluhov A.Z.; Volodarec S.A. Fitoncidnaya aktivnost drevesnyh rastenij v usloviyah urbanizirovannoj sredy na primere goroda Donecka / Izvestiya Samarskogo nauchnogo centra Rossijskoj akademii nauk 2013 tom 15 №3 (7);</w:t>
      </w:r>
    </w:p>
    <w:p w14:paraId="02D70B93" w14:textId="73B05A1E" w:rsidR="005D38CB" w:rsidRPr="000E32C8" w:rsidRDefault="00077E27" w:rsidP="00E94D95">
      <w:pPr>
        <w:pStyle w:val="html-x"/>
        <w:numPr>
          <w:ilvl w:val="0"/>
          <w:numId w:val="2"/>
        </w:numPr>
        <w:shd w:val="clear" w:color="auto" w:fill="FFFFFF"/>
        <w:spacing w:before="0" w:beforeAutospacing="0" w:after="0" w:afterAutospacing="0" w:line="480" w:lineRule="auto"/>
        <w:ind w:hanging="456"/>
        <w:jc w:val="both"/>
        <w:rPr>
          <w:sz w:val="28"/>
          <w:szCs w:val="28"/>
          <w:lang w:val="en-US"/>
        </w:rPr>
      </w:pPr>
      <w:r w:rsidRPr="000E32C8">
        <w:rPr>
          <w:rFonts w:eastAsiaTheme="majorEastAsia"/>
          <w:sz w:val="28"/>
          <w:szCs w:val="28"/>
          <w:lang w:val="en-US"/>
        </w:rPr>
        <w:t>Suslova</w:t>
      </w:r>
      <w:r w:rsidRPr="000E32C8">
        <w:rPr>
          <w:sz w:val="28"/>
          <w:szCs w:val="28"/>
          <w:lang w:val="en-US"/>
        </w:rPr>
        <w:t xml:space="preserve"> </w:t>
      </w:r>
      <w:r w:rsidRPr="000E32C8">
        <w:rPr>
          <w:rFonts w:eastAsiaTheme="majorEastAsia"/>
          <w:sz w:val="28"/>
          <w:szCs w:val="28"/>
          <w:lang w:val="en-US"/>
        </w:rPr>
        <w:t xml:space="preserve">O.P. </w:t>
      </w:r>
      <w:r w:rsidRPr="000E32C8">
        <w:rPr>
          <w:sz w:val="28"/>
          <w:szCs w:val="28"/>
          <w:lang w:val="en-US"/>
        </w:rPr>
        <w:t>Species of Pinaceae Lindl. family in dendroflora of industrial cities in the Steppe zone of Ukraine /</w:t>
      </w:r>
      <w:r w:rsidRPr="000E32C8">
        <w:rPr>
          <w:sz w:val="28"/>
          <w:szCs w:val="28"/>
          <w:shd w:val="clear" w:color="auto" w:fill="F5F5F5"/>
          <w:lang w:val="en-US"/>
        </w:rPr>
        <w:t xml:space="preserve"> Plant Introduction: 79 pp. 67-74. </w:t>
      </w:r>
      <w:r w:rsidRPr="000E32C8">
        <w:rPr>
          <w:sz w:val="28"/>
          <w:szCs w:val="28"/>
          <w:lang w:val="en-US"/>
        </w:rPr>
        <w:t xml:space="preserve"> </w:t>
      </w:r>
      <w:hyperlink r:id="rId65" w:history="1">
        <w:r w:rsidRPr="000E32C8">
          <w:rPr>
            <w:rStyle w:val="a3"/>
            <w:color w:val="auto"/>
            <w:sz w:val="28"/>
            <w:szCs w:val="28"/>
            <w:lang w:val="en-US"/>
          </w:rPr>
          <w:t>https://doi.org/10.5281/zenodo.2278437</w:t>
        </w:r>
      </w:hyperlink>
      <w:r w:rsidRPr="000E32C8">
        <w:rPr>
          <w:sz w:val="28"/>
          <w:szCs w:val="28"/>
          <w:lang w:val="en-US"/>
        </w:rPr>
        <w:t xml:space="preserve">; </w:t>
      </w:r>
    </w:p>
    <w:p w14:paraId="444D785B" w14:textId="77777777" w:rsidR="006F0638" w:rsidRPr="000E32C8" w:rsidRDefault="005D38CB" w:rsidP="00E94D95">
      <w:pPr>
        <w:pStyle w:val="html-x"/>
        <w:numPr>
          <w:ilvl w:val="0"/>
          <w:numId w:val="2"/>
        </w:numPr>
        <w:shd w:val="clear" w:color="auto" w:fill="FFFFFF"/>
        <w:spacing w:before="0" w:beforeAutospacing="0" w:after="0" w:afterAutospacing="0" w:line="480" w:lineRule="auto"/>
        <w:ind w:hanging="456"/>
        <w:jc w:val="both"/>
        <w:rPr>
          <w:sz w:val="28"/>
          <w:szCs w:val="28"/>
          <w:lang w:val="en-US"/>
        </w:rPr>
      </w:pPr>
      <w:r w:rsidRPr="000E32C8">
        <w:rPr>
          <w:rFonts w:eastAsiaTheme="majorEastAsia"/>
          <w:sz w:val="28"/>
          <w:szCs w:val="28"/>
          <w:lang w:val="en-US"/>
        </w:rPr>
        <w:t>Naumkin</w:t>
      </w:r>
      <w:r w:rsidRPr="000E32C8">
        <w:rPr>
          <w:sz w:val="28"/>
          <w:szCs w:val="28"/>
          <w:lang w:val="en-US"/>
        </w:rPr>
        <w:t xml:space="preserve">  </w:t>
      </w:r>
      <w:r w:rsidRPr="000E32C8">
        <w:rPr>
          <w:rFonts w:eastAsiaTheme="majorEastAsia"/>
          <w:sz w:val="28"/>
          <w:szCs w:val="28"/>
          <w:lang w:val="en-US"/>
        </w:rPr>
        <w:t>V.P.</w:t>
      </w:r>
      <w:r w:rsidRPr="000E32C8">
        <w:rPr>
          <w:sz w:val="28"/>
          <w:szCs w:val="28"/>
          <w:lang w:val="en-US"/>
        </w:rPr>
        <w:t xml:space="preserve">; </w:t>
      </w:r>
      <w:r w:rsidRPr="000E32C8">
        <w:rPr>
          <w:rFonts w:eastAsiaTheme="majorEastAsia"/>
          <w:sz w:val="28"/>
          <w:szCs w:val="28"/>
          <w:lang w:val="en-US"/>
        </w:rPr>
        <w:t xml:space="preserve"> Lopachev</w:t>
      </w:r>
      <w:r w:rsidRPr="000E32C8">
        <w:rPr>
          <w:sz w:val="28"/>
          <w:szCs w:val="28"/>
          <w:lang w:val="en-US"/>
        </w:rPr>
        <w:t> </w:t>
      </w:r>
      <w:r w:rsidRPr="000E32C8">
        <w:rPr>
          <w:rFonts w:eastAsiaTheme="majorEastAsia"/>
          <w:sz w:val="28"/>
          <w:szCs w:val="28"/>
          <w:lang w:val="en-US"/>
        </w:rPr>
        <w:t xml:space="preserve">N.A. </w:t>
      </w:r>
      <w:r w:rsidRPr="000E32C8">
        <w:rPr>
          <w:sz w:val="28"/>
          <w:szCs w:val="28"/>
          <w:lang w:val="en-US"/>
        </w:rPr>
        <w:t>and </w:t>
      </w:r>
      <w:r w:rsidRPr="000E32C8">
        <w:rPr>
          <w:rFonts w:eastAsiaTheme="majorEastAsia"/>
          <w:sz w:val="28"/>
          <w:szCs w:val="28"/>
          <w:lang w:val="en-US"/>
        </w:rPr>
        <w:t xml:space="preserve"> Lobkov</w:t>
      </w:r>
      <w:r w:rsidRPr="000E32C8">
        <w:rPr>
          <w:sz w:val="28"/>
          <w:szCs w:val="28"/>
          <w:lang w:val="en-US"/>
        </w:rPr>
        <w:t xml:space="preserve"> </w:t>
      </w:r>
      <w:r w:rsidRPr="000E32C8">
        <w:rPr>
          <w:rFonts w:eastAsiaTheme="majorEastAsia"/>
          <w:sz w:val="28"/>
          <w:szCs w:val="28"/>
          <w:lang w:val="en-US"/>
        </w:rPr>
        <w:t xml:space="preserve">V.T. </w:t>
      </w:r>
      <w:r w:rsidRPr="000E32C8">
        <w:rPr>
          <w:sz w:val="28"/>
          <w:szCs w:val="28"/>
          <w:lang w:val="en-US"/>
        </w:rPr>
        <w:t xml:space="preserve">Honey flora of forest plant community </w:t>
      </w:r>
      <w:r w:rsidRPr="000E32C8">
        <w:rPr>
          <w:color w:val="000000"/>
          <w:sz w:val="28"/>
          <w:szCs w:val="28"/>
          <w:lang w:val="en-US"/>
        </w:rPr>
        <w:t xml:space="preserve">BIO / Web Conf. </w:t>
      </w:r>
      <w:r w:rsidRPr="000E32C8">
        <w:rPr>
          <w:color w:val="111111"/>
          <w:sz w:val="28"/>
          <w:szCs w:val="28"/>
          <w:lang w:val="en-US"/>
        </w:rPr>
        <w:t>Volume</w:t>
      </w:r>
      <w:r w:rsidRPr="000E32C8">
        <w:rPr>
          <w:b/>
          <w:bCs/>
          <w:color w:val="111111"/>
          <w:sz w:val="28"/>
          <w:szCs w:val="28"/>
          <w:lang w:val="en-US"/>
        </w:rPr>
        <w:t> </w:t>
      </w:r>
      <w:r w:rsidRPr="000E32C8">
        <w:rPr>
          <w:color w:val="000000"/>
          <w:sz w:val="28"/>
          <w:szCs w:val="28"/>
          <w:lang w:val="en-US"/>
        </w:rPr>
        <w:t xml:space="preserve">39, 2021 </w:t>
      </w:r>
      <w:r w:rsidRPr="000E32C8">
        <w:rPr>
          <w:sz w:val="28"/>
          <w:szCs w:val="28"/>
          <w:lang w:val="en-US"/>
        </w:rPr>
        <w:t xml:space="preserve">International Scientific and Practical Conference “Modern Trends in Science, Innovative Technologies in Vineyards and Wine Making” (MTSITVW2021) </w:t>
      </w:r>
      <w:r w:rsidRPr="000E32C8">
        <w:rPr>
          <w:color w:val="000000"/>
          <w:sz w:val="28"/>
          <w:szCs w:val="28"/>
          <w:lang w:val="en-US"/>
        </w:rPr>
        <w:t xml:space="preserve">26 November 2021 </w:t>
      </w:r>
      <w:hyperlink r:id="rId66" w:history="1">
        <w:r w:rsidRPr="000E32C8">
          <w:rPr>
            <w:rStyle w:val="a3"/>
            <w:sz w:val="28"/>
            <w:szCs w:val="28"/>
            <w:u w:val="none"/>
            <w:lang w:val="en-US"/>
          </w:rPr>
          <w:t>https://doi.org/10.1051/bioconf/20213901008</w:t>
        </w:r>
      </w:hyperlink>
      <w:r w:rsidRPr="000E32C8">
        <w:rPr>
          <w:color w:val="000000"/>
          <w:sz w:val="28"/>
          <w:szCs w:val="28"/>
          <w:lang w:val="en-US"/>
        </w:rPr>
        <w:t>;</w:t>
      </w:r>
      <w:r w:rsidRPr="000E32C8">
        <w:rPr>
          <w:sz w:val="28"/>
          <w:szCs w:val="28"/>
          <w:lang w:val="en-US"/>
        </w:rPr>
        <w:t xml:space="preserve"> </w:t>
      </w:r>
    </w:p>
    <w:p w14:paraId="424553D5" w14:textId="7D6ADA9A" w:rsidR="006F0638" w:rsidRPr="000E32C8" w:rsidRDefault="005D38CB" w:rsidP="00E94D95">
      <w:pPr>
        <w:pStyle w:val="html-x"/>
        <w:numPr>
          <w:ilvl w:val="0"/>
          <w:numId w:val="2"/>
        </w:numPr>
        <w:shd w:val="clear" w:color="auto" w:fill="FFFFFF"/>
        <w:spacing w:before="0" w:beforeAutospacing="0" w:after="0" w:afterAutospacing="0" w:line="480" w:lineRule="auto"/>
        <w:ind w:hanging="456"/>
        <w:jc w:val="both"/>
        <w:rPr>
          <w:sz w:val="28"/>
          <w:szCs w:val="28"/>
          <w:lang w:val="en-US"/>
        </w:rPr>
      </w:pPr>
      <w:r w:rsidRPr="000E32C8">
        <w:rPr>
          <w:sz w:val="28"/>
          <w:szCs w:val="28"/>
          <w:lang w:val="en-US"/>
        </w:rPr>
        <w:t xml:space="preserve">Weinberger D.; Axer-Siegel R.; Landau D., Yassur Y. Retinal thickness variation in the diabetic patient measured by the retinal thickness analyser / </w:t>
      </w:r>
      <w:r w:rsidR="006F0638" w:rsidRPr="000E32C8">
        <w:rPr>
          <w:sz w:val="28"/>
          <w:szCs w:val="28"/>
          <w:lang w:val="en-US"/>
        </w:rPr>
        <w:t xml:space="preserve">October 1998 </w:t>
      </w:r>
      <w:hyperlink r:id="rId67" w:history="1">
        <w:r w:rsidR="006F0638" w:rsidRPr="000E32C8">
          <w:rPr>
            <w:rStyle w:val="a3"/>
            <w:color w:val="auto"/>
            <w:sz w:val="28"/>
            <w:szCs w:val="28"/>
            <w:u w:val="none"/>
            <w:bdr w:val="none" w:sz="0" w:space="0" w:color="auto" w:frame="1"/>
            <w:lang w:val="en-US"/>
          </w:rPr>
          <w:t>The British journal of ophthalmology</w:t>
        </w:r>
      </w:hyperlink>
      <w:r w:rsidR="006F0638" w:rsidRPr="000E32C8">
        <w:rPr>
          <w:sz w:val="28"/>
          <w:szCs w:val="28"/>
          <w:lang w:val="en-US"/>
        </w:rPr>
        <w:t xml:space="preserve"> 82(9):1003-6 </w:t>
      </w:r>
      <w:hyperlink r:id="rId68" w:history="1">
        <w:r w:rsidR="006F0638" w:rsidRPr="000E32C8">
          <w:rPr>
            <w:rStyle w:val="a3"/>
            <w:sz w:val="28"/>
            <w:szCs w:val="28"/>
            <w:lang w:val="en-US"/>
          </w:rPr>
          <w:t>https://doi.org/</w:t>
        </w:r>
        <w:r w:rsidR="006F0638" w:rsidRPr="000E32C8">
          <w:rPr>
            <w:rStyle w:val="a3"/>
            <w:sz w:val="28"/>
            <w:szCs w:val="28"/>
            <w:bdr w:val="none" w:sz="0" w:space="0" w:color="auto" w:frame="1"/>
            <w:lang w:val="en-US"/>
          </w:rPr>
          <w:t>10.1136/bjo.82.9.1003</w:t>
        </w:r>
      </w:hyperlink>
      <w:r w:rsidR="006F0638" w:rsidRPr="000E32C8">
        <w:rPr>
          <w:sz w:val="28"/>
          <w:szCs w:val="28"/>
          <w:bdr w:val="none" w:sz="0" w:space="0" w:color="auto" w:frame="1"/>
          <w:lang w:val="en-US"/>
        </w:rPr>
        <w:t xml:space="preserve"> </w:t>
      </w:r>
      <w:r w:rsidR="006F0638" w:rsidRPr="000E32C8">
        <w:rPr>
          <w:sz w:val="28"/>
          <w:szCs w:val="28"/>
          <w:lang w:val="en-US"/>
        </w:rPr>
        <w:t xml:space="preserve">  </w:t>
      </w:r>
    </w:p>
    <w:p w14:paraId="35F93366" w14:textId="77777777" w:rsidR="000E32C8" w:rsidRPr="000E32C8" w:rsidRDefault="000E32C8" w:rsidP="00E94D95">
      <w:pPr>
        <w:pStyle w:val="html-x"/>
        <w:numPr>
          <w:ilvl w:val="0"/>
          <w:numId w:val="2"/>
        </w:numPr>
        <w:shd w:val="clear" w:color="auto" w:fill="FFFFFF"/>
        <w:spacing w:before="0" w:beforeAutospacing="0" w:after="0" w:afterAutospacing="0" w:line="480" w:lineRule="auto"/>
        <w:ind w:hanging="456"/>
        <w:jc w:val="both"/>
        <w:rPr>
          <w:color w:val="222222"/>
          <w:sz w:val="28"/>
          <w:szCs w:val="28"/>
          <w:lang w:val="en-US"/>
        </w:rPr>
      </w:pPr>
      <w:r w:rsidRPr="000E32C8">
        <w:rPr>
          <w:sz w:val="28"/>
          <w:szCs w:val="28"/>
          <w:lang w:val="en-US"/>
        </w:rPr>
        <w:t>Aliev H. Plodovo-yagodnye rasteniya bukovyh lesov Dagestana / Materialy VIII mezhdunarodnogo foruma (8 - 10 iyunya 2015 goda, Blagoveshensk) 2-j tom // Blagoveshensk Izdatelstvo DalGAU 2015 str 177-181;</w:t>
      </w:r>
    </w:p>
    <w:p w14:paraId="58806B0B" w14:textId="4953FC0C" w:rsidR="00022F35" w:rsidRPr="000E32C8" w:rsidRDefault="008272C0" w:rsidP="00E94D95">
      <w:pPr>
        <w:pStyle w:val="html-x"/>
        <w:numPr>
          <w:ilvl w:val="0"/>
          <w:numId w:val="2"/>
        </w:numPr>
        <w:shd w:val="clear" w:color="auto" w:fill="FFFFFF"/>
        <w:spacing w:before="0" w:beforeAutospacing="0" w:after="0" w:afterAutospacing="0" w:line="480" w:lineRule="auto"/>
        <w:ind w:hanging="456"/>
        <w:jc w:val="both"/>
        <w:rPr>
          <w:color w:val="222222"/>
          <w:sz w:val="28"/>
          <w:szCs w:val="28"/>
          <w:lang w:val="en-US"/>
        </w:rPr>
      </w:pPr>
      <w:r w:rsidRPr="000E32C8">
        <w:rPr>
          <w:rStyle w:val="sciprofiles-linkname"/>
          <w:sz w:val="28"/>
          <w:szCs w:val="28"/>
          <w:lang w:val="en-US"/>
        </w:rPr>
        <w:t>Marcin K. Dyderski</w:t>
      </w:r>
      <w:r w:rsidRPr="000E32C8">
        <w:rPr>
          <w:sz w:val="28"/>
          <w:szCs w:val="28"/>
          <w:lang w:val="en-US"/>
        </w:rPr>
        <w:t xml:space="preserve">; </w:t>
      </w:r>
      <w:r w:rsidRPr="000E32C8">
        <w:rPr>
          <w:rStyle w:val="sciprofiles-linkname"/>
          <w:sz w:val="28"/>
          <w:szCs w:val="28"/>
          <w:lang w:val="en-US"/>
        </w:rPr>
        <w:t>Andrzej M. Jagodziński</w:t>
      </w:r>
      <w:r w:rsidRPr="000E32C8">
        <w:rPr>
          <w:sz w:val="28"/>
          <w:szCs w:val="28"/>
          <w:lang w:val="en-US"/>
        </w:rPr>
        <w:t xml:space="preserve"> Similar Impacts of Alien and Native Tree Species on Understory Light Availability in a Temperate Forest / </w:t>
      </w:r>
      <w:r w:rsidRPr="000E32C8">
        <w:rPr>
          <w:rStyle w:val="ad"/>
          <w:sz w:val="28"/>
          <w:szCs w:val="28"/>
          <w:lang w:val="en-US"/>
        </w:rPr>
        <w:t>Forests</w:t>
      </w:r>
      <w:r w:rsidRPr="000E32C8">
        <w:rPr>
          <w:sz w:val="28"/>
          <w:szCs w:val="28"/>
          <w:lang w:val="en-US"/>
        </w:rPr>
        <w:t> 2019, </w:t>
      </w:r>
      <w:r w:rsidRPr="000E32C8">
        <w:rPr>
          <w:rStyle w:val="ad"/>
          <w:sz w:val="28"/>
          <w:szCs w:val="28"/>
          <w:lang w:val="en-US"/>
        </w:rPr>
        <w:t xml:space="preserve">10 </w:t>
      </w:r>
      <w:r w:rsidRPr="000E32C8">
        <w:rPr>
          <w:sz w:val="28"/>
          <w:szCs w:val="28"/>
          <w:lang w:val="en-US"/>
        </w:rPr>
        <w:t>(11), 951; </w:t>
      </w:r>
      <w:hyperlink r:id="rId69" w:history="1">
        <w:r w:rsidRPr="000E32C8">
          <w:rPr>
            <w:rStyle w:val="a3"/>
            <w:rFonts w:eastAsiaTheme="majorEastAsia"/>
            <w:color w:val="auto"/>
            <w:sz w:val="28"/>
            <w:szCs w:val="28"/>
            <w:lang w:val="en-US"/>
          </w:rPr>
          <w:t>https://doi.org/10.3390/f10110951</w:t>
        </w:r>
      </w:hyperlink>
      <w:r w:rsidR="00022F35" w:rsidRPr="000E32C8">
        <w:rPr>
          <w:sz w:val="28"/>
          <w:szCs w:val="28"/>
          <w:lang w:val="en-US"/>
        </w:rPr>
        <w:t>;</w:t>
      </w:r>
    </w:p>
    <w:p w14:paraId="659ACCBD" w14:textId="266ED9F2" w:rsidR="00022F35" w:rsidRPr="000E32C8" w:rsidRDefault="00022F35" w:rsidP="00E94D95">
      <w:pPr>
        <w:pStyle w:val="html-x"/>
        <w:numPr>
          <w:ilvl w:val="0"/>
          <w:numId w:val="2"/>
        </w:numPr>
        <w:shd w:val="clear" w:color="auto" w:fill="FFFFFF"/>
        <w:spacing w:before="0" w:beforeAutospacing="0" w:after="0" w:afterAutospacing="0" w:line="480" w:lineRule="auto"/>
        <w:ind w:hanging="456"/>
        <w:jc w:val="both"/>
        <w:rPr>
          <w:color w:val="222222"/>
          <w:sz w:val="28"/>
          <w:szCs w:val="28"/>
          <w:lang w:val="en-US"/>
        </w:rPr>
      </w:pPr>
      <w:r w:rsidRPr="000E32C8">
        <w:rPr>
          <w:rStyle w:val="sciprofiles-linkname"/>
          <w:sz w:val="28"/>
          <w:szCs w:val="28"/>
          <w:lang w:val="en-US"/>
        </w:rPr>
        <w:lastRenderedPageBreak/>
        <w:t>Elodie Peghaire</w:t>
      </w:r>
      <w:r w:rsidRPr="000E32C8">
        <w:rPr>
          <w:sz w:val="28"/>
          <w:szCs w:val="28"/>
          <w:lang w:val="en-US"/>
        </w:rPr>
        <w:t xml:space="preserve">; </w:t>
      </w:r>
      <w:r w:rsidRPr="000E32C8">
        <w:rPr>
          <w:rStyle w:val="sciprofiles-linkname"/>
          <w:sz w:val="28"/>
          <w:szCs w:val="28"/>
          <w:lang w:val="en-US"/>
        </w:rPr>
        <w:t>Samar Hamdache</w:t>
      </w:r>
      <w:r w:rsidRPr="000E32C8">
        <w:rPr>
          <w:sz w:val="28"/>
          <w:szCs w:val="28"/>
          <w:lang w:val="en-US"/>
        </w:rPr>
        <w:t xml:space="preserve">; </w:t>
      </w:r>
      <w:r w:rsidRPr="000E32C8">
        <w:rPr>
          <w:rStyle w:val="sciprofiles-linkname"/>
          <w:sz w:val="28"/>
          <w:szCs w:val="28"/>
          <w:lang w:val="en-US"/>
        </w:rPr>
        <w:t xml:space="preserve">Antonin Galien </w:t>
      </w:r>
      <w:r w:rsidRPr="000E32C8">
        <w:rPr>
          <w:sz w:val="28"/>
          <w:szCs w:val="28"/>
          <w:shd w:val="clear" w:color="auto" w:fill="FCFCFC"/>
          <w:lang w:val="en-US"/>
        </w:rPr>
        <w:t>et al.</w:t>
      </w:r>
      <w:r w:rsidRPr="000E32C8">
        <w:rPr>
          <w:sz w:val="28"/>
          <w:szCs w:val="28"/>
          <w:lang w:val="en-US"/>
        </w:rPr>
        <w:t xml:space="preserve"> Inducing Plant Defense Reactions in Tobacco Plants with Phenolic-Rich Extracts from Red Maple Leaves: A Characterization of Main Active Ingredients / </w:t>
      </w:r>
      <w:r w:rsidRPr="000E32C8">
        <w:rPr>
          <w:rStyle w:val="ad"/>
          <w:sz w:val="28"/>
          <w:szCs w:val="28"/>
          <w:shd w:val="clear" w:color="auto" w:fill="FFFFFF"/>
          <w:lang w:val="en-US"/>
        </w:rPr>
        <w:t>Forests</w:t>
      </w:r>
      <w:r w:rsidRPr="000E32C8">
        <w:rPr>
          <w:sz w:val="28"/>
          <w:szCs w:val="28"/>
          <w:shd w:val="clear" w:color="auto" w:fill="FFFFFF"/>
          <w:lang w:val="en-US"/>
        </w:rPr>
        <w:t> </w:t>
      </w:r>
      <w:r w:rsidRPr="000E32C8">
        <w:rPr>
          <w:sz w:val="28"/>
          <w:szCs w:val="28"/>
          <w:lang w:val="en-US"/>
        </w:rPr>
        <w:t>2020, </w:t>
      </w:r>
      <w:r w:rsidRPr="000E32C8">
        <w:rPr>
          <w:rStyle w:val="ad"/>
          <w:sz w:val="28"/>
          <w:szCs w:val="28"/>
          <w:shd w:val="clear" w:color="auto" w:fill="FFFFFF"/>
          <w:lang w:val="en-US"/>
        </w:rPr>
        <w:t>11</w:t>
      </w:r>
      <w:r w:rsidRPr="000E32C8">
        <w:rPr>
          <w:sz w:val="28"/>
          <w:szCs w:val="28"/>
          <w:lang w:val="en-US"/>
        </w:rPr>
        <w:t>(6), 705; </w:t>
      </w:r>
      <w:hyperlink r:id="rId70" w:history="1">
        <w:r w:rsidRPr="000E32C8">
          <w:rPr>
            <w:rStyle w:val="a3"/>
            <w:color w:val="auto"/>
            <w:sz w:val="28"/>
            <w:szCs w:val="28"/>
            <w:shd w:val="clear" w:color="auto" w:fill="FFFFFF"/>
            <w:lang w:val="en-US"/>
          </w:rPr>
          <w:t>https://doi.org/10.3390/f11060705</w:t>
        </w:r>
      </w:hyperlink>
      <w:r w:rsidRPr="000E32C8">
        <w:rPr>
          <w:sz w:val="28"/>
          <w:szCs w:val="28"/>
          <w:lang w:val="en-US"/>
        </w:rPr>
        <w:t xml:space="preserve"> </w:t>
      </w:r>
    </w:p>
    <w:p w14:paraId="5FB0527B" w14:textId="77777777" w:rsidR="00022F35" w:rsidRPr="000E32C8" w:rsidRDefault="00000000" w:rsidP="00E94D95">
      <w:pPr>
        <w:pStyle w:val="html-x"/>
        <w:numPr>
          <w:ilvl w:val="0"/>
          <w:numId w:val="2"/>
        </w:numPr>
        <w:shd w:val="clear" w:color="auto" w:fill="FFFFFF"/>
        <w:spacing w:before="0" w:beforeAutospacing="0" w:after="0" w:afterAutospacing="0" w:line="480" w:lineRule="auto"/>
        <w:ind w:hanging="456"/>
        <w:jc w:val="both"/>
        <w:rPr>
          <w:color w:val="222222"/>
          <w:sz w:val="28"/>
          <w:szCs w:val="28"/>
          <w:lang w:val="en-US"/>
        </w:rPr>
      </w:pPr>
      <w:hyperlink r:id="rId71" w:history="1">
        <w:r w:rsidR="00022F35" w:rsidRPr="000E32C8">
          <w:rPr>
            <w:rStyle w:val="a3"/>
            <w:sz w:val="28"/>
            <w:szCs w:val="28"/>
            <w:lang w:val="en-US"/>
          </w:rPr>
          <w:t>http://zhreserve.ru/wp-content/uploads/2020/04/Кизильник-черноплодный-Cotoneaster-laxiflorus-J.-Jacq.-ex-Lindl.-C.-melanocarpus-Fisch.-ex-Blytt-категория-5.pdf</w:t>
        </w:r>
      </w:hyperlink>
      <w:r w:rsidR="00022F35" w:rsidRPr="000E32C8">
        <w:rPr>
          <w:color w:val="222222"/>
          <w:sz w:val="28"/>
          <w:szCs w:val="28"/>
          <w:lang w:val="en-US"/>
        </w:rPr>
        <w:t xml:space="preserve"> ;</w:t>
      </w:r>
    </w:p>
    <w:p w14:paraId="0AEB2B0E" w14:textId="2AB0E790" w:rsidR="00022F35" w:rsidRPr="000E32C8" w:rsidRDefault="00022F35" w:rsidP="00E94D95">
      <w:pPr>
        <w:pStyle w:val="html-x"/>
        <w:numPr>
          <w:ilvl w:val="0"/>
          <w:numId w:val="2"/>
        </w:numPr>
        <w:shd w:val="clear" w:color="auto" w:fill="FFFFFF"/>
        <w:spacing w:before="0" w:beforeAutospacing="0" w:after="0" w:afterAutospacing="0" w:line="480" w:lineRule="auto"/>
        <w:ind w:hanging="456"/>
        <w:jc w:val="both"/>
        <w:rPr>
          <w:color w:val="222222"/>
          <w:sz w:val="28"/>
          <w:szCs w:val="28"/>
          <w:lang w:val="en-US"/>
        </w:rPr>
      </w:pPr>
      <w:r w:rsidRPr="000E32C8">
        <w:rPr>
          <w:rStyle w:val="sciprofiles-linkname"/>
          <w:sz w:val="28"/>
          <w:szCs w:val="28"/>
          <w:lang w:val="en-US"/>
        </w:rPr>
        <w:t>Mathias Steckel</w:t>
      </w:r>
      <w:r w:rsidRPr="000E32C8">
        <w:rPr>
          <w:sz w:val="28"/>
          <w:szCs w:val="28"/>
          <w:lang w:val="en-US"/>
        </w:rPr>
        <w:t xml:space="preserve">; </w:t>
      </w:r>
      <w:r w:rsidRPr="000E32C8">
        <w:rPr>
          <w:rStyle w:val="sciprofiles-linkname"/>
          <w:sz w:val="28"/>
          <w:szCs w:val="28"/>
          <w:lang w:val="en-US"/>
        </w:rPr>
        <w:t>W. Keith Moser</w:t>
      </w:r>
      <w:r w:rsidRPr="000E32C8">
        <w:rPr>
          <w:sz w:val="28"/>
          <w:szCs w:val="28"/>
          <w:lang w:val="en-US"/>
        </w:rPr>
        <w:t xml:space="preserve">; </w:t>
      </w:r>
      <w:r w:rsidRPr="000E32C8">
        <w:rPr>
          <w:rStyle w:val="sciprofiles-linkname"/>
          <w:sz w:val="28"/>
          <w:szCs w:val="28"/>
          <w:lang w:val="en-US"/>
        </w:rPr>
        <w:t>Miren del Río</w:t>
      </w:r>
      <w:r w:rsidRPr="000E32C8">
        <w:rPr>
          <w:sz w:val="28"/>
          <w:szCs w:val="28"/>
          <w:lang w:val="en-US"/>
        </w:rPr>
        <w:t xml:space="preserve"> </w:t>
      </w:r>
      <w:r w:rsidRPr="000E32C8">
        <w:rPr>
          <w:rStyle w:val="inlineblock"/>
          <w:sz w:val="28"/>
          <w:szCs w:val="28"/>
          <w:lang w:val="en-US"/>
        </w:rPr>
        <w:t xml:space="preserve">and </w:t>
      </w:r>
      <w:r w:rsidRPr="000E32C8">
        <w:rPr>
          <w:rStyle w:val="sciprofiles-linkname"/>
          <w:sz w:val="28"/>
          <w:szCs w:val="28"/>
          <w:lang w:val="en-US"/>
        </w:rPr>
        <w:t>Hans Pretzsch</w:t>
      </w:r>
      <w:r w:rsidRPr="000E32C8">
        <w:rPr>
          <w:sz w:val="28"/>
          <w:szCs w:val="28"/>
          <w:lang w:val="en-US"/>
        </w:rPr>
        <w:t xml:space="preserve"> Implications of Reduced Stand Density on Tree Growth and Drought Susceptibility: A Study of Three Species under Varying Climate /  </w:t>
      </w:r>
      <w:r w:rsidRPr="000E32C8">
        <w:rPr>
          <w:rStyle w:val="ad"/>
          <w:sz w:val="28"/>
          <w:szCs w:val="28"/>
          <w:shd w:val="clear" w:color="auto" w:fill="FFFFFF"/>
          <w:lang w:val="en-US"/>
        </w:rPr>
        <w:t>Forests</w:t>
      </w:r>
      <w:r w:rsidRPr="000E32C8">
        <w:rPr>
          <w:sz w:val="28"/>
          <w:szCs w:val="28"/>
          <w:shd w:val="clear" w:color="auto" w:fill="FFFFFF"/>
          <w:lang w:val="en-US"/>
        </w:rPr>
        <w:t> 2020</w:t>
      </w:r>
      <w:r w:rsidRPr="000E32C8">
        <w:rPr>
          <w:sz w:val="28"/>
          <w:szCs w:val="28"/>
          <w:lang w:val="en-US"/>
        </w:rPr>
        <w:t>, </w:t>
      </w:r>
      <w:r w:rsidRPr="000E32C8">
        <w:rPr>
          <w:rStyle w:val="ad"/>
          <w:sz w:val="28"/>
          <w:szCs w:val="28"/>
          <w:shd w:val="clear" w:color="auto" w:fill="FFFFFF"/>
          <w:lang w:val="en-US"/>
        </w:rPr>
        <w:t>11</w:t>
      </w:r>
      <w:r w:rsidRPr="000E32C8">
        <w:rPr>
          <w:sz w:val="28"/>
          <w:szCs w:val="28"/>
          <w:lang w:val="en-US"/>
        </w:rPr>
        <w:t>(6), 627; </w:t>
      </w:r>
      <w:hyperlink r:id="rId72" w:history="1">
        <w:r w:rsidRPr="000E32C8">
          <w:rPr>
            <w:rStyle w:val="a3"/>
            <w:color w:val="auto"/>
            <w:sz w:val="28"/>
            <w:szCs w:val="28"/>
            <w:shd w:val="clear" w:color="auto" w:fill="FFFFFF"/>
            <w:lang w:val="en-US"/>
          </w:rPr>
          <w:t>https://doi.org/10.3390/f11060627</w:t>
        </w:r>
      </w:hyperlink>
      <w:r w:rsidRPr="000E32C8">
        <w:rPr>
          <w:sz w:val="28"/>
          <w:szCs w:val="28"/>
          <w:lang w:val="en-US"/>
        </w:rPr>
        <w:t xml:space="preserve">; </w:t>
      </w:r>
    </w:p>
    <w:p w14:paraId="6F60B246" w14:textId="1773B846" w:rsidR="008F7CD3" w:rsidRPr="000E32C8" w:rsidRDefault="008F7CD3" w:rsidP="00E94D95">
      <w:pPr>
        <w:pStyle w:val="a6"/>
        <w:numPr>
          <w:ilvl w:val="0"/>
          <w:numId w:val="2"/>
        </w:numPr>
        <w:shd w:val="clear" w:color="auto" w:fill="FFFFFF"/>
        <w:spacing w:after="0" w:line="480" w:lineRule="auto"/>
        <w:ind w:right="45"/>
        <w:jc w:val="both"/>
        <w:rPr>
          <w:rFonts w:ascii="Times New Roman" w:hAnsi="Times New Roman" w:cs="Times New Roman"/>
          <w:sz w:val="28"/>
          <w:szCs w:val="28"/>
          <w:lang w:val="en-US"/>
        </w:rPr>
      </w:pPr>
      <w:r w:rsidRPr="000E32C8">
        <w:rPr>
          <w:rStyle w:val="sciprofiles-linkname"/>
          <w:rFonts w:ascii="Times New Roman" w:hAnsi="Times New Roman" w:cs="Times New Roman"/>
          <w:sz w:val="28"/>
          <w:szCs w:val="28"/>
          <w:lang w:val="en-US"/>
        </w:rPr>
        <w:t>Kalev JõgisteLee E. Frelich</w:t>
      </w:r>
      <w:r w:rsidRPr="000E32C8">
        <w:rPr>
          <w:rFonts w:ascii="Times New Roman" w:hAnsi="Times New Roman" w:cs="Times New Roman"/>
          <w:sz w:val="28"/>
          <w:szCs w:val="28"/>
          <w:lang w:val="en-US"/>
        </w:rPr>
        <w:t xml:space="preserve">; </w:t>
      </w:r>
      <w:r w:rsidRPr="000E32C8">
        <w:rPr>
          <w:rStyle w:val="sciprofiles-linkname"/>
          <w:rFonts w:ascii="Times New Roman" w:hAnsi="Times New Roman" w:cs="Times New Roman"/>
          <w:sz w:val="28"/>
          <w:szCs w:val="28"/>
          <w:lang w:val="en-US"/>
        </w:rPr>
        <w:t>Floortje Vodde</w:t>
      </w:r>
      <w:r w:rsidRPr="000E32C8">
        <w:rPr>
          <w:rFonts w:ascii="Times New Roman" w:hAnsi="Times New Roman" w:cs="Times New Roman"/>
          <w:sz w:val="28"/>
          <w:szCs w:val="28"/>
          <w:lang w:val="en-US"/>
        </w:rPr>
        <w:t xml:space="preserve">; </w:t>
      </w:r>
      <w:r w:rsidRPr="000E32C8">
        <w:rPr>
          <w:rStyle w:val="sciprofiles-linkname"/>
          <w:rFonts w:ascii="Times New Roman" w:hAnsi="Times New Roman" w:cs="Times New Roman"/>
          <w:sz w:val="28"/>
          <w:szCs w:val="28"/>
          <w:lang w:val="en-US"/>
        </w:rPr>
        <w:t>Ahto Kangur</w:t>
      </w:r>
      <w:r w:rsidRPr="000E32C8">
        <w:rPr>
          <w:rFonts w:ascii="Times New Roman" w:hAnsi="Times New Roman" w:cs="Times New Roman"/>
          <w:sz w:val="28"/>
          <w:szCs w:val="28"/>
          <w:lang w:val="en-US"/>
        </w:rPr>
        <w:t xml:space="preserve">; </w:t>
      </w:r>
      <w:r w:rsidRPr="000E32C8">
        <w:rPr>
          <w:rStyle w:val="sciprofiles-linkname"/>
          <w:rFonts w:ascii="Times New Roman" w:hAnsi="Times New Roman" w:cs="Times New Roman"/>
          <w:sz w:val="28"/>
          <w:szCs w:val="28"/>
          <w:lang w:val="en-US"/>
        </w:rPr>
        <w:t>Marek Metslaid</w:t>
      </w:r>
      <w:r w:rsidRPr="000E32C8">
        <w:rPr>
          <w:rFonts w:ascii="Times New Roman" w:hAnsi="Times New Roman" w:cs="Times New Roman"/>
          <w:sz w:val="28"/>
          <w:szCs w:val="28"/>
          <w:lang w:val="en-US"/>
        </w:rPr>
        <w:t xml:space="preserve">; </w:t>
      </w:r>
      <w:r w:rsidRPr="000E32C8">
        <w:rPr>
          <w:rStyle w:val="sciprofiles-linkname"/>
          <w:rFonts w:ascii="Times New Roman" w:hAnsi="Times New Roman" w:cs="Times New Roman"/>
          <w:sz w:val="28"/>
          <w:szCs w:val="28"/>
          <w:lang w:val="en-US"/>
        </w:rPr>
        <w:t>John A. Stanturf</w:t>
      </w:r>
      <w:r w:rsidRPr="000E32C8">
        <w:rPr>
          <w:rFonts w:ascii="Times New Roman" w:hAnsi="Times New Roman" w:cs="Times New Roman"/>
          <w:sz w:val="28"/>
          <w:szCs w:val="28"/>
          <w:lang w:val="en-US"/>
        </w:rPr>
        <w:t xml:space="preserve">  Natural Disturbance Dynamics Analysis for Ecosystem-Based Management—FORDISMAN </w:t>
      </w:r>
      <w:r w:rsidRPr="000E32C8">
        <w:rPr>
          <w:rStyle w:val="ad"/>
          <w:rFonts w:ascii="Times New Roman" w:hAnsi="Times New Roman" w:cs="Times New Roman"/>
          <w:sz w:val="28"/>
          <w:szCs w:val="28"/>
          <w:lang w:val="en-US"/>
        </w:rPr>
        <w:t>Forests</w:t>
      </w:r>
      <w:r w:rsidRPr="000E32C8">
        <w:rPr>
          <w:rFonts w:ascii="Times New Roman" w:hAnsi="Times New Roman" w:cs="Times New Roman"/>
          <w:sz w:val="28"/>
          <w:szCs w:val="28"/>
          <w:lang w:val="en-US"/>
        </w:rPr>
        <w:t> 2020, </w:t>
      </w:r>
      <w:r w:rsidRPr="000E32C8">
        <w:rPr>
          <w:rStyle w:val="ad"/>
          <w:rFonts w:ascii="Times New Roman" w:hAnsi="Times New Roman" w:cs="Times New Roman"/>
          <w:sz w:val="28"/>
          <w:szCs w:val="28"/>
          <w:lang w:val="en-US"/>
        </w:rPr>
        <w:t>11</w:t>
      </w:r>
      <w:r w:rsidRPr="000E32C8">
        <w:rPr>
          <w:rFonts w:ascii="Times New Roman" w:hAnsi="Times New Roman" w:cs="Times New Roman"/>
          <w:sz w:val="28"/>
          <w:szCs w:val="28"/>
          <w:lang w:val="en-US"/>
        </w:rPr>
        <w:t>(6), 663; </w:t>
      </w:r>
      <w:hyperlink r:id="rId73" w:history="1">
        <w:r w:rsidRPr="000E32C8">
          <w:rPr>
            <w:rStyle w:val="a3"/>
            <w:rFonts w:ascii="Times New Roman" w:hAnsi="Times New Roman" w:cs="Times New Roman"/>
            <w:color w:val="auto"/>
            <w:sz w:val="28"/>
            <w:szCs w:val="28"/>
            <w:lang w:val="en-US"/>
          </w:rPr>
          <w:t>https://doi.org/10.3390/f11060663</w:t>
        </w:r>
      </w:hyperlink>
      <w:r w:rsidRPr="000E32C8">
        <w:rPr>
          <w:rFonts w:ascii="Times New Roman" w:hAnsi="Times New Roman" w:cs="Times New Roman"/>
          <w:sz w:val="28"/>
          <w:szCs w:val="28"/>
          <w:lang w:val="en-US"/>
        </w:rPr>
        <w:t xml:space="preserve">; </w:t>
      </w:r>
    </w:p>
    <w:p w14:paraId="19BA873B" w14:textId="638CE9AB" w:rsidR="00022F35" w:rsidRPr="000E32C8" w:rsidRDefault="00000000" w:rsidP="00E94D95">
      <w:pPr>
        <w:pStyle w:val="a6"/>
        <w:numPr>
          <w:ilvl w:val="0"/>
          <w:numId w:val="2"/>
        </w:numPr>
        <w:shd w:val="clear" w:color="auto" w:fill="FFFFFF"/>
        <w:spacing w:after="0" w:line="480" w:lineRule="auto"/>
        <w:ind w:right="45"/>
        <w:jc w:val="both"/>
        <w:rPr>
          <w:rFonts w:ascii="Times New Roman" w:hAnsi="Times New Roman" w:cs="Times New Roman"/>
          <w:sz w:val="28"/>
          <w:szCs w:val="28"/>
          <w:lang w:val="en-US"/>
        </w:rPr>
      </w:pPr>
      <w:hyperlink r:id="rId74" w:tgtFrame="_blank" w:history="1">
        <w:r w:rsidR="006D4C61" w:rsidRPr="000E32C8">
          <w:rPr>
            <w:rStyle w:val="sciprofiles-linkname"/>
            <w:rFonts w:ascii="Times New Roman" w:hAnsi="Times New Roman" w:cs="Times New Roman"/>
            <w:sz w:val="28"/>
            <w:szCs w:val="28"/>
            <w:lang w:val="en-US"/>
          </w:rPr>
          <w:t>Wei Lin</w:t>
        </w:r>
      </w:hyperlink>
      <w:r w:rsidR="006D4C61" w:rsidRPr="000E32C8">
        <w:rPr>
          <w:rFonts w:ascii="Times New Roman" w:hAnsi="Times New Roman" w:cs="Times New Roman"/>
          <w:sz w:val="28"/>
          <w:szCs w:val="28"/>
          <w:lang w:val="en-US"/>
        </w:rPr>
        <w:t xml:space="preserve">; </w:t>
      </w:r>
      <w:hyperlink r:id="rId75" w:tgtFrame="_blank" w:history="1">
        <w:r w:rsidR="006D4C61" w:rsidRPr="000E32C8">
          <w:rPr>
            <w:rStyle w:val="sciprofiles-linkname"/>
            <w:rFonts w:ascii="Times New Roman" w:hAnsi="Times New Roman" w:cs="Times New Roman"/>
            <w:sz w:val="28"/>
            <w:szCs w:val="28"/>
            <w:lang w:val="en-US"/>
          </w:rPr>
          <w:t>Qibing Chen</w:t>
        </w:r>
      </w:hyperlink>
      <w:r w:rsidR="006D4C61" w:rsidRPr="000E32C8">
        <w:rPr>
          <w:rFonts w:ascii="Times New Roman" w:hAnsi="Times New Roman" w:cs="Times New Roman"/>
          <w:sz w:val="28"/>
          <w:szCs w:val="28"/>
          <w:lang w:val="en-US"/>
        </w:rPr>
        <w:t xml:space="preserve">; </w:t>
      </w:r>
      <w:hyperlink r:id="rId76" w:tgtFrame="_blank" w:history="1">
        <w:r w:rsidR="006D4C61" w:rsidRPr="000E32C8">
          <w:rPr>
            <w:rStyle w:val="sciprofiles-linkname"/>
            <w:rFonts w:ascii="Times New Roman" w:hAnsi="Times New Roman" w:cs="Times New Roman"/>
            <w:sz w:val="28"/>
            <w:szCs w:val="28"/>
            <w:lang w:val="en-US"/>
          </w:rPr>
          <w:t>Xiaoxia Zhang</w:t>
        </w:r>
      </w:hyperlink>
      <w:r w:rsidR="006D4C61" w:rsidRPr="000E32C8">
        <w:rPr>
          <w:rFonts w:ascii="Times New Roman" w:hAnsi="Times New Roman" w:cs="Times New Roman"/>
          <w:sz w:val="28"/>
          <w:szCs w:val="28"/>
          <w:lang w:val="en-US"/>
        </w:rPr>
        <w:t xml:space="preserve"> </w:t>
      </w:r>
      <w:r w:rsidR="006D4C61" w:rsidRPr="000E32C8">
        <w:rPr>
          <w:rFonts w:ascii="Times New Roman" w:hAnsi="Times New Roman" w:cs="Times New Roman"/>
          <w:sz w:val="28"/>
          <w:szCs w:val="28"/>
          <w:shd w:val="clear" w:color="auto" w:fill="FCFCFC"/>
          <w:lang w:val="en-US"/>
        </w:rPr>
        <w:t xml:space="preserve">et al. </w:t>
      </w:r>
      <w:r w:rsidR="006D4C61" w:rsidRPr="000E32C8">
        <w:rPr>
          <w:rFonts w:ascii="Times New Roman" w:hAnsi="Times New Roman" w:cs="Times New Roman"/>
          <w:sz w:val="28"/>
          <w:szCs w:val="28"/>
          <w:lang w:val="en-US"/>
        </w:rPr>
        <w:t xml:space="preserve">Effects of Different Bamboo Forest Spaces on Psychophysiological Stress and Spatial Scale Evaluation / </w:t>
      </w:r>
      <w:r w:rsidR="006D4C61" w:rsidRPr="000E32C8">
        <w:rPr>
          <w:rStyle w:val="ad"/>
          <w:rFonts w:ascii="Times New Roman" w:hAnsi="Times New Roman" w:cs="Times New Roman"/>
          <w:sz w:val="28"/>
          <w:szCs w:val="28"/>
          <w:lang w:val="en-US"/>
        </w:rPr>
        <w:t>Forests</w:t>
      </w:r>
      <w:r w:rsidR="006D4C61" w:rsidRPr="000E32C8">
        <w:rPr>
          <w:rFonts w:ascii="Times New Roman" w:hAnsi="Times New Roman" w:cs="Times New Roman"/>
          <w:sz w:val="28"/>
          <w:szCs w:val="28"/>
          <w:lang w:val="en-US"/>
        </w:rPr>
        <w:t> 2020, </w:t>
      </w:r>
      <w:r w:rsidR="006D4C61" w:rsidRPr="000E32C8">
        <w:rPr>
          <w:rStyle w:val="ad"/>
          <w:rFonts w:ascii="Times New Roman" w:hAnsi="Times New Roman" w:cs="Times New Roman"/>
          <w:sz w:val="28"/>
          <w:szCs w:val="28"/>
          <w:lang w:val="en-US"/>
        </w:rPr>
        <w:t>11</w:t>
      </w:r>
      <w:r w:rsidR="006D4C61" w:rsidRPr="000E32C8">
        <w:rPr>
          <w:rFonts w:ascii="Times New Roman" w:hAnsi="Times New Roman" w:cs="Times New Roman"/>
          <w:sz w:val="28"/>
          <w:szCs w:val="28"/>
          <w:lang w:val="en-US"/>
        </w:rPr>
        <w:t>(6),616; </w:t>
      </w:r>
      <w:hyperlink r:id="rId77" w:history="1">
        <w:r w:rsidR="006D4C61" w:rsidRPr="000E32C8">
          <w:rPr>
            <w:rStyle w:val="a3"/>
            <w:rFonts w:ascii="Times New Roman" w:hAnsi="Times New Roman" w:cs="Times New Roman"/>
            <w:color w:val="auto"/>
            <w:sz w:val="28"/>
            <w:szCs w:val="28"/>
            <w:lang w:val="en-US"/>
          </w:rPr>
          <w:t>https://doi.org/10.3390/f11060616</w:t>
        </w:r>
      </w:hyperlink>
      <w:r w:rsidR="006D4C61" w:rsidRPr="000E32C8">
        <w:rPr>
          <w:rFonts w:ascii="Times New Roman" w:hAnsi="Times New Roman" w:cs="Times New Roman"/>
          <w:sz w:val="28"/>
          <w:szCs w:val="28"/>
          <w:lang w:val="en-US"/>
        </w:rPr>
        <w:t xml:space="preserve">; </w:t>
      </w:r>
    </w:p>
    <w:p w14:paraId="111747E5" w14:textId="6D090618" w:rsidR="006D4C61" w:rsidRPr="000E32C8" w:rsidRDefault="006D4C61" w:rsidP="00E94D95">
      <w:pPr>
        <w:pStyle w:val="a6"/>
        <w:numPr>
          <w:ilvl w:val="0"/>
          <w:numId w:val="2"/>
        </w:numPr>
        <w:shd w:val="clear" w:color="auto" w:fill="FFFFFF"/>
        <w:spacing w:after="0" w:line="480" w:lineRule="auto"/>
        <w:ind w:right="45"/>
        <w:jc w:val="both"/>
        <w:rPr>
          <w:rFonts w:ascii="Times New Roman" w:hAnsi="Times New Roman" w:cs="Times New Roman"/>
          <w:sz w:val="28"/>
          <w:szCs w:val="28"/>
          <w:lang w:val="en-US"/>
        </w:rPr>
      </w:pPr>
      <w:r w:rsidRPr="000E32C8">
        <w:rPr>
          <w:rStyle w:val="sciprofiles-linkname"/>
          <w:rFonts w:ascii="Times New Roman" w:hAnsi="Times New Roman" w:cs="Times New Roman"/>
          <w:sz w:val="28"/>
          <w:szCs w:val="28"/>
          <w:lang w:val="en-US"/>
        </w:rPr>
        <w:t>Robin L. Chazdon</w:t>
      </w:r>
      <w:r w:rsidRPr="000E32C8">
        <w:rPr>
          <w:rFonts w:ascii="Times New Roman" w:hAnsi="Times New Roman" w:cs="Times New Roman"/>
          <w:sz w:val="28"/>
          <w:szCs w:val="28"/>
          <w:lang w:val="en-US"/>
        </w:rPr>
        <w:t xml:space="preserve">; </w:t>
      </w:r>
      <w:hyperlink r:id="rId78" w:tgtFrame="_blank" w:history="1">
        <w:r w:rsidRPr="000E32C8">
          <w:rPr>
            <w:rStyle w:val="sciprofiles-linkname"/>
            <w:rFonts w:ascii="Times New Roman" w:hAnsi="Times New Roman" w:cs="Times New Roman"/>
            <w:sz w:val="28"/>
            <w:szCs w:val="28"/>
            <w:lang w:val="en-US"/>
          </w:rPr>
          <w:t>Victoria Gutierrez</w:t>
        </w:r>
      </w:hyperlink>
      <w:r w:rsidRPr="000E32C8">
        <w:rPr>
          <w:rFonts w:ascii="Times New Roman" w:hAnsi="Times New Roman" w:cs="Times New Roman"/>
          <w:sz w:val="28"/>
          <w:szCs w:val="28"/>
          <w:lang w:val="en-US"/>
        </w:rPr>
        <w:t xml:space="preserve">; </w:t>
      </w:r>
      <w:r w:rsidRPr="000E32C8">
        <w:rPr>
          <w:rStyle w:val="sciprofiles-linkname"/>
          <w:rFonts w:ascii="Times New Roman" w:hAnsi="Times New Roman" w:cs="Times New Roman"/>
          <w:sz w:val="28"/>
          <w:szCs w:val="28"/>
          <w:lang w:val="en-US"/>
        </w:rPr>
        <w:t>Pedro H. S. Brancalion</w:t>
      </w:r>
      <w:r w:rsidRPr="000E32C8">
        <w:rPr>
          <w:rFonts w:ascii="Times New Roman" w:hAnsi="Times New Roman" w:cs="Times New Roman"/>
          <w:sz w:val="28"/>
          <w:szCs w:val="28"/>
          <w:lang w:val="en-US"/>
        </w:rPr>
        <w:t xml:space="preserve">; </w:t>
      </w:r>
      <w:r w:rsidRPr="000E32C8">
        <w:rPr>
          <w:rStyle w:val="sciprofiles-linkname"/>
          <w:rFonts w:ascii="Times New Roman" w:hAnsi="Times New Roman" w:cs="Times New Roman"/>
          <w:sz w:val="28"/>
          <w:szCs w:val="28"/>
          <w:lang w:val="en-US"/>
        </w:rPr>
        <w:t>Lars Laestadius</w:t>
      </w:r>
      <w:r w:rsidRPr="000E32C8">
        <w:rPr>
          <w:rFonts w:ascii="Times New Roman" w:hAnsi="Times New Roman" w:cs="Times New Roman"/>
          <w:sz w:val="28"/>
          <w:szCs w:val="28"/>
          <w:lang w:val="en-US"/>
        </w:rPr>
        <w:t xml:space="preserve"> </w:t>
      </w:r>
      <w:r w:rsidRPr="000E32C8">
        <w:rPr>
          <w:rStyle w:val="sciprofiles-linkname"/>
          <w:rFonts w:ascii="Times New Roman" w:hAnsi="Times New Roman" w:cs="Times New Roman"/>
          <w:sz w:val="28"/>
          <w:szCs w:val="28"/>
          <w:lang w:val="en-US"/>
        </w:rPr>
        <w:t>Manuel R. Guariguata</w:t>
      </w:r>
      <w:r w:rsidRPr="000E32C8">
        <w:rPr>
          <w:rFonts w:ascii="Times New Roman" w:hAnsi="Times New Roman" w:cs="Times New Roman"/>
          <w:sz w:val="28"/>
          <w:szCs w:val="28"/>
          <w:lang w:val="en-US"/>
        </w:rPr>
        <w:t xml:space="preserve"> Co-Creating Conceptual and Working Frameworks for Implementing Forest and Landscape Restoration Based on Core Principles / </w:t>
      </w:r>
      <w:r w:rsidRPr="000E32C8">
        <w:rPr>
          <w:rStyle w:val="ad"/>
          <w:rFonts w:ascii="Times New Roman" w:hAnsi="Times New Roman" w:cs="Times New Roman"/>
          <w:sz w:val="28"/>
          <w:szCs w:val="28"/>
          <w:lang w:val="en-US"/>
        </w:rPr>
        <w:t>Forests</w:t>
      </w:r>
      <w:r w:rsidRPr="000E32C8">
        <w:rPr>
          <w:rFonts w:ascii="Times New Roman" w:hAnsi="Times New Roman" w:cs="Times New Roman"/>
          <w:sz w:val="28"/>
          <w:szCs w:val="28"/>
          <w:lang w:val="en-US"/>
        </w:rPr>
        <w:t> 2020, </w:t>
      </w:r>
      <w:r w:rsidRPr="000E32C8">
        <w:rPr>
          <w:rStyle w:val="ad"/>
          <w:rFonts w:ascii="Times New Roman" w:hAnsi="Times New Roman" w:cs="Times New Roman"/>
          <w:sz w:val="28"/>
          <w:szCs w:val="28"/>
          <w:lang w:val="en-US"/>
        </w:rPr>
        <w:t>11</w:t>
      </w:r>
      <w:r w:rsidRPr="000E32C8">
        <w:rPr>
          <w:rFonts w:ascii="Times New Roman" w:hAnsi="Times New Roman" w:cs="Times New Roman"/>
          <w:sz w:val="28"/>
          <w:szCs w:val="28"/>
          <w:lang w:val="en-US"/>
        </w:rPr>
        <w:t>(6), 706; </w:t>
      </w:r>
      <w:hyperlink r:id="rId79" w:history="1">
        <w:r w:rsidRPr="000E32C8">
          <w:rPr>
            <w:rStyle w:val="a3"/>
            <w:rFonts w:ascii="Times New Roman" w:hAnsi="Times New Roman" w:cs="Times New Roman"/>
            <w:color w:val="auto"/>
            <w:sz w:val="28"/>
            <w:szCs w:val="28"/>
            <w:lang w:val="en-US"/>
          </w:rPr>
          <w:t>https://doi.org/10.3390/f11060706</w:t>
        </w:r>
      </w:hyperlink>
      <w:r w:rsidRPr="000E32C8">
        <w:rPr>
          <w:rFonts w:ascii="Times New Roman" w:hAnsi="Times New Roman" w:cs="Times New Roman"/>
          <w:sz w:val="28"/>
          <w:szCs w:val="28"/>
          <w:lang w:val="en-US"/>
        </w:rPr>
        <w:t xml:space="preserve">; </w:t>
      </w:r>
    </w:p>
    <w:p w14:paraId="7F50C80D" w14:textId="52530C52" w:rsidR="00662DF9" w:rsidRPr="000E32C8" w:rsidRDefault="00662DF9" w:rsidP="00E94D95">
      <w:pPr>
        <w:pStyle w:val="a6"/>
        <w:numPr>
          <w:ilvl w:val="0"/>
          <w:numId w:val="2"/>
        </w:numPr>
        <w:shd w:val="clear" w:color="auto" w:fill="FFFFFF"/>
        <w:spacing w:after="0" w:line="480" w:lineRule="auto"/>
        <w:ind w:right="45"/>
        <w:jc w:val="both"/>
        <w:rPr>
          <w:rFonts w:ascii="Times New Roman" w:hAnsi="Times New Roman" w:cs="Times New Roman"/>
          <w:sz w:val="28"/>
          <w:szCs w:val="28"/>
          <w:lang w:val="en-US"/>
        </w:rPr>
      </w:pPr>
      <w:r w:rsidRPr="000E32C8">
        <w:rPr>
          <w:rStyle w:val="sciprofiles-linkname"/>
          <w:rFonts w:ascii="Times New Roman" w:hAnsi="Times New Roman" w:cs="Times New Roman"/>
          <w:sz w:val="28"/>
          <w:szCs w:val="28"/>
          <w:lang w:val="en-US"/>
        </w:rPr>
        <w:lastRenderedPageBreak/>
        <w:t>Jianyu Gu</w:t>
      </w:r>
      <w:r w:rsidRPr="000E32C8">
        <w:rPr>
          <w:rFonts w:ascii="Times New Roman" w:hAnsi="Times New Roman" w:cs="Times New Roman"/>
          <w:sz w:val="28"/>
          <w:szCs w:val="28"/>
          <w:lang w:val="en-US"/>
        </w:rPr>
        <w:t xml:space="preserve">; </w:t>
      </w:r>
      <w:r w:rsidRPr="000E32C8">
        <w:rPr>
          <w:rStyle w:val="sciprofiles-linkname"/>
          <w:rFonts w:ascii="Times New Roman" w:hAnsi="Times New Roman" w:cs="Times New Roman"/>
          <w:sz w:val="28"/>
          <w:szCs w:val="28"/>
          <w:lang w:val="en-US"/>
        </w:rPr>
        <w:t>Heather Grybas</w:t>
      </w:r>
      <w:r w:rsidRPr="000E32C8">
        <w:rPr>
          <w:rStyle w:val="inlineblock"/>
          <w:rFonts w:ascii="Times New Roman" w:hAnsi="Times New Roman" w:cs="Times New Roman"/>
          <w:sz w:val="28"/>
          <w:szCs w:val="28"/>
          <w:lang w:val="en-US"/>
        </w:rPr>
        <w:t xml:space="preserve"> and </w:t>
      </w:r>
      <w:r w:rsidRPr="000E32C8">
        <w:rPr>
          <w:rStyle w:val="sciprofiles-linkname"/>
          <w:rFonts w:ascii="Times New Roman" w:hAnsi="Times New Roman" w:cs="Times New Roman"/>
          <w:sz w:val="28"/>
          <w:szCs w:val="28"/>
          <w:lang w:val="en-US"/>
        </w:rPr>
        <w:t>Russell G. Congalton</w:t>
      </w:r>
      <w:r w:rsidRPr="000E32C8">
        <w:rPr>
          <w:rFonts w:ascii="Times New Roman" w:hAnsi="Times New Roman" w:cs="Times New Roman"/>
          <w:sz w:val="28"/>
          <w:szCs w:val="28"/>
          <w:lang w:val="en-US"/>
        </w:rPr>
        <w:t xml:space="preserve">  A Comparison of Forest Tree Crown Delineation from Unmanned Aerial Imagery Using Canopy Height Models vs. Spectral Lightness </w:t>
      </w:r>
      <w:r w:rsidRPr="000E32C8">
        <w:rPr>
          <w:rStyle w:val="ad"/>
          <w:rFonts w:ascii="Times New Roman" w:hAnsi="Times New Roman" w:cs="Times New Roman"/>
          <w:sz w:val="28"/>
          <w:szCs w:val="28"/>
          <w:lang w:val="en-US"/>
        </w:rPr>
        <w:t>Forests</w:t>
      </w:r>
      <w:r w:rsidRPr="000E32C8">
        <w:rPr>
          <w:rFonts w:ascii="Times New Roman" w:hAnsi="Times New Roman" w:cs="Times New Roman"/>
          <w:sz w:val="28"/>
          <w:szCs w:val="28"/>
          <w:lang w:val="en-US"/>
        </w:rPr>
        <w:t> 2020, </w:t>
      </w:r>
      <w:r w:rsidRPr="000E32C8">
        <w:rPr>
          <w:rStyle w:val="ad"/>
          <w:rFonts w:ascii="Times New Roman" w:hAnsi="Times New Roman" w:cs="Times New Roman"/>
          <w:sz w:val="28"/>
          <w:szCs w:val="28"/>
          <w:lang w:val="en-US"/>
        </w:rPr>
        <w:t>11</w:t>
      </w:r>
      <w:r w:rsidRPr="000E32C8">
        <w:rPr>
          <w:rFonts w:ascii="Times New Roman" w:hAnsi="Times New Roman" w:cs="Times New Roman"/>
          <w:sz w:val="28"/>
          <w:szCs w:val="28"/>
          <w:lang w:val="en-US"/>
        </w:rPr>
        <w:t>(6), 605; </w:t>
      </w:r>
      <w:hyperlink r:id="rId80" w:history="1">
        <w:r w:rsidRPr="000E32C8">
          <w:rPr>
            <w:rStyle w:val="a3"/>
            <w:rFonts w:ascii="Times New Roman" w:hAnsi="Times New Roman" w:cs="Times New Roman"/>
            <w:color w:val="auto"/>
            <w:sz w:val="28"/>
            <w:szCs w:val="28"/>
            <w:lang w:val="en-US"/>
          </w:rPr>
          <w:t>https://doi.org/10.3390/f11060605</w:t>
        </w:r>
      </w:hyperlink>
      <w:r w:rsidRPr="000E32C8">
        <w:rPr>
          <w:rFonts w:ascii="Times New Roman" w:hAnsi="Times New Roman" w:cs="Times New Roman"/>
          <w:sz w:val="28"/>
          <w:szCs w:val="28"/>
          <w:lang w:val="en-US"/>
        </w:rPr>
        <w:t xml:space="preserve">; </w:t>
      </w:r>
    </w:p>
    <w:p w14:paraId="38E5FCBA" w14:textId="6631F292" w:rsidR="006D4C61" w:rsidRPr="000E32C8" w:rsidRDefault="00662DF9" w:rsidP="00E94D95">
      <w:pPr>
        <w:pStyle w:val="a6"/>
        <w:numPr>
          <w:ilvl w:val="0"/>
          <w:numId w:val="2"/>
        </w:numPr>
        <w:shd w:val="clear" w:color="auto" w:fill="FFFFFF"/>
        <w:spacing w:after="0" w:line="480" w:lineRule="auto"/>
        <w:ind w:right="45"/>
        <w:jc w:val="both"/>
        <w:rPr>
          <w:rFonts w:ascii="Times New Roman" w:hAnsi="Times New Roman" w:cs="Times New Roman"/>
          <w:sz w:val="28"/>
          <w:szCs w:val="28"/>
          <w:lang w:val="en-US"/>
        </w:rPr>
      </w:pPr>
      <w:r w:rsidRPr="000E32C8">
        <w:rPr>
          <w:rFonts w:ascii="Times New Roman" w:hAnsi="Times New Roman" w:cs="Times New Roman"/>
          <w:sz w:val="28"/>
          <w:szCs w:val="28"/>
          <w:lang w:val="en-US"/>
        </w:rPr>
        <w:t xml:space="preserve"> </w:t>
      </w:r>
      <w:hyperlink r:id="rId81" w:history="1">
        <w:r w:rsidRPr="000E32C8">
          <w:rPr>
            <w:rStyle w:val="a3"/>
            <w:rFonts w:ascii="Times New Roman" w:hAnsi="Times New Roman" w:cs="Times New Roman"/>
            <w:sz w:val="28"/>
            <w:szCs w:val="28"/>
            <w:lang w:val="en-US"/>
          </w:rPr>
          <w:t>https://redbook56.orenlib.ru/rastenija/kizilnik-chernoplodnyj-cotoneaster-melanocarpus-fisch-ex-blytt.html</w:t>
        </w:r>
      </w:hyperlink>
      <w:r w:rsidRPr="000E32C8">
        <w:rPr>
          <w:rFonts w:ascii="Times New Roman" w:hAnsi="Times New Roman" w:cs="Times New Roman"/>
          <w:sz w:val="28"/>
          <w:szCs w:val="28"/>
          <w:lang w:val="en-US"/>
        </w:rPr>
        <w:t>;</w:t>
      </w:r>
    </w:p>
    <w:p w14:paraId="1AF48806" w14:textId="20A1B122" w:rsidR="00662DF9" w:rsidRPr="000E32C8" w:rsidRDefault="00000000" w:rsidP="00E94D95">
      <w:pPr>
        <w:pStyle w:val="a6"/>
        <w:numPr>
          <w:ilvl w:val="0"/>
          <w:numId w:val="2"/>
        </w:numPr>
        <w:shd w:val="clear" w:color="auto" w:fill="FFFFFF"/>
        <w:spacing w:after="0" w:line="480" w:lineRule="auto"/>
        <w:ind w:right="45"/>
        <w:jc w:val="both"/>
        <w:rPr>
          <w:rFonts w:ascii="Times New Roman" w:hAnsi="Times New Roman" w:cs="Times New Roman"/>
          <w:sz w:val="28"/>
          <w:szCs w:val="28"/>
          <w:lang w:val="en-US"/>
        </w:rPr>
      </w:pPr>
      <w:hyperlink r:id="rId82" w:history="1">
        <w:r w:rsidR="00662DF9" w:rsidRPr="000E32C8">
          <w:rPr>
            <w:rStyle w:val="a3"/>
            <w:rFonts w:ascii="Times New Roman" w:hAnsi="Times New Roman" w:cs="Times New Roman"/>
            <w:sz w:val="28"/>
            <w:szCs w:val="28"/>
            <w:lang w:val="en-US"/>
          </w:rPr>
          <w:t>https://природаэвенкии.рф/content/cotoneaster-melanocarpus-fischer-ex-blytt-1844-кизильник-черноплодный</w:t>
        </w:r>
      </w:hyperlink>
      <w:r w:rsidR="00662DF9" w:rsidRPr="000E32C8">
        <w:rPr>
          <w:rFonts w:ascii="Times New Roman" w:hAnsi="Times New Roman" w:cs="Times New Roman"/>
          <w:sz w:val="28"/>
          <w:szCs w:val="28"/>
          <w:lang w:val="en-US"/>
        </w:rPr>
        <w:t xml:space="preserve">; </w:t>
      </w:r>
    </w:p>
    <w:p w14:paraId="28B4A653" w14:textId="77777777" w:rsidR="00337FD7" w:rsidRPr="000E32C8" w:rsidRDefault="00406ED9" w:rsidP="00E94D95">
      <w:pPr>
        <w:pStyle w:val="a6"/>
        <w:numPr>
          <w:ilvl w:val="0"/>
          <w:numId w:val="2"/>
        </w:numPr>
        <w:spacing w:after="0" w:line="480" w:lineRule="auto"/>
        <w:jc w:val="both"/>
        <w:rPr>
          <w:rFonts w:ascii="Times New Roman" w:hAnsi="Times New Roman" w:cs="Times New Roman"/>
          <w:color w:val="111111"/>
          <w:sz w:val="28"/>
          <w:szCs w:val="28"/>
          <w:lang w:val="en-US"/>
        </w:rPr>
      </w:pPr>
      <w:r w:rsidRPr="000E32C8">
        <w:rPr>
          <w:rFonts w:ascii="Times New Roman" w:hAnsi="Times New Roman" w:cs="Times New Roman"/>
          <w:sz w:val="28"/>
          <w:szCs w:val="28"/>
          <w:bdr w:val="none" w:sz="0" w:space="0" w:color="auto" w:frame="1"/>
          <w:lang w:val="en-US"/>
        </w:rPr>
        <w:t>Zafer Olmez</w:t>
      </w:r>
      <w:r w:rsidRPr="000E32C8">
        <w:rPr>
          <w:rFonts w:ascii="Times New Roman" w:hAnsi="Times New Roman" w:cs="Times New Roman"/>
          <w:sz w:val="28"/>
          <w:szCs w:val="28"/>
          <w:lang w:val="en-US"/>
        </w:rPr>
        <w:t xml:space="preserve">; </w:t>
      </w:r>
      <w:r w:rsidRPr="000E32C8">
        <w:rPr>
          <w:rFonts w:ascii="Times New Roman" w:hAnsi="Times New Roman" w:cs="Times New Roman"/>
          <w:sz w:val="28"/>
          <w:szCs w:val="28"/>
          <w:bdr w:val="none" w:sz="0" w:space="0" w:color="auto" w:frame="1"/>
          <w:lang w:val="en-US"/>
        </w:rPr>
        <w:t>Artvin Coruh Universitesi</w:t>
      </w:r>
      <w:r w:rsidRPr="000E32C8">
        <w:rPr>
          <w:rFonts w:ascii="Times New Roman" w:hAnsi="Times New Roman" w:cs="Times New Roman"/>
          <w:sz w:val="28"/>
          <w:szCs w:val="28"/>
          <w:lang w:val="en-US"/>
        </w:rPr>
        <w:t xml:space="preserve">; </w:t>
      </w:r>
      <w:r w:rsidRPr="000E32C8">
        <w:rPr>
          <w:rFonts w:ascii="Times New Roman" w:hAnsi="Times New Roman" w:cs="Times New Roman"/>
          <w:sz w:val="28"/>
          <w:szCs w:val="28"/>
          <w:bdr w:val="none" w:sz="0" w:space="0" w:color="auto" w:frame="1"/>
          <w:lang w:val="en-US"/>
        </w:rPr>
        <w:t>Fatih Temel</w:t>
      </w:r>
      <w:r w:rsidRPr="000E32C8">
        <w:rPr>
          <w:rFonts w:ascii="Times New Roman" w:hAnsi="Times New Roman" w:cs="Times New Roman"/>
          <w:sz w:val="28"/>
          <w:szCs w:val="28"/>
          <w:lang w:val="en-US"/>
        </w:rPr>
        <w:t xml:space="preserve">; </w:t>
      </w:r>
      <w:r w:rsidRPr="000E32C8">
        <w:rPr>
          <w:rFonts w:ascii="Times New Roman" w:hAnsi="Times New Roman" w:cs="Times New Roman"/>
          <w:sz w:val="28"/>
          <w:szCs w:val="28"/>
          <w:bdr w:val="none" w:sz="0" w:space="0" w:color="auto" w:frame="1"/>
          <w:lang w:val="en-US"/>
        </w:rPr>
        <w:t>Aşkın Göktürk</w:t>
      </w:r>
      <w:r w:rsidRPr="000E32C8">
        <w:rPr>
          <w:rFonts w:ascii="Times New Roman" w:hAnsi="Times New Roman" w:cs="Times New Roman"/>
          <w:sz w:val="28"/>
          <w:szCs w:val="28"/>
          <w:lang w:val="en-US"/>
        </w:rPr>
        <w:t xml:space="preserve">; </w:t>
      </w:r>
      <w:r w:rsidRPr="000E32C8">
        <w:rPr>
          <w:rFonts w:ascii="Times New Roman" w:hAnsi="Times New Roman" w:cs="Times New Roman"/>
          <w:color w:val="111111"/>
          <w:sz w:val="28"/>
          <w:szCs w:val="28"/>
          <w:bdr w:val="none" w:sz="0" w:space="0" w:color="auto" w:frame="1"/>
          <w:lang w:val="en-US"/>
        </w:rPr>
        <w:t>Zeki Yahyaoglu</w:t>
      </w:r>
      <w:r w:rsidRPr="000E32C8">
        <w:rPr>
          <w:rFonts w:ascii="Times New Roman" w:hAnsi="Times New Roman" w:cs="Times New Roman"/>
          <w:color w:val="111111"/>
          <w:sz w:val="28"/>
          <w:szCs w:val="28"/>
          <w:lang w:val="en-US"/>
        </w:rPr>
        <w:t xml:space="preserve"> </w:t>
      </w:r>
      <w:r w:rsidR="00662DF9" w:rsidRPr="000E32C8">
        <w:rPr>
          <w:rFonts w:ascii="Times New Roman" w:hAnsi="Times New Roman" w:cs="Times New Roman"/>
          <w:sz w:val="28"/>
          <w:szCs w:val="28"/>
          <w:lang w:val="en-US"/>
        </w:rPr>
        <w:t>Effect of cold stratification treatments on germination of drought tolerant shrubs seeds</w:t>
      </w:r>
      <w:r w:rsidRPr="000E32C8">
        <w:rPr>
          <w:rFonts w:ascii="Times New Roman" w:hAnsi="Times New Roman" w:cs="Times New Roman"/>
          <w:sz w:val="28"/>
          <w:szCs w:val="28"/>
          <w:lang w:val="en-US"/>
        </w:rPr>
        <w:t xml:space="preserve"> </w:t>
      </w:r>
      <w:r w:rsidR="00662DF9" w:rsidRPr="000E32C8">
        <w:rPr>
          <w:rFonts w:ascii="Times New Roman" w:hAnsi="Times New Roman" w:cs="Times New Roman"/>
          <w:sz w:val="28"/>
          <w:szCs w:val="28"/>
          <w:bdr w:val="none" w:sz="0" w:space="0" w:color="auto" w:frame="1"/>
          <w:lang w:val="en-US"/>
        </w:rPr>
        <w:t>Journal of Environmental Biology</w:t>
      </w:r>
      <w:r w:rsidR="00662DF9" w:rsidRPr="000E32C8">
        <w:rPr>
          <w:rFonts w:ascii="Times New Roman" w:hAnsi="Times New Roman" w:cs="Times New Roman"/>
          <w:sz w:val="28"/>
          <w:szCs w:val="28"/>
          <w:lang w:val="en-US"/>
        </w:rPr>
        <w:t> 28(2 Suppl):447-53</w:t>
      </w:r>
      <w:r w:rsidR="00337FD7" w:rsidRPr="000E32C8">
        <w:rPr>
          <w:rFonts w:ascii="Times New Roman" w:hAnsi="Times New Roman" w:cs="Times New Roman"/>
          <w:sz w:val="28"/>
          <w:szCs w:val="28"/>
          <w:lang w:val="en-US"/>
        </w:rPr>
        <w:t xml:space="preserve"> </w:t>
      </w:r>
      <w:hyperlink r:id="rId83" w:history="1">
        <w:r w:rsidR="00337FD7" w:rsidRPr="000E32C8">
          <w:rPr>
            <w:rStyle w:val="a3"/>
            <w:rFonts w:ascii="Times New Roman" w:hAnsi="Times New Roman" w:cs="Times New Roman"/>
            <w:sz w:val="28"/>
            <w:szCs w:val="28"/>
            <w:lang w:val="en-US"/>
          </w:rPr>
          <w:t>https://www.researchgate.net/publication/5914973_Effect_of_cold_stratification_treatments_on_germination_of_drought_tolerant_shrubs_seeds</w:t>
        </w:r>
      </w:hyperlink>
      <w:r w:rsidR="00337FD7" w:rsidRPr="000E32C8">
        <w:rPr>
          <w:rFonts w:ascii="Times New Roman" w:hAnsi="Times New Roman" w:cs="Times New Roman"/>
          <w:sz w:val="28"/>
          <w:szCs w:val="28"/>
          <w:lang w:val="en-US"/>
        </w:rPr>
        <w:t>;</w:t>
      </w:r>
    </w:p>
    <w:p w14:paraId="6D4D9833" w14:textId="16C235BD" w:rsidR="00257599" w:rsidRPr="000E32C8" w:rsidRDefault="00337FD7" w:rsidP="00E94D95">
      <w:pPr>
        <w:pStyle w:val="a6"/>
        <w:numPr>
          <w:ilvl w:val="0"/>
          <w:numId w:val="2"/>
        </w:numPr>
        <w:spacing w:after="0" w:line="480" w:lineRule="auto"/>
        <w:jc w:val="both"/>
        <w:rPr>
          <w:rFonts w:ascii="Times New Roman" w:hAnsi="Times New Roman" w:cs="Times New Roman"/>
          <w:sz w:val="28"/>
          <w:szCs w:val="28"/>
          <w:lang w:val="en-US"/>
        </w:rPr>
      </w:pPr>
      <w:r w:rsidRPr="000E32C8">
        <w:rPr>
          <w:rFonts w:ascii="Times New Roman" w:hAnsi="Times New Roman" w:cs="Times New Roman"/>
          <w:sz w:val="28"/>
          <w:szCs w:val="28"/>
          <w:shd w:val="clear" w:color="auto" w:fill="FCFCFC"/>
          <w:lang w:val="en-US"/>
        </w:rPr>
        <w:t>Sivanesan, I., Song, J.Y., Hwang, S.J. </w:t>
      </w:r>
      <w:r w:rsidRPr="000E32C8">
        <w:rPr>
          <w:rFonts w:ascii="Times New Roman" w:hAnsi="Times New Roman" w:cs="Times New Roman"/>
          <w:i/>
          <w:iCs/>
          <w:sz w:val="28"/>
          <w:szCs w:val="28"/>
          <w:shd w:val="clear" w:color="auto" w:fill="FCFCFC"/>
          <w:lang w:val="en-US"/>
        </w:rPr>
        <w:t>et al.</w:t>
      </w:r>
      <w:r w:rsidRPr="000E32C8">
        <w:rPr>
          <w:rFonts w:ascii="Times New Roman" w:hAnsi="Times New Roman" w:cs="Times New Roman"/>
          <w:sz w:val="28"/>
          <w:szCs w:val="28"/>
          <w:shd w:val="clear" w:color="auto" w:fill="FCFCFC"/>
          <w:lang w:val="en-US"/>
        </w:rPr>
        <w:t> Micropropagation of </w:t>
      </w:r>
      <w:r w:rsidRPr="000E32C8">
        <w:rPr>
          <w:rFonts w:ascii="Times New Roman" w:hAnsi="Times New Roman" w:cs="Times New Roman"/>
          <w:i/>
          <w:iCs/>
          <w:sz w:val="28"/>
          <w:szCs w:val="28"/>
          <w:shd w:val="clear" w:color="auto" w:fill="FCFCFC"/>
          <w:lang w:val="en-US"/>
        </w:rPr>
        <w:t>Cotoneaster wilsonii</w:t>
      </w:r>
      <w:r w:rsidRPr="000E32C8">
        <w:rPr>
          <w:rFonts w:ascii="Times New Roman" w:hAnsi="Times New Roman" w:cs="Times New Roman"/>
          <w:sz w:val="28"/>
          <w:szCs w:val="28"/>
          <w:shd w:val="clear" w:color="auto" w:fill="FCFCFC"/>
          <w:lang w:val="en-US"/>
        </w:rPr>
        <w:t> Nakai—a rare endemic ornamental plant. </w:t>
      </w:r>
      <w:r w:rsidRPr="000E32C8">
        <w:rPr>
          <w:rFonts w:ascii="Times New Roman" w:hAnsi="Times New Roman" w:cs="Times New Roman"/>
          <w:i/>
          <w:iCs/>
          <w:sz w:val="28"/>
          <w:szCs w:val="28"/>
          <w:shd w:val="clear" w:color="auto" w:fill="FCFCFC"/>
          <w:lang w:val="en-US"/>
        </w:rPr>
        <w:t>Plant Cell Tiss Organ Cult</w:t>
      </w:r>
      <w:r w:rsidRPr="000E32C8">
        <w:rPr>
          <w:rFonts w:ascii="Times New Roman" w:hAnsi="Times New Roman" w:cs="Times New Roman"/>
          <w:sz w:val="28"/>
          <w:szCs w:val="28"/>
          <w:shd w:val="clear" w:color="auto" w:fill="FCFCFC"/>
          <w:lang w:val="en-US"/>
        </w:rPr>
        <w:t xml:space="preserve"> 105, 55–63 (2011). </w:t>
      </w:r>
      <w:hyperlink r:id="rId84" w:history="1">
        <w:r w:rsidRPr="000E32C8">
          <w:rPr>
            <w:rStyle w:val="a3"/>
            <w:rFonts w:ascii="Times New Roman" w:hAnsi="Times New Roman" w:cs="Times New Roman"/>
            <w:color w:val="auto"/>
            <w:sz w:val="28"/>
            <w:szCs w:val="28"/>
            <w:shd w:val="clear" w:color="auto" w:fill="FCFCFC"/>
            <w:lang w:val="en-US"/>
          </w:rPr>
          <w:t>https://doi.org/10.1007/s11240-010-9841-2</w:t>
        </w:r>
      </w:hyperlink>
      <w:r w:rsidRPr="000E32C8">
        <w:rPr>
          <w:rFonts w:ascii="Times New Roman" w:hAnsi="Times New Roman" w:cs="Times New Roman"/>
          <w:sz w:val="28"/>
          <w:szCs w:val="28"/>
          <w:shd w:val="clear" w:color="auto" w:fill="FCFCFC"/>
          <w:lang w:val="en-US"/>
        </w:rPr>
        <w:t xml:space="preserve"> </w:t>
      </w:r>
      <w:bookmarkEnd w:id="2"/>
    </w:p>
    <w:sectPr w:rsidR="00257599" w:rsidRPr="000E32C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ar(--nova-font-family-display)">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280B"/>
    <w:multiLevelType w:val="multilevel"/>
    <w:tmpl w:val="AB9E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702AC"/>
    <w:multiLevelType w:val="multilevel"/>
    <w:tmpl w:val="3A1EF1CC"/>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102E1"/>
    <w:multiLevelType w:val="multilevel"/>
    <w:tmpl w:val="64FCA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05211"/>
    <w:multiLevelType w:val="multilevel"/>
    <w:tmpl w:val="3FCA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A2CF2"/>
    <w:multiLevelType w:val="multilevel"/>
    <w:tmpl w:val="FEE6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F656D"/>
    <w:multiLevelType w:val="multilevel"/>
    <w:tmpl w:val="CB0C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F7A06"/>
    <w:multiLevelType w:val="multilevel"/>
    <w:tmpl w:val="1F76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20019D"/>
    <w:multiLevelType w:val="multilevel"/>
    <w:tmpl w:val="3B60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39322E"/>
    <w:multiLevelType w:val="multilevel"/>
    <w:tmpl w:val="BD12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BE065A"/>
    <w:multiLevelType w:val="multilevel"/>
    <w:tmpl w:val="B57C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CD740A"/>
    <w:multiLevelType w:val="multilevel"/>
    <w:tmpl w:val="DFCE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98756D"/>
    <w:multiLevelType w:val="multilevel"/>
    <w:tmpl w:val="3B84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D839DC"/>
    <w:multiLevelType w:val="multilevel"/>
    <w:tmpl w:val="3A1EF1CC"/>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C5252A"/>
    <w:multiLevelType w:val="hybridMultilevel"/>
    <w:tmpl w:val="E4E8393E"/>
    <w:lvl w:ilvl="0" w:tplc="0CE0538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62DC6A1A"/>
    <w:multiLevelType w:val="multilevel"/>
    <w:tmpl w:val="7AFE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470C20"/>
    <w:multiLevelType w:val="multilevel"/>
    <w:tmpl w:val="C302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918F8"/>
    <w:multiLevelType w:val="multilevel"/>
    <w:tmpl w:val="35D8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C53AAB"/>
    <w:multiLevelType w:val="multilevel"/>
    <w:tmpl w:val="C056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8711CE"/>
    <w:multiLevelType w:val="multilevel"/>
    <w:tmpl w:val="8E48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A70D89"/>
    <w:multiLevelType w:val="multilevel"/>
    <w:tmpl w:val="DD30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172A5D"/>
    <w:multiLevelType w:val="multilevel"/>
    <w:tmpl w:val="D83A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05050A"/>
    <w:multiLevelType w:val="multilevel"/>
    <w:tmpl w:val="02F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1600734">
    <w:abstractNumId w:val="13"/>
  </w:num>
  <w:num w:numId="2" w16cid:durableId="2132547565">
    <w:abstractNumId w:val="12"/>
  </w:num>
  <w:num w:numId="3" w16cid:durableId="20127467">
    <w:abstractNumId w:val="5"/>
  </w:num>
  <w:num w:numId="4" w16cid:durableId="1482623933">
    <w:abstractNumId w:val="4"/>
  </w:num>
  <w:num w:numId="5" w16cid:durableId="1316225529">
    <w:abstractNumId w:val="11"/>
  </w:num>
  <w:num w:numId="6" w16cid:durableId="1408847482">
    <w:abstractNumId w:val="3"/>
  </w:num>
  <w:num w:numId="7" w16cid:durableId="296029536">
    <w:abstractNumId w:val="7"/>
  </w:num>
  <w:num w:numId="8" w16cid:durableId="303508386">
    <w:abstractNumId w:val="18"/>
  </w:num>
  <w:num w:numId="9" w16cid:durableId="626742639">
    <w:abstractNumId w:val="16"/>
  </w:num>
  <w:num w:numId="10" w16cid:durableId="1109664235">
    <w:abstractNumId w:val="21"/>
  </w:num>
  <w:num w:numId="11" w16cid:durableId="1052845892">
    <w:abstractNumId w:val="6"/>
  </w:num>
  <w:num w:numId="12" w16cid:durableId="948707061">
    <w:abstractNumId w:val="15"/>
  </w:num>
  <w:num w:numId="13" w16cid:durableId="67269026">
    <w:abstractNumId w:val="10"/>
  </w:num>
  <w:num w:numId="14" w16cid:durableId="1560093711">
    <w:abstractNumId w:val="9"/>
  </w:num>
  <w:num w:numId="15" w16cid:durableId="151795825">
    <w:abstractNumId w:val="1"/>
  </w:num>
  <w:num w:numId="16" w16cid:durableId="992677697">
    <w:abstractNumId w:val="19"/>
  </w:num>
  <w:num w:numId="17" w16cid:durableId="1143039044">
    <w:abstractNumId w:val="20"/>
  </w:num>
  <w:num w:numId="18" w16cid:durableId="1349335914">
    <w:abstractNumId w:val="14"/>
  </w:num>
  <w:num w:numId="19" w16cid:durableId="561134945">
    <w:abstractNumId w:val="0"/>
  </w:num>
  <w:num w:numId="20" w16cid:durableId="80614673">
    <w:abstractNumId w:val="2"/>
  </w:num>
  <w:num w:numId="21" w16cid:durableId="630091733">
    <w:abstractNumId w:val="8"/>
  </w:num>
  <w:num w:numId="22" w16cid:durableId="10129974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1F74"/>
    <w:rsid w:val="00002461"/>
    <w:rsid w:val="00022F35"/>
    <w:rsid w:val="000240D3"/>
    <w:rsid w:val="00030D26"/>
    <w:rsid w:val="00077E27"/>
    <w:rsid w:val="000864ED"/>
    <w:rsid w:val="00092A19"/>
    <w:rsid w:val="000A02F6"/>
    <w:rsid w:val="000A12EC"/>
    <w:rsid w:val="000B54A3"/>
    <w:rsid w:val="000C7E9B"/>
    <w:rsid w:val="000E090D"/>
    <w:rsid w:val="000E32C8"/>
    <w:rsid w:val="000F587C"/>
    <w:rsid w:val="001060BB"/>
    <w:rsid w:val="00112BCB"/>
    <w:rsid w:val="00143C04"/>
    <w:rsid w:val="001454DC"/>
    <w:rsid w:val="00157449"/>
    <w:rsid w:val="00172985"/>
    <w:rsid w:val="00174AD3"/>
    <w:rsid w:val="00195C91"/>
    <w:rsid w:val="001A7F5D"/>
    <w:rsid w:val="001B6D40"/>
    <w:rsid w:val="002217FF"/>
    <w:rsid w:val="00237F9C"/>
    <w:rsid w:val="00245E0F"/>
    <w:rsid w:val="00246493"/>
    <w:rsid w:val="0025579C"/>
    <w:rsid w:val="00256505"/>
    <w:rsid w:val="00257599"/>
    <w:rsid w:val="002C5B1F"/>
    <w:rsid w:val="002E0285"/>
    <w:rsid w:val="002F5A77"/>
    <w:rsid w:val="00305D06"/>
    <w:rsid w:val="003137B9"/>
    <w:rsid w:val="00336A1E"/>
    <w:rsid w:val="00337FD7"/>
    <w:rsid w:val="00395749"/>
    <w:rsid w:val="003A1380"/>
    <w:rsid w:val="003F2ED2"/>
    <w:rsid w:val="003F3E36"/>
    <w:rsid w:val="00406ED9"/>
    <w:rsid w:val="00427C22"/>
    <w:rsid w:val="004571D8"/>
    <w:rsid w:val="00472591"/>
    <w:rsid w:val="004D7A75"/>
    <w:rsid w:val="004F235E"/>
    <w:rsid w:val="00550E68"/>
    <w:rsid w:val="00560FCE"/>
    <w:rsid w:val="005A11D1"/>
    <w:rsid w:val="005C2FC3"/>
    <w:rsid w:val="005D0709"/>
    <w:rsid w:val="005D38CB"/>
    <w:rsid w:val="00603C1D"/>
    <w:rsid w:val="0061751D"/>
    <w:rsid w:val="006569EB"/>
    <w:rsid w:val="00662DF9"/>
    <w:rsid w:val="00663AF5"/>
    <w:rsid w:val="006948AF"/>
    <w:rsid w:val="006D4C61"/>
    <w:rsid w:val="006F0638"/>
    <w:rsid w:val="007058DA"/>
    <w:rsid w:val="00721B56"/>
    <w:rsid w:val="007662D3"/>
    <w:rsid w:val="00791195"/>
    <w:rsid w:val="008272C0"/>
    <w:rsid w:val="00873866"/>
    <w:rsid w:val="00875B93"/>
    <w:rsid w:val="00883417"/>
    <w:rsid w:val="00883BC1"/>
    <w:rsid w:val="008C2A7F"/>
    <w:rsid w:val="008D212D"/>
    <w:rsid w:val="008D5613"/>
    <w:rsid w:val="008E4C53"/>
    <w:rsid w:val="008F7CD3"/>
    <w:rsid w:val="00901949"/>
    <w:rsid w:val="009140CC"/>
    <w:rsid w:val="0093459B"/>
    <w:rsid w:val="00951B64"/>
    <w:rsid w:val="00957289"/>
    <w:rsid w:val="00982C9A"/>
    <w:rsid w:val="00984C9D"/>
    <w:rsid w:val="00991F70"/>
    <w:rsid w:val="009F0820"/>
    <w:rsid w:val="009F26D1"/>
    <w:rsid w:val="00A0402A"/>
    <w:rsid w:val="00A108AA"/>
    <w:rsid w:val="00A169C0"/>
    <w:rsid w:val="00A31B48"/>
    <w:rsid w:val="00A43DB3"/>
    <w:rsid w:val="00A873C6"/>
    <w:rsid w:val="00AC72F0"/>
    <w:rsid w:val="00AE2CAD"/>
    <w:rsid w:val="00B02574"/>
    <w:rsid w:val="00B10716"/>
    <w:rsid w:val="00B125BB"/>
    <w:rsid w:val="00BA15CE"/>
    <w:rsid w:val="00BD188C"/>
    <w:rsid w:val="00BE5608"/>
    <w:rsid w:val="00C16711"/>
    <w:rsid w:val="00CC534D"/>
    <w:rsid w:val="00CD5FEC"/>
    <w:rsid w:val="00D37EB5"/>
    <w:rsid w:val="00D44B55"/>
    <w:rsid w:val="00D85BCB"/>
    <w:rsid w:val="00DC3351"/>
    <w:rsid w:val="00E40E72"/>
    <w:rsid w:val="00E475D9"/>
    <w:rsid w:val="00E51558"/>
    <w:rsid w:val="00E543A6"/>
    <w:rsid w:val="00E81F74"/>
    <w:rsid w:val="00E91EB9"/>
    <w:rsid w:val="00E94D95"/>
    <w:rsid w:val="00F514A4"/>
    <w:rsid w:val="00F61E70"/>
    <w:rsid w:val="00F672D5"/>
    <w:rsid w:val="00FE76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1B088"/>
  <w15:docId w15:val="{F146B103-9083-4820-A68B-4BE66E355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3C04"/>
    <w:rPr>
      <w:kern w:val="0"/>
      <w14:ligatures w14:val="none"/>
    </w:rPr>
  </w:style>
  <w:style w:type="paragraph" w:styleId="1">
    <w:name w:val="heading 1"/>
    <w:basedOn w:val="a"/>
    <w:next w:val="a"/>
    <w:link w:val="10"/>
    <w:uiPriority w:val="9"/>
    <w:qFormat/>
    <w:rsid w:val="00D44B55"/>
    <w:pPr>
      <w:keepNext/>
      <w:keepLines/>
      <w:spacing w:before="240" w:after="0"/>
      <w:outlineLvl w:val="0"/>
    </w:pPr>
    <w:rPr>
      <w:rFonts w:asciiTheme="majorHAnsi" w:eastAsiaTheme="majorEastAsia" w:hAnsiTheme="majorHAnsi" w:cstheme="majorBidi"/>
      <w:color w:val="2F5496" w:themeColor="accent1" w:themeShade="BF"/>
      <w:sz w:val="32"/>
      <w:szCs w:val="32"/>
      <w:lang w:eastAsia="ru-RU"/>
    </w:rPr>
  </w:style>
  <w:style w:type="paragraph" w:styleId="2">
    <w:name w:val="heading 2"/>
    <w:basedOn w:val="a"/>
    <w:next w:val="a"/>
    <w:link w:val="20"/>
    <w:uiPriority w:val="9"/>
    <w:semiHidden/>
    <w:unhideWhenUsed/>
    <w:qFormat/>
    <w:rsid w:val="005D38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237F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43C04"/>
    <w:rPr>
      <w:color w:val="0563C1" w:themeColor="hyperlink"/>
      <w:u w:val="single"/>
    </w:rPr>
  </w:style>
  <w:style w:type="character" w:styleId="a4">
    <w:name w:val="FollowedHyperlink"/>
    <w:basedOn w:val="a0"/>
    <w:uiPriority w:val="99"/>
    <w:semiHidden/>
    <w:unhideWhenUsed/>
    <w:rsid w:val="00143C04"/>
    <w:rPr>
      <w:color w:val="954F72" w:themeColor="followedHyperlink"/>
      <w:u w:val="single"/>
    </w:rPr>
  </w:style>
  <w:style w:type="character" w:customStyle="1" w:styleId="11">
    <w:name w:val="Неразрешенное упоминание1"/>
    <w:basedOn w:val="a0"/>
    <w:uiPriority w:val="99"/>
    <w:semiHidden/>
    <w:unhideWhenUsed/>
    <w:rsid w:val="00603C1D"/>
    <w:rPr>
      <w:color w:val="605E5C"/>
      <w:shd w:val="clear" w:color="auto" w:fill="E1DFDD"/>
    </w:rPr>
  </w:style>
  <w:style w:type="character" w:customStyle="1" w:styleId="10">
    <w:name w:val="Заголовок 1 Знак"/>
    <w:basedOn w:val="a0"/>
    <w:link w:val="1"/>
    <w:uiPriority w:val="9"/>
    <w:rsid w:val="00D44B55"/>
    <w:rPr>
      <w:rFonts w:asciiTheme="majorHAnsi" w:eastAsiaTheme="majorEastAsia" w:hAnsiTheme="majorHAnsi" w:cstheme="majorBidi"/>
      <w:color w:val="2F5496" w:themeColor="accent1" w:themeShade="BF"/>
      <w:kern w:val="0"/>
      <w:sz w:val="32"/>
      <w:szCs w:val="32"/>
      <w:lang w:eastAsia="ru-RU"/>
      <w14:ligatures w14:val="none"/>
    </w:rPr>
  </w:style>
  <w:style w:type="paragraph" w:styleId="a5">
    <w:name w:val="Normal (Web)"/>
    <w:basedOn w:val="a"/>
    <w:uiPriority w:val="99"/>
    <w:unhideWhenUsed/>
    <w:rsid w:val="0000246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
    <w:uiPriority w:val="34"/>
    <w:qFormat/>
    <w:rsid w:val="00E543A6"/>
    <w:pPr>
      <w:ind w:left="720"/>
      <w:contextualSpacing/>
    </w:pPr>
  </w:style>
  <w:style w:type="paragraph" w:customStyle="1" w:styleId="a7">
    <w:name w:val="обычный"/>
    <w:basedOn w:val="a"/>
    <w:rsid w:val="00550E6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8">
    <w:name w:val="формула"/>
    <w:basedOn w:val="a"/>
    <w:rsid w:val="00550E68"/>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9">
    <w:name w:val="Table Grid"/>
    <w:basedOn w:val="a1"/>
    <w:uiPriority w:val="39"/>
    <w:rsid w:val="00550E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и"/>
    <w:basedOn w:val="a0"/>
    <w:rsid w:val="00157449"/>
  </w:style>
  <w:style w:type="character" w:customStyle="1" w:styleId="charoverride-1">
    <w:name w:val="charoverride-1"/>
    <w:basedOn w:val="a0"/>
    <w:rsid w:val="00721B56"/>
  </w:style>
  <w:style w:type="paragraph" w:customStyle="1" w:styleId="ab">
    <w:name w:val="где"/>
    <w:basedOn w:val="a"/>
    <w:rsid w:val="00174A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C16711"/>
    <w:rPr>
      <w:b/>
      <w:bCs/>
    </w:rPr>
  </w:style>
  <w:style w:type="paragraph" w:customStyle="1" w:styleId="html-x">
    <w:name w:val="html-x"/>
    <w:basedOn w:val="a"/>
    <w:rsid w:val="000C7E9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italic">
    <w:name w:val="html-italic"/>
    <w:basedOn w:val="a0"/>
    <w:rsid w:val="000C7E9B"/>
  </w:style>
  <w:style w:type="paragraph" w:styleId="HTML">
    <w:name w:val="HTML Preformatted"/>
    <w:basedOn w:val="a"/>
    <w:link w:val="HTML0"/>
    <w:uiPriority w:val="99"/>
    <w:semiHidden/>
    <w:unhideWhenUsed/>
    <w:rsid w:val="0069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948AF"/>
    <w:rPr>
      <w:rFonts w:ascii="Courier New" w:eastAsia="Times New Roman" w:hAnsi="Courier New" w:cs="Courier New"/>
      <w:kern w:val="0"/>
      <w:sz w:val="20"/>
      <w:szCs w:val="20"/>
      <w:lang w:eastAsia="ru-RU"/>
      <w14:ligatures w14:val="none"/>
    </w:rPr>
  </w:style>
  <w:style w:type="character" w:customStyle="1" w:styleId="30">
    <w:name w:val="Заголовок 3 Знак"/>
    <w:basedOn w:val="a0"/>
    <w:link w:val="3"/>
    <w:uiPriority w:val="9"/>
    <w:semiHidden/>
    <w:rsid w:val="00237F9C"/>
    <w:rPr>
      <w:rFonts w:asciiTheme="majorHAnsi" w:eastAsiaTheme="majorEastAsia" w:hAnsiTheme="majorHAnsi" w:cstheme="majorBidi"/>
      <w:color w:val="1F3763" w:themeColor="accent1" w:themeShade="7F"/>
      <w:kern w:val="0"/>
      <w:sz w:val="24"/>
      <w:szCs w:val="24"/>
      <w14:ligatures w14:val="none"/>
    </w:rPr>
  </w:style>
  <w:style w:type="paragraph" w:customStyle="1" w:styleId="nova-legacy-e-listitem">
    <w:name w:val="nova-legacy-e-list__item"/>
    <w:basedOn w:val="a"/>
    <w:rsid w:val="0039574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lineblock">
    <w:name w:val="inlineblock"/>
    <w:basedOn w:val="a0"/>
    <w:rsid w:val="00246493"/>
  </w:style>
  <w:style w:type="character" w:customStyle="1" w:styleId="sciprofiles-linkname">
    <w:name w:val="sciprofiles-link__name"/>
    <w:basedOn w:val="a0"/>
    <w:rsid w:val="00246493"/>
  </w:style>
  <w:style w:type="character" w:styleId="ad">
    <w:name w:val="Emphasis"/>
    <w:basedOn w:val="a0"/>
    <w:uiPriority w:val="20"/>
    <w:qFormat/>
    <w:rsid w:val="00246493"/>
    <w:rPr>
      <w:i/>
      <w:iCs/>
    </w:rPr>
  </w:style>
  <w:style w:type="character" w:customStyle="1" w:styleId="text-muted">
    <w:name w:val="text-muted"/>
    <w:basedOn w:val="a0"/>
    <w:rsid w:val="00077E27"/>
  </w:style>
  <w:style w:type="character" w:customStyle="1" w:styleId="20">
    <w:name w:val="Заголовок 2 Знак"/>
    <w:basedOn w:val="a0"/>
    <w:link w:val="2"/>
    <w:uiPriority w:val="9"/>
    <w:semiHidden/>
    <w:rsid w:val="005D38CB"/>
    <w:rPr>
      <w:rFonts w:asciiTheme="majorHAnsi" w:eastAsiaTheme="majorEastAsia" w:hAnsiTheme="majorHAnsi" w:cstheme="majorBidi"/>
      <w:color w:val="2F5496" w:themeColor="accent1" w:themeShade="BF"/>
      <w:kern w:val="0"/>
      <w:sz w:val="26"/>
      <w:szCs w:val="26"/>
      <w14:ligatures w14:val="none"/>
    </w:rPr>
  </w:style>
  <w:style w:type="paragraph" w:customStyle="1" w:styleId="bold">
    <w:name w:val="bold"/>
    <w:basedOn w:val="a"/>
    <w:rsid w:val="005D38C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uthor">
    <w:name w:val="author"/>
    <w:basedOn w:val="a0"/>
    <w:rsid w:val="005D38CB"/>
  </w:style>
  <w:style w:type="paragraph" w:customStyle="1" w:styleId="c-article-author-listitem">
    <w:name w:val="c-article-author-list__item"/>
    <w:basedOn w:val="a"/>
    <w:rsid w:val="00337FD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article-info-details">
    <w:name w:val="c-article-info-details"/>
    <w:basedOn w:val="a"/>
    <w:rsid w:val="00337F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visually-hidden">
    <w:name w:val="u-visually-hidden"/>
    <w:basedOn w:val="a0"/>
    <w:rsid w:val="00337FD7"/>
  </w:style>
  <w:style w:type="paragraph" w:styleId="ae">
    <w:name w:val="Balloon Text"/>
    <w:basedOn w:val="a"/>
    <w:link w:val="af"/>
    <w:uiPriority w:val="99"/>
    <w:semiHidden/>
    <w:unhideWhenUsed/>
    <w:rsid w:val="00560FCE"/>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560FCE"/>
    <w:rPr>
      <w:rFonts w:ascii="Tahoma" w:hAnsi="Tahoma" w:cs="Tahoma"/>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2730">
      <w:bodyDiv w:val="1"/>
      <w:marLeft w:val="0"/>
      <w:marRight w:val="0"/>
      <w:marTop w:val="0"/>
      <w:marBottom w:val="0"/>
      <w:divBdr>
        <w:top w:val="none" w:sz="0" w:space="0" w:color="auto"/>
        <w:left w:val="none" w:sz="0" w:space="0" w:color="auto"/>
        <w:bottom w:val="none" w:sz="0" w:space="0" w:color="auto"/>
        <w:right w:val="none" w:sz="0" w:space="0" w:color="auto"/>
      </w:divBdr>
      <w:divsChild>
        <w:div w:id="454763034">
          <w:marLeft w:val="-300"/>
          <w:marRight w:val="0"/>
          <w:marTop w:val="0"/>
          <w:marBottom w:val="150"/>
          <w:divBdr>
            <w:top w:val="none" w:sz="0" w:space="0" w:color="auto"/>
            <w:left w:val="none" w:sz="0" w:space="0" w:color="auto"/>
            <w:bottom w:val="none" w:sz="0" w:space="0" w:color="auto"/>
            <w:right w:val="none" w:sz="0" w:space="0" w:color="auto"/>
          </w:divBdr>
          <w:divsChild>
            <w:div w:id="556088619">
              <w:marLeft w:val="0"/>
              <w:marRight w:val="0"/>
              <w:marTop w:val="0"/>
              <w:marBottom w:val="0"/>
              <w:divBdr>
                <w:top w:val="none" w:sz="0" w:space="0" w:color="auto"/>
                <w:left w:val="none" w:sz="0" w:space="0" w:color="auto"/>
                <w:bottom w:val="none" w:sz="0" w:space="0" w:color="auto"/>
                <w:right w:val="none" w:sz="0" w:space="0" w:color="auto"/>
              </w:divBdr>
              <w:divsChild>
                <w:div w:id="1847743912">
                  <w:marLeft w:val="0"/>
                  <w:marRight w:val="0"/>
                  <w:marTop w:val="0"/>
                  <w:marBottom w:val="0"/>
                  <w:divBdr>
                    <w:top w:val="none" w:sz="0" w:space="0" w:color="auto"/>
                    <w:left w:val="none" w:sz="0" w:space="0" w:color="auto"/>
                    <w:bottom w:val="none" w:sz="0" w:space="0" w:color="auto"/>
                    <w:right w:val="none" w:sz="0" w:space="0" w:color="auto"/>
                  </w:divBdr>
                  <w:divsChild>
                    <w:div w:id="981664898">
                      <w:marLeft w:val="0"/>
                      <w:marRight w:val="0"/>
                      <w:marTop w:val="0"/>
                      <w:marBottom w:val="0"/>
                      <w:divBdr>
                        <w:top w:val="none" w:sz="0" w:space="0" w:color="auto"/>
                        <w:left w:val="none" w:sz="0" w:space="0" w:color="auto"/>
                        <w:bottom w:val="none" w:sz="0" w:space="0" w:color="auto"/>
                        <w:right w:val="none" w:sz="0" w:space="0" w:color="auto"/>
                      </w:divBdr>
                      <w:divsChild>
                        <w:div w:id="1809087595">
                          <w:marLeft w:val="-150"/>
                          <w:marRight w:val="0"/>
                          <w:marTop w:val="0"/>
                          <w:marBottom w:val="0"/>
                          <w:divBdr>
                            <w:top w:val="none" w:sz="0" w:space="0" w:color="auto"/>
                            <w:left w:val="none" w:sz="0" w:space="0" w:color="auto"/>
                            <w:bottom w:val="none" w:sz="0" w:space="0" w:color="auto"/>
                            <w:right w:val="none" w:sz="0" w:space="0" w:color="auto"/>
                          </w:divBdr>
                          <w:divsChild>
                            <w:div w:id="1804696354">
                              <w:marLeft w:val="0"/>
                              <w:marRight w:val="0"/>
                              <w:marTop w:val="0"/>
                              <w:marBottom w:val="0"/>
                              <w:divBdr>
                                <w:top w:val="none" w:sz="0" w:space="0" w:color="auto"/>
                                <w:left w:val="none" w:sz="0" w:space="0" w:color="auto"/>
                                <w:bottom w:val="none" w:sz="0" w:space="0" w:color="auto"/>
                                <w:right w:val="none" w:sz="0" w:space="0" w:color="auto"/>
                              </w:divBdr>
                              <w:divsChild>
                                <w:div w:id="1118723054">
                                  <w:marLeft w:val="0"/>
                                  <w:marRight w:val="0"/>
                                  <w:marTop w:val="0"/>
                                  <w:marBottom w:val="0"/>
                                  <w:divBdr>
                                    <w:top w:val="none" w:sz="0" w:space="0" w:color="auto"/>
                                    <w:left w:val="none" w:sz="0" w:space="0" w:color="auto"/>
                                    <w:bottom w:val="none" w:sz="0" w:space="0" w:color="auto"/>
                                    <w:right w:val="none" w:sz="0" w:space="0" w:color="auto"/>
                                  </w:divBdr>
                                  <w:divsChild>
                                    <w:div w:id="1914074649">
                                      <w:marLeft w:val="0"/>
                                      <w:marRight w:val="0"/>
                                      <w:marTop w:val="0"/>
                                      <w:marBottom w:val="0"/>
                                      <w:divBdr>
                                        <w:top w:val="none" w:sz="0" w:space="0" w:color="auto"/>
                                        <w:left w:val="none" w:sz="0" w:space="0" w:color="auto"/>
                                        <w:bottom w:val="none" w:sz="0" w:space="0" w:color="auto"/>
                                        <w:right w:val="none" w:sz="0" w:space="0" w:color="auto"/>
                                      </w:divBdr>
                                      <w:divsChild>
                                        <w:div w:id="1086682760">
                                          <w:marLeft w:val="0"/>
                                          <w:marRight w:val="0"/>
                                          <w:marTop w:val="0"/>
                                          <w:marBottom w:val="0"/>
                                          <w:divBdr>
                                            <w:top w:val="none" w:sz="0" w:space="0" w:color="auto"/>
                                            <w:left w:val="none" w:sz="0" w:space="0" w:color="auto"/>
                                            <w:bottom w:val="none" w:sz="0" w:space="0" w:color="auto"/>
                                            <w:right w:val="none" w:sz="0" w:space="0" w:color="auto"/>
                                          </w:divBdr>
                                          <w:divsChild>
                                            <w:div w:id="814685905">
                                              <w:marLeft w:val="0"/>
                                              <w:marRight w:val="0"/>
                                              <w:marTop w:val="0"/>
                                              <w:marBottom w:val="0"/>
                                              <w:divBdr>
                                                <w:top w:val="none" w:sz="0" w:space="0" w:color="auto"/>
                                                <w:left w:val="none" w:sz="0" w:space="0" w:color="auto"/>
                                                <w:bottom w:val="none" w:sz="0" w:space="0" w:color="auto"/>
                                                <w:right w:val="none" w:sz="0" w:space="0" w:color="auto"/>
                                              </w:divBdr>
                                              <w:divsChild>
                                                <w:div w:id="19375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155046">
              <w:marLeft w:val="0"/>
              <w:marRight w:val="0"/>
              <w:marTop w:val="0"/>
              <w:marBottom w:val="0"/>
              <w:divBdr>
                <w:top w:val="none" w:sz="0" w:space="0" w:color="auto"/>
                <w:left w:val="none" w:sz="0" w:space="0" w:color="auto"/>
                <w:bottom w:val="none" w:sz="0" w:space="0" w:color="auto"/>
                <w:right w:val="none" w:sz="0" w:space="0" w:color="auto"/>
              </w:divBdr>
              <w:divsChild>
                <w:div w:id="1688412351">
                  <w:marLeft w:val="0"/>
                  <w:marRight w:val="0"/>
                  <w:marTop w:val="0"/>
                  <w:marBottom w:val="0"/>
                  <w:divBdr>
                    <w:top w:val="none" w:sz="0" w:space="0" w:color="auto"/>
                    <w:left w:val="none" w:sz="0" w:space="0" w:color="auto"/>
                    <w:bottom w:val="none" w:sz="0" w:space="0" w:color="auto"/>
                    <w:right w:val="none" w:sz="0" w:space="0" w:color="auto"/>
                  </w:divBdr>
                  <w:divsChild>
                    <w:div w:id="484473070">
                      <w:marLeft w:val="0"/>
                      <w:marRight w:val="0"/>
                      <w:marTop w:val="0"/>
                      <w:marBottom w:val="0"/>
                      <w:divBdr>
                        <w:top w:val="none" w:sz="0" w:space="0" w:color="auto"/>
                        <w:left w:val="none" w:sz="0" w:space="0" w:color="auto"/>
                        <w:bottom w:val="none" w:sz="0" w:space="0" w:color="auto"/>
                        <w:right w:val="none" w:sz="0" w:space="0" w:color="auto"/>
                      </w:divBdr>
                      <w:divsChild>
                        <w:div w:id="70590614">
                          <w:marLeft w:val="-150"/>
                          <w:marRight w:val="0"/>
                          <w:marTop w:val="0"/>
                          <w:marBottom w:val="0"/>
                          <w:divBdr>
                            <w:top w:val="none" w:sz="0" w:space="0" w:color="auto"/>
                            <w:left w:val="none" w:sz="0" w:space="0" w:color="auto"/>
                            <w:bottom w:val="none" w:sz="0" w:space="0" w:color="auto"/>
                            <w:right w:val="none" w:sz="0" w:space="0" w:color="auto"/>
                          </w:divBdr>
                          <w:divsChild>
                            <w:div w:id="694619911">
                              <w:marLeft w:val="0"/>
                              <w:marRight w:val="0"/>
                              <w:marTop w:val="0"/>
                              <w:marBottom w:val="0"/>
                              <w:divBdr>
                                <w:top w:val="none" w:sz="0" w:space="0" w:color="auto"/>
                                <w:left w:val="none" w:sz="0" w:space="0" w:color="auto"/>
                                <w:bottom w:val="none" w:sz="0" w:space="0" w:color="auto"/>
                                <w:right w:val="none" w:sz="0" w:space="0" w:color="auto"/>
                              </w:divBdr>
                            </w:div>
                            <w:div w:id="633951798">
                              <w:marLeft w:val="0"/>
                              <w:marRight w:val="0"/>
                              <w:marTop w:val="0"/>
                              <w:marBottom w:val="0"/>
                              <w:divBdr>
                                <w:top w:val="none" w:sz="0" w:space="0" w:color="auto"/>
                                <w:left w:val="none" w:sz="0" w:space="0" w:color="auto"/>
                                <w:bottom w:val="none" w:sz="0" w:space="0" w:color="auto"/>
                                <w:right w:val="none" w:sz="0" w:space="0" w:color="auto"/>
                              </w:divBdr>
                              <w:divsChild>
                                <w:div w:id="774446680">
                                  <w:marLeft w:val="0"/>
                                  <w:marRight w:val="0"/>
                                  <w:marTop w:val="0"/>
                                  <w:marBottom w:val="0"/>
                                  <w:divBdr>
                                    <w:top w:val="none" w:sz="0" w:space="0" w:color="auto"/>
                                    <w:left w:val="none" w:sz="0" w:space="0" w:color="auto"/>
                                    <w:bottom w:val="none" w:sz="0" w:space="0" w:color="auto"/>
                                    <w:right w:val="none" w:sz="0" w:space="0" w:color="auto"/>
                                  </w:divBdr>
                                  <w:divsChild>
                                    <w:div w:id="1848405808">
                                      <w:marLeft w:val="0"/>
                                      <w:marRight w:val="0"/>
                                      <w:marTop w:val="0"/>
                                      <w:marBottom w:val="0"/>
                                      <w:divBdr>
                                        <w:top w:val="none" w:sz="0" w:space="0" w:color="auto"/>
                                        <w:left w:val="none" w:sz="0" w:space="0" w:color="auto"/>
                                        <w:bottom w:val="none" w:sz="0" w:space="0" w:color="auto"/>
                                        <w:right w:val="none" w:sz="0" w:space="0" w:color="auto"/>
                                      </w:divBdr>
                                      <w:divsChild>
                                        <w:div w:id="504517120">
                                          <w:marLeft w:val="0"/>
                                          <w:marRight w:val="0"/>
                                          <w:marTop w:val="0"/>
                                          <w:marBottom w:val="0"/>
                                          <w:divBdr>
                                            <w:top w:val="none" w:sz="0" w:space="0" w:color="auto"/>
                                            <w:left w:val="none" w:sz="0" w:space="0" w:color="auto"/>
                                            <w:bottom w:val="none" w:sz="0" w:space="0" w:color="auto"/>
                                            <w:right w:val="none" w:sz="0" w:space="0" w:color="auto"/>
                                          </w:divBdr>
                                          <w:divsChild>
                                            <w:div w:id="467477063">
                                              <w:marLeft w:val="0"/>
                                              <w:marRight w:val="0"/>
                                              <w:marTop w:val="0"/>
                                              <w:marBottom w:val="0"/>
                                              <w:divBdr>
                                                <w:top w:val="none" w:sz="0" w:space="0" w:color="auto"/>
                                                <w:left w:val="none" w:sz="0" w:space="0" w:color="auto"/>
                                                <w:bottom w:val="none" w:sz="0" w:space="0" w:color="auto"/>
                                                <w:right w:val="none" w:sz="0" w:space="0" w:color="auto"/>
                                              </w:divBdr>
                                              <w:divsChild>
                                                <w:div w:id="21394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970432">
              <w:marLeft w:val="0"/>
              <w:marRight w:val="0"/>
              <w:marTop w:val="0"/>
              <w:marBottom w:val="0"/>
              <w:divBdr>
                <w:top w:val="none" w:sz="0" w:space="0" w:color="auto"/>
                <w:left w:val="none" w:sz="0" w:space="0" w:color="auto"/>
                <w:bottom w:val="none" w:sz="0" w:space="0" w:color="auto"/>
                <w:right w:val="none" w:sz="0" w:space="0" w:color="auto"/>
              </w:divBdr>
              <w:divsChild>
                <w:div w:id="1588461700">
                  <w:marLeft w:val="0"/>
                  <w:marRight w:val="0"/>
                  <w:marTop w:val="0"/>
                  <w:marBottom w:val="0"/>
                  <w:divBdr>
                    <w:top w:val="none" w:sz="0" w:space="0" w:color="auto"/>
                    <w:left w:val="none" w:sz="0" w:space="0" w:color="auto"/>
                    <w:bottom w:val="none" w:sz="0" w:space="0" w:color="auto"/>
                    <w:right w:val="none" w:sz="0" w:space="0" w:color="auto"/>
                  </w:divBdr>
                  <w:divsChild>
                    <w:div w:id="1052534997">
                      <w:marLeft w:val="0"/>
                      <w:marRight w:val="0"/>
                      <w:marTop w:val="0"/>
                      <w:marBottom w:val="0"/>
                      <w:divBdr>
                        <w:top w:val="none" w:sz="0" w:space="0" w:color="auto"/>
                        <w:left w:val="none" w:sz="0" w:space="0" w:color="auto"/>
                        <w:bottom w:val="none" w:sz="0" w:space="0" w:color="auto"/>
                        <w:right w:val="none" w:sz="0" w:space="0" w:color="auto"/>
                      </w:divBdr>
                      <w:divsChild>
                        <w:div w:id="83115214">
                          <w:marLeft w:val="-150"/>
                          <w:marRight w:val="0"/>
                          <w:marTop w:val="0"/>
                          <w:marBottom w:val="0"/>
                          <w:divBdr>
                            <w:top w:val="none" w:sz="0" w:space="0" w:color="auto"/>
                            <w:left w:val="none" w:sz="0" w:space="0" w:color="auto"/>
                            <w:bottom w:val="none" w:sz="0" w:space="0" w:color="auto"/>
                            <w:right w:val="none" w:sz="0" w:space="0" w:color="auto"/>
                          </w:divBdr>
                          <w:divsChild>
                            <w:div w:id="1082139640">
                              <w:marLeft w:val="0"/>
                              <w:marRight w:val="0"/>
                              <w:marTop w:val="0"/>
                              <w:marBottom w:val="0"/>
                              <w:divBdr>
                                <w:top w:val="none" w:sz="0" w:space="0" w:color="auto"/>
                                <w:left w:val="none" w:sz="0" w:space="0" w:color="auto"/>
                                <w:bottom w:val="none" w:sz="0" w:space="0" w:color="auto"/>
                                <w:right w:val="none" w:sz="0" w:space="0" w:color="auto"/>
                              </w:divBdr>
                            </w:div>
                            <w:div w:id="1857160419">
                              <w:marLeft w:val="0"/>
                              <w:marRight w:val="0"/>
                              <w:marTop w:val="0"/>
                              <w:marBottom w:val="0"/>
                              <w:divBdr>
                                <w:top w:val="none" w:sz="0" w:space="0" w:color="auto"/>
                                <w:left w:val="none" w:sz="0" w:space="0" w:color="auto"/>
                                <w:bottom w:val="none" w:sz="0" w:space="0" w:color="auto"/>
                                <w:right w:val="none" w:sz="0" w:space="0" w:color="auto"/>
                              </w:divBdr>
                              <w:divsChild>
                                <w:div w:id="1601838992">
                                  <w:marLeft w:val="0"/>
                                  <w:marRight w:val="0"/>
                                  <w:marTop w:val="0"/>
                                  <w:marBottom w:val="0"/>
                                  <w:divBdr>
                                    <w:top w:val="none" w:sz="0" w:space="0" w:color="auto"/>
                                    <w:left w:val="none" w:sz="0" w:space="0" w:color="auto"/>
                                    <w:bottom w:val="none" w:sz="0" w:space="0" w:color="auto"/>
                                    <w:right w:val="none" w:sz="0" w:space="0" w:color="auto"/>
                                  </w:divBdr>
                                  <w:divsChild>
                                    <w:div w:id="1528257752">
                                      <w:marLeft w:val="0"/>
                                      <w:marRight w:val="0"/>
                                      <w:marTop w:val="0"/>
                                      <w:marBottom w:val="0"/>
                                      <w:divBdr>
                                        <w:top w:val="none" w:sz="0" w:space="0" w:color="auto"/>
                                        <w:left w:val="none" w:sz="0" w:space="0" w:color="auto"/>
                                        <w:bottom w:val="none" w:sz="0" w:space="0" w:color="auto"/>
                                        <w:right w:val="none" w:sz="0" w:space="0" w:color="auto"/>
                                      </w:divBdr>
                                      <w:divsChild>
                                        <w:div w:id="1912495016">
                                          <w:marLeft w:val="0"/>
                                          <w:marRight w:val="0"/>
                                          <w:marTop w:val="0"/>
                                          <w:marBottom w:val="0"/>
                                          <w:divBdr>
                                            <w:top w:val="none" w:sz="0" w:space="0" w:color="auto"/>
                                            <w:left w:val="none" w:sz="0" w:space="0" w:color="auto"/>
                                            <w:bottom w:val="none" w:sz="0" w:space="0" w:color="auto"/>
                                            <w:right w:val="none" w:sz="0" w:space="0" w:color="auto"/>
                                          </w:divBdr>
                                          <w:divsChild>
                                            <w:div w:id="35931621">
                                              <w:marLeft w:val="0"/>
                                              <w:marRight w:val="0"/>
                                              <w:marTop w:val="0"/>
                                              <w:marBottom w:val="0"/>
                                              <w:divBdr>
                                                <w:top w:val="none" w:sz="0" w:space="0" w:color="auto"/>
                                                <w:left w:val="none" w:sz="0" w:space="0" w:color="auto"/>
                                                <w:bottom w:val="none" w:sz="0" w:space="0" w:color="auto"/>
                                                <w:right w:val="none" w:sz="0" w:space="0" w:color="auto"/>
                                              </w:divBdr>
                                              <w:divsChild>
                                                <w:div w:id="1075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835727">
              <w:marLeft w:val="0"/>
              <w:marRight w:val="0"/>
              <w:marTop w:val="0"/>
              <w:marBottom w:val="0"/>
              <w:divBdr>
                <w:top w:val="none" w:sz="0" w:space="0" w:color="auto"/>
                <w:left w:val="none" w:sz="0" w:space="0" w:color="auto"/>
                <w:bottom w:val="none" w:sz="0" w:space="0" w:color="auto"/>
                <w:right w:val="none" w:sz="0" w:space="0" w:color="auto"/>
              </w:divBdr>
              <w:divsChild>
                <w:div w:id="1785885109">
                  <w:marLeft w:val="0"/>
                  <w:marRight w:val="0"/>
                  <w:marTop w:val="0"/>
                  <w:marBottom w:val="0"/>
                  <w:divBdr>
                    <w:top w:val="none" w:sz="0" w:space="0" w:color="auto"/>
                    <w:left w:val="none" w:sz="0" w:space="0" w:color="auto"/>
                    <w:bottom w:val="none" w:sz="0" w:space="0" w:color="auto"/>
                    <w:right w:val="none" w:sz="0" w:space="0" w:color="auto"/>
                  </w:divBdr>
                  <w:divsChild>
                    <w:div w:id="342363383">
                      <w:marLeft w:val="0"/>
                      <w:marRight w:val="0"/>
                      <w:marTop w:val="0"/>
                      <w:marBottom w:val="0"/>
                      <w:divBdr>
                        <w:top w:val="none" w:sz="0" w:space="0" w:color="auto"/>
                        <w:left w:val="none" w:sz="0" w:space="0" w:color="auto"/>
                        <w:bottom w:val="none" w:sz="0" w:space="0" w:color="auto"/>
                        <w:right w:val="none" w:sz="0" w:space="0" w:color="auto"/>
                      </w:divBdr>
                      <w:divsChild>
                        <w:div w:id="1327519240">
                          <w:marLeft w:val="-150"/>
                          <w:marRight w:val="0"/>
                          <w:marTop w:val="0"/>
                          <w:marBottom w:val="0"/>
                          <w:divBdr>
                            <w:top w:val="none" w:sz="0" w:space="0" w:color="auto"/>
                            <w:left w:val="none" w:sz="0" w:space="0" w:color="auto"/>
                            <w:bottom w:val="none" w:sz="0" w:space="0" w:color="auto"/>
                            <w:right w:val="none" w:sz="0" w:space="0" w:color="auto"/>
                          </w:divBdr>
                          <w:divsChild>
                            <w:div w:id="974796043">
                              <w:marLeft w:val="0"/>
                              <w:marRight w:val="0"/>
                              <w:marTop w:val="0"/>
                              <w:marBottom w:val="0"/>
                              <w:divBdr>
                                <w:top w:val="none" w:sz="0" w:space="0" w:color="auto"/>
                                <w:left w:val="none" w:sz="0" w:space="0" w:color="auto"/>
                                <w:bottom w:val="none" w:sz="0" w:space="0" w:color="auto"/>
                                <w:right w:val="none" w:sz="0" w:space="0" w:color="auto"/>
                              </w:divBdr>
                            </w:div>
                            <w:div w:id="1899196212">
                              <w:marLeft w:val="0"/>
                              <w:marRight w:val="0"/>
                              <w:marTop w:val="0"/>
                              <w:marBottom w:val="0"/>
                              <w:divBdr>
                                <w:top w:val="none" w:sz="0" w:space="0" w:color="auto"/>
                                <w:left w:val="none" w:sz="0" w:space="0" w:color="auto"/>
                                <w:bottom w:val="none" w:sz="0" w:space="0" w:color="auto"/>
                                <w:right w:val="none" w:sz="0" w:space="0" w:color="auto"/>
                              </w:divBdr>
                              <w:divsChild>
                                <w:div w:id="528613442">
                                  <w:marLeft w:val="0"/>
                                  <w:marRight w:val="0"/>
                                  <w:marTop w:val="0"/>
                                  <w:marBottom w:val="0"/>
                                  <w:divBdr>
                                    <w:top w:val="none" w:sz="0" w:space="0" w:color="auto"/>
                                    <w:left w:val="none" w:sz="0" w:space="0" w:color="auto"/>
                                    <w:bottom w:val="none" w:sz="0" w:space="0" w:color="auto"/>
                                    <w:right w:val="none" w:sz="0" w:space="0" w:color="auto"/>
                                  </w:divBdr>
                                  <w:divsChild>
                                    <w:div w:id="524176186">
                                      <w:marLeft w:val="0"/>
                                      <w:marRight w:val="0"/>
                                      <w:marTop w:val="0"/>
                                      <w:marBottom w:val="0"/>
                                      <w:divBdr>
                                        <w:top w:val="none" w:sz="0" w:space="0" w:color="auto"/>
                                        <w:left w:val="none" w:sz="0" w:space="0" w:color="auto"/>
                                        <w:bottom w:val="none" w:sz="0" w:space="0" w:color="auto"/>
                                        <w:right w:val="none" w:sz="0" w:space="0" w:color="auto"/>
                                      </w:divBdr>
                                      <w:divsChild>
                                        <w:div w:id="1988896715">
                                          <w:marLeft w:val="0"/>
                                          <w:marRight w:val="0"/>
                                          <w:marTop w:val="0"/>
                                          <w:marBottom w:val="0"/>
                                          <w:divBdr>
                                            <w:top w:val="none" w:sz="0" w:space="0" w:color="auto"/>
                                            <w:left w:val="none" w:sz="0" w:space="0" w:color="auto"/>
                                            <w:bottom w:val="none" w:sz="0" w:space="0" w:color="auto"/>
                                            <w:right w:val="none" w:sz="0" w:space="0" w:color="auto"/>
                                          </w:divBdr>
                                          <w:divsChild>
                                            <w:div w:id="1884443350">
                                              <w:marLeft w:val="0"/>
                                              <w:marRight w:val="0"/>
                                              <w:marTop w:val="0"/>
                                              <w:marBottom w:val="0"/>
                                              <w:divBdr>
                                                <w:top w:val="none" w:sz="0" w:space="0" w:color="auto"/>
                                                <w:left w:val="none" w:sz="0" w:space="0" w:color="auto"/>
                                                <w:bottom w:val="none" w:sz="0" w:space="0" w:color="auto"/>
                                                <w:right w:val="none" w:sz="0" w:space="0" w:color="auto"/>
                                              </w:divBdr>
                                              <w:divsChild>
                                                <w:div w:id="20048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9639449">
      <w:bodyDiv w:val="1"/>
      <w:marLeft w:val="0"/>
      <w:marRight w:val="0"/>
      <w:marTop w:val="0"/>
      <w:marBottom w:val="0"/>
      <w:divBdr>
        <w:top w:val="none" w:sz="0" w:space="0" w:color="auto"/>
        <w:left w:val="none" w:sz="0" w:space="0" w:color="auto"/>
        <w:bottom w:val="none" w:sz="0" w:space="0" w:color="auto"/>
        <w:right w:val="none" w:sz="0" w:space="0" w:color="auto"/>
      </w:divBdr>
      <w:divsChild>
        <w:div w:id="556740344">
          <w:marLeft w:val="0"/>
          <w:marRight w:val="0"/>
          <w:marTop w:val="0"/>
          <w:marBottom w:val="0"/>
          <w:divBdr>
            <w:top w:val="none" w:sz="0" w:space="0" w:color="auto"/>
            <w:left w:val="none" w:sz="0" w:space="0" w:color="auto"/>
            <w:bottom w:val="none" w:sz="0" w:space="0" w:color="auto"/>
            <w:right w:val="none" w:sz="0" w:space="0" w:color="auto"/>
          </w:divBdr>
          <w:divsChild>
            <w:div w:id="895319860">
              <w:marLeft w:val="0"/>
              <w:marRight w:val="0"/>
              <w:marTop w:val="0"/>
              <w:marBottom w:val="75"/>
              <w:divBdr>
                <w:top w:val="none" w:sz="0" w:space="0" w:color="auto"/>
                <w:left w:val="none" w:sz="0" w:space="0" w:color="auto"/>
                <w:bottom w:val="none" w:sz="0" w:space="0" w:color="auto"/>
                <w:right w:val="none" w:sz="0" w:space="0" w:color="auto"/>
              </w:divBdr>
            </w:div>
          </w:divsChild>
        </w:div>
        <w:div w:id="113788510">
          <w:marLeft w:val="0"/>
          <w:marRight w:val="0"/>
          <w:marTop w:val="150"/>
          <w:marBottom w:val="150"/>
          <w:divBdr>
            <w:top w:val="none" w:sz="0" w:space="0" w:color="auto"/>
            <w:left w:val="none" w:sz="0" w:space="0" w:color="auto"/>
            <w:bottom w:val="none" w:sz="0" w:space="0" w:color="auto"/>
            <w:right w:val="none" w:sz="0" w:space="0" w:color="auto"/>
          </w:divBdr>
        </w:div>
        <w:div w:id="1274174090">
          <w:marLeft w:val="-300"/>
          <w:marRight w:val="0"/>
          <w:marTop w:val="0"/>
          <w:marBottom w:val="150"/>
          <w:divBdr>
            <w:top w:val="none" w:sz="0" w:space="0" w:color="auto"/>
            <w:left w:val="none" w:sz="0" w:space="0" w:color="auto"/>
            <w:bottom w:val="none" w:sz="0" w:space="0" w:color="auto"/>
            <w:right w:val="none" w:sz="0" w:space="0" w:color="auto"/>
          </w:divBdr>
          <w:divsChild>
            <w:div w:id="2080397824">
              <w:marLeft w:val="0"/>
              <w:marRight w:val="0"/>
              <w:marTop w:val="0"/>
              <w:marBottom w:val="0"/>
              <w:divBdr>
                <w:top w:val="none" w:sz="0" w:space="0" w:color="auto"/>
                <w:left w:val="none" w:sz="0" w:space="0" w:color="auto"/>
                <w:bottom w:val="none" w:sz="0" w:space="0" w:color="auto"/>
                <w:right w:val="none" w:sz="0" w:space="0" w:color="auto"/>
              </w:divBdr>
              <w:divsChild>
                <w:div w:id="1450970516">
                  <w:marLeft w:val="0"/>
                  <w:marRight w:val="0"/>
                  <w:marTop w:val="0"/>
                  <w:marBottom w:val="0"/>
                  <w:divBdr>
                    <w:top w:val="none" w:sz="0" w:space="0" w:color="auto"/>
                    <w:left w:val="none" w:sz="0" w:space="0" w:color="auto"/>
                    <w:bottom w:val="none" w:sz="0" w:space="0" w:color="auto"/>
                    <w:right w:val="none" w:sz="0" w:space="0" w:color="auto"/>
                  </w:divBdr>
                  <w:divsChild>
                    <w:div w:id="162739860">
                      <w:marLeft w:val="0"/>
                      <w:marRight w:val="0"/>
                      <w:marTop w:val="0"/>
                      <w:marBottom w:val="0"/>
                      <w:divBdr>
                        <w:top w:val="none" w:sz="0" w:space="0" w:color="auto"/>
                        <w:left w:val="none" w:sz="0" w:space="0" w:color="auto"/>
                        <w:bottom w:val="none" w:sz="0" w:space="0" w:color="auto"/>
                        <w:right w:val="none" w:sz="0" w:space="0" w:color="auto"/>
                      </w:divBdr>
                      <w:divsChild>
                        <w:div w:id="1829831300">
                          <w:marLeft w:val="0"/>
                          <w:marRight w:val="0"/>
                          <w:marTop w:val="0"/>
                          <w:marBottom w:val="0"/>
                          <w:divBdr>
                            <w:top w:val="none" w:sz="0" w:space="0" w:color="auto"/>
                            <w:left w:val="none" w:sz="0" w:space="0" w:color="auto"/>
                            <w:bottom w:val="none" w:sz="0" w:space="0" w:color="auto"/>
                            <w:right w:val="none" w:sz="0" w:space="0" w:color="auto"/>
                          </w:divBdr>
                          <w:divsChild>
                            <w:div w:id="339162902">
                              <w:marLeft w:val="-150"/>
                              <w:marRight w:val="0"/>
                              <w:marTop w:val="0"/>
                              <w:marBottom w:val="0"/>
                              <w:divBdr>
                                <w:top w:val="none" w:sz="0" w:space="0" w:color="auto"/>
                                <w:left w:val="none" w:sz="0" w:space="0" w:color="auto"/>
                                <w:bottom w:val="none" w:sz="0" w:space="0" w:color="auto"/>
                                <w:right w:val="none" w:sz="0" w:space="0" w:color="auto"/>
                              </w:divBdr>
                              <w:divsChild>
                                <w:div w:id="869756951">
                                  <w:marLeft w:val="0"/>
                                  <w:marRight w:val="0"/>
                                  <w:marTop w:val="0"/>
                                  <w:marBottom w:val="0"/>
                                  <w:divBdr>
                                    <w:top w:val="none" w:sz="0" w:space="0" w:color="auto"/>
                                    <w:left w:val="none" w:sz="0" w:space="0" w:color="auto"/>
                                    <w:bottom w:val="none" w:sz="0" w:space="0" w:color="auto"/>
                                    <w:right w:val="none" w:sz="0" w:space="0" w:color="auto"/>
                                  </w:divBdr>
                                </w:div>
                                <w:div w:id="366833519">
                                  <w:marLeft w:val="0"/>
                                  <w:marRight w:val="0"/>
                                  <w:marTop w:val="0"/>
                                  <w:marBottom w:val="0"/>
                                  <w:divBdr>
                                    <w:top w:val="none" w:sz="0" w:space="0" w:color="auto"/>
                                    <w:left w:val="none" w:sz="0" w:space="0" w:color="auto"/>
                                    <w:bottom w:val="none" w:sz="0" w:space="0" w:color="auto"/>
                                    <w:right w:val="none" w:sz="0" w:space="0" w:color="auto"/>
                                  </w:divBdr>
                                  <w:divsChild>
                                    <w:div w:id="1712849450">
                                      <w:marLeft w:val="0"/>
                                      <w:marRight w:val="0"/>
                                      <w:marTop w:val="0"/>
                                      <w:marBottom w:val="0"/>
                                      <w:divBdr>
                                        <w:top w:val="none" w:sz="0" w:space="0" w:color="auto"/>
                                        <w:left w:val="none" w:sz="0" w:space="0" w:color="auto"/>
                                        <w:bottom w:val="none" w:sz="0" w:space="0" w:color="auto"/>
                                        <w:right w:val="none" w:sz="0" w:space="0" w:color="auto"/>
                                      </w:divBdr>
                                      <w:divsChild>
                                        <w:div w:id="561408744">
                                          <w:marLeft w:val="0"/>
                                          <w:marRight w:val="0"/>
                                          <w:marTop w:val="0"/>
                                          <w:marBottom w:val="0"/>
                                          <w:divBdr>
                                            <w:top w:val="none" w:sz="0" w:space="0" w:color="auto"/>
                                            <w:left w:val="none" w:sz="0" w:space="0" w:color="auto"/>
                                            <w:bottom w:val="none" w:sz="0" w:space="0" w:color="auto"/>
                                            <w:right w:val="none" w:sz="0" w:space="0" w:color="auto"/>
                                          </w:divBdr>
                                          <w:divsChild>
                                            <w:div w:id="378867744">
                                              <w:marLeft w:val="0"/>
                                              <w:marRight w:val="0"/>
                                              <w:marTop w:val="0"/>
                                              <w:marBottom w:val="0"/>
                                              <w:divBdr>
                                                <w:top w:val="none" w:sz="0" w:space="0" w:color="auto"/>
                                                <w:left w:val="none" w:sz="0" w:space="0" w:color="auto"/>
                                                <w:bottom w:val="none" w:sz="0" w:space="0" w:color="auto"/>
                                                <w:right w:val="none" w:sz="0" w:space="0" w:color="auto"/>
                                              </w:divBdr>
                                              <w:divsChild>
                                                <w:div w:id="1961298775">
                                                  <w:marLeft w:val="0"/>
                                                  <w:marRight w:val="0"/>
                                                  <w:marTop w:val="0"/>
                                                  <w:marBottom w:val="0"/>
                                                  <w:divBdr>
                                                    <w:top w:val="none" w:sz="0" w:space="0" w:color="auto"/>
                                                    <w:left w:val="none" w:sz="0" w:space="0" w:color="auto"/>
                                                    <w:bottom w:val="none" w:sz="0" w:space="0" w:color="auto"/>
                                                    <w:right w:val="none" w:sz="0" w:space="0" w:color="auto"/>
                                                  </w:divBdr>
                                                  <w:divsChild>
                                                    <w:div w:id="108930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4884636">
              <w:marLeft w:val="0"/>
              <w:marRight w:val="0"/>
              <w:marTop w:val="0"/>
              <w:marBottom w:val="0"/>
              <w:divBdr>
                <w:top w:val="none" w:sz="0" w:space="0" w:color="auto"/>
                <w:left w:val="none" w:sz="0" w:space="0" w:color="auto"/>
                <w:bottom w:val="none" w:sz="0" w:space="0" w:color="auto"/>
                <w:right w:val="none" w:sz="0" w:space="0" w:color="auto"/>
              </w:divBdr>
              <w:divsChild>
                <w:div w:id="1630356049">
                  <w:marLeft w:val="0"/>
                  <w:marRight w:val="0"/>
                  <w:marTop w:val="0"/>
                  <w:marBottom w:val="0"/>
                  <w:divBdr>
                    <w:top w:val="none" w:sz="0" w:space="0" w:color="auto"/>
                    <w:left w:val="none" w:sz="0" w:space="0" w:color="auto"/>
                    <w:bottom w:val="none" w:sz="0" w:space="0" w:color="auto"/>
                    <w:right w:val="none" w:sz="0" w:space="0" w:color="auto"/>
                  </w:divBdr>
                  <w:divsChild>
                    <w:div w:id="1944264518">
                      <w:marLeft w:val="0"/>
                      <w:marRight w:val="0"/>
                      <w:marTop w:val="0"/>
                      <w:marBottom w:val="0"/>
                      <w:divBdr>
                        <w:top w:val="none" w:sz="0" w:space="0" w:color="auto"/>
                        <w:left w:val="none" w:sz="0" w:space="0" w:color="auto"/>
                        <w:bottom w:val="none" w:sz="0" w:space="0" w:color="auto"/>
                        <w:right w:val="none" w:sz="0" w:space="0" w:color="auto"/>
                      </w:divBdr>
                      <w:divsChild>
                        <w:div w:id="571425690">
                          <w:marLeft w:val="0"/>
                          <w:marRight w:val="0"/>
                          <w:marTop w:val="0"/>
                          <w:marBottom w:val="0"/>
                          <w:divBdr>
                            <w:top w:val="none" w:sz="0" w:space="0" w:color="auto"/>
                            <w:left w:val="none" w:sz="0" w:space="0" w:color="auto"/>
                            <w:bottom w:val="none" w:sz="0" w:space="0" w:color="auto"/>
                            <w:right w:val="none" w:sz="0" w:space="0" w:color="auto"/>
                          </w:divBdr>
                          <w:divsChild>
                            <w:div w:id="1173297855">
                              <w:marLeft w:val="-150"/>
                              <w:marRight w:val="0"/>
                              <w:marTop w:val="0"/>
                              <w:marBottom w:val="0"/>
                              <w:divBdr>
                                <w:top w:val="none" w:sz="0" w:space="0" w:color="auto"/>
                                <w:left w:val="none" w:sz="0" w:space="0" w:color="auto"/>
                                <w:bottom w:val="none" w:sz="0" w:space="0" w:color="auto"/>
                                <w:right w:val="none" w:sz="0" w:space="0" w:color="auto"/>
                              </w:divBdr>
                              <w:divsChild>
                                <w:div w:id="1423065546">
                                  <w:marLeft w:val="0"/>
                                  <w:marRight w:val="0"/>
                                  <w:marTop w:val="0"/>
                                  <w:marBottom w:val="0"/>
                                  <w:divBdr>
                                    <w:top w:val="none" w:sz="0" w:space="0" w:color="auto"/>
                                    <w:left w:val="none" w:sz="0" w:space="0" w:color="auto"/>
                                    <w:bottom w:val="none" w:sz="0" w:space="0" w:color="auto"/>
                                    <w:right w:val="none" w:sz="0" w:space="0" w:color="auto"/>
                                  </w:divBdr>
                                </w:div>
                                <w:div w:id="2015719537">
                                  <w:marLeft w:val="0"/>
                                  <w:marRight w:val="0"/>
                                  <w:marTop w:val="0"/>
                                  <w:marBottom w:val="0"/>
                                  <w:divBdr>
                                    <w:top w:val="none" w:sz="0" w:space="0" w:color="auto"/>
                                    <w:left w:val="none" w:sz="0" w:space="0" w:color="auto"/>
                                    <w:bottom w:val="none" w:sz="0" w:space="0" w:color="auto"/>
                                    <w:right w:val="none" w:sz="0" w:space="0" w:color="auto"/>
                                  </w:divBdr>
                                  <w:divsChild>
                                    <w:div w:id="1483961031">
                                      <w:marLeft w:val="0"/>
                                      <w:marRight w:val="0"/>
                                      <w:marTop w:val="0"/>
                                      <w:marBottom w:val="0"/>
                                      <w:divBdr>
                                        <w:top w:val="none" w:sz="0" w:space="0" w:color="auto"/>
                                        <w:left w:val="none" w:sz="0" w:space="0" w:color="auto"/>
                                        <w:bottom w:val="none" w:sz="0" w:space="0" w:color="auto"/>
                                        <w:right w:val="none" w:sz="0" w:space="0" w:color="auto"/>
                                      </w:divBdr>
                                      <w:divsChild>
                                        <w:div w:id="614101676">
                                          <w:marLeft w:val="0"/>
                                          <w:marRight w:val="0"/>
                                          <w:marTop w:val="0"/>
                                          <w:marBottom w:val="0"/>
                                          <w:divBdr>
                                            <w:top w:val="none" w:sz="0" w:space="0" w:color="auto"/>
                                            <w:left w:val="none" w:sz="0" w:space="0" w:color="auto"/>
                                            <w:bottom w:val="none" w:sz="0" w:space="0" w:color="auto"/>
                                            <w:right w:val="none" w:sz="0" w:space="0" w:color="auto"/>
                                          </w:divBdr>
                                          <w:divsChild>
                                            <w:div w:id="2083913745">
                                              <w:marLeft w:val="0"/>
                                              <w:marRight w:val="0"/>
                                              <w:marTop w:val="0"/>
                                              <w:marBottom w:val="0"/>
                                              <w:divBdr>
                                                <w:top w:val="none" w:sz="0" w:space="0" w:color="auto"/>
                                                <w:left w:val="none" w:sz="0" w:space="0" w:color="auto"/>
                                                <w:bottom w:val="none" w:sz="0" w:space="0" w:color="auto"/>
                                                <w:right w:val="none" w:sz="0" w:space="0" w:color="auto"/>
                                              </w:divBdr>
                                              <w:divsChild>
                                                <w:div w:id="2058117584">
                                                  <w:marLeft w:val="0"/>
                                                  <w:marRight w:val="0"/>
                                                  <w:marTop w:val="0"/>
                                                  <w:marBottom w:val="0"/>
                                                  <w:divBdr>
                                                    <w:top w:val="none" w:sz="0" w:space="0" w:color="auto"/>
                                                    <w:left w:val="none" w:sz="0" w:space="0" w:color="auto"/>
                                                    <w:bottom w:val="none" w:sz="0" w:space="0" w:color="auto"/>
                                                    <w:right w:val="none" w:sz="0" w:space="0" w:color="auto"/>
                                                  </w:divBdr>
                                                  <w:divsChild>
                                                    <w:div w:id="8454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121506">
              <w:marLeft w:val="0"/>
              <w:marRight w:val="0"/>
              <w:marTop w:val="0"/>
              <w:marBottom w:val="0"/>
              <w:divBdr>
                <w:top w:val="none" w:sz="0" w:space="0" w:color="auto"/>
                <w:left w:val="none" w:sz="0" w:space="0" w:color="auto"/>
                <w:bottom w:val="none" w:sz="0" w:space="0" w:color="auto"/>
                <w:right w:val="none" w:sz="0" w:space="0" w:color="auto"/>
              </w:divBdr>
              <w:divsChild>
                <w:div w:id="104496901">
                  <w:marLeft w:val="0"/>
                  <w:marRight w:val="0"/>
                  <w:marTop w:val="0"/>
                  <w:marBottom w:val="0"/>
                  <w:divBdr>
                    <w:top w:val="none" w:sz="0" w:space="0" w:color="auto"/>
                    <w:left w:val="none" w:sz="0" w:space="0" w:color="auto"/>
                    <w:bottom w:val="none" w:sz="0" w:space="0" w:color="auto"/>
                    <w:right w:val="none" w:sz="0" w:space="0" w:color="auto"/>
                  </w:divBdr>
                  <w:divsChild>
                    <w:div w:id="1589851517">
                      <w:marLeft w:val="0"/>
                      <w:marRight w:val="0"/>
                      <w:marTop w:val="0"/>
                      <w:marBottom w:val="0"/>
                      <w:divBdr>
                        <w:top w:val="none" w:sz="0" w:space="0" w:color="auto"/>
                        <w:left w:val="none" w:sz="0" w:space="0" w:color="auto"/>
                        <w:bottom w:val="none" w:sz="0" w:space="0" w:color="auto"/>
                        <w:right w:val="none" w:sz="0" w:space="0" w:color="auto"/>
                      </w:divBdr>
                      <w:divsChild>
                        <w:div w:id="1538350589">
                          <w:marLeft w:val="0"/>
                          <w:marRight w:val="0"/>
                          <w:marTop w:val="0"/>
                          <w:marBottom w:val="0"/>
                          <w:divBdr>
                            <w:top w:val="none" w:sz="0" w:space="0" w:color="auto"/>
                            <w:left w:val="none" w:sz="0" w:space="0" w:color="auto"/>
                            <w:bottom w:val="none" w:sz="0" w:space="0" w:color="auto"/>
                            <w:right w:val="none" w:sz="0" w:space="0" w:color="auto"/>
                          </w:divBdr>
                          <w:divsChild>
                            <w:div w:id="1502314210">
                              <w:marLeft w:val="-150"/>
                              <w:marRight w:val="0"/>
                              <w:marTop w:val="0"/>
                              <w:marBottom w:val="0"/>
                              <w:divBdr>
                                <w:top w:val="none" w:sz="0" w:space="0" w:color="auto"/>
                                <w:left w:val="none" w:sz="0" w:space="0" w:color="auto"/>
                                <w:bottom w:val="none" w:sz="0" w:space="0" w:color="auto"/>
                                <w:right w:val="none" w:sz="0" w:space="0" w:color="auto"/>
                              </w:divBdr>
                              <w:divsChild>
                                <w:div w:id="1601907944">
                                  <w:marLeft w:val="0"/>
                                  <w:marRight w:val="0"/>
                                  <w:marTop w:val="0"/>
                                  <w:marBottom w:val="0"/>
                                  <w:divBdr>
                                    <w:top w:val="none" w:sz="0" w:space="0" w:color="auto"/>
                                    <w:left w:val="none" w:sz="0" w:space="0" w:color="auto"/>
                                    <w:bottom w:val="none" w:sz="0" w:space="0" w:color="auto"/>
                                    <w:right w:val="none" w:sz="0" w:space="0" w:color="auto"/>
                                  </w:divBdr>
                                  <w:divsChild>
                                    <w:div w:id="276177421">
                                      <w:marLeft w:val="0"/>
                                      <w:marRight w:val="0"/>
                                      <w:marTop w:val="0"/>
                                      <w:marBottom w:val="0"/>
                                      <w:divBdr>
                                        <w:top w:val="none" w:sz="0" w:space="0" w:color="auto"/>
                                        <w:left w:val="none" w:sz="0" w:space="0" w:color="auto"/>
                                        <w:bottom w:val="none" w:sz="0" w:space="0" w:color="auto"/>
                                        <w:right w:val="none" w:sz="0" w:space="0" w:color="auto"/>
                                      </w:divBdr>
                                      <w:divsChild>
                                        <w:div w:id="1372801937">
                                          <w:marLeft w:val="0"/>
                                          <w:marRight w:val="0"/>
                                          <w:marTop w:val="0"/>
                                          <w:marBottom w:val="0"/>
                                          <w:divBdr>
                                            <w:top w:val="none" w:sz="0" w:space="0" w:color="auto"/>
                                            <w:left w:val="none" w:sz="0" w:space="0" w:color="auto"/>
                                            <w:bottom w:val="none" w:sz="0" w:space="0" w:color="auto"/>
                                            <w:right w:val="none" w:sz="0" w:space="0" w:color="auto"/>
                                          </w:divBdr>
                                          <w:divsChild>
                                            <w:div w:id="883641458">
                                              <w:marLeft w:val="0"/>
                                              <w:marRight w:val="0"/>
                                              <w:marTop w:val="0"/>
                                              <w:marBottom w:val="0"/>
                                              <w:divBdr>
                                                <w:top w:val="none" w:sz="0" w:space="0" w:color="auto"/>
                                                <w:left w:val="none" w:sz="0" w:space="0" w:color="auto"/>
                                                <w:bottom w:val="none" w:sz="0" w:space="0" w:color="auto"/>
                                                <w:right w:val="none" w:sz="0" w:space="0" w:color="auto"/>
                                              </w:divBdr>
                                              <w:divsChild>
                                                <w:div w:id="9463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3815302">
      <w:bodyDiv w:val="1"/>
      <w:marLeft w:val="0"/>
      <w:marRight w:val="0"/>
      <w:marTop w:val="0"/>
      <w:marBottom w:val="0"/>
      <w:divBdr>
        <w:top w:val="none" w:sz="0" w:space="0" w:color="auto"/>
        <w:left w:val="none" w:sz="0" w:space="0" w:color="auto"/>
        <w:bottom w:val="none" w:sz="0" w:space="0" w:color="auto"/>
        <w:right w:val="none" w:sz="0" w:space="0" w:color="auto"/>
      </w:divBdr>
      <w:divsChild>
        <w:div w:id="949514582">
          <w:marLeft w:val="0"/>
          <w:marRight w:val="0"/>
          <w:marTop w:val="0"/>
          <w:marBottom w:val="0"/>
          <w:divBdr>
            <w:top w:val="none" w:sz="0" w:space="0" w:color="auto"/>
            <w:left w:val="none" w:sz="0" w:space="0" w:color="auto"/>
            <w:bottom w:val="none" w:sz="0" w:space="0" w:color="auto"/>
            <w:right w:val="none" w:sz="0" w:space="0" w:color="auto"/>
          </w:divBdr>
        </w:div>
      </w:divsChild>
    </w:div>
    <w:div w:id="520976081">
      <w:bodyDiv w:val="1"/>
      <w:marLeft w:val="0"/>
      <w:marRight w:val="0"/>
      <w:marTop w:val="0"/>
      <w:marBottom w:val="0"/>
      <w:divBdr>
        <w:top w:val="none" w:sz="0" w:space="0" w:color="auto"/>
        <w:left w:val="none" w:sz="0" w:space="0" w:color="auto"/>
        <w:bottom w:val="none" w:sz="0" w:space="0" w:color="auto"/>
        <w:right w:val="none" w:sz="0" w:space="0" w:color="auto"/>
      </w:divBdr>
    </w:div>
    <w:div w:id="534781151">
      <w:bodyDiv w:val="1"/>
      <w:marLeft w:val="0"/>
      <w:marRight w:val="0"/>
      <w:marTop w:val="0"/>
      <w:marBottom w:val="0"/>
      <w:divBdr>
        <w:top w:val="none" w:sz="0" w:space="0" w:color="auto"/>
        <w:left w:val="none" w:sz="0" w:space="0" w:color="auto"/>
        <w:bottom w:val="none" w:sz="0" w:space="0" w:color="auto"/>
        <w:right w:val="none" w:sz="0" w:space="0" w:color="auto"/>
      </w:divBdr>
      <w:divsChild>
        <w:div w:id="68774784">
          <w:marLeft w:val="0"/>
          <w:marRight w:val="0"/>
          <w:marTop w:val="0"/>
          <w:marBottom w:val="0"/>
          <w:divBdr>
            <w:top w:val="none" w:sz="0" w:space="0" w:color="auto"/>
            <w:left w:val="none" w:sz="0" w:space="0" w:color="auto"/>
            <w:bottom w:val="none" w:sz="0" w:space="0" w:color="auto"/>
            <w:right w:val="none" w:sz="0" w:space="0" w:color="auto"/>
          </w:divBdr>
          <w:divsChild>
            <w:div w:id="1992058034">
              <w:marLeft w:val="0"/>
              <w:marRight w:val="0"/>
              <w:marTop w:val="0"/>
              <w:marBottom w:val="0"/>
              <w:divBdr>
                <w:top w:val="none" w:sz="0" w:space="0" w:color="auto"/>
                <w:left w:val="none" w:sz="0" w:space="0" w:color="auto"/>
                <w:bottom w:val="none" w:sz="0" w:space="0" w:color="auto"/>
                <w:right w:val="none" w:sz="0" w:space="0" w:color="auto"/>
              </w:divBdr>
            </w:div>
            <w:div w:id="939800477">
              <w:marLeft w:val="0"/>
              <w:marRight w:val="0"/>
              <w:marTop w:val="0"/>
              <w:marBottom w:val="0"/>
              <w:divBdr>
                <w:top w:val="none" w:sz="0" w:space="0" w:color="auto"/>
                <w:left w:val="none" w:sz="0" w:space="0" w:color="auto"/>
                <w:bottom w:val="none" w:sz="0" w:space="0" w:color="auto"/>
                <w:right w:val="none" w:sz="0" w:space="0" w:color="auto"/>
              </w:divBdr>
            </w:div>
            <w:div w:id="222374218">
              <w:marLeft w:val="0"/>
              <w:marRight w:val="0"/>
              <w:marTop w:val="0"/>
              <w:marBottom w:val="0"/>
              <w:divBdr>
                <w:top w:val="none" w:sz="0" w:space="0" w:color="auto"/>
                <w:left w:val="none" w:sz="0" w:space="0" w:color="auto"/>
                <w:bottom w:val="none" w:sz="0" w:space="0" w:color="auto"/>
                <w:right w:val="none" w:sz="0" w:space="0" w:color="auto"/>
              </w:divBdr>
            </w:div>
          </w:divsChild>
        </w:div>
        <w:div w:id="1265267898">
          <w:marLeft w:val="0"/>
          <w:marRight w:val="0"/>
          <w:marTop w:val="75"/>
          <w:marBottom w:val="225"/>
          <w:divBdr>
            <w:top w:val="none" w:sz="0" w:space="0" w:color="auto"/>
            <w:left w:val="none" w:sz="0" w:space="0" w:color="auto"/>
            <w:bottom w:val="none" w:sz="0" w:space="0" w:color="auto"/>
            <w:right w:val="none" w:sz="0" w:space="0" w:color="auto"/>
          </w:divBdr>
          <w:divsChild>
            <w:div w:id="1162432036">
              <w:marLeft w:val="0"/>
              <w:marRight w:val="0"/>
              <w:marTop w:val="0"/>
              <w:marBottom w:val="0"/>
              <w:divBdr>
                <w:top w:val="none" w:sz="0" w:space="0" w:color="auto"/>
                <w:left w:val="none" w:sz="0" w:space="0" w:color="auto"/>
                <w:bottom w:val="none" w:sz="0" w:space="0" w:color="auto"/>
                <w:right w:val="none" w:sz="0" w:space="0" w:color="auto"/>
              </w:divBdr>
              <w:divsChild>
                <w:div w:id="680857080">
                  <w:marLeft w:val="0"/>
                  <w:marRight w:val="0"/>
                  <w:marTop w:val="0"/>
                  <w:marBottom w:val="0"/>
                  <w:divBdr>
                    <w:top w:val="none" w:sz="0" w:space="0" w:color="auto"/>
                    <w:left w:val="none" w:sz="0" w:space="0" w:color="auto"/>
                    <w:bottom w:val="none" w:sz="0" w:space="0" w:color="auto"/>
                    <w:right w:val="none" w:sz="0" w:space="0" w:color="auto"/>
                  </w:divBdr>
                  <w:divsChild>
                    <w:div w:id="867568825">
                      <w:marLeft w:val="0"/>
                      <w:marRight w:val="0"/>
                      <w:marTop w:val="0"/>
                      <w:marBottom w:val="0"/>
                      <w:divBdr>
                        <w:top w:val="none" w:sz="0" w:space="0" w:color="auto"/>
                        <w:left w:val="none" w:sz="0" w:space="0" w:color="auto"/>
                        <w:bottom w:val="none" w:sz="0" w:space="0" w:color="auto"/>
                        <w:right w:val="none" w:sz="0" w:space="0" w:color="auto"/>
                      </w:divBdr>
                    </w:div>
                  </w:divsChild>
                </w:div>
                <w:div w:id="1150173651">
                  <w:marLeft w:val="0"/>
                  <w:marRight w:val="0"/>
                  <w:marTop w:val="0"/>
                  <w:marBottom w:val="0"/>
                  <w:divBdr>
                    <w:top w:val="none" w:sz="0" w:space="0" w:color="auto"/>
                    <w:left w:val="none" w:sz="0" w:space="0" w:color="auto"/>
                    <w:bottom w:val="none" w:sz="0" w:space="0" w:color="auto"/>
                    <w:right w:val="none" w:sz="0" w:space="0" w:color="auto"/>
                  </w:divBdr>
                  <w:divsChild>
                    <w:div w:id="1661544879">
                      <w:marLeft w:val="0"/>
                      <w:marRight w:val="0"/>
                      <w:marTop w:val="0"/>
                      <w:marBottom w:val="0"/>
                      <w:divBdr>
                        <w:top w:val="none" w:sz="0" w:space="0" w:color="auto"/>
                        <w:left w:val="none" w:sz="0" w:space="0" w:color="auto"/>
                        <w:bottom w:val="none" w:sz="0" w:space="0" w:color="auto"/>
                        <w:right w:val="none" w:sz="0" w:space="0" w:color="auto"/>
                      </w:divBdr>
                    </w:div>
                    <w:div w:id="1024403374">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33767">
          <w:marLeft w:val="0"/>
          <w:marRight w:val="0"/>
          <w:marTop w:val="0"/>
          <w:marBottom w:val="150"/>
          <w:divBdr>
            <w:top w:val="none" w:sz="0" w:space="0" w:color="auto"/>
            <w:left w:val="none" w:sz="0" w:space="0" w:color="auto"/>
            <w:bottom w:val="none" w:sz="0" w:space="0" w:color="auto"/>
            <w:right w:val="none" w:sz="0" w:space="0" w:color="auto"/>
          </w:divBdr>
        </w:div>
      </w:divsChild>
    </w:div>
    <w:div w:id="747578922">
      <w:bodyDiv w:val="1"/>
      <w:marLeft w:val="0"/>
      <w:marRight w:val="0"/>
      <w:marTop w:val="0"/>
      <w:marBottom w:val="0"/>
      <w:divBdr>
        <w:top w:val="none" w:sz="0" w:space="0" w:color="auto"/>
        <w:left w:val="none" w:sz="0" w:space="0" w:color="auto"/>
        <w:bottom w:val="none" w:sz="0" w:space="0" w:color="auto"/>
        <w:right w:val="none" w:sz="0" w:space="0" w:color="auto"/>
      </w:divBdr>
    </w:div>
    <w:div w:id="772282564">
      <w:bodyDiv w:val="1"/>
      <w:marLeft w:val="0"/>
      <w:marRight w:val="0"/>
      <w:marTop w:val="0"/>
      <w:marBottom w:val="0"/>
      <w:divBdr>
        <w:top w:val="none" w:sz="0" w:space="0" w:color="auto"/>
        <w:left w:val="none" w:sz="0" w:space="0" w:color="auto"/>
        <w:bottom w:val="none" w:sz="0" w:space="0" w:color="auto"/>
        <w:right w:val="none" w:sz="0" w:space="0" w:color="auto"/>
      </w:divBdr>
      <w:divsChild>
        <w:div w:id="750279261">
          <w:marLeft w:val="0"/>
          <w:marRight w:val="0"/>
          <w:marTop w:val="0"/>
          <w:marBottom w:val="75"/>
          <w:divBdr>
            <w:top w:val="none" w:sz="0" w:space="0" w:color="auto"/>
            <w:left w:val="none" w:sz="0" w:space="0" w:color="auto"/>
            <w:bottom w:val="none" w:sz="0" w:space="0" w:color="auto"/>
            <w:right w:val="none" w:sz="0" w:space="0" w:color="auto"/>
          </w:divBdr>
        </w:div>
        <w:div w:id="1427580882">
          <w:marLeft w:val="0"/>
          <w:marRight w:val="0"/>
          <w:marTop w:val="0"/>
          <w:marBottom w:val="75"/>
          <w:divBdr>
            <w:top w:val="none" w:sz="0" w:space="0" w:color="auto"/>
            <w:left w:val="none" w:sz="0" w:space="0" w:color="auto"/>
            <w:bottom w:val="none" w:sz="0" w:space="0" w:color="auto"/>
            <w:right w:val="none" w:sz="0" w:space="0" w:color="auto"/>
          </w:divBdr>
        </w:div>
      </w:divsChild>
    </w:div>
    <w:div w:id="1002243247">
      <w:bodyDiv w:val="1"/>
      <w:marLeft w:val="0"/>
      <w:marRight w:val="0"/>
      <w:marTop w:val="0"/>
      <w:marBottom w:val="0"/>
      <w:divBdr>
        <w:top w:val="none" w:sz="0" w:space="0" w:color="auto"/>
        <w:left w:val="none" w:sz="0" w:space="0" w:color="auto"/>
        <w:bottom w:val="none" w:sz="0" w:space="0" w:color="auto"/>
        <w:right w:val="none" w:sz="0" w:space="0" w:color="auto"/>
      </w:divBdr>
    </w:div>
    <w:div w:id="1020158183">
      <w:bodyDiv w:val="1"/>
      <w:marLeft w:val="0"/>
      <w:marRight w:val="0"/>
      <w:marTop w:val="0"/>
      <w:marBottom w:val="0"/>
      <w:divBdr>
        <w:top w:val="none" w:sz="0" w:space="0" w:color="auto"/>
        <w:left w:val="none" w:sz="0" w:space="0" w:color="auto"/>
        <w:bottom w:val="none" w:sz="0" w:space="0" w:color="auto"/>
        <w:right w:val="none" w:sz="0" w:space="0" w:color="auto"/>
      </w:divBdr>
      <w:divsChild>
        <w:div w:id="1900629365">
          <w:marLeft w:val="0"/>
          <w:marRight w:val="0"/>
          <w:marTop w:val="0"/>
          <w:marBottom w:val="0"/>
          <w:divBdr>
            <w:top w:val="none" w:sz="0" w:space="0" w:color="auto"/>
            <w:left w:val="none" w:sz="0" w:space="0" w:color="auto"/>
            <w:bottom w:val="none" w:sz="0" w:space="0" w:color="auto"/>
            <w:right w:val="none" w:sz="0" w:space="0" w:color="auto"/>
          </w:divBdr>
        </w:div>
        <w:div w:id="628323925">
          <w:marLeft w:val="0"/>
          <w:marRight w:val="0"/>
          <w:marTop w:val="0"/>
          <w:marBottom w:val="0"/>
          <w:divBdr>
            <w:top w:val="none" w:sz="0" w:space="0" w:color="auto"/>
            <w:left w:val="none" w:sz="0" w:space="0" w:color="auto"/>
            <w:bottom w:val="none" w:sz="0" w:space="0" w:color="auto"/>
            <w:right w:val="none" w:sz="0" w:space="0" w:color="auto"/>
          </w:divBdr>
        </w:div>
      </w:divsChild>
    </w:div>
    <w:div w:id="1041976481">
      <w:bodyDiv w:val="1"/>
      <w:marLeft w:val="0"/>
      <w:marRight w:val="0"/>
      <w:marTop w:val="0"/>
      <w:marBottom w:val="0"/>
      <w:divBdr>
        <w:top w:val="none" w:sz="0" w:space="0" w:color="auto"/>
        <w:left w:val="none" w:sz="0" w:space="0" w:color="auto"/>
        <w:bottom w:val="none" w:sz="0" w:space="0" w:color="auto"/>
        <w:right w:val="none" w:sz="0" w:space="0" w:color="auto"/>
      </w:divBdr>
    </w:div>
    <w:div w:id="1080365882">
      <w:bodyDiv w:val="1"/>
      <w:marLeft w:val="0"/>
      <w:marRight w:val="0"/>
      <w:marTop w:val="0"/>
      <w:marBottom w:val="0"/>
      <w:divBdr>
        <w:top w:val="none" w:sz="0" w:space="0" w:color="auto"/>
        <w:left w:val="none" w:sz="0" w:space="0" w:color="auto"/>
        <w:bottom w:val="none" w:sz="0" w:space="0" w:color="auto"/>
        <w:right w:val="none" w:sz="0" w:space="0" w:color="auto"/>
      </w:divBdr>
    </w:div>
    <w:div w:id="1126855335">
      <w:bodyDiv w:val="1"/>
      <w:marLeft w:val="0"/>
      <w:marRight w:val="0"/>
      <w:marTop w:val="0"/>
      <w:marBottom w:val="0"/>
      <w:divBdr>
        <w:top w:val="none" w:sz="0" w:space="0" w:color="auto"/>
        <w:left w:val="none" w:sz="0" w:space="0" w:color="auto"/>
        <w:bottom w:val="none" w:sz="0" w:space="0" w:color="auto"/>
        <w:right w:val="none" w:sz="0" w:space="0" w:color="auto"/>
      </w:divBdr>
    </w:div>
    <w:div w:id="1154100946">
      <w:bodyDiv w:val="1"/>
      <w:marLeft w:val="0"/>
      <w:marRight w:val="0"/>
      <w:marTop w:val="0"/>
      <w:marBottom w:val="0"/>
      <w:divBdr>
        <w:top w:val="none" w:sz="0" w:space="0" w:color="auto"/>
        <w:left w:val="none" w:sz="0" w:space="0" w:color="auto"/>
        <w:bottom w:val="none" w:sz="0" w:space="0" w:color="auto"/>
        <w:right w:val="none" w:sz="0" w:space="0" w:color="auto"/>
      </w:divBdr>
      <w:divsChild>
        <w:div w:id="1760983732">
          <w:marLeft w:val="0"/>
          <w:marRight w:val="0"/>
          <w:marTop w:val="0"/>
          <w:marBottom w:val="75"/>
          <w:divBdr>
            <w:top w:val="none" w:sz="0" w:space="0" w:color="auto"/>
            <w:left w:val="none" w:sz="0" w:space="0" w:color="auto"/>
            <w:bottom w:val="none" w:sz="0" w:space="0" w:color="auto"/>
            <w:right w:val="none" w:sz="0" w:space="0" w:color="auto"/>
          </w:divBdr>
        </w:div>
        <w:div w:id="2041390957">
          <w:marLeft w:val="0"/>
          <w:marRight w:val="0"/>
          <w:marTop w:val="150"/>
          <w:marBottom w:val="150"/>
          <w:divBdr>
            <w:top w:val="none" w:sz="0" w:space="0" w:color="auto"/>
            <w:left w:val="none" w:sz="0" w:space="0" w:color="auto"/>
            <w:bottom w:val="none" w:sz="0" w:space="0" w:color="auto"/>
            <w:right w:val="none" w:sz="0" w:space="0" w:color="auto"/>
          </w:divBdr>
        </w:div>
        <w:div w:id="369955689">
          <w:marLeft w:val="-300"/>
          <w:marRight w:val="0"/>
          <w:marTop w:val="0"/>
          <w:marBottom w:val="150"/>
          <w:divBdr>
            <w:top w:val="none" w:sz="0" w:space="0" w:color="auto"/>
            <w:left w:val="none" w:sz="0" w:space="0" w:color="auto"/>
            <w:bottom w:val="none" w:sz="0" w:space="0" w:color="auto"/>
            <w:right w:val="none" w:sz="0" w:space="0" w:color="auto"/>
          </w:divBdr>
          <w:divsChild>
            <w:div w:id="626278163">
              <w:marLeft w:val="0"/>
              <w:marRight w:val="0"/>
              <w:marTop w:val="0"/>
              <w:marBottom w:val="0"/>
              <w:divBdr>
                <w:top w:val="none" w:sz="0" w:space="0" w:color="auto"/>
                <w:left w:val="none" w:sz="0" w:space="0" w:color="auto"/>
                <w:bottom w:val="none" w:sz="0" w:space="0" w:color="auto"/>
                <w:right w:val="none" w:sz="0" w:space="0" w:color="auto"/>
              </w:divBdr>
              <w:divsChild>
                <w:div w:id="192036966">
                  <w:marLeft w:val="0"/>
                  <w:marRight w:val="0"/>
                  <w:marTop w:val="0"/>
                  <w:marBottom w:val="0"/>
                  <w:divBdr>
                    <w:top w:val="none" w:sz="0" w:space="0" w:color="auto"/>
                    <w:left w:val="none" w:sz="0" w:space="0" w:color="auto"/>
                    <w:bottom w:val="none" w:sz="0" w:space="0" w:color="auto"/>
                    <w:right w:val="none" w:sz="0" w:space="0" w:color="auto"/>
                  </w:divBdr>
                  <w:divsChild>
                    <w:div w:id="444662661">
                      <w:marLeft w:val="0"/>
                      <w:marRight w:val="0"/>
                      <w:marTop w:val="0"/>
                      <w:marBottom w:val="0"/>
                      <w:divBdr>
                        <w:top w:val="none" w:sz="0" w:space="0" w:color="auto"/>
                        <w:left w:val="none" w:sz="0" w:space="0" w:color="auto"/>
                        <w:bottom w:val="none" w:sz="0" w:space="0" w:color="auto"/>
                        <w:right w:val="none" w:sz="0" w:space="0" w:color="auto"/>
                      </w:divBdr>
                      <w:divsChild>
                        <w:div w:id="2070953475">
                          <w:marLeft w:val="-150"/>
                          <w:marRight w:val="0"/>
                          <w:marTop w:val="0"/>
                          <w:marBottom w:val="0"/>
                          <w:divBdr>
                            <w:top w:val="none" w:sz="0" w:space="0" w:color="auto"/>
                            <w:left w:val="none" w:sz="0" w:space="0" w:color="auto"/>
                            <w:bottom w:val="none" w:sz="0" w:space="0" w:color="auto"/>
                            <w:right w:val="none" w:sz="0" w:space="0" w:color="auto"/>
                          </w:divBdr>
                          <w:divsChild>
                            <w:div w:id="639920674">
                              <w:marLeft w:val="0"/>
                              <w:marRight w:val="0"/>
                              <w:marTop w:val="0"/>
                              <w:marBottom w:val="0"/>
                              <w:divBdr>
                                <w:top w:val="none" w:sz="0" w:space="0" w:color="auto"/>
                                <w:left w:val="none" w:sz="0" w:space="0" w:color="auto"/>
                                <w:bottom w:val="none" w:sz="0" w:space="0" w:color="auto"/>
                                <w:right w:val="none" w:sz="0" w:space="0" w:color="auto"/>
                              </w:divBdr>
                            </w:div>
                            <w:div w:id="1831290481">
                              <w:marLeft w:val="0"/>
                              <w:marRight w:val="0"/>
                              <w:marTop w:val="0"/>
                              <w:marBottom w:val="0"/>
                              <w:divBdr>
                                <w:top w:val="none" w:sz="0" w:space="0" w:color="auto"/>
                                <w:left w:val="none" w:sz="0" w:space="0" w:color="auto"/>
                                <w:bottom w:val="none" w:sz="0" w:space="0" w:color="auto"/>
                                <w:right w:val="none" w:sz="0" w:space="0" w:color="auto"/>
                              </w:divBdr>
                              <w:divsChild>
                                <w:div w:id="1921063604">
                                  <w:marLeft w:val="0"/>
                                  <w:marRight w:val="0"/>
                                  <w:marTop w:val="0"/>
                                  <w:marBottom w:val="0"/>
                                  <w:divBdr>
                                    <w:top w:val="none" w:sz="0" w:space="0" w:color="auto"/>
                                    <w:left w:val="none" w:sz="0" w:space="0" w:color="auto"/>
                                    <w:bottom w:val="none" w:sz="0" w:space="0" w:color="auto"/>
                                    <w:right w:val="none" w:sz="0" w:space="0" w:color="auto"/>
                                  </w:divBdr>
                                  <w:divsChild>
                                    <w:div w:id="1993560790">
                                      <w:marLeft w:val="0"/>
                                      <w:marRight w:val="0"/>
                                      <w:marTop w:val="0"/>
                                      <w:marBottom w:val="0"/>
                                      <w:divBdr>
                                        <w:top w:val="none" w:sz="0" w:space="0" w:color="auto"/>
                                        <w:left w:val="none" w:sz="0" w:space="0" w:color="auto"/>
                                        <w:bottom w:val="none" w:sz="0" w:space="0" w:color="auto"/>
                                        <w:right w:val="none" w:sz="0" w:space="0" w:color="auto"/>
                                      </w:divBdr>
                                      <w:divsChild>
                                        <w:div w:id="1339651574">
                                          <w:marLeft w:val="0"/>
                                          <w:marRight w:val="0"/>
                                          <w:marTop w:val="0"/>
                                          <w:marBottom w:val="0"/>
                                          <w:divBdr>
                                            <w:top w:val="none" w:sz="0" w:space="0" w:color="auto"/>
                                            <w:left w:val="none" w:sz="0" w:space="0" w:color="auto"/>
                                            <w:bottom w:val="none" w:sz="0" w:space="0" w:color="auto"/>
                                            <w:right w:val="none" w:sz="0" w:space="0" w:color="auto"/>
                                          </w:divBdr>
                                          <w:divsChild>
                                            <w:div w:id="595750528">
                                              <w:marLeft w:val="0"/>
                                              <w:marRight w:val="0"/>
                                              <w:marTop w:val="0"/>
                                              <w:marBottom w:val="0"/>
                                              <w:divBdr>
                                                <w:top w:val="none" w:sz="0" w:space="0" w:color="auto"/>
                                                <w:left w:val="none" w:sz="0" w:space="0" w:color="auto"/>
                                                <w:bottom w:val="none" w:sz="0" w:space="0" w:color="auto"/>
                                                <w:right w:val="none" w:sz="0" w:space="0" w:color="auto"/>
                                              </w:divBdr>
                                              <w:divsChild>
                                                <w:div w:id="11079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4443535">
              <w:marLeft w:val="0"/>
              <w:marRight w:val="0"/>
              <w:marTop w:val="0"/>
              <w:marBottom w:val="0"/>
              <w:divBdr>
                <w:top w:val="none" w:sz="0" w:space="0" w:color="auto"/>
                <w:left w:val="none" w:sz="0" w:space="0" w:color="auto"/>
                <w:bottom w:val="none" w:sz="0" w:space="0" w:color="auto"/>
                <w:right w:val="none" w:sz="0" w:space="0" w:color="auto"/>
              </w:divBdr>
              <w:divsChild>
                <w:div w:id="283780103">
                  <w:marLeft w:val="0"/>
                  <w:marRight w:val="0"/>
                  <w:marTop w:val="0"/>
                  <w:marBottom w:val="0"/>
                  <w:divBdr>
                    <w:top w:val="none" w:sz="0" w:space="0" w:color="auto"/>
                    <w:left w:val="none" w:sz="0" w:space="0" w:color="auto"/>
                    <w:bottom w:val="none" w:sz="0" w:space="0" w:color="auto"/>
                    <w:right w:val="none" w:sz="0" w:space="0" w:color="auto"/>
                  </w:divBdr>
                  <w:divsChild>
                    <w:div w:id="432167619">
                      <w:marLeft w:val="0"/>
                      <w:marRight w:val="0"/>
                      <w:marTop w:val="0"/>
                      <w:marBottom w:val="0"/>
                      <w:divBdr>
                        <w:top w:val="none" w:sz="0" w:space="0" w:color="auto"/>
                        <w:left w:val="none" w:sz="0" w:space="0" w:color="auto"/>
                        <w:bottom w:val="none" w:sz="0" w:space="0" w:color="auto"/>
                        <w:right w:val="none" w:sz="0" w:space="0" w:color="auto"/>
                      </w:divBdr>
                      <w:divsChild>
                        <w:div w:id="978614444">
                          <w:marLeft w:val="-150"/>
                          <w:marRight w:val="0"/>
                          <w:marTop w:val="0"/>
                          <w:marBottom w:val="0"/>
                          <w:divBdr>
                            <w:top w:val="none" w:sz="0" w:space="0" w:color="auto"/>
                            <w:left w:val="none" w:sz="0" w:space="0" w:color="auto"/>
                            <w:bottom w:val="none" w:sz="0" w:space="0" w:color="auto"/>
                            <w:right w:val="none" w:sz="0" w:space="0" w:color="auto"/>
                          </w:divBdr>
                          <w:divsChild>
                            <w:div w:id="1197352797">
                              <w:marLeft w:val="0"/>
                              <w:marRight w:val="0"/>
                              <w:marTop w:val="0"/>
                              <w:marBottom w:val="0"/>
                              <w:divBdr>
                                <w:top w:val="none" w:sz="0" w:space="0" w:color="auto"/>
                                <w:left w:val="none" w:sz="0" w:space="0" w:color="auto"/>
                                <w:bottom w:val="none" w:sz="0" w:space="0" w:color="auto"/>
                                <w:right w:val="none" w:sz="0" w:space="0" w:color="auto"/>
                              </w:divBdr>
                            </w:div>
                            <w:div w:id="592861702">
                              <w:marLeft w:val="0"/>
                              <w:marRight w:val="0"/>
                              <w:marTop w:val="0"/>
                              <w:marBottom w:val="0"/>
                              <w:divBdr>
                                <w:top w:val="none" w:sz="0" w:space="0" w:color="auto"/>
                                <w:left w:val="none" w:sz="0" w:space="0" w:color="auto"/>
                                <w:bottom w:val="none" w:sz="0" w:space="0" w:color="auto"/>
                                <w:right w:val="none" w:sz="0" w:space="0" w:color="auto"/>
                              </w:divBdr>
                              <w:divsChild>
                                <w:div w:id="1886209066">
                                  <w:marLeft w:val="0"/>
                                  <w:marRight w:val="0"/>
                                  <w:marTop w:val="0"/>
                                  <w:marBottom w:val="0"/>
                                  <w:divBdr>
                                    <w:top w:val="none" w:sz="0" w:space="0" w:color="auto"/>
                                    <w:left w:val="none" w:sz="0" w:space="0" w:color="auto"/>
                                    <w:bottom w:val="none" w:sz="0" w:space="0" w:color="auto"/>
                                    <w:right w:val="none" w:sz="0" w:space="0" w:color="auto"/>
                                  </w:divBdr>
                                  <w:divsChild>
                                    <w:div w:id="183792784">
                                      <w:marLeft w:val="0"/>
                                      <w:marRight w:val="0"/>
                                      <w:marTop w:val="0"/>
                                      <w:marBottom w:val="0"/>
                                      <w:divBdr>
                                        <w:top w:val="none" w:sz="0" w:space="0" w:color="auto"/>
                                        <w:left w:val="none" w:sz="0" w:space="0" w:color="auto"/>
                                        <w:bottom w:val="none" w:sz="0" w:space="0" w:color="auto"/>
                                        <w:right w:val="none" w:sz="0" w:space="0" w:color="auto"/>
                                      </w:divBdr>
                                      <w:divsChild>
                                        <w:div w:id="61952800">
                                          <w:marLeft w:val="0"/>
                                          <w:marRight w:val="0"/>
                                          <w:marTop w:val="0"/>
                                          <w:marBottom w:val="0"/>
                                          <w:divBdr>
                                            <w:top w:val="none" w:sz="0" w:space="0" w:color="auto"/>
                                            <w:left w:val="none" w:sz="0" w:space="0" w:color="auto"/>
                                            <w:bottom w:val="none" w:sz="0" w:space="0" w:color="auto"/>
                                            <w:right w:val="none" w:sz="0" w:space="0" w:color="auto"/>
                                          </w:divBdr>
                                          <w:divsChild>
                                            <w:div w:id="729616345">
                                              <w:marLeft w:val="0"/>
                                              <w:marRight w:val="0"/>
                                              <w:marTop w:val="0"/>
                                              <w:marBottom w:val="0"/>
                                              <w:divBdr>
                                                <w:top w:val="none" w:sz="0" w:space="0" w:color="auto"/>
                                                <w:left w:val="none" w:sz="0" w:space="0" w:color="auto"/>
                                                <w:bottom w:val="none" w:sz="0" w:space="0" w:color="auto"/>
                                                <w:right w:val="none" w:sz="0" w:space="0" w:color="auto"/>
                                              </w:divBdr>
                                              <w:divsChild>
                                                <w:div w:id="6729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435790">
              <w:marLeft w:val="0"/>
              <w:marRight w:val="0"/>
              <w:marTop w:val="0"/>
              <w:marBottom w:val="0"/>
              <w:divBdr>
                <w:top w:val="none" w:sz="0" w:space="0" w:color="auto"/>
                <w:left w:val="none" w:sz="0" w:space="0" w:color="auto"/>
                <w:bottom w:val="none" w:sz="0" w:space="0" w:color="auto"/>
                <w:right w:val="none" w:sz="0" w:space="0" w:color="auto"/>
              </w:divBdr>
              <w:divsChild>
                <w:div w:id="404256227">
                  <w:marLeft w:val="0"/>
                  <w:marRight w:val="0"/>
                  <w:marTop w:val="0"/>
                  <w:marBottom w:val="0"/>
                  <w:divBdr>
                    <w:top w:val="none" w:sz="0" w:space="0" w:color="auto"/>
                    <w:left w:val="none" w:sz="0" w:space="0" w:color="auto"/>
                    <w:bottom w:val="none" w:sz="0" w:space="0" w:color="auto"/>
                    <w:right w:val="none" w:sz="0" w:space="0" w:color="auto"/>
                  </w:divBdr>
                  <w:divsChild>
                    <w:div w:id="984165123">
                      <w:marLeft w:val="0"/>
                      <w:marRight w:val="0"/>
                      <w:marTop w:val="0"/>
                      <w:marBottom w:val="0"/>
                      <w:divBdr>
                        <w:top w:val="none" w:sz="0" w:space="0" w:color="auto"/>
                        <w:left w:val="none" w:sz="0" w:space="0" w:color="auto"/>
                        <w:bottom w:val="none" w:sz="0" w:space="0" w:color="auto"/>
                        <w:right w:val="none" w:sz="0" w:space="0" w:color="auto"/>
                      </w:divBdr>
                      <w:divsChild>
                        <w:div w:id="948199469">
                          <w:marLeft w:val="-150"/>
                          <w:marRight w:val="0"/>
                          <w:marTop w:val="0"/>
                          <w:marBottom w:val="0"/>
                          <w:divBdr>
                            <w:top w:val="none" w:sz="0" w:space="0" w:color="auto"/>
                            <w:left w:val="none" w:sz="0" w:space="0" w:color="auto"/>
                            <w:bottom w:val="none" w:sz="0" w:space="0" w:color="auto"/>
                            <w:right w:val="none" w:sz="0" w:space="0" w:color="auto"/>
                          </w:divBdr>
                          <w:divsChild>
                            <w:div w:id="1252665958">
                              <w:marLeft w:val="0"/>
                              <w:marRight w:val="0"/>
                              <w:marTop w:val="0"/>
                              <w:marBottom w:val="0"/>
                              <w:divBdr>
                                <w:top w:val="none" w:sz="0" w:space="0" w:color="auto"/>
                                <w:left w:val="none" w:sz="0" w:space="0" w:color="auto"/>
                                <w:bottom w:val="none" w:sz="0" w:space="0" w:color="auto"/>
                                <w:right w:val="none" w:sz="0" w:space="0" w:color="auto"/>
                              </w:divBdr>
                            </w:div>
                            <w:div w:id="206453205">
                              <w:marLeft w:val="0"/>
                              <w:marRight w:val="0"/>
                              <w:marTop w:val="0"/>
                              <w:marBottom w:val="0"/>
                              <w:divBdr>
                                <w:top w:val="none" w:sz="0" w:space="0" w:color="auto"/>
                                <w:left w:val="none" w:sz="0" w:space="0" w:color="auto"/>
                                <w:bottom w:val="none" w:sz="0" w:space="0" w:color="auto"/>
                                <w:right w:val="none" w:sz="0" w:space="0" w:color="auto"/>
                              </w:divBdr>
                              <w:divsChild>
                                <w:div w:id="1245918509">
                                  <w:marLeft w:val="0"/>
                                  <w:marRight w:val="0"/>
                                  <w:marTop w:val="0"/>
                                  <w:marBottom w:val="0"/>
                                  <w:divBdr>
                                    <w:top w:val="none" w:sz="0" w:space="0" w:color="auto"/>
                                    <w:left w:val="none" w:sz="0" w:space="0" w:color="auto"/>
                                    <w:bottom w:val="none" w:sz="0" w:space="0" w:color="auto"/>
                                    <w:right w:val="none" w:sz="0" w:space="0" w:color="auto"/>
                                  </w:divBdr>
                                  <w:divsChild>
                                    <w:div w:id="2132043381">
                                      <w:marLeft w:val="0"/>
                                      <w:marRight w:val="0"/>
                                      <w:marTop w:val="0"/>
                                      <w:marBottom w:val="0"/>
                                      <w:divBdr>
                                        <w:top w:val="none" w:sz="0" w:space="0" w:color="auto"/>
                                        <w:left w:val="none" w:sz="0" w:space="0" w:color="auto"/>
                                        <w:bottom w:val="none" w:sz="0" w:space="0" w:color="auto"/>
                                        <w:right w:val="none" w:sz="0" w:space="0" w:color="auto"/>
                                      </w:divBdr>
                                      <w:divsChild>
                                        <w:div w:id="3090641">
                                          <w:marLeft w:val="0"/>
                                          <w:marRight w:val="0"/>
                                          <w:marTop w:val="0"/>
                                          <w:marBottom w:val="0"/>
                                          <w:divBdr>
                                            <w:top w:val="none" w:sz="0" w:space="0" w:color="auto"/>
                                            <w:left w:val="none" w:sz="0" w:space="0" w:color="auto"/>
                                            <w:bottom w:val="none" w:sz="0" w:space="0" w:color="auto"/>
                                            <w:right w:val="none" w:sz="0" w:space="0" w:color="auto"/>
                                          </w:divBdr>
                                          <w:divsChild>
                                            <w:div w:id="1883128456">
                                              <w:marLeft w:val="0"/>
                                              <w:marRight w:val="0"/>
                                              <w:marTop w:val="0"/>
                                              <w:marBottom w:val="0"/>
                                              <w:divBdr>
                                                <w:top w:val="none" w:sz="0" w:space="0" w:color="auto"/>
                                                <w:left w:val="none" w:sz="0" w:space="0" w:color="auto"/>
                                                <w:bottom w:val="none" w:sz="0" w:space="0" w:color="auto"/>
                                                <w:right w:val="none" w:sz="0" w:space="0" w:color="auto"/>
                                              </w:divBdr>
                                              <w:divsChild>
                                                <w:div w:id="51866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7875111">
              <w:marLeft w:val="0"/>
              <w:marRight w:val="0"/>
              <w:marTop w:val="0"/>
              <w:marBottom w:val="0"/>
              <w:divBdr>
                <w:top w:val="none" w:sz="0" w:space="0" w:color="auto"/>
                <w:left w:val="none" w:sz="0" w:space="0" w:color="auto"/>
                <w:bottom w:val="none" w:sz="0" w:space="0" w:color="auto"/>
                <w:right w:val="none" w:sz="0" w:space="0" w:color="auto"/>
              </w:divBdr>
              <w:divsChild>
                <w:div w:id="1175652615">
                  <w:marLeft w:val="0"/>
                  <w:marRight w:val="0"/>
                  <w:marTop w:val="0"/>
                  <w:marBottom w:val="0"/>
                  <w:divBdr>
                    <w:top w:val="none" w:sz="0" w:space="0" w:color="auto"/>
                    <w:left w:val="none" w:sz="0" w:space="0" w:color="auto"/>
                    <w:bottom w:val="none" w:sz="0" w:space="0" w:color="auto"/>
                    <w:right w:val="none" w:sz="0" w:space="0" w:color="auto"/>
                  </w:divBdr>
                  <w:divsChild>
                    <w:div w:id="1565021358">
                      <w:marLeft w:val="0"/>
                      <w:marRight w:val="0"/>
                      <w:marTop w:val="0"/>
                      <w:marBottom w:val="0"/>
                      <w:divBdr>
                        <w:top w:val="none" w:sz="0" w:space="0" w:color="auto"/>
                        <w:left w:val="none" w:sz="0" w:space="0" w:color="auto"/>
                        <w:bottom w:val="none" w:sz="0" w:space="0" w:color="auto"/>
                        <w:right w:val="none" w:sz="0" w:space="0" w:color="auto"/>
                      </w:divBdr>
                      <w:divsChild>
                        <w:div w:id="2107532544">
                          <w:marLeft w:val="-150"/>
                          <w:marRight w:val="0"/>
                          <w:marTop w:val="0"/>
                          <w:marBottom w:val="0"/>
                          <w:divBdr>
                            <w:top w:val="none" w:sz="0" w:space="0" w:color="auto"/>
                            <w:left w:val="none" w:sz="0" w:space="0" w:color="auto"/>
                            <w:bottom w:val="none" w:sz="0" w:space="0" w:color="auto"/>
                            <w:right w:val="none" w:sz="0" w:space="0" w:color="auto"/>
                          </w:divBdr>
                          <w:divsChild>
                            <w:div w:id="1652438344">
                              <w:marLeft w:val="0"/>
                              <w:marRight w:val="0"/>
                              <w:marTop w:val="0"/>
                              <w:marBottom w:val="0"/>
                              <w:divBdr>
                                <w:top w:val="none" w:sz="0" w:space="0" w:color="auto"/>
                                <w:left w:val="none" w:sz="0" w:space="0" w:color="auto"/>
                                <w:bottom w:val="none" w:sz="0" w:space="0" w:color="auto"/>
                                <w:right w:val="none" w:sz="0" w:space="0" w:color="auto"/>
                              </w:divBdr>
                            </w:div>
                            <w:div w:id="1947887720">
                              <w:marLeft w:val="0"/>
                              <w:marRight w:val="0"/>
                              <w:marTop w:val="0"/>
                              <w:marBottom w:val="0"/>
                              <w:divBdr>
                                <w:top w:val="none" w:sz="0" w:space="0" w:color="auto"/>
                                <w:left w:val="none" w:sz="0" w:space="0" w:color="auto"/>
                                <w:bottom w:val="none" w:sz="0" w:space="0" w:color="auto"/>
                                <w:right w:val="none" w:sz="0" w:space="0" w:color="auto"/>
                              </w:divBdr>
                              <w:divsChild>
                                <w:div w:id="1940482235">
                                  <w:marLeft w:val="0"/>
                                  <w:marRight w:val="0"/>
                                  <w:marTop w:val="0"/>
                                  <w:marBottom w:val="0"/>
                                  <w:divBdr>
                                    <w:top w:val="none" w:sz="0" w:space="0" w:color="auto"/>
                                    <w:left w:val="none" w:sz="0" w:space="0" w:color="auto"/>
                                    <w:bottom w:val="none" w:sz="0" w:space="0" w:color="auto"/>
                                    <w:right w:val="none" w:sz="0" w:space="0" w:color="auto"/>
                                  </w:divBdr>
                                  <w:divsChild>
                                    <w:div w:id="1279802559">
                                      <w:marLeft w:val="0"/>
                                      <w:marRight w:val="0"/>
                                      <w:marTop w:val="0"/>
                                      <w:marBottom w:val="0"/>
                                      <w:divBdr>
                                        <w:top w:val="none" w:sz="0" w:space="0" w:color="auto"/>
                                        <w:left w:val="none" w:sz="0" w:space="0" w:color="auto"/>
                                        <w:bottom w:val="none" w:sz="0" w:space="0" w:color="auto"/>
                                        <w:right w:val="none" w:sz="0" w:space="0" w:color="auto"/>
                                      </w:divBdr>
                                      <w:divsChild>
                                        <w:div w:id="1018506899">
                                          <w:marLeft w:val="0"/>
                                          <w:marRight w:val="0"/>
                                          <w:marTop w:val="0"/>
                                          <w:marBottom w:val="0"/>
                                          <w:divBdr>
                                            <w:top w:val="none" w:sz="0" w:space="0" w:color="auto"/>
                                            <w:left w:val="none" w:sz="0" w:space="0" w:color="auto"/>
                                            <w:bottom w:val="none" w:sz="0" w:space="0" w:color="auto"/>
                                            <w:right w:val="none" w:sz="0" w:space="0" w:color="auto"/>
                                          </w:divBdr>
                                          <w:divsChild>
                                            <w:div w:id="710376878">
                                              <w:marLeft w:val="0"/>
                                              <w:marRight w:val="0"/>
                                              <w:marTop w:val="0"/>
                                              <w:marBottom w:val="0"/>
                                              <w:divBdr>
                                                <w:top w:val="none" w:sz="0" w:space="0" w:color="auto"/>
                                                <w:left w:val="none" w:sz="0" w:space="0" w:color="auto"/>
                                                <w:bottom w:val="none" w:sz="0" w:space="0" w:color="auto"/>
                                                <w:right w:val="none" w:sz="0" w:space="0" w:color="auto"/>
                                              </w:divBdr>
                                              <w:divsChild>
                                                <w:div w:id="8974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6822898">
      <w:bodyDiv w:val="1"/>
      <w:marLeft w:val="0"/>
      <w:marRight w:val="0"/>
      <w:marTop w:val="0"/>
      <w:marBottom w:val="0"/>
      <w:divBdr>
        <w:top w:val="none" w:sz="0" w:space="0" w:color="auto"/>
        <w:left w:val="none" w:sz="0" w:space="0" w:color="auto"/>
        <w:bottom w:val="none" w:sz="0" w:space="0" w:color="auto"/>
        <w:right w:val="none" w:sz="0" w:space="0" w:color="auto"/>
      </w:divBdr>
      <w:divsChild>
        <w:div w:id="2008513943">
          <w:marLeft w:val="0"/>
          <w:marRight w:val="0"/>
          <w:marTop w:val="0"/>
          <w:marBottom w:val="0"/>
          <w:divBdr>
            <w:top w:val="none" w:sz="0" w:space="0" w:color="auto"/>
            <w:left w:val="none" w:sz="0" w:space="0" w:color="auto"/>
            <w:bottom w:val="none" w:sz="0" w:space="0" w:color="auto"/>
            <w:right w:val="none" w:sz="0" w:space="0" w:color="auto"/>
          </w:divBdr>
          <w:divsChild>
            <w:div w:id="183174193">
              <w:marLeft w:val="0"/>
              <w:marRight w:val="0"/>
              <w:marTop w:val="0"/>
              <w:marBottom w:val="0"/>
              <w:divBdr>
                <w:top w:val="none" w:sz="0" w:space="0" w:color="auto"/>
                <w:left w:val="none" w:sz="0" w:space="0" w:color="auto"/>
                <w:bottom w:val="none" w:sz="0" w:space="0" w:color="auto"/>
                <w:right w:val="none" w:sz="0" w:space="0" w:color="auto"/>
              </w:divBdr>
            </w:div>
            <w:div w:id="1673332637">
              <w:marLeft w:val="0"/>
              <w:marRight w:val="0"/>
              <w:marTop w:val="0"/>
              <w:marBottom w:val="0"/>
              <w:divBdr>
                <w:top w:val="none" w:sz="0" w:space="0" w:color="auto"/>
                <w:left w:val="none" w:sz="0" w:space="0" w:color="auto"/>
                <w:bottom w:val="none" w:sz="0" w:space="0" w:color="auto"/>
                <w:right w:val="none" w:sz="0" w:space="0" w:color="auto"/>
              </w:divBdr>
            </w:div>
            <w:div w:id="296840725">
              <w:marLeft w:val="0"/>
              <w:marRight w:val="0"/>
              <w:marTop w:val="0"/>
              <w:marBottom w:val="0"/>
              <w:divBdr>
                <w:top w:val="none" w:sz="0" w:space="0" w:color="auto"/>
                <w:left w:val="none" w:sz="0" w:space="0" w:color="auto"/>
                <w:bottom w:val="none" w:sz="0" w:space="0" w:color="auto"/>
                <w:right w:val="none" w:sz="0" w:space="0" w:color="auto"/>
              </w:divBdr>
            </w:div>
            <w:div w:id="895122369">
              <w:marLeft w:val="0"/>
              <w:marRight w:val="0"/>
              <w:marTop w:val="0"/>
              <w:marBottom w:val="0"/>
              <w:divBdr>
                <w:top w:val="none" w:sz="0" w:space="0" w:color="auto"/>
                <w:left w:val="none" w:sz="0" w:space="0" w:color="auto"/>
                <w:bottom w:val="none" w:sz="0" w:space="0" w:color="auto"/>
                <w:right w:val="none" w:sz="0" w:space="0" w:color="auto"/>
              </w:divBdr>
            </w:div>
            <w:div w:id="909852683">
              <w:marLeft w:val="0"/>
              <w:marRight w:val="0"/>
              <w:marTop w:val="0"/>
              <w:marBottom w:val="0"/>
              <w:divBdr>
                <w:top w:val="none" w:sz="0" w:space="0" w:color="auto"/>
                <w:left w:val="none" w:sz="0" w:space="0" w:color="auto"/>
                <w:bottom w:val="none" w:sz="0" w:space="0" w:color="auto"/>
                <w:right w:val="none" w:sz="0" w:space="0" w:color="auto"/>
              </w:divBdr>
            </w:div>
          </w:divsChild>
        </w:div>
        <w:div w:id="1683360443">
          <w:marLeft w:val="0"/>
          <w:marRight w:val="0"/>
          <w:marTop w:val="75"/>
          <w:marBottom w:val="225"/>
          <w:divBdr>
            <w:top w:val="none" w:sz="0" w:space="0" w:color="auto"/>
            <w:left w:val="none" w:sz="0" w:space="0" w:color="auto"/>
            <w:bottom w:val="none" w:sz="0" w:space="0" w:color="auto"/>
            <w:right w:val="none" w:sz="0" w:space="0" w:color="auto"/>
          </w:divBdr>
          <w:divsChild>
            <w:div w:id="2104298980">
              <w:marLeft w:val="0"/>
              <w:marRight w:val="0"/>
              <w:marTop w:val="0"/>
              <w:marBottom w:val="0"/>
              <w:divBdr>
                <w:top w:val="none" w:sz="0" w:space="0" w:color="auto"/>
                <w:left w:val="none" w:sz="0" w:space="0" w:color="auto"/>
                <w:bottom w:val="none" w:sz="0" w:space="0" w:color="auto"/>
                <w:right w:val="none" w:sz="0" w:space="0" w:color="auto"/>
              </w:divBdr>
              <w:divsChild>
                <w:div w:id="1236626866">
                  <w:marLeft w:val="0"/>
                  <w:marRight w:val="0"/>
                  <w:marTop w:val="0"/>
                  <w:marBottom w:val="0"/>
                  <w:divBdr>
                    <w:top w:val="none" w:sz="0" w:space="0" w:color="auto"/>
                    <w:left w:val="none" w:sz="0" w:space="0" w:color="auto"/>
                    <w:bottom w:val="none" w:sz="0" w:space="0" w:color="auto"/>
                    <w:right w:val="none" w:sz="0" w:space="0" w:color="auto"/>
                  </w:divBdr>
                  <w:divsChild>
                    <w:div w:id="930353985">
                      <w:marLeft w:val="0"/>
                      <w:marRight w:val="0"/>
                      <w:marTop w:val="0"/>
                      <w:marBottom w:val="0"/>
                      <w:divBdr>
                        <w:top w:val="none" w:sz="0" w:space="0" w:color="auto"/>
                        <w:left w:val="none" w:sz="0" w:space="0" w:color="auto"/>
                        <w:bottom w:val="none" w:sz="0" w:space="0" w:color="auto"/>
                        <w:right w:val="none" w:sz="0" w:space="0" w:color="auto"/>
                      </w:divBdr>
                    </w:div>
                    <w:div w:id="1145198560">
                      <w:marLeft w:val="195"/>
                      <w:marRight w:val="0"/>
                      <w:marTop w:val="0"/>
                      <w:marBottom w:val="0"/>
                      <w:divBdr>
                        <w:top w:val="none" w:sz="0" w:space="0" w:color="auto"/>
                        <w:left w:val="none" w:sz="0" w:space="0" w:color="auto"/>
                        <w:bottom w:val="none" w:sz="0" w:space="0" w:color="auto"/>
                        <w:right w:val="none" w:sz="0" w:space="0" w:color="auto"/>
                      </w:divBdr>
                    </w:div>
                  </w:divsChild>
                </w:div>
                <w:div w:id="1902449309">
                  <w:marLeft w:val="0"/>
                  <w:marRight w:val="0"/>
                  <w:marTop w:val="0"/>
                  <w:marBottom w:val="0"/>
                  <w:divBdr>
                    <w:top w:val="none" w:sz="0" w:space="0" w:color="auto"/>
                    <w:left w:val="none" w:sz="0" w:space="0" w:color="auto"/>
                    <w:bottom w:val="none" w:sz="0" w:space="0" w:color="auto"/>
                    <w:right w:val="none" w:sz="0" w:space="0" w:color="auto"/>
                  </w:divBdr>
                  <w:divsChild>
                    <w:div w:id="1746101196">
                      <w:marLeft w:val="0"/>
                      <w:marRight w:val="0"/>
                      <w:marTop w:val="0"/>
                      <w:marBottom w:val="0"/>
                      <w:divBdr>
                        <w:top w:val="none" w:sz="0" w:space="0" w:color="auto"/>
                        <w:left w:val="none" w:sz="0" w:space="0" w:color="auto"/>
                        <w:bottom w:val="none" w:sz="0" w:space="0" w:color="auto"/>
                        <w:right w:val="none" w:sz="0" w:space="0" w:color="auto"/>
                      </w:divBdr>
                    </w:div>
                    <w:div w:id="876938630">
                      <w:marLeft w:val="195"/>
                      <w:marRight w:val="0"/>
                      <w:marTop w:val="0"/>
                      <w:marBottom w:val="0"/>
                      <w:divBdr>
                        <w:top w:val="none" w:sz="0" w:space="0" w:color="auto"/>
                        <w:left w:val="none" w:sz="0" w:space="0" w:color="auto"/>
                        <w:bottom w:val="none" w:sz="0" w:space="0" w:color="auto"/>
                        <w:right w:val="none" w:sz="0" w:space="0" w:color="auto"/>
                      </w:divBdr>
                    </w:div>
                  </w:divsChild>
                </w:div>
                <w:div w:id="149565170">
                  <w:marLeft w:val="0"/>
                  <w:marRight w:val="0"/>
                  <w:marTop w:val="0"/>
                  <w:marBottom w:val="0"/>
                  <w:divBdr>
                    <w:top w:val="none" w:sz="0" w:space="0" w:color="auto"/>
                    <w:left w:val="none" w:sz="0" w:space="0" w:color="auto"/>
                    <w:bottom w:val="none" w:sz="0" w:space="0" w:color="auto"/>
                    <w:right w:val="none" w:sz="0" w:space="0" w:color="auto"/>
                  </w:divBdr>
                  <w:divsChild>
                    <w:div w:id="425541918">
                      <w:marLeft w:val="0"/>
                      <w:marRight w:val="0"/>
                      <w:marTop w:val="0"/>
                      <w:marBottom w:val="0"/>
                      <w:divBdr>
                        <w:top w:val="none" w:sz="0" w:space="0" w:color="auto"/>
                        <w:left w:val="none" w:sz="0" w:space="0" w:color="auto"/>
                        <w:bottom w:val="none" w:sz="0" w:space="0" w:color="auto"/>
                        <w:right w:val="none" w:sz="0" w:space="0" w:color="auto"/>
                      </w:divBdr>
                    </w:div>
                    <w:div w:id="1122068594">
                      <w:marLeft w:val="195"/>
                      <w:marRight w:val="0"/>
                      <w:marTop w:val="0"/>
                      <w:marBottom w:val="0"/>
                      <w:divBdr>
                        <w:top w:val="none" w:sz="0" w:space="0" w:color="auto"/>
                        <w:left w:val="none" w:sz="0" w:space="0" w:color="auto"/>
                        <w:bottom w:val="none" w:sz="0" w:space="0" w:color="auto"/>
                        <w:right w:val="none" w:sz="0" w:space="0" w:color="auto"/>
                      </w:divBdr>
                    </w:div>
                  </w:divsChild>
                </w:div>
                <w:div w:id="484081055">
                  <w:marLeft w:val="0"/>
                  <w:marRight w:val="0"/>
                  <w:marTop w:val="0"/>
                  <w:marBottom w:val="0"/>
                  <w:divBdr>
                    <w:top w:val="none" w:sz="0" w:space="0" w:color="auto"/>
                    <w:left w:val="none" w:sz="0" w:space="0" w:color="auto"/>
                    <w:bottom w:val="none" w:sz="0" w:space="0" w:color="auto"/>
                    <w:right w:val="none" w:sz="0" w:space="0" w:color="auto"/>
                  </w:divBdr>
                  <w:divsChild>
                    <w:div w:id="504173207">
                      <w:marLeft w:val="0"/>
                      <w:marRight w:val="0"/>
                      <w:marTop w:val="0"/>
                      <w:marBottom w:val="0"/>
                      <w:divBdr>
                        <w:top w:val="none" w:sz="0" w:space="0" w:color="auto"/>
                        <w:left w:val="none" w:sz="0" w:space="0" w:color="auto"/>
                        <w:bottom w:val="none" w:sz="0" w:space="0" w:color="auto"/>
                        <w:right w:val="none" w:sz="0" w:space="0" w:color="auto"/>
                      </w:divBdr>
                    </w:div>
                    <w:div w:id="729617440">
                      <w:marLeft w:val="195"/>
                      <w:marRight w:val="0"/>
                      <w:marTop w:val="0"/>
                      <w:marBottom w:val="0"/>
                      <w:divBdr>
                        <w:top w:val="none" w:sz="0" w:space="0" w:color="auto"/>
                        <w:left w:val="none" w:sz="0" w:space="0" w:color="auto"/>
                        <w:bottom w:val="none" w:sz="0" w:space="0" w:color="auto"/>
                        <w:right w:val="none" w:sz="0" w:space="0" w:color="auto"/>
                      </w:divBdr>
                    </w:div>
                  </w:divsChild>
                </w:div>
                <w:div w:id="644357977">
                  <w:marLeft w:val="0"/>
                  <w:marRight w:val="0"/>
                  <w:marTop w:val="0"/>
                  <w:marBottom w:val="0"/>
                  <w:divBdr>
                    <w:top w:val="none" w:sz="0" w:space="0" w:color="auto"/>
                    <w:left w:val="none" w:sz="0" w:space="0" w:color="auto"/>
                    <w:bottom w:val="none" w:sz="0" w:space="0" w:color="auto"/>
                    <w:right w:val="none" w:sz="0" w:space="0" w:color="auto"/>
                  </w:divBdr>
                  <w:divsChild>
                    <w:div w:id="1890530652">
                      <w:marLeft w:val="0"/>
                      <w:marRight w:val="0"/>
                      <w:marTop w:val="0"/>
                      <w:marBottom w:val="0"/>
                      <w:divBdr>
                        <w:top w:val="none" w:sz="0" w:space="0" w:color="auto"/>
                        <w:left w:val="none" w:sz="0" w:space="0" w:color="auto"/>
                        <w:bottom w:val="none" w:sz="0" w:space="0" w:color="auto"/>
                        <w:right w:val="none" w:sz="0" w:space="0" w:color="auto"/>
                      </w:divBdr>
                    </w:div>
                    <w:div w:id="634064407">
                      <w:marLeft w:val="195"/>
                      <w:marRight w:val="0"/>
                      <w:marTop w:val="0"/>
                      <w:marBottom w:val="0"/>
                      <w:divBdr>
                        <w:top w:val="none" w:sz="0" w:space="0" w:color="auto"/>
                        <w:left w:val="none" w:sz="0" w:space="0" w:color="auto"/>
                        <w:bottom w:val="none" w:sz="0" w:space="0" w:color="auto"/>
                        <w:right w:val="none" w:sz="0" w:space="0" w:color="auto"/>
                      </w:divBdr>
                    </w:div>
                  </w:divsChild>
                </w:div>
                <w:div w:id="1714698414">
                  <w:marLeft w:val="0"/>
                  <w:marRight w:val="0"/>
                  <w:marTop w:val="0"/>
                  <w:marBottom w:val="0"/>
                  <w:divBdr>
                    <w:top w:val="none" w:sz="0" w:space="0" w:color="auto"/>
                    <w:left w:val="none" w:sz="0" w:space="0" w:color="auto"/>
                    <w:bottom w:val="none" w:sz="0" w:space="0" w:color="auto"/>
                    <w:right w:val="none" w:sz="0" w:space="0" w:color="auto"/>
                  </w:divBdr>
                  <w:divsChild>
                    <w:div w:id="451216043">
                      <w:marLeft w:val="0"/>
                      <w:marRight w:val="0"/>
                      <w:marTop w:val="0"/>
                      <w:marBottom w:val="0"/>
                      <w:divBdr>
                        <w:top w:val="none" w:sz="0" w:space="0" w:color="auto"/>
                        <w:left w:val="none" w:sz="0" w:space="0" w:color="auto"/>
                        <w:bottom w:val="none" w:sz="0" w:space="0" w:color="auto"/>
                        <w:right w:val="none" w:sz="0" w:space="0" w:color="auto"/>
                      </w:divBdr>
                    </w:div>
                    <w:div w:id="1704136261">
                      <w:marLeft w:val="195"/>
                      <w:marRight w:val="0"/>
                      <w:marTop w:val="0"/>
                      <w:marBottom w:val="0"/>
                      <w:divBdr>
                        <w:top w:val="none" w:sz="0" w:space="0" w:color="auto"/>
                        <w:left w:val="none" w:sz="0" w:space="0" w:color="auto"/>
                        <w:bottom w:val="none" w:sz="0" w:space="0" w:color="auto"/>
                        <w:right w:val="none" w:sz="0" w:space="0" w:color="auto"/>
                      </w:divBdr>
                    </w:div>
                  </w:divsChild>
                </w:div>
                <w:div w:id="637077938">
                  <w:marLeft w:val="0"/>
                  <w:marRight w:val="0"/>
                  <w:marTop w:val="0"/>
                  <w:marBottom w:val="0"/>
                  <w:divBdr>
                    <w:top w:val="none" w:sz="0" w:space="0" w:color="auto"/>
                    <w:left w:val="none" w:sz="0" w:space="0" w:color="auto"/>
                    <w:bottom w:val="none" w:sz="0" w:space="0" w:color="auto"/>
                    <w:right w:val="none" w:sz="0" w:space="0" w:color="auto"/>
                  </w:divBdr>
                  <w:divsChild>
                    <w:div w:id="257296611">
                      <w:marLeft w:val="0"/>
                      <w:marRight w:val="0"/>
                      <w:marTop w:val="0"/>
                      <w:marBottom w:val="0"/>
                      <w:divBdr>
                        <w:top w:val="none" w:sz="0" w:space="0" w:color="auto"/>
                        <w:left w:val="none" w:sz="0" w:space="0" w:color="auto"/>
                        <w:bottom w:val="none" w:sz="0" w:space="0" w:color="auto"/>
                        <w:right w:val="none" w:sz="0" w:space="0" w:color="auto"/>
                      </w:divBdr>
                    </w:div>
                    <w:div w:id="1912689771">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39279">
          <w:marLeft w:val="0"/>
          <w:marRight w:val="0"/>
          <w:marTop w:val="0"/>
          <w:marBottom w:val="150"/>
          <w:divBdr>
            <w:top w:val="none" w:sz="0" w:space="0" w:color="auto"/>
            <w:left w:val="none" w:sz="0" w:space="0" w:color="auto"/>
            <w:bottom w:val="none" w:sz="0" w:space="0" w:color="auto"/>
            <w:right w:val="none" w:sz="0" w:space="0" w:color="auto"/>
          </w:divBdr>
        </w:div>
      </w:divsChild>
    </w:div>
    <w:div w:id="1355813517">
      <w:bodyDiv w:val="1"/>
      <w:marLeft w:val="0"/>
      <w:marRight w:val="0"/>
      <w:marTop w:val="0"/>
      <w:marBottom w:val="0"/>
      <w:divBdr>
        <w:top w:val="none" w:sz="0" w:space="0" w:color="auto"/>
        <w:left w:val="none" w:sz="0" w:space="0" w:color="auto"/>
        <w:bottom w:val="none" w:sz="0" w:space="0" w:color="auto"/>
        <w:right w:val="none" w:sz="0" w:space="0" w:color="auto"/>
      </w:divBdr>
      <w:divsChild>
        <w:div w:id="1880124222">
          <w:marLeft w:val="0"/>
          <w:marRight w:val="0"/>
          <w:marTop w:val="0"/>
          <w:marBottom w:val="0"/>
          <w:divBdr>
            <w:top w:val="none" w:sz="0" w:space="0" w:color="auto"/>
            <w:left w:val="none" w:sz="0" w:space="0" w:color="auto"/>
            <w:bottom w:val="none" w:sz="0" w:space="0" w:color="auto"/>
            <w:right w:val="none" w:sz="0" w:space="0" w:color="auto"/>
          </w:divBdr>
          <w:divsChild>
            <w:div w:id="571892950">
              <w:marLeft w:val="0"/>
              <w:marRight w:val="0"/>
              <w:marTop w:val="0"/>
              <w:marBottom w:val="0"/>
              <w:divBdr>
                <w:top w:val="none" w:sz="0" w:space="0" w:color="auto"/>
                <w:left w:val="none" w:sz="0" w:space="0" w:color="auto"/>
                <w:bottom w:val="none" w:sz="0" w:space="0" w:color="auto"/>
                <w:right w:val="none" w:sz="0" w:space="0" w:color="auto"/>
              </w:divBdr>
            </w:div>
            <w:div w:id="300310073">
              <w:marLeft w:val="0"/>
              <w:marRight w:val="0"/>
              <w:marTop w:val="0"/>
              <w:marBottom w:val="0"/>
              <w:divBdr>
                <w:top w:val="none" w:sz="0" w:space="0" w:color="auto"/>
                <w:left w:val="none" w:sz="0" w:space="0" w:color="auto"/>
                <w:bottom w:val="none" w:sz="0" w:space="0" w:color="auto"/>
                <w:right w:val="none" w:sz="0" w:space="0" w:color="auto"/>
              </w:divBdr>
            </w:div>
            <w:div w:id="12560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4052">
      <w:bodyDiv w:val="1"/>
      <w:marLeft w:val="0"/>
      <w:marRight w:val="0"/>
      <w:marTop w:val="0"/>
      <w:marBottom w:val="0"/>
      <w:divBdr>
        <w:top w:val="none" w:sz="0" w:space="0" w:color="auto"/>
        <w:left w:val="none" w:sz="0" w:space="0" w:color="auto"/>
        <w:bottom w:val="none" w:sz="0" w:space="0" w:color="auto"/>
        <w:right w:val="none" w:sz="0" w:space="0" w:color="auto"/>
      </w:divBdr>
    </w:div>
    <w:div w:id="1360742975">
      <w:bodyDiv w:val="1"/>
      <w:marLeft w:val="0"/>
      <w:marRight w:val="0"/>
      <w:marTop w:val="0"/>
      <w:marBottom w:val="0"/>
      <w:divBdr>
        <w:top w:val="none" w:sz="0" w:space="0" w:color="auto"/>
        <w:left w:val="none" w:sz="0" w:space="0" w:color="auto"/>
        <w:bottom w:val="none" w:sz="0" w:space="0" w:color="auto"/>
        <w:right w:val="none" w:sz="0" w:space="0" w:color="auto"/>
      </w:divBdr>
      <w:divsChild>
        <w:div w:id="1455443098">
          <w:marLeft w:val="0"/>
          <w:marRight w:val="0"/>
          <w:marTop w:val="0"/>
          <w:marBottom w:val="0"/>
          <w:divBdr>
            <w:top w:val="none" w:sz="0" w:space="0" w:color="auto"/>
            <w:left w:val="none" w:sz="0" w:space="0" w:color="auto"/>
            <w:bottom w:val="none" w:sz="0" w:space="0" w:color="auto"/>
            <w:right w:val="none" w:sz="0" w:space="0" w:color="auto"/>
          </w:divBdr>
          <w:divsChild>
            <w:div w:id="1834952429">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422290531">
      <w:bodyDiv w:val="1"/>
      <w:marLeft w:val="0"/>
      <w:marRight w:val="0"/>
      <w:marTop w:val="0"/>
      <w:marBottom w:val="0"/>
      <w:divBdr>
        <w:top w:val="none" w:sz="0" w:space="0" w:color="auto"/>
        <w:left w:val="none" w:sz="0" w:space="0" w:color="auto"/>
        <w:bottom w:val="none" w:sz="0" w:space="0" w:color="auto"/>
        <w:right w:val="none" w:sz="0" w:space="0" w:color="auto"/>
      </w:divBdr>
    </w:div>
    <w:div w:id="1461026355">
      <w:bodyDiv w:val="1"/>
      <w:marLeft w:val="0"/>
      <w:marRight w:val="0"/>
      <w:marTop w:val="0"/>
      <w:marBottom w:val="0"/>
      <w:divBdr>
        <w:top w:val="none" w:sz="0" w:space="0" w:color="auto"/>
        <w:left w:val="none" w:sz="0" w:space="0" w:color="auto"/>
        <w:bottom w:val="none" w:sz="0" w:space="0" w:color="auto"/>
        <w:right w:val="none" w:sz="0" w:space="0" w:color="auto"/>
      </w:divBdr>
      <w:divsChild>
        <w:div w:id="1024676238">
          <w:marLeft w:val="0"/>
          <w:marRight w:val="0"/>
          <w:marTop w:val="0"/>
          <w:marBottom w:val="0"/>
          <w:divBdr>
            <w:top w:val="none" w:sz="0" w:space="0" w:color="auto"/>
            <w:left w:val="none" w:sz="0" w:space="0" w:color="auto"/>
            <w:bottom w:val="none" w:sz="0" w:space="0" w:color="auto"/>
            <w:right w:val="none" w:sz="0" w:space="0" w:color="auto"/>
          </w:divBdr>
          <w:divsChild>
            <w:div w:id="2063678115">
              <w:marLeft w:val="0"/>
              <w:marRight w:val="0"/>
              <w:marTop w:val="0"/>
              <w:marBottom w:val="0"/>
              <w:divBdr>
                <w:top w:val="none" w:sz="0" w:space="0" w:color="auto"/>
                <w:left w:val="none" w:sz="0" w:space="0" w:color="auto"/>
                <w:bottom w:val="none" w:sz="0" w:space="0" w:color="auto"/>
                <w:right w:val="none" w:sz="0" w:space="0" w:color="auto"/>
              </w:divBdr>
            </w:div>
            <w:div w:id="131600440">
              <w:marLeft w:val="0"/>
              <w:marRight w:val="0"/>
              <w:marTop w:val="0"/>
              <w:marBottom w:val="0"/>
              <w:divBdr>
                <w:top w:val="none" w:sz="0" w:space="0" w:color="auto"/>
                <w:left w:val="none" w:sz="0" w:space="0" w:color="auto"/>
                <w:bottom w:val="none" w:sz="0" w:space="0" w:color="auto"/>
                <w:right w:val="none" w:sz="0" w:space="0" w:color="auto"/>
              </w:divBdr>
            </w:div>
            <w:div w:id="1255015843">
              <w:marLeft w:val="0"/>
              <w:marRight w:val="0"/>
              <w:marTop w:val="0"/>
              <w:marBottom w:val="0"/>
              <w:divBdr>
                <w:top w:val="none" w:sz="0" w:space="0" w:color="auto"/>
                <w:left w:val="none" w:sz="0" w:space="0" w:color="auto"/>
                <w:bottom w:val="none" w:sz="0" w:space="0" w:color="auto"/>
                <w:right w:val="none" w:sz="0" w:space="0" w:color="auto"/>
              </w:divBdr>
            </w:div>
            <w:div w:id="119446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4024">
      <w:bodyDiv w:val="1"/>
      <w:marLeft w:val="0"/>
      <w:marRight w:val="0"/>
      <w:marTop w:val="0"/>
      <w:marBottom w:val="0"/>
      <w:divBdr>
        <w:top w:val="none" w:sz="0" w:space="0" w:color="auto"/>
        <w:left w:val="none" w:sz="0" w:space="0" w:color="auto"/>
        <w:bottom w:val="none" w:sz="0" w:space="0" w:color="auto"/>
        <w:right w:val="none" w:sz="0" w:space="0" w:color="auto"/>
      </w:divBdr>
      <w:divsChild>
        <w:div w:id="245766572">
          <w:marLeft w:val="0"/>
          <w:marRight w:val="0"/>
          <w:marTop w:val="0"/>
          <w:marBottom w:val="75"/>
          <w:divBdr>
            <w:top w:val="none" w:sz="0" w:space="0" w:color="auto"/>
            <w:left w:val="none" w:sz="0" w:space="0" w:color="auto"/>
            <w:bottom w:val="none" w:sz="0" w:space="0" w:color="auto"/>
            <w:right w:val="none" w:sz="0" w:space="0" w:color="auto"/>
          </w:divBdr>
        </w:div>
      </w:divsChild>
    </w:div>
    <w:div w:id="1688825428">
      <w:bodyDiv w:val="1"/>
      <w:marLeft w:val="0"/>
      <w:marRight w:val="0"/>
      <w:marTop w:val="0"/>
      <w:marBottom w:val="0"/>
      <w:divBdr>
        <w:top w:val="none" w:sz="0" w:space="0" w:color="auto"/>
        <w:left w:val="none" w:sz="0" w:space="0" w:color="auto"/>
        <w:bottom w:val="none" w:sz="0" w:space="0" w:color="auto"/>
        <w:right w:val="none" w:sz="0" w:space="0" w:color="auto"/>
      </w:divBdr>
      <w:divsChild>
        <w:div w:id="2106340461">
          <w:marLeft w:val="0"/>
          <w:marRight w:val="0"/>
          <w:marTop w:val="0"/>
          <w:marBottom w:val="0"/>
          <w:divBdr>
            <w:top w:val="none" w:sz="0" w:space="0" w:color="auto"/>
            <w:left w:val="none" w:sz="0" w:space="0" w:color="auto"/>
            <w:bottom w:val="none" w:sz="0" w:space="0" w:color="auto"/>
            <w:right w:val="none" w:sz="0" w:space="0" w:color="auto"/>
          </w:divBdr>
          <w:divsChild>
            <w:div w:id="676925255">
              <w:marLeft w:val="0"/>
              <w:marRight w:val="0"/>
              <w:marTop w:val="0"/>
              <w:marBottom w:val="0"/>
              <w:divBdr>
                <w:top w:val="none" w:sz="0" w:space="0" w:color="auto"/>
                <w:left w:val="none" w:sz="0" w:space="0" w:color="auto"/>
                <w:bottom w:val="none" w:sz="0" w:space="0" w:color="auto"/>
                <w:right w:val="none" w:sz="0" w:space="0" w:color="auto"/>
              </w:divBdr>
            </w:div>
            <w:div w:id="731199248">
              <w:marLeft w:val="0"/>
              <w:marRight w:val="0"/>
              <w:marTop w:val="0"/>
              <w:marBottom w:val="0"/>
              <w:divBdr>
                <w:top w:val="none" w:sz="0" w:space="0" w:color="auto"/>
                <w:left w:val="none" w:sz="0" w:space="0" w:color="auto"/>
                <w:bottom w:val="none" w:sz="0" w:space="0" w:color="auto"/>
                <w:right w:val="none" w:sz="0" w:space="0" w:color="auto"/>
              </w:divBdr>
            </w:div>
          </w:divsChild>
        </w:div>
        <w:div w:id="965506858">
          <w:marLeft w:val="0"/>
          <w:marRight w:val="0"/>
          <w:marTop w:val="75"/>
          <w:marBottom w:val="225"/>
          <w:divBdr>
            <w:top w:val="none" w:sz="0" w:space="0" w:color="auto"/>
            <w:left w:val="none" w:sz="0" w:space="0" w:color="auto"/>
            <w:bottom w:val="none" w:sz="0" w:space="0" w:color="auto"/>
            <w:right w:val="none" w:sz="0" w:space="0" w:color="auto"/>
          </w:divBdr>
          <w:divsChild>
            <w:div w:id="1870140672">
              <w:marLeft w:val="0"/>
              <w:marRight w:val="0"/>
              <w:marTop w:val="0"/>
              <w:marBottom w:val="0"/>
              <w:divBdr>
                <w:top w:val="none" w:sz="0" w:space="0" w:color="auto"/>
                <w:left w:val="none" w:sz="0" w:space="0" w:color="auto"/>
                <w:bottom w:val="none" w:sz="0" w:space="0" w:color="auto"/>
                <w:right w:val="none" w:sz="0" w:space="0" w:color="auto"/>
              </w:divBdr>
              <w:divsChild>
                <w:div w:id="1151140296">
                  <w:marLeft w:val="0"/>
                  <w:marRight w:val="0"/>
                  <w:marTop w:val="0"/>
                  <w:marBottom w:val="0"/>
                  <w:divBdr>
                    <w:top w:val="none" w:sz="0" w:space="0" w:color="auto"/>
                    <w:left w:val="none" w:sz="0" w:space="0" w:color="auto"/>
                    <w:bottom w:val="none" w:sz="0" w:space="0" w:color="auto"/>
                    <w:right w:val="none" w:sz="0" w:space="0" w:color="auto"/>
                  </w:divBdr>
                  <w:divsChild>
                    <w:div w:id="1131288891">
                      <w:marLeft w:val="0"/>
                      <w:marRight w:val="0"/>
                      <w:marTop w:val="0"/>
                      <w:marBottom w:val="0"/>
                      <w:divBdr>
                        <w:top w:val="none" w:sz="0" w:space="0" w:color="auto"/>
                        <w:left w:val="none" w:sz="0" w:space="0" w:color="auto"/>
                        <w:bottom w:val="none" w:sz="0" w:space="0" w:color="auto"/>
                        <w:right w:val="none" w:sz="0" w:space="0" w:color="auto"/>
                      </w:divBdr>
                    </w:div>
                    <w:div w:id="32770958">
                      <w:marLeft w:val="195"/>
                      <w:marRight w:val="0"/>
                      <w:marTop w:val="0"/>
                      <w:marBottom w:val="0"/>
                      <w:divBdr>
                        <w:top w:val="none" w:sz="0" w:space="0" w:color="auto"/>
                        <w:left w:val="none" w:sz="0" w:space="0" w:color="auto"/>
                        <w:bottom w:val="none" w:sz="0" w:space="0" w:color="auto"/>
                        <w:right w:val="none" w:sz="0" w:space="0" w:color="auto"/>
                      </w:divBdr>
                    </w:div>
                  </w:divsChild>
                </w:div>
                <w:div w:id="1878663516">
                  <w:marLeft w:val="0"/>
                  <w:marRight w:val="0"/>
                  <w:marTop w:val="0"/>
                  <w:marBottom w:val="0"/>
                  <w:divBdr>
                    <w:top w:val="none" w:sz="0" w:space="0" w:color="auto"/>
                    <w:left w:val="none" w:sz="0" w:space="0" w:color="auto"/>
                    <w:bottom w:val="none" w:sz="0" w:space="0" w:color="auto"/>
                    <w:right w:val="none" w:sz="0" w:space="0" w:color="auto"/>
                  </w:divBdr>
                  <w:divsChild>
                    <w:div w:id="1493178809">
                      <w:marLeft w:val="0"/>
                      <w:marRight w:val="0"/>
                      <w:marTop w:val="0"/>
                      <w:marBottom w:val="0"/>
                      <w:divBdr>
                        <w:top w:val="none" w:sz="0" w:space="0" w:color="auto"/>
                        <w:left w:val="none" w:sz="0" w:space="0" w:color="auto"/>
                        <w:bottom w:val="none" w:sz="0" w:space="0" w:color="auto"/>
                        <w:right w:val="none" w:sz="0" w:space="0" w:color="auto"/>
                      </w:divBdr>
                    </w:div>
                    <w:div w:id="1559051912">
                      <w:marLeft w:val="195"/>
                      <w:marRight w:val="0"/>
                      <w:marTop w:val="0"/>
                      <w:marBottom w:val="0"/>
                      <w:divBdr>
                        <w:top w:val="none" w:sz="0" w:space="0" w:color="auto"/>
                        <w:left w:val="none" w:sz="0" w:space="0" w:color="auto"/>
                        <w:bottom w:val="none" w:sz="0" w:space="0" w:color="auto"/>
                        <w:right w:val="none" w:sz="0" w:space="0" w:color="auto"/>
                      </w:divBdr>
                    </w:div>
                  </w:divsChild>
                </w:div>
                <w:div w:id="87584085">
                  <w:marLeft w:val="0"/>
                  <w:marRight w:val="0"/>
                  <w:marTop w:val="0"/>
                  <w:marBottom w:val="0"/>
                  <w:divBdr>
                    <w:top w:val="none" w:sz="0" w:space="0" w:color="auto"/>
                    <w:left w:val="none" w:sz="0" w:space="0" w:color="auto"/>
                    <w:bottom w:val="none" w:sz="0" w:space="0" w:color="auto"/>
                    <w:right w:val="none" w:sz="0" w:space="0" w:color="auto"/>
                  </w:divBdr>
                  <w:divsChild>
                    <w:div w:id="1361973399">
                      <w:marLeft w:val="0"/>
                      <w:marRight w:val="0"/>
                      <w:marTop w:val="0"/>
                      <w:marBottom w:val="0"/>
                      <w:divBdr>
                        <w:top w:val="none" w:sz="0" w:space="0" w:color="auto"/>
                        <w:left w:val="none" w:sz="0" w:space="0" w:color="auto"/>
                        <w:bottom w:val="none" w:sz="0" w:space="0" w:color="auto"/>
                        <w:right w:val="none" w:sz="0" w:space="0" w:color="auto"/>
                      </w:divBdr>
                    </w:div>
                    <w:div w:id="2107383874">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86418">
          <w:marLeft w:val="0"/>
          <w:marRight w:val="0"/>
          <w:marTop w:val="0"/>
          <w:marBottom w:val="150"/>
          <w:divBdr>
            <w:top w:val="none" w:sz="0" w:space="0" w:color="auto"/>
            <w:left w:val="none" w:sz="0" w:space="0" w:color="auto"/>
            <w:bottom w:val="none" w:sz="0" w:space="0" w:color="auto"/>
            <w:right w:val="none" w:sz="0" w:space="0" w:color="auto"/>
          </w:divBdr>
        </w:div>
      </w:divsChild>
    </w:div>
    <w:div w:id="1733189252">
      <w:bodyDiv w:val="1"/>
      <w:marLeft w:val="0"/>
      <w:marRight w:val="0"/>
      <w:marTop w:val="0"/>
      <w:marBottom w:val="0"/>
      <w:divBdr>
        <w:top w:val="none" w:sz="0" w:space="0" w:color="auto"/>
        <w:left w:val="none" w:sz="0" w:space="0" w:color="auto"/>
        <w:bottom w:val="none" w:sz="0" w:space="0" w:color="auto"/>
        <w:right w:val="none" w:sz="0" w:space="0" w:color="auto"/>
      </w:divBdr>
      <w:divsChild>
        <w:div w:id="2004317463">
          <w:marLeft w:val="0"/>
          <w:marRight w:val="0"/>
          <w:marTop w:val="0"/>
          <w:marBottom w:val="0"/>
          <w:divBdr>
            <w:top w:val="none" w:sz="0" w:space="0" w:color="auto"/>
            <w:left w:val="none" w:sz="0" w:space="0" w:color="auto"/>
            <w:bottom w:val="none" w:sz="0" w:space="0" w:color="auto"/>
            <w:right w:val="none" w:sz="0" w:space="0" w:color="auto"/>
          </w:divBdr>
          <w:divsChild>
            <w:div w:id="974063742">
              <w:marLeft w:val="0"/>
              <w:marRight w:val="0"/>
              <w:marTop w:val="0"/>
              <w:marBottom w:val="75"/>
              <w:divBdr>
                <w:top w:val="none" w:sz="0" w:space="0" w:color="auto"/>
                <w:left w:val="none" w:sz="0" w:space="0" w:color="auto"/>
                <w:bottom w:val="none" w:sz="0" w:space="0" w:color="auto"/>
                <w:right w:val="none" w:sz="0" w:space="0" w:color="auto"/>
              </w:divBdr>
            </w:div>
            <w:div w:id="942029561">
              <w:marLeft w:val="0"/>
              <w:marRight w:val="0"/>
              <w:marTop w:val="0"/>
              <w:marBottom w:val="75"/>
              <w:divBdr>
                <w:top w:val="none" w:sz="0" w:space="0" w:color="auto"/>
                <w:left w:val="none" w:sz="0" w:space="0" w:color="auto"/>
                <w:bottom w:val="none" w:sz="0" w:space="0" w:color="auto"/>
                <w:right w:val="none" w:sz="0" w:space="0" w:color="auto"/>
              </w:divBdr>
            </w:div>
          </w:divsChild>
        </w:div>
        <w:div w:id="342636035">
          <w:marLeft w:val="0"/>
          <w:marRight w:val="0"/>
          <w:marTop w:val="150"/>
          <w:marBottom w:val="150"/>
          <w:divBdr>
            <w:top w:val="none" w:sz="0" w:space="0" w:color="auto"/>
            <w:left w:val="none" w:sz="0" w:space="0" w:color="auto"/>
            <w:bottom w:val="none" w:sz="0" w:space="0" w:color="auto"/>
            <w:right w:val="none" w:sz="0" w:space="0" w:color="auto"/>
          </w:divBdr>
        </w:div>
        <w:div w:id="283275415">
          <w:marLeft w:val="-300"/>
          <w:marRight w:val="0"/>
          <w:marTop w:val="0"/>
          <w:marBottom w:val="150"/>
          <w:divBdr>
            <w:top w:val="none" w:sz="0" w:space="0" w:color="auto"/>
            <w:left w:val="none" w:sz="0" w:space="0" w:color="auto"/>
            <w:bottom w:val="none" w:sz="0" w:space="0" w:color="auto"/>
            <w:right w:val="none" w:sz="0" w:space="0" w:color="auto"/>
          </w:divBdr>
          <w:divsChild>
            <w:div w:id="71203445">
              <w:marLeft w:val="0"/>
              <w:marRight w:val="0"/>
              <w:marTop w:val="0"/>
              <w:marBottom w:val="0"/>
              <w:divBdr>
                <w:top w:val="none" w:sz="0" w:space="0" w:color="auto"/>
                <w:left w:val="none" w:sz="0" w:space="0" w:color="auto"/>
                <w:bottom w:val="none" w:sz="0" w:space="0" w:color="auto"/>
                <w:right w:val="none" w:sz="0" w:space="0" w:color="auto"/>
              </w:divBdr>
              <w:divsChild>
                <w:div w:id="465007848">
                  <w:marLeft w:val="0"/>
                  <w:marRight w:val="0"/>
                  <w:marTop w:val="0"/>
                  <w:marBottom w:val="0"/>
                  <w:divBdr>
                    <w:top w:val="none" w:sz="0" w:space="0" w:color="auto"/>
                    <w:left w:val="none" w:sz="0" w:space="0" w:color="auto"/>
                    <w:bottom w:val="none" w:sz="0" w:space="0" w:color="auto"/>
                    <w:right w:val="none" w:sz="0" w:space="0" w:color="auto"/>
                  </w:divBdr>
                  <w:divsChild>
                    <w:div w:id="1889149331">
                      <w:marLeft w:val="0"/>
                      <w:marRight w:val="0"/>
                      <w:marTop w:val="0"/>
                      <w:marBottom w:val="0"/>
                      <w:divBdr>
                        <w:top w:val="none" w:sz="0" w:space="0" w:color="auto"/>
                        <w:left w:val="none" w:sz="0" w:space="0" w:color="auto"/>
                        <w:bottom w:val="none" w:sz="0" w:space="0" w:color="auto"/>
                        <w:right w:val="none" w:sz="0" w:space="0" w:color="auto"/>
                      </w:divBdr>
                      <w:divsChild>
                        <w:div w:id="1583875048">
                          <w:marLeft w:val="-150"/>
                          <w:marRight w:val="0"/>
                          <w:marTop w:val="0"/>
                          <w:marBottom w:val="0"/>
                          <w:divBdr>
                            <w:top w:val="none" w:sz="0" w:space="0" w:color="auto"/>
                            <w:left w:val="none" w:sz="0" w:space="0" w:color="auto"/>
                            <w:bottom w:val="none" w:sz="0" w:space="0" w:color="auto"/>
                            <w:right w:val="none" w:sz="0" w:space="0" w:color="auto"/>
                          </w:divBdr>
                          <w:divsChild>
                            <w:div w:id="929119098">
                              <w:marLeft w:val="0"/>
                              <w:marRight w:val="0"/>
                              <w:marTop w:val="0"/>
                              <w:marBottom w:val="0"/>
                              <w:divBdr>
                                <w:top w:val="none" w:sz="0" w:space="0" w:color="auto"/>
                                <w:left w:val="none" w:sz="0" w:space="0" w:color="auto"/>
                                <w:bottom w:val="none" w:sz="0" w:space="0" w:color="auto"/>
                                <w:right w:val="none" w:sz="0" w:space="0" w:color="auto"/>
                              </w:divBdr>
                            </w:div>
                            <w:div w:id="1312254559">
                              <w:marLeft w:val="0"/>
                              <w:marRight w:val="0"/>
                              <w:marTop w:val="0"/>
                              <w:marBottom w:val="0"/>
                              <w:divBdr>
                                <w:top w:val="none" w:sz="0" w:space="0" w:color="auto"/>
                                <w:left w:val="none" w:sz="0" w:space="0" w:color="auto"/>
                                <w:bottom w:val="none" w:sz="0" w:space="0" w:color="auto"/>
                                <w:right w:val="none" w:sz="0" w:space="0" w:color="auto"/>
                              </w:divBdr>
                              <w:divsChild>
                                <w:div w:id="1895891883">
                                  <w:marLeft w:val="0"/>
                                  <w:marRight w:val="0"/>
                                  <w:marTop w:val="0"/>
                                  <w:marBottom w:val="0"/>
                                  <w:divBdr>
                                    <w:top w:val="none" w:sz="0" w:space="0" w:color="auto"/>
                                    <w:left w:val="none" w:sz="0" w:space="0" w:color="auto"/>
                                    <w:bottom w:val="none" w:sz="0" w:space="0" w:color="auto"/>
                                    <w:right w:val="none" w:sz="0" w:space="0" w:color="auto"/>
                                  </w:divBdr>
                                  <w:divsChild>
                                    <w:div w:id="1652056134">
                                      <w:marLeft w:val="0"/>
                                      <w:marRight w:val="0"/>
                                      <w:marTop w:val="0"/>
                                      <w:marBottom w:val="0"/>
                                      <w:divBdr>
                                        <w:top w:val="none" w:sz="0" w:space="0" w:color="auto"/>
                                        <w:left w:val="none" w:sz="0" w:space="0" w:color="auto"/>
                                        <w:bottom w:val="none" w:sz="0" w:space="0" w:color="auto"/>
                                        <w:right w:val="none" w:sz="0" w:space="0" w:color="auto"/>
                                      </w:divBdr>
                                      <w:divsChild>
                                        <w:div w:id="917592073">
                                          <w:marLeft w:val="0"/>
                                          <w:marRight w:val="0"/>
                                          <w:marTop w:val="0"/>
                                          <w:marBottom w:val="0"/>
                                          <w:divBdr>
                                            <w:top w:val="none" w:sz="0" w:space="0" w:color="auto"/>
                                            <w:left w:val="none" w:sz="0" w:space="0" w:color="auto"/>
                                            <w:bottom w:val="none" w:sz="0" w:space="0" w:color="auto"/>
                                            <w:right w:val="none" w:sz="0" w:space="0" w:color="auto"/>
                                          </w:divBdr>
                                          <w:divsChild>
                                            <w:div w:id="1243955279">
                                              <w:marLeft w:val="0"/>
                                              <w:marRight w:val="0"/>
                                              <w:marTop w:val="0"/>
                                              <w:marBottom w:val="0"/>
                                              <w:divBdr>
                                                <w:top w:val="none" w:sz="0" w:space="0" w:color="auto"/>
                                                <w:left w:val="none" w:sz="0" w:space="0" w:color="auto"/>
                                                <w:bottom w:val="none" w:sz="0" w:space="0" w:color="auto"/>
                                                <w:right w:val="none" w:sz="0" w:space="0" w:color="auto"/>
                                              </w:divBdr>
                                              <w:divsChild>
                                                <w:div w:id="156286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1107744">
              <w:marLeft w:val="0"/>
              <w:marRight w:val="0"/>
              <w:marTop w:val="0"/>
              <w:marBottom w:val="0"/>
              <w:divBdr>
                <w:top w:val="none" w:sz="0" w:space="0" w:color="auto"/>
                <w:left w:val="none" w:sz="0" w:space="0" w:color="auto"/>
                <w:bottom w:val="none" w:sz="0" w:space="0" w:color="auto"/>
                <w:right w:val="none" w:sz="0" w:space="0" w:color="auto"/>
              </w:divBdr>
              <w:divsChild>
                <w:div w:id="1701662388">
                  <w:marLeft w:val="0"/>
                  <w:marRight w:val="0"/>
                  <w:marTop w:val="0"/>
                  <w:marBottom w:val="0"/>
                  <w:divBdr>
                    <w:top w:val="none" w:sz="0" w:space="0" w:color="auto"/>
                    <w:left w:val="none" w:sz="0" w:space="0" w:color="auto"/>
                    <w:bottom w:val="none" w:sz="0" w:space="0" w:color="auto"/>
                    <w:right w:val="none" w:sz="0" w:space="0" w:color="auto"/>
                  </w:divBdr>
                  <w:divsChild>
                    <w:div w:id="753168214">
                      <w:marLeft w:val="0"/>
                      <w:marRight w:val="0"/>
                      <w:marTop w:val="0"/>
                      <w:marBottom w:val="0"/>
                      <w:divBdr>
                        <w:top w:val="none" w:sz="0" w:space="0" w:color="auto"/>
                        <w:left w:val="none" w:sz="0" w:space="0" w:color="auto"/>
                        <w:bottom w:val="none" w:sz="0" w:space="0" w:color="auto"/>
                        <w:right w:val="none" w:sz="0" w:space="0" w:color="auto"/>
                      </w:divBdr>
                      <w:divsChild>
                        <w:div w:id="1158107630">
                          <w:marLeft w:val="-150"/>
                          <w:marRight w:val="0"/>
                          <w:marTop w:val="0"/>
                          <w:marBottom w:val="0"/>
                          <w:divBdr>
                            <w:top w:val="none" w:sz="0" w:space="0" w:color="auto"/>
                            <w:left w:val="none" w:sz="0" w:space="0" w:color="auto"/>
                            <w:bottom w:val="none" w:sz="0" w:space="0" w:color="auto"/>
                            <w:right w:val="none" w:sz="0" w:space="0" w:color="auto"/>
                          </w:divBdr>
                          <w:divsChild>
                            <w:div w:id="292516167">
                              <w:marLeft w:val="0"/>
                              <w:marRight w:val="0"/>
                              <w:marTop w:val="0"/>
                              <w:marBottom w:val="0"/>
                              <w:divBdr>
                                <w:top w:val="none" w:sz="0" w:space="0" w:color="auto"/>
                                <w:left w:val="none" w:sz="0" w:space="0" w:color="auto"/>
                                <w:bottom w:val="none" w:sz="0" w:space="0" w:color="auto"/>
                                <w:right w:val="none" w:sz="0" w:space="0" w:color="auto"/>
                              </w:divBdr>
                            </w:div>
                            <w:div w:id="2059012525">
                              <w:marLeft w:val="0"/>
                              <w:marRight w:val="0"/>
                              <w:marTop w:val="0"/>
                              <w:marBottom w:val="0"/>
                              <w:divBdr>
                                <w:top w:val="none" w:sz="0" w:space="0" w:color="auto"/>
                                <w:left w:val="none" w:sz="0" w:space="0" w:color="auto"/>
                                <w:bottom w:val="none" w:sz="0" w:space="0" w:color="auto"/>
                                <w:right w:val="none" w:sz="0" w:space="0" w:color="auto"/>
                              </w:divBdr>
                              <w:divsChild>
                                <w:div w:id="35157891">
                                  <w:marLeft w:val="0"/>
                                  <w:marRight w:val="0"/>
                                  <w:marTop w:val="0"/>
                                  <w:marBottom w:val="0"/>
                                  <w:divBdr>
                                    <w:top w:val="none" w:sz="0" w:space="0" w:color="auto"/>
                                    <w:left w:val="none" w:sz="0" w:space="0" w:color="auto"/>
                                    <w:bottom w:val="none" w:sz="0" w:space="0" w:color="auto"/>
                                    <w:right w:val="none" w:sz="0" w:space="0" w:color="auto"/>
                                  </w:divBdr>
                                  <w:divsChild>
                                    <w:div w:id="1754082277">
                                      <w:marLeft w:val="0"/>
                                      <w:marRight w:val="0"/>
                                      <w:marTop w:val="0"/>
                                      <w:marBottom w:val="0"/>
                                      <w:divBdr>
                                        <w:top w:val="none" w:sz="0" w:space="0" w:color="auto"/>
                                        <w:left w:val="none" w:sz="0" w:space="0" w:color="auto"/>
                                        <w:bottom w:val="none" w:sz="0" w:space="0" w:color="auto"/>
                                        <w:right w:val="none" w:sz="0" w:space="0" w:color="auto"/>
                                      </w:divBdr>
                                      <w:divsChild>
                                        <w:div w:id="1136095980">
                                          <w:marLeft w:val="0"/>
                                          <w:marRight w:val="0"/>
                                          <w:marTop w:val="0"/>
                                          <w:marBottom w:val="0"/>
                                          <w:divBdr>
                                            <w:top w:val="none" w:sz="0" w:space="0" w:color="auto"/>
                                            <w:left w:val="none" w:sz="0" w:space="0" w:color="auto"/>
                                            <w:bottom w:val="none" w:sz="0" w:space="0" w:color="auto"/>
                                            <w:right w:val="none" w:sz="0" w:space="0" w:color="auto"/>
                                          </w:divBdr>
                                          <w:divsChild>
                                            <w:div w:id="291398675">
                                              <w:marLeft w:val="0"/>
                                              <w:marRight w:val="0"/>
                                              <w:marTop w:val="0"/>
                                              <w:marBottom w:val="0"/>
                                              <w:divBdr>
                                                <w:top w:val="none" w:sz="0" w:space="0" w:color="auto"/>
                                                <w:left w:val="none" w:sz="0" w:space="0" w:color="auto"/>
                                                <w:bottom w:val="none" w:sz="0" w:space="0" w:color="auto"/>
                                                <w:right w:val="none" w:sz="0" w:space="0" w:color="auto"/>
                                              </w:divBdr>
                                              <w:divsChild>
                                                <w:div w:id="175420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6391165">
              <w:marLeft w:val="0"/>
              <w:marRight w:val="0"/>
              <w:marTop w:val="0"/>
              <w:marBottom w:val="0"/>
              <w:divBdr>
                <w:top w:val="none" w:sz="0" w:space="0" w:color="auto"/>
                <w:left w:val="none" w:sz="0" w:space="0" w:color="auto"/>
                <w:bottom w:val="none" w:sz="0" w:space="0" w:color="auto"/>
                <w:right w:val="none" w:sz="0" w:space="0" w:color="auto"/>
              </w:divBdr>
              <w:divsChild>
                <w:div w:id="944649743">
                  <w:marLeft w:val="0"/>
                  <w:marRight w:val="0"/>
                  <w:marTop w:val="0"/>
                  <w:marBottom w:val="0"/>
                  <w:divBdr>
                    <w:top w:val="none" w:sz="0" w:space="0" w:color="auto"/>
                    <w:left w:val="none" w:sz="0" w:space="0" w:color="auto"/>
                    <w:bottom w:val="none" w:sz="0" w:space="0" w:color="auto"/>
                    <w:right w:val="none" w:sz="0" w:space="0" w:color="auto"/>
                  </w:divBdr>
                  <w:divsChild>
                    <w:div w:id="1651791669">
                      <w:marLeft w:val="0"/>
                      <w:marRight w:val="0"/>
                      <w:marTop w:val="0"/>
                      <w:marBottom w:val="0"/>
                      <w:divBdr>
                        <w:top w:val="none" w:sz="0" w:space="0" w:color="auto"/>
                        <w:left w:val="none" w:sz="0" w:space="0" w:color="auto"/>
                        <w:bottom w:val="none" w:sz="0" w:space="0" w:color="auto"/>
                        <w:right w:val="none" w:sz="0" w:space="0" w:color="auto"/>
                      </w:divBdr>
                      <w:divsChild>
                        <w:div w:id="166601923">
                          <w:marLeft w:val="-150"/>
                          <w:marRight w:val="0"/>
                          <w:marTop w:val="0"/>
                          <w:marBottom w:val="0"/>
                          <w:divBdr>
                            <w:top w:val="none" w:sz="0" w:space="0" w:color="auto"/>
                            <w:left w:val="none" w:sz="0" w:space="0" w:color="auto"/>
                            <w:bottom w:val="none" w:sz="0" w:space="0" w:color="auto"/>
                            <w:right w:val="none" w:sz="0" w:space="0" w:color="auto"/>
                          </w:divBdr>
                          <w:divsChild>
                            <w:div w:id="1326473733">
                              <w:marLeft w:val="0"/>
                              <w:marRight w:val="0"/>
                              <w:marTop w:val="0"/>
                              <w:marBottom w:val="0"/>
                              <w:divBdr>
                                <w:top w:val="none" w:sz="0" w:space="0" w:color="auto"/>
                                <w:left w:val="none" w:sz="0" w:space="0" w:color="auto"/>
                                <w:bottom w:val="none" w:sz="0" w:space="0" w:color="auto"/>
                                <w:right w:val="none" w:sz="0" w:space="0" w:color="auto"/>
                              </w:divBdr>
                            </w:div>
                            <w:div w:id="1398083">
                              <w:marLeft w:val="0"/>
                              <w:marRight w:val="0"/>
                              <w:marTop w:val="0"/>
                              <w:marBottom w:val="0"/>
                              <w:divBdr>
                                <w:top w:val="none" w:sz="0" w:space="0" w:color="auto"/>
                                <w:left w:val="none" w:sz="0" w:space="0" w:color="auto"/>
                                <w:bottom w:val="none" w:sz="0" w:space="0" w:color="auto"/>
                                <w:right w:val="none" w:sz="0" w:space="0" w:color="auto"/>
                              </w:divBdr>
                              <w:divsChild>
                                <w:div w:id="736706638">
                                  <w:marLeft w:val="0"/>
                                  <w:marRight w:val="0"/>
                                  <w:marTop w:val="0"/>
                                  <w:marBottom w:val="0"/>
                                  <w:divBdr>
                                    <w:top w:val="none" w:sz="0" w:space="0" w:color="auto"/>
                                    <w:left w:val="none" w:sz="0" w:space="0" w:color="auto"/>
                                    <w:bottom w:val="none" w:sz="0" w:space="0" w:color="auto"/>
                                    <w:right w:val="none" w:sz="0" w:space="0" w:color="auto"/>
                                  </w:divBdr>
                                  <w:divsChild>
                                    <w:div w:id="350186404">
                                      <w:marLeft w:val="0"/>
                                      <w:marRight w:val="0"/>
                                      <w:marTop w:val="0"/>
                                      <w:marBottom w:val="0"/>
                                      <w:divBdr>
                                        <w:top w:val="none" w:sz="0" w:space="0" w:color="auto"/>
                                        <w:left w:val="none" w:sz="0" w:space="0" w:color="auto"/>
                                        <w:bottom w:val="none" w:sz="0" w:space="0" w:color="auto"/>
                                        <w:right w:val="none" w:sz="0" w:space="0" w:color="auto"/>
                                      </w:divBdr>
                                      <w:divsChild>
                                        <w:div w:id="957761748">
                                          <w:marLeft w:val="0"/>
                                          <w:marRight w:val="0"/>
                                          <w:marTop w:val="0"/>
                                          <w:marBottom w:val="0"/>
                                          <w:divBdr>
                                            <w:top w:val="none" w:sz="0" w:space="0" w:color="auto"/>
                                            <w:left w:val="none" w:sz="0" w:space="0" w:color="auto"/>
                                            <w:bottom w:val="none" w:sz="0" w:space="0" w:color="auto"/>
                                            <w:right w:val="none" w:sz="0" w:space="0" w:color="auto"/>
                                          </w:divBdr>
                                          <w:divsChild>
                                            <w:div w:id="25913263">
                                              <w:marLeft w:val="0"/>
                                              <w:marRight w:val="0"/>
                                              <w:marTop w:val="0"/>
                                              <w:marBottom w:val="0"/>
                                              <w:divBdr>
                                                <w:top w:val="none" w:sz="0" w:space="0" w:color="auto"/>
                                                <w:left w:val="none" w:sz="0" w:space="0" w:color="auto"/>
                                                <w:bottom w:val="none" w:sz="0" w:space="0" w:color="auto"/>
                                                <w:right w:val="none" w:sz="0" w:space="0" w:color="auto"/>
                                              </w:divBdr>
                                              <w:divsChild>
                                                <w:div w:id="11857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6084748">
              <w:marLeft w:val="0"/>
              <w:marRight w:val="0"/>
              <w:marTop w:val="0"/>
              <w:marBottom w:val="0"/>
              <w:divBdr>
                <w:top w:val="none" w:sz="0" w:space="0" w:color="auto"/>
                <w:left w:val="none" w:sz="0" w:space="0" w:color="auto"/>
                <w:bottom w:val="none" w:sz="0" w:space="0" w:color="auto"/>
                <w:right w:val="none" w:sz="0" w:space="0" w:color="auto"/>
              </w:divBdr>
              <w:divsChild>
                <w:div w:id="851332609">
                  <w:marLeft w:val="0"/>
                  <w:marRight w:val="0"/>
                  <w:marTop w:val="0"/>
                  <w:marBottom w:val="0"/>
                  <w:divBdr>
                    <w:top w:val="none" w:sz="0" w:space="0" w:color="auto"/>
                    <w:left w:val="none" w:sz="0" w:space="0" w:color="auto"/>
                    <w:bottom w:val="none" w:sz="0" w:space="0" w:color="auto"/>
                    <w:right w:val="none" w:sz="0" w:space="0" w:color="auto"/>
                  </w:divBdr>
                  <w:divsChild>
                    <w:div w:id="963005260">
                      <w:marLeft w:val="0"/>
                      <w:marRight w:val="0"/>
                      <w:marTop w:val="0"/>
                      <w:marBottom w:val="0"/>
                      <w:divBdr>
                        <w:top w:val="none" w:sz="0" w:space="0" w:color="auto"/>
                        <w:left w:val="none" w:sz="0" w:space="0" w:color="auto"/>
                        <w:bottom w:val="none" w:sz="0" w:space="0" w:color="auto"/>
                        <w:right w:val="none" w:sz="0" w:space="0" w:color="auto"/>
                      </w:divBdr>
                      <w:divsChild>
                        <w:div w:id="143855331">
                          <w:marLeft w:val="0"/>
                          <w:marRight w:val="0"/>
                          <w:marTop w:val="0"/>
                          <w:marBottom w:val="0"/>
                          <w:divBdr>
                            <w:top w:val="none" w:sz="0" w:space="0" w:color="auto"/>
                            <w:left w:val="none" w:sz="0" w:space="0" w:color="auto"/>
                            <w:bottom w:val="none" w:sz="0" w:space="0" w:color="auto"/>
                            <w:right w:val="none" w:sz="0" w:space="0" w:color="auto"/>
                          </w:divBdr>
                          <w:divsChild>
                            <w:div w:id="752241216">
                              <w:marLeft w:val="-150"/>
                              <w:marRight w:val="0"/>
                              <w:marTop w:val="0"/>
                              <w:marBottom w:val="0"/>
                              <w:divBdr>
                                <w:top w:val="none" w:sz="0" w:space="0" w:color="auto"/>
                                <w:left w:val="none" w:sz="0" w:space="0" w:color="auto"/>
                                <w:bottom w:val="none" w:sz="0" w:space="0" w:color="auto"/>
                                <w:right w:val="none" w:sz="0" w:space="0" w:color="auto"/>
                              </w:divBdr>
                              <w:divsChild>
                                <w:div w:id="2015378941">
                                  <w:marLeft w:val="0"/>
                                  <w:marRight w:val="0"/>
                                  <w:marTop w:val="0"/>
                                  <w:marBottom w:val="0"/>
                                  <w:divBdr>
                                    <w:top w:val="none" w:sz="0" w:space="0" w:color="auto"/>
                                    <w:left w:val="none" w:sz="0" w:space="0" w:color="auto"/>
                                    <w:bottom w:val="none" w:sz="0" w:space="0" w:color="auto"/>
                                    <w:right w:val="none" w:sz="0" w:space="0" w:color="auto"/>
                                  </w:divBdr>
                                  <w:divsChild>
                                    <w:div w:id="39061905">
                                      <w:marLeft w:val="0"/>
                                      <w:marRight w:val="0"/>
                                      <w:marTop w:val="0"/>
                                      <w:marBottom w:val="0"/>
                                      <w:divBdr>
                                        <w:top w:val="none" w:sz="0" w:space="0" w:color="auto"/>
                                        <w:left w:val="none" w:sz="0" w:space="0" w:color="auto"/>
                                        <w:bottom w:val="none" w:sz="0" w:space="0" w:color="auto"/>
                                        <w:right w:val="none" w:sz="0" w:space="0" w:color="auto"/>
                                      </w:divBdr>
                                      <w:divsChild>
                                        <w:div w:id="1103377582">
                                          <w:marLeft w:val="0"/>
                                          <w:marRight w:val="0"/>
                                          <w:marTop w:val="0"/>
                                          <w:marBottom w:val="0"/>
                                          <w:divBdr>
                                            <w:top w:val="none" w:sz="0" w:space="0" w:color="auto"/>
                                            <w:left w:val="none" w:sz="0" w:space="0" w:color="auto"/>
                                            <w:bottom w:val="none" w:sz="0" w:space="0" w:color="auto"/>
                                            <w:right w:val="none" w:sz="0" w:space="0" w:color="auto"/>
                                          </w:divBdr>
                                          <w:divsChild>
                                            <w:div w:id="1716083166">
                                              <w:marLeft w:val="0"/>
                                              <w:marRight w:val="0"/>
                                              <w:marTop w:val="0"/>
                                              <w:marBottom w:val="0"/>
                                              <w:divBdr>
                                                <w:top w:val="none" w:sz="0" w:space="0" w:color="auto"/>
                                                <w:left w:val="none" w:sz="0" w:space="0" w:color="auto"/>
                                                <w:bottom w:val="none" w:sz="0" w:space="0" w:color="auto"/>
                                                <w:right w:val="none" w:sz="0" w:space="0" w:color="auto"/>
                                              </w:divBdr>
                                              <w:divsChild>
                                                <w:div w:id="32493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4148727">
      <w:bodyDiv w:val="1"/>
      <w:marLeft w:val="0"/>
      <w:marRight w:val="0"/>
      <w:marTop w:val="0"/>
      <w:marBottom w:val="0"/>
      <w:divBdr>
        <w:top w:val="none" w:sz="0" w:space="0" w:color="auto"/>
        <w:left w:val="none" w:sz="0" w:space="0" w:color="auto"/>
        <w:bottom w:val="none" w:sz="0" w:space="0" w:color="auto"/>
        <w:right w:val="none" w:sz="0" w:space="0" w:color="auto"/>
      </w:divBdr>
      <w:divsChild>
        <w:div w:id="1447699324">
          <w:marLeft w:val="0"/>
          <w:marRight w:val="0"/>
          <w:marTop w:val="0"/>
          <w:marBottom w:val="0"/>
          <w:divBdr>
            <w:top w:val="none" w:sz="0" w:space="0" w:color="auto"/>
            <w:left w:val="none" w:sz="0" w:space="0" w:color="auto"/>
            <w:bottom w:val="none" w:sz="0" w:space="0" w:color="auto"/>
            <w:right w:val="none" w:sz="0" w:space="0" w:color="auto"/>
          </w:divBdr>
          <w:divsChild>
            <w:div w:id="1545680128">
              <w:marLeft w:val="0"/>
              <w:marRight w:val="0"/>
              <w:marTop w:val="0"/>
              <w:marBottom w:val="0"/>
              <w:divBdr>
                <w:top w:val="none" w:sz="0" w:space="0" w:color="auto"/>
                <w:left w:val="none" w:sz="0" w:space="0" w:color="auto"/>
                <w:bottom w:val="none" w:sz="0" w:space="0" w:color="auto"/>
                <w:right w:val="none" w:sz="0" w:space="0" w:color="auto"/>
              </w:divBdr>
              <w:divsChild>
                <w:div w:id="1308313911">
                  <w:marLeft w:val="0"/>
                  <w:marRight w:val="0"/>
                  <w:marTop w:val="0"/>
                  <w:marBottom w:val="0"/>
                  <w:divBdr>
                    <w:top w:val="none" w:sz="0" w:space="0" w:color="auto"/>
                    <w:left w:val="none" w:sz="0" w:space="0" w:color="auto"/>
                    <w:bottom w:val="none" w:sz="0" w:space="0" w:color="auto"/>
                    <w:right w:val="none" w:sz="0" w:space="0" w:color="auto"/>
                  </w:divBdr>
                  <w:divsChild>
                    <w:div w:id="613823754">
                      <w:marLeft w:val="-150"/>
                      <w:marRight w:val="0"/>
                      <w:marTop w:val="0"/>
                      <w:marBottom w:val="0"/>
                      <w:divBdr>
                        <w:top w:val="none" w:sz="0" w:space="0" w:color="auto"/>
                        <w:left w:val="none" w:sz="0" w:space="0" w:color="auto"/>
                        <w:bottom w:val="none" w:sz="0" w:space="0" w:color="auto"/>
                        <w:right w:val="none" w:sz="0" w:space="0" w:color="auto"/>
                      </w:divBdr>
                      <w:divsChild>
                        <w:div w:id="924461427">
                          <w:marLeft w:val="0"/>
                          <w:marRight w:val="0"/>
                          <w:marTop w:val="0"/>
                          <w:marBottom w:val="0"/>
                          <w:divBdr>
                            <w:top w:val="none" w:sz="0" w:space="0" w:color="auto"/>
                            <w:left w:val="none" w:sz="0" w:space="0" w:color="auto"/>
                            <w:bottom w:val="none" w:sz="0" w:space="0" w:color="auto"/>
                            <w:right w:val="none" w:sz="0" w:space="0" w:color="auto"/>
                          </w:divBdr>
                          <w:divsChild>
                            <w:div w:id="1531454464">
                              <w:marLeft w:val="0"/>
                              <w:marRight w:val="0"/>
                              <w:marTop w:val="0"/>
                              <w:marBottom w:val="0"/>
                              <w:divBdr>
                                <w:top w:val="none" w:sz="0" w:space="0" w:color="auto"/>
                                <w:left w:val="none" w:sz="0" w:space="0" w:color="auto"/>
                                <w:bottom w:val="none" w:sz="0" w:space="0" w:color="auto"/>
                                <w:right w:val="none" w:sz="0" w:space="0" w:color="auto"/>
                              </w:divBdr>
                              <w:divsChild>
                                <w:div w:id="220752896">
                                  <w:marLeft w:val="0"/>
                                  <w:marRight w:val="0"/>
                                  <w:marTop w:val="0"/>
                                  <w:marBottom w:val="0"/>
                                  <w:divBdr>
                                    <w:top w:val="none" w:sz="0" w:space="0" w:color="auto"/>
                                    <w:left w:val="none" w:sz="0" w:space="0" w:color="auto"/>
                                    <w:bottom w:val="none" w:sz="0" w:space="0" w:color="auto"/>
                                    <w:right w:val="none" w:sz="0" w:space="0" w:color="auto"/>
                                  </w:divBdr>
                                  <w:divsChild>
                                    <w:div w:id="605576899">
                                      <w:marLeft w:val="0"/>
                                      <w:marRight w:val="0"/>
                                      <w:marTop w:val="0"/>
                                      <w:marBottom w:val="0"/>
                                      <w:divBdr>
                                        <w:top w:val="none" w:sz="0" w:space="0" w:color="auto"/>
                                        <w:left w:val="none" w:sz="0" w:space="0" w:color="auto"/>
                                        <w:bottom w:val="none" w:sz="0" w:space="0" w:color="auto"/>
                                        <w:right w:val="none" w:sz="0" w:space="0" w:color="auto"/>
                                      </w:divBdr>
                                      <w:divsChild>
                                        <w:div w:id="1956786871">
                                          <w:marLeft w:val="0"/>
                                          <w:marRight w:val="0"/>
                                          <w:marTop w:val="0"/>
                                          <w:marBottom w:val="0"/>
                                          <w:divBdr>
                                            <w:top w:val="none" w:sz="0" w:space="0" w:color="auto"/>
                                            <w:left w:val="none" w:sz="0" w:space="0" w:color="auto"/>
                                            <w:bottom w:val="none" w:sz="0" w:space="0" w:color="auto"/>
                                            <w:right w:val="none" w:sz="0" w:space="0" w:color="auto"/>
                                          </w:divBdr>
                                          <w:divsChild>
                                            <w:div w:id="8500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2610597">
          <w:marLeft w:val="0"/>
          <w:marRight w:val="0"/>
          <w:marTop w:val="0"/>
          <w:marBottom w:val="0"/>
          <w:divBdr>
            <w:top w:val="none" w:sz="0" w:space="0" w:color="auto"/>
            <w:left w:val="none" w:sz="0" w:space="0" w:color="auto"/>
            <w:bottom w:val="none" w:sz="0" w:space="0" w:color="auto"/>
            <w:right w:val="none" w:sz="0" w:space="0" w:color="auto"/>
          </w:divBdr>
          <w:divsChild>
            <w:div w:id="122890369">
              <w:marLeft w:val="0"/>
              <w:marRight w:val="0"/>
              <w:marTop w:val="0"/>
              <w:marBottom w:val="0"/>
              <w:divBdr>
                <w:top w:val="none" w:sz="0" w:space="0" w:color="auto"/>
                <w:left w:val="none" w:sz="0" w:space="0" w:color="auto"/>
                <w:bottom w:val="none" w:sz="0" w:space="0" w:color="auto"/>
                <w:right w:val="none" w:sz="0" w:space="0" w:color="auto"/>
              </w:divBdr>
              <w:divsChild>
                <w:div w:id="390538366">
                  <w:marLeft w:val="0"/>
                  <w:marRight w:val="0"/>
                  <w:marTop w:val="0"/>
                  <w:marBottom w:val="0"/>
                  <w:divBdr>
                    <w:top w:val="none" w:sz="0" w:space="0" w:color="auto"/>
                    <w:left w:val="none" w:sz="0" w:space="0" w:color="auto"/>
                    <w:bottom w:val="none" w:sz="0" w:space="0" w:color="auto"/>
                    <w:right w:val="none" w:sz="0" w:space="0" w:color="auto"/>
                  </w:divBdr>
                  <w:divsChild>
                    <w:div w:id="265163084">
                      <w:marLeft w:val="0"/>
                      <w:marRight w:val="0"/>
                      <w:marTop w:val="0"/>
                      <w:marBottom w:val="0"/>
                      <w:divBdr>
                        <w:top w:val="none" w:sz="0" w:space="0" w:color="auto"/>
                        <w:left w:val="none" w:sz="0" w:space="0" w:color="auto"/>
                        <w:bottom w:val="none" w:sz="0" w:space="0" w:color="auto"/>
                        <w:right w:val="none" w:sz="0" w:space="0" w:color="auto"/>
                      </w:divBdr>
                      <w:divsChild>
                        <w:div w:id="9918304">
                          <w:marLeft w:val="-150"/>
                          <w:marRight w:val="0"/>
                          <w:marTop w:val="0"/>
                          <w:marBottom w:val="0"/>
                          <w:divBdr>
                            <w:top w:val="none" w:sz="0" w:space="0" w:color="auto"/>
                            <w:left w:val="none" w:sz="0" w:space="0" w:color="auto"/>
                            <w:bottom w:val="none" w:sz="0" w:space="0" w:color="auto"/>
                            <w:right w:val="none" w:sz="0" w:space="0" w:color="auto"/>
                          </w:divBdr>
                          <w:divsChild>
                            <w:div w:id="1211383602">
                              <w:marLeft w:val="0"/>
                              <w:marRight w:val="0"/>
                              <w:marTop w:val="0"/>
                              <w:marBottom w:val="0"/>
                              <w:divBdr>
                                <w:top w:val="none" w:sz="0" w:space="0" w:color="auto"/>
                                <w:left w:val="none" w:sz="0" w:space="0" w:color="auto"/>
                                <w:bottom w:val="none" w:sz="0" w:space="0" w:color="auto"/>
                                <w:right w:val="none" w:sz="0" w:space="0" w:color="auto"/>
                              </w:divBdr>
                              <w:divsChild>
                                <w:div w:id="410005776">
                                  <w:marLeft w:val="0"/>
                                  <w:marRight w:val="0"/>
                                  <w:marTop w:val="0"/>
                                  <w:marBottom w:val="0"/>
                                  <w:divBdr>
                                    <w:top w:val="none" w:sz="0" w:space="0" w:color="auto"/>
                                    <w:left w:val="none" w:sz="0" w:space="0" w:color="auto"/>
                                    <w:bottom w:val="none" w:sz="0" w:space="0" w:color="auto"/>
                                    <w:right w:val="none" w:sz="0" w:space="0" w:color="auto"/>
                                  </w:divBdr>
                                  <w:divsChild>
                                    <w:div w:id="1437406670">
                                      <w:marLeft w:val="0"/>
                                      <w:marRight w:val="0"/>
                                      <w:marTop w:val="0"/>
                                      <w:marBottom w:val="0"/>
                                      <w:divBdr>
                                        <w:top w:val="none" w:sz="0" w:space="0" w:color="auto"/>
                                        <w:left w:val="none" w:sz="0" w:space="0" w:color="auto"/>
                                        <w:bottom w:val="none" w:sz="0" w:space="0" w:color="auto"/>
                                        <w:right w:val="none" w:sz="0" w:space="0" w:color="auto"/>
                                      </w:divBdr>
                                      <w:divsChild>
                                        <w:div w:id="1071468785">
                                          <w:marLeft w:val="0"/>
                                          <w:marRight w:val="0"/>
                                          <w:marTop w:val="0"/>
                                          <w:marBottom w:val="0"/>
                                          <w:divBdr>
                                            <w:top w:val="none" w:sz="0" w:space="0" w:color="auto"/>
                                            <w:left w:val="none" w:sz="0" w:space="0" w:color="auto"/>
                                            <w:bottom w:val="none" w:sz="0" w:space="0" w:color="auto"/>
                                            <w:right w:val="none" w:sz="0" w:space="0" w:color="auto"/>
                                          </w:divBdr>
                                          <w:divsChild>
                                            <w:div w:id="18980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2710368">
      <w:bodyDiv w:val="1"/>
      <w:marLeft w:val="0"/>
      <w:marRight w:val="0"/>
      <w:marTop w:val="0"/>
      <w:marBottom w:val="0"/>
      <w:divBdr>
        <w:top w:val="none" w:sz="0" w:space="0" w:color="auto"/>
        <w:left w:val="none" w:sz="0" w:space="0" w:color="auto"/>
        <w:bottom w:val="none" w:sz="0" w:space="0" w:color="auto"/>
        <w:right w:val="none" w:sz="0" w:space="0" w:color="auto"/>
      </w:divBdr>
      <w:divsChild>
        <w:div w:id="340744760">
          <w:marLeft w:val="0"/>
          <w:marRight w:val="0"/>
          <w:marTop w:val="0"/>
          <w:marBottom w:val="0"/>
          <w:divBdr>
            <w:top w:val="none" w:sz="0" w:space="0" w:color="auto"/>
            <w:left w:val="none" w:sz="0" w:space="0" w:color="auto"/>
            <w:bottom w:val="none" w:sz="0" w:space="0" w:color="auto"/>
            <w:right w:val="none" w:sz="0" w:space="0" w:color="auto"/>
          </w:divBdr>
          <w:divsChild>
            <w:div w:id="727344332">
              <w:marLeft w:val="0"/>
              <w:marRight w:val="0"/>
              <w:marTop w:val="0"/>
              <w:marBottom w:val="0"/>
              <w:divBdr>
                <w:top w:val="none" w:sz="0" w:space="0" w:color="auto"/>
                <w:left w:val="none" w:sz="0" w:space="0" w:color="auto"/>
                <w:bottom w:val="none" w:sz="0" w:space="0" w:color="auto"/>
                <w:right w:val="none" w:sz="0" w:space="0" w:color="auto"/>
              </w:divBdr>
            </w:div>
            <w:div w:id="425809565">
              <w:marLeft w:val="0"/>
              <w:marRight w:val="0"/>
              <w:marTop w:val="0"/>
              <w:marBottom w:val="0"/>
              <w:divBdr>
                <w:top w:val="none" w:sz="0" w:space="0" w:color="auto"/>
                <w:left w:val="none" w:sz="0" w:space="0" w:color="auto"/>
                <w:bottom w:val="none" w:sz="0" w:space="0" w:color="auto"/>
                <w:right w:val="none" w:sz="0" w:space="0" w:color="auto"/>
              </w:divBdr>
            </w:div>
            <w:div w:id="1449616717">
              <w:marLeft w:val="0"/>
              <w:marRight w:val="0"/>
              <w:marTop w:val="0"/>
              <w:marBottom w:val="0"/>
              <w:divBdr>
                <w:top w:val="none" w:sz="0" w:space="0" w:color="auto"/>
                <w:left w:val="none" w:sz="0" w:space="0" w:color="auto"/>
                <w:bottom w:val="none" w:sz="0" w:space="0" w:color="auto"/>
                <w:right w:val="none" w:sz="0" w:space="0" w:color="auto"/>
              </w:divBdr>
            </w:div>
            <w:div w:id="1721831006">
              <w:marLeft w:val="0"/>
              <w:marRight w:val="0"/>
              <w:marTop w:val="0"/>
              <w:marBottom w:val="0"/>
              <w:divBdr>
                <w:top w:val="none" w:sz="0" w:space="0" w:color="auto"/>
                <w:left w:val="none" w:sz="0" w:space="0" w:color="auto"/>
                <w:bottom w:val="none" w:sz="0" w:space="0" w:color="auto"/>
                <w:right w:val="none" w:sz="0" w:space="0" w:color="auto"/>
              </w:divBdr>
            </w:div>
            <w:div w:id="831023143">
              <w:marLeft w:val="0"/>
              <w:marRight w:val="0"/>
              <w:marTop w:val="0"/>
              <w:marBottom w:val="0"/>
              <w:divBdr>
                <w:top w:val="none" w:sz="0" w:space="0" w:color="auto"/>
                <w:left w:val="none" w:sz="0" w:space="0" w:color="auto"/>
                <w:bottom w:val="none" w:sz="0" w:space="0" w:color="auto"/>
                <w:right w:val="none" w:sz="0" w:space="0" w:color="auto"/>
              </w:divBdr>
            </w:div>
            <w:div w:id="1124008211">
              <w:marLeft w:val="0"/>
              <w:marRight w:val="0"/>
              <w:marTop w:val="0"/>
              <w:marBottom w:val="0"/>
              <w:divBdr>
                <w:top w:val="none" w:sz="0" w:space="0" w:color="auto"/>
                <w:left w:val="none" w:sz="0" w:space="0" w:color="auto"/>
                <w:bottom w:val="none" w:sz="0" w:space="0" w:color="auto"/>
                <w:right w:val="none" w:sz="0" w:space="0" w:color="auto"/>
              </w:divBdr>
            </w:div>
            <w:div w:id="958686544">
              <w:marLeft w:val="0"/>
              <w:marRight w:val="0"/>
              <w:marTop w:val="0"/>
              <w:marBottom w:val="0"/>
              <w:divBdr>
                <w:top w:val="none" w:sz="0" w:space="0" w:color="auto"/>
                <w:left w:val="none" w:sz="0" w:space="0" w:color="auto"/>
                <w:bottom w:val="none" w:sz="0" w:space="0" w:color="auto"/>
                <w:right w:val="none" w:sz="0" w:space="0" w:color="auto"/>
              </w:divBdr>
            </w:div>
            <w:div w:id="1540316137">
              <w:marLeft w:val="0"/>
              <w:marRight w:val="0"/>
              <w:marTop w:val="0"/>
              <w:marBottom w:val="0"/>
              <w:divBdr>
                <w:top w:val="none" w:sz="0" w:space="0" w:color="auto"/>
                <w:left w:val="none" w:sz="0" w:space="0" w:color="auto"/>
                <w:bottom w:val="none" w:sz="0" w:space="0" w:color="auto"/>
                <w:right w:val="none" w:sz="0" w:space="0" w:color="auto"/>
              </w:divBdr>
            </w:div>
          </w:divsChild>
        </w:div>
        <w:div w:id="1211961388">
          <w:marLeft w:val="0"/>
          <w:marRight w:val="0"/>
          <w:marTop w:val="0"/>
          <w:marBottom w:val="0"/>
          <w:divBdr>
            <w:top w:val="none" w:sz="0" w:space="0" w:color="auto"/>
            <w:left w:val="none" w:sz="0" w:space="0" w:color="auto"/>
            <w:bottom w:val="none" w:sz="0" w:space="0" w:color="auto"/>
            <w:right w:val="none" w:sz="0" w:space="0" w:color="auto"/>
          </w:divBdr>
        </w:div>
      </w:divsChild>
    </w:div>
    <w:div w:id="1988656877">
      <w:bodyDiv w:val="1"/>
      <w:marLeft w:val="0"/>
      <w:marRight w:val="0"/>
      <w:marTop w:val="0"/>
      <w:marBottom w:val="0"/>
      <w:divBdr>
        <w:top w:val="none" w:sz="0" w:space="0" w:color="auto"/>
        <w:left w:val="none" w:sz="0" w:space="0" w:color="auto"/>
        <w:bottom w:val="none" w:sz="0" w:space="0" w:color="auto"/>
        <w:right w:val="none" w:sz="0" w:space="0" w:color="auto"/>
      </w:divBdr>
      <w:divsChild>
        <w:div w:id="702173246">
          <w:marLeft w:val="0"/>
          <w:marRight w:val="0"/>
          <w:marTop w:val="0"/>
          <w:marBottom w:val="0"/>
          <w:divBdr>
            <w:top w:val="none" w:sz="0" w:space="0" w:color="auto"/>
            <w:left w:val="none" w:sz="0" w:space="0" w:color="auto"/>
            <w:bottom w:val="none" w:sz="0" w:space="0" w:color="auto"/>
            <w:right w:val="none" w:sz="0" w:space="0" w:color="auto"/>
          </w:divBdr>
          <w:divsChild>
            <w:div w:id="1371345184">
              <w:marLeft w:val="0"/>
              <w:marRight w:val="0"/>
              <w:marTop w:val="0"/>
              <w:marBottom w:val="0"/>
              <w:divBdr>
                <w:top w:val="none" w:sz="0" w:space="0" w:color="auto"/>
                <w:left w:val="none" w:sz="0" w:space="0" w:color="auto"/>
                <w:bottom w:val="none" w:sz="0" w:space="0" w:color="auto"/>
                <w:right w:val="none" w:sz="0" w:space="0" w:color="auto"/>
              </w:divBdr>
            </w:div>
            <w:div w:id="85539489">
              <w:marLeft w:val="0"/>
              <w:marRight w:val="0"/>
              <w:marTop w:val="0"/>
              <w:marBottom w:val="0"/>
              <w:divBdr>
                <w:top w:val="none" w:sz="0" w:space="0" w:color="auto"/>
                <w:left w:val="none" w:sz="0" w:space="0" w:color="auto"/>
                <w:bottom w:val="none" w:sz="0" w:space="0" w:color="auto"/>
                <w:right w:val="none" w:sz="0" w:space="0" w:color="auto"/>
              </w:divBdr>
            </w:div>
            <w:div w:id="1432895801">
              <w:marLeft w:val="0"/>
              <w:marRight w:val="0"/>
              <w:marTop w:val="0"/>
              <w:marBottom w:val="0"/>
              <w:divBdr>
                <w:top w:val="none" w:sz="0" w:space="0" w:color="auto"/>
                <w:left w:val="none" w:sz="0" w:space="0" w:color="auto"/>
                <w:bottom w:val="none" w:sz="0" w:space="0" w:color="auto"/>
                <w:right w:val="none" w:sz="0" w:space="0" w:color="auto"/>
              </w:divBdr>
            </w:div>
            <w:div w:id="1088574190">
              <w:marLeft w:val="0"/>
              <w:marRight w:val="0"/>
              <w:marTop w:val="0"/>
              <w:marBottom w:val="0"/>
              <w:divBdr>
                <w:top w:val="none" w:sz="0" w:space="0" w:color="auto"/>
                <w:left w:val="none" w:sz="0" w:space="0" w:color="auto"/>
                <w:bottom w:val="none" w:sz="0" w:space="0" w:color="auto"/>
                <w:right w:val="none" w:sz="0" w:space="0" w:color="auto"/>
              </w:divBdr>
            </w:div>
            <w:div w:id="457068809">
              <w:marLeft w:val="0"/>
              <w:marRight w:val="0"/>
              <w:marTop w:val="0"/>
              <w:marBottom w:val="0"/>
              <w:divBdr>
                <w:top w:val="none" w:sz="0" w:space="0" w:color="auto"/>
                <w:left w:val="none" w:sz="0" w:space="0" w:color="auto"/>
                <w:bottom w:val="none" w:sz="0" w:space="0" w:color="auto"/>
                <w:right w:val="none" w:sz="0" w:space="0" w:color="auto"/>
              </w:divBdr>
            </w:div>
            <w:div w:id="1821539174">
              <w:marLeft w:val="0"/>
              <w:marRight w:val="0"/>
              <w:marTop w:val="0"/>
              <w:marBottom w:val="0"/>
              <w:divBdr>
                <w:top w:val="none" w:sz="0" w:space="0" w:color="auto"/>
                <w:left w:val="none" w:sz="0" w:space="0" w:color="auto"/>
                <w:bottom w:val="none" w:sz="0" w:space="0" w:color="auto"/>
                <w:right w:val="none" w:sz="0" w:space="0" w:color="auto"/>
              </w:divBdr>
            </w:div>
          </w:divsChild>
        </w:div>
        <w:div w:id="627662791">
          <w:marLeft w:val="0"/>
          <w:marRight w:val="0"/>
          <w:marTop w:val="75"/>
          <w:marBottom w:val="225"/>
          <w:divBdr>
            <w:top w:val="none" w:sz="0" w:space="0" w:color="auto"/>
            <w:left w:val="none" w:sz="0" w:space="0" w:color="auto"/>
            <w:bottom w:val="none" w:sz="0" w:space="0" w:color="auto"/>
            <w:right w:val="none" w:sz="0" w:space="0" w:color="auto"/>
          </w:divBdr>
          <w:divsChild>
            <w:div w:id="1439642111">
              <w:marLeft w:val="0"/>
              <w:marRight w:val="0"/>
              <w:marTop w:val="0"/>
              <w:marBottom w:val="0"/>
              <w:divBdr>
                <w:top w:val="none" w:sz="0" w:space="0" w:color="auto"/>
                <w:left w:val="none" w:sz="0" w:space="0" w:color="auto"/>
                <w:bottom w:val="none" w:sz="0" w:space="0" w:color="auto"/>
                <w:right w:val="none" w:sz="0" w:space="0" w:color="auto"/>
              </w:divBdr>
              <w:divsChild>
                <w:div w:id="889682788">
                  <w:marLeft w:val="0"/>
                  <w:marRight w:val="0"/>
                  <w:marTop w:val="0"/>
                  <w:marBottom w:val="0"/>
                  <w:divBdr>
                    <w:top w:val="none" w:sz="0" w:space="0" w:color="auto"/>
                    <w:left w:val="none" w:sz="0" w:space="0" w:color="auto"/>
                    <w:bottom w:val="none" w:sz="0" w:space="0" w:color="auto"/>
                    <w:right w:val="none" w:sz="0" w:space="0" w:color="auto"/>
                  </w:divBdr>
                  <w:divsChild>
                    <w:div w:id="1958296414">
                      <w:marLeft w:val="0"/>
                      <w:marRight w:val="0"/>
                      <w:marTop w:val="0"/>
                      <w:marBottom w:val="0"/>
                      <w:divBdr>
                        <w:top w:val="none" w:sz="0" w:space="0" w:color="auto"/>
                        <w:left w:val="none" w:sz="0" w:space="0" w:color="auto"/>
                        <w:bottom w:val="none" w:sz="0" w:space="0" w:color="auto"/>
                        <w:right w:val="none" w:sz="0" w:space="0" w:color="auto"/>
                      </w:divBdr>
                    </w:div>
                    <w:div w:id="209151301">
                      <w:marLeft w:val="195"/>
                      <w:marRight w:val="0"/>
                      <w:marTop w:val="0"/>
                      <w:marBottom w:val="0"/>
                      <w:divBdr>
                        <w:top w:val="none" w:sz="0" w:space="0" w:color="auto"/>
                        <w:left w:val="none" w:sz="0" w:space="0" w:color="auto"/>
                        <w:bottom w:val="none" w:sz="0" w:space="0" w:color="auto"/>
                        <w:right w:val="none" w:sz="0" w:space="0" w:color="auto"/>
                      </w:divBdr>
                    </w:div>
                  </w:divsChild>
                </w:div>
                <w:div w:id="930046988">
                  <w:marLeft w:val="0"/>
                  <w:marRight w:val="0"/>
                  <w:marTop w:val="0"/>
                  <w:marBottom w:val="0"/>
                  <w:divBdr>
                    <w:top w:val="none" w:sz="0" w:space="0" w:color="auto"/>
                    <w:left w:val="none" w:sz="0" w:space="0" w:color="auto"/>
                    <w:bottom w:val="none" w:sz="0" w:space="0" w:color="auto"/>
                    <w:right w:val="none" w:sz="0" w:space="0" w:color="auto"/>
                  </w:divBdr>
                  <w:divsChild>
                    <w:div w:id="1231379007">
                      <w:marLeft w:val="0"/>
                      <w:marRight w:val="0"/>
                      <w:marTop w:val="0"/>
                      <w:marBottom w:val="0"/>
                      <w:divBdr>
                        <w:top w:val="none" w:sz="0" w:space="0" w:color="auto"/>
                        <w:left w:val="none" w:sz="0" w:space="0" w:color="auto"/>
                        <w:bottom w:val="none" w:sz="0" w:space="0" w:color="auto"/>
                        <w:right w:val="none" w:sz="0" w:space="0" w:color="auto"/>
                      </w:divBdr>
                    </w:div>
                    <w:div w:id="934437516">
                      <w:marLeft w:val="195"/>
                      <w:marRight w:val="0"/>
                      <w:marTop w:val="0"/>
                      <w:marBottom w:val="0"/>
                      <w:divBdr>
                        <w:top w:val="none" w:sz="0" w:space="0" w:color="auto"/>
                        <w:left w:val="none" w:sz="0" w:space="0" w:color="auto"/>
                        <w:bottom w:val="none" w:sz="0" w:space="0" w:color="auto"/>
                        <w:right w:val="none" w:sz="0" w:space="0" w:color="auto"/>
                      </w:divBdr>
                    </w:div>
                  </w:divsChild>
                </w:div>
                <w:div w:id="710156226">
                  <w:marLeft w:val="0"/>
                  <w:marRight w:val="0"/>
                  <w:marTop w:val="0"/>
                  <w:marBottom w:val="0"/>
                  <w:divBdr>
                    <w:top w:val="none" w:sz="0" w:space="0" w:color="auto"/>
                    <w:left w:val="none" w:sz="0" w:space="0" w:color="auto"/>
                    <w:bottom w:val="none" w:sz="0" w:space="0" w:color="auto"/>
                    <w:right w:val="none" w:sz="0" w:space="0" w:color="auto"/>
                  </w:divBdr>
                  <w:divsChild>
                    <w:div w:id="1000618351">
                      <w:marLeft w:val="0"/>
                      <w:marRight w:val="0"/>
                      <w:marTop w:val="0"/>
                      <w:marBottom w:val="0"/>
                      <w:divBdr>
                        <w:top w:val="none" w:sz="0" w:space="0" w:color="auto"/>
                        <w:left w:val="none" w:sz="0" w:space="0" w:color="auto"/>
                        <w:bottom w:val="none" w:sz="0" w:space="0" w:color="auto"/>
                        <w:right w:val="none" w:sz="0" w:space="0" w:color="auto"/>
                      </w:divBdr>
                    </w:div>
                    <w:div w:id="1856535859">
                      <w:marLeft w:val="195"/>
                      <w:marRight w:val="0"/>
                      <w:marTop w:val="0"/>
                      <w:marBottom w:val="0"/>
                      <w:divBdr>
                        <w:top w:val="none" w:sz="0" w:space="0" w:color="auto"/>
                        <w:left w:val="none" w:sz="0" w:space="0" w:color="auto"/>
                        <w:bottom w:val="none" w:sz="0" w:space="0" w:color="auto"/>
                        <w:right w:val="none" w:sz="0" w:space="0" w:color="auto"/>
                      </w:divBdr>
                    </w:div>
                  </w:divsChild>
                </w:div>
                <w:div w:id="1977176094">
                  <w:marLeft w:val="0"/>
                  <w:marRight w:val="0"/>
                  <w:marTop w:val="0"/>
                  <w:marBottom w:val="0"/>
                  <w:divBdr>
                    <w:top w:val="none" w:sz="0" w:space="0" w:color="auto"/>
                    <w:left w:val="none" w:sz="0" w:space="0" w:color="auto"/>
                    <w:bottom w:val="none" w:sz="0" w:space="0" w:color="auto"/>
                    <w:right w:val="none" w:sz="0" w:space="0" w:color="auto"/>
                  </w:divBdr>
                  <w:divsChild>
                    <w:div w:id="1970894292">
                      <w:marLeft w:val="0"/>
                      <w:marRight w:val="0"/>
                      <w:marTop w:val="0"/>
                      <w:marBottom w:val="0"/>
                      <w:divBdr>
                        <w:top w:val="none" w:sz="0" w:space="0" w:color="auto"/>
                        <w:left w:val="none" w:sz="0" w:space="0" w:color="auto"/>
                        <w:bottom w:val="none" w:sz="0" w:space="0" w:color="auto"/>
                        <w:right w:val="none" w:sz="0" w:space="0" w:color="auto"/>
                      </w:divBdr>
                    </w:div>
                    <w:div w:id="38556007">
                      <w:marLeft w:val="195"/>
                      <w:marRight w:val="0"/>
                      <w:marTop w:val="0"/>
                      <w:marBottom w:val="0"/>
                      <w:divBdr>
                        <w:top w:val="none" w:sz="0" w:space="0" w:color="auto"/>
                        <w:left w:val="none" w:sz="0" w:space="0" w:color="auto"/>
                        <w:bottom w:val="none" w:sz="0" w:space="0" w:color="auto"/>
                        <w:right w:val="none" w:sz="0" w:space="0" w:color="auto"/>
                      </w:divBdr>
                    </w:div>
                  </w:divsChild>
                </w:div>
                <w:div w:id="540900032">
                  <w:marLeft w:val="0"/>
                  <w:marRight w:val="0"/>
                  <w:marTop w:val="0"/>
                  <w:marBottom w:val="0"/>
                  <w:divBdr>
                    <w:top w:val="none" w:sz="0" w:space="0" w:color="auto"/>
                    <w:left w:val="none" w:sz="0" w:space="0" w:color="auto"/>
                    <w:bottom w:val="none" w:sz="0" w:space="0" w:color="auto"/>
                    <w:right w:val="none" w:sz="0" w:space="0" w:color="auto"/>
                  </w:divBdr>
                  <w:divsChild>
                    <w:div w:id="1019509806">
                      <w:marLeft w:val="0"/>
                      <w:marRight w:val="0"/>
                      <w:marTop w:val="0"/>
                      <w:marBottom w:val="0"/>
                      <w:divBdr>
                        <w:top w:val="none" w:sz="0" w:space="0" w:color="auto"/>
                        <w:left w:val="none" w:sz="0" w:space="0" w:color="auto"/>
                        <w:bottom w:val="none" w:sz="0" w:space="0" w:color="auto"/>
                        <w:right w:val="none" w:sz="0" w:space="0" w:color="auto"/>
                      </w:divBdr>
                    </w:div>
                    <w:div w:id="562369912">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90">
          <w:marLeft w:val="0"/>
          <w:marRight w:val="0"/>
          <w:marTop w:val="0"/>
          <w:marBottom w:val="150"/>
          <w:divBdr>
            <w:top w:val="none" w:sz="0" w:space="0" w:color="auto"/>
            <w:left w:val="none" w:sz="0" w:space="0" w:color="auto"/>
            <w:bottom w:val="none" w:sz="0" w:space="0" w:color="auto"/>
            <w:right w:val="none" w:sz="0" w:space="0" w:color="auto"/>
          </w:divBdr>
        </w:div>
      </w:divsChild>
    </w:div>
    <w:div w:id="2017611892">
      <w:bodyDiv w:val="1"/>
      <w:marLeft w:val="0"/>
      <w:marRight w:val="0"/>
      <w:marTop w:val="0"/>
      <w:marBottom w:val="0"/>
      <w:divBdr>
        <w:top w:val="none" w:sz="0" w:space="0" w:color="auto"/>
        <w:left w:val="none" w:sz="0" w:space="0" w:color="auto"/>
        <w:bottom w:val="none" w:sz="0" w:space="0" w:color="auto"/>
        <w:right w:val="none" w:sz="0" w:space="0" w:color="auto"/>
      </w:divBdr>
      <w:divsChild>
        <w:div w:id="1178931501">
          <w:marLeft w:val="0"/>
          <w:marRight w:val="0"/>
          <w:marTop w:val="0"/>
          <w:marBottom w:val="0"/>
          <w:divBdr>
            <w:top w:val="none" w:sz="0" w:space="0" w:color="auto"/>
            <w:left w:val="none" w:sz="0" w:space="0" w:color="auto"/>
            <w:bottom w:val="none" w:sz="0" w:space="0" w:color="auto"/>
            <w:right w:val="none" w:sz="0" w:space="0" w:color="auto"/>
          </w:divBdr>
          <w:divsChild>
            <w:div w:id="1073312682">
              <w:marLeft w:val="0"/>
              <w:marRight w:val="0"/>
              <w:marTop w:val="0"/>
              <w:marBottom w:val="0"/>
              <w:divBdr>
                <w:top w:val="none" w:sz="0" w:space="0" w:color="auto"/>
                <w:left w:val="none" w:sz="0" w:space="0" w:color="auto"/>
                <w:bottom w:val="none" w:sz="0" w:space="0" w:color="auto"/>
                <w:right w:val="none" w:sz="0" w:space="0" w:color="auto"/>
              </w:divBdr>
            </w:div>
            <w:div w:id="2012490725">
              <w:marLeft w:val="0"/>
              <w:marRight w:val="0"/>
              <w:marTop w:val="0"/>
              <w:marBottom w:val="0"/>
              <w:divBdr>
                <w:top w:val="none" w:sz="0" w:space="0" w:color="auto"/>
                <w:left w:val="none" w:sz="0" w:space="0" w:color="auto"/>
                <w:bottom w:val="none" w:sz="0" w:space="0" w:color="auto"/>
                <w:right w:val="none" w:sz="0" w:space="0" w:color="auto"/>
              </w:divBdr>
            </w:div>
            <w:div w:id="158621043">
              <w:marLeft w:val="0"/>
              <w:marRight w:val="0"/>
              <w:marTop w:val="0"/>
              <w:marBottom w:val="0"/>
              <w:divBdr>
                <w:top w:val="none" w:sz="0" w:space="0" w:color="auto"/>
                <w:left w:val="none" w:sz="0" w:space="0" w:color="auto"/>
                <w:bottom w:val="none" w:sz="0" w:space="0" w:color="auto"/>
                <w:right w:val="none" w:sz="0" w:space="0" w:color="auto"/>
              </w:divBdr>
            </w:div>
            <w:div w:id="625552487">
              <w:marLeft w:val="0"/>
              <w:marRight w:val="0"/>
              <w:marTop w:val="0"/>
              <w:marBottom w:val="0"/>
              <w:divBdr>
                <w:top w:val="none" w:sz="0" w:space="0" w:color="auto"/>
                <w:left w:val="none" w:sz="0" w:space="0" w:color="auto"/>
                <w:bottom w:val="none" w:sz="0" w:space="0" w:color="auto"/>
                <w:right w:val="none" w:sz="0" w:space="0" w:color="auto"/>
              </w:divBdr>
            </w:div>
            <w:div w:id="266431543">
              <w:marLeft w:val="0"/>
              <w:marRight w:val="0"/>
              <w:marTop w:val="0"/>
              <w:marBottom w:val="0"/>
              <w:divBdr>
                <w:top w:val="none" w:sz="0" w:space="0" w:color="auto"/>
                <w:left w:val="none" w:sz="0" w:space="0" w:color="auto"/>
                <w:bottom w:val="none" w:sz="0" w:space="0" w:color="auto"/>
                <w:right w:val="none" w:sz="0" w:space="0" w:color="auto"/>
              </w:divBdr>
            </w:div>
            <w:div w:id="810562564">
              <w:marLeft w:val="0"/>
              <w:marRight w:val="0"/>
              <w:marTop w:val="0"/>
              <w:marBottom w:val="0"/>
              <w:divBdr>
                <w:top w:val="none" w:sz="0" w:space="0" w:color="auto"/>
                <w:left w:val="none" w:sz="0" w:space="0" w:color="auto"/>
                <w:bottom w:val="none" w:sz="0" w:space="0" w:color="auto"/>
                <w:right w:val="none" w:sz="0" w:space="0" w:color="auto"/>
              </w:divBdr>
            </w:div>
            <w:div w:id="273828038">
              <w:marLeft w:val="0"/>
              <w:marRight w:val="0"/>
              <w:marTop w:val="0"/>
              <w:marBottom w:val="0"/>
              <w:divBdr>
                <w:top w:val="none" w:sz="0" w:space="0" w:color="auto"/>
                <w:left w:val="none" w:sz="0" w:space="0" w:color="auto"/>
                <w:bottom w:val="none" w:sz="0" w:space="0" w:color="auto"/>
                <w:right w:val="none" w:sz="0" w:space="0" w:color="auto"/>
              </w:divBdr>
            </w:div>
            <w:div w:id="2055764027">
              <w:marLeft w:val="0"/>
              <w:marRight w:val="0"/>
              <w:marTop w:val="0"/>
              <w:marBottom w:val="0"/>
              <w:divBdr>
                <w:top w:val="none" w:sz="0" w:space="0" w:color="auto"/>
                <w:left w:val="none" w:sz="0" w:space="0" w:color="auto"/>
                <w:bottom w:val="none" w:sz="0" w:space="0" w:color="auto"/>
                <w:right w:val="none" w:sz="0" w:space="0" w:color="auto"/>
              </w:divBdr>
            </w:div>
            <w:div w:id="394861031">
              <w:marLeft w:val="0"/>
              <w:marRight w:val="0"/>
              <w:marTop w:val="0"/>
              <w:marBottom w:val="0"/>
              <w:divBdr>
                <w:top w:val="none" w:sz="0" w:space="0" w:color="auto"/>
                <w:left w:val="none" w:sz="0" w:space="0" w:color="auto"/>
                <w:bottom w:val="none" w:sz="0" w:space="0" w:color="auto"/>
                <w:right w:val="none" w:sz="0" w:space="0" w:color="auto"/>
              </w:divBdr>
            </w:div>
          </w:divsChild>
        </w:div>
        <w:div w:id="61414347">
          <w:marLeft w:val="0"/>
          <w:marRight w:val="0"/>
          <w:marTop w:val="75"/>
          <w:marBottom w:val="225"/>
          <w:divBdr>
            <w:top w:val="none" w:sz="0" w:space="0" w:color="auto"/>
            <w:left w:val="none" w:sz="0" w:space="0" w:color="auto"/>
            <w:bottom w:val="none" w:sz="0" w:space="0" w:color="auto"/>
            <w:right w:val="none" w:sz="0" w:space="0" w:color="auto"/>
          </w:divBdr>
          <w:divsChild>
            <w:div w:id="101607555">
              <w:marLeft w:val="0"/>
              <w:marRight w:val="0"/>
              <w:marTop w:val="0"/>
              <w:marBottom w:val="0"/>
              <w:divBdr>
                <w:top w:val="none" w:sz="0" w:space="0" w:color="auto"/>
                <w:left w:val="none" w:sz="0" w:space="0" w:color="auto"/>
                <w:bottom w:val="none" w:sz="0" w:space="0" w:color="auto"/>
                <w:right w:val="none" w:sz="0" w:space="0" w:color="auto"/>
              </w:divBdr>
              <w:divsChild>
                <w:div w:id="116947716">
                  <w:marLeft w:val="0"/>
                  <w:marRight w:val="0"/>
                  <w:marTop w:val="0"/>
                  <w:marBottom w:val="0"/>
                  <w:divBdr>
                    <w:top w:val="none" w:sz="0" w:space="0" w:color="auto"/>
                    <w:left w:val="none" w:sz="0" w:space="0" w:color="auto"/>
                    <w:bottom w:val="none" w:sz="0" w:space="0" w:color="auto"/>
                    <w:right w:val="none" w:sz="0" w:space="0" w:color="auto"/>
                  </w:divBdr>
                  <w:divsChild>
                    <w:div w:id="1912109251">
                      <w:marLeft w:val="0"/>
                      <w:marRight w:val="0"/>
                      <w:marTop w:val="0"/>
                      <w:marBottom w:val="0"/>
                      <w:divBdr>
                        <w:top w:val="none" w:sz="0" w:space="0" w:color="auto"/>
                        <w:left w:val="none" w:sz="0" w:space="0" w:color="auto"/>
                        <w:bottom w:val="none" w:sz="0" w:space="0" w:color="auto"/>
                        <w:right w:val="none" w:sz="0" w:space="0" w:color="auto"/>
                      </w:divBdr>
                    </w:div>
                  </w:divsChild>
                </w:div>
                <w:div w:id="1017778170">
                  <w:marLeft w:val="0"/>
                  <w:marRight w:val="0"/>
                  <w:marTop w:val="0"/>
                  <w:marBottom w:val="0"/>
                  <w:divBdr>
                    <w:top w:val="none" w:sz="0" w:space="0" w:color="auto"/>
                    <w:left w:val="none" w:sz="0" w:space="0" w:color="auto"/>
                    <w:bottom w:val="none" w:sz="0" w:space="0" w:color="auto"/>
                    <w:right w:val="none" w:sz="0" w:space="0" w:color="auto"/>
                  </w:divBdr>
                  <w:divsChild>
                    <w:div w:id="1771971929">
                      <w:marLeft w:val="0"/>
                      <w:marRight w:val="0"/>
                      <w:marTop w:val="0"/>
                      <w:marBottom w:val="0"/>
                      <w:divBdr>
                        <w:top w:val="none" w:sz="0" w:space="0" w:color="auto"/>
                        <w:left w:val="none" w:sz="0" w:space="0" w:color="auto"/>
                        <w:bottom w:val="none" w:sz="0" w:space="0" w:color="auto"/>
                        <w:right w:val="none" w:sz="0" w:space="0" w:color="auto"/>
                      </w:divBdr>
                    </w:div>
                    <w:div w:id="1355109277">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737108">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dpi.com/1999-4907/10/2/86" TargetMode="External"/><Relationship Id="rId21" Type="http://schemas.openxmlformats.org/officeDocument/2006/relationships/oleObject" Target="embeddings/oleObject1.bin"/><Relationship Id="rId42" Type="http://schemas.openxmlformats.org/officeDocument/2006/relationships/hyperlink" Target="https://www.mdpi.com/1999-4907/11/6/627" TargetMode="External"/><Relationship Id="rId47" Type="http://schemas.openxmlformats.org/officeDocument/2006/relationships/hyperlink" Target="https://redbook56.orenlib.ru/rastenija/kizilnik-chernoplodnyj-cotoneaster-melanocarpus-fisch-ex-blytt.html" TargetMode="External"/><Relationship Id="rId63" Type="http://schemas.openxmlformats.org/officeDocument/2006/relationships/hyperlink" Target="https://www.mdpi.com/1999-4907/10/2/86" TargetMode="External"/><Relationship Id="rId68" Type="http://schemas.openxmlformats.org/officeDocument/2006/relationships/hyperlink" Target="https://doi.org/10.1136/bjo.82.9.1003" TargetMode="External"/><Relationship Id="rId84" Type="http://schemas.openxmlformats.org/officeDocument/2006/relationships/hyperlink" Target="https://doi.org/10.1007/s11240-010-9841-2" TargetMode="External"/><Relationship Id="rId16" Type="http://schemas.openxmlformats.org/officeDocument/2006/relationships/hyperlink" Target="https://nsu.ru/xmlui/bitstream/handle/nsu/4575/08.pdf?sequence=1&amp;isAllowed=y" TargetMode="External"/><Relationship Id="rId11" Type="http://schemas.openxmlformats.org/officeDocument/2006/relationships/hyperlink" Target="https://www.researchgate.net/publication/280575119_Forests_air_pollution_and_water_quality_Influencing_health_in_the_headwaters_of_Central_Europe's_Black_Triangle" TargetMode="External"/><Relationship Id="rId32" Type="http://schemas.openxmlformats.org/officeDocument/2006/relationships/hyperlink" Target="https://bjo.bmj.com/content/bjophthalmol/82/9/1003.full.pdf" TargetMode="External"/><Relationship Id="rId37" Type="http://schemas.openxmlformats.org/officeDocument/2006/relationships/image" Target="media/image7.jpeg"/><Relationship Id="rId53" Type="http://schemas.openxmlformats.org/officeDocument/2006/relationships/hyperlink" Target="https://doi.org/10.36305/0513-1634-2020-137-67-75" TargetMode="External"/><Relationship Id="rId58" Type="http://schemas.openxmlformats.org/officeDocument/2006/relationships/hyperlink" Target="https://scholar.google.com/citations?user=xMwZgOgAAAAJ&amp;hl=ru&amp;oi=sra" TargetMode="External"/><Relationship Id="rId74" Type="http://schemas.openxmlformats.org/officeDocument/2006/relationships/hyperlink" Target="https://sciprofiles.com/profile/1084821" TargetMode="External"/><Relationship Id="rId79" Type="http://schemas.openxmlformats.org/officeDocument/2006/relationships/hyperlink" Target="https://doi.org/10.3390/f11060706" TargetMode="External"/><Relationship Id="rId5" Type="http://schemas.openxmlformats.org/officeDocument/2006/relationships/webSettings" Target="webSettings.xml"/><Relationship Id="rId19" Type="http://schemas.openxmlformats.org/officeDocument/2006/relationships/hyperlink" Target="https://www.researchgate.net/publication/313964413_Vitamin_C_contents_of_tropical_vegetables_and_foods_determines_by_voltammetric_and_titrimetric_methods_and_their_relevance_to_the_medicinal_uses_of_the_plants" TargetMode="External"/><Relationship Id="rId14" Type="http://schemas.openxmlformats.org/officeDocument/2006/relationships/hyperlink" Target="https://kazatu.edu.kz/webroot/js/kcfinder/upload/files/&#1085;&#1072;&#1091;&#1082;&#1072;/&#1057;&#1063;-18/&#1044;&#1078;&#1091;&#1084;&#1072;&#1075;&#1091;&#1083;&#1086;&#1074;%20&#1040;.&#1040;.%20.pdf" TargetMode="External"/><Relationship Id="rId22" Type="http://schemas.openxmlformats.org/officeDocument/2006/relationships/image" Target="media/image2.png"/><Relationship Id="rId27" Type="http://schemas.openxmlformats.org/officeDocument/2006/relationships/image" Target="media/image3.jpeg"/><Relationship Id="rId30" Type="http://schemas.openxmlformats.org/officeDocument/2006/relationships/hyperlink" Target="https://zenodo.org/record/2278437" TargetMode="External"/><Relationship Id="rId35" Type="http://schemas.openxmlformats.org/officeDocument/2006/relationships/image" Target="media/image5.jpeg"/><Relationship Id="rId43" Type="http://schemas.openxmlformats.org/officeDocument/2006/relationships/hyperlink" Target="https://www.mdpi.com/1999-4907/11/6/663" TargetMode="External"/><Relationship Id="rId48" Type="http://schemas.openxmlformats.org/officeDocument/2006/relationships/image" Target="media/image9.jpeg"/><Relationship Id="rId56" Type="http://schemas.openxmlformats.org/officeDocument/2006/relationships/hyperlink" Target="https://scholar.google.com/citations?user=dacVsXIAAAAJ&amp;hl=ru&amp;oi=sra" TargetMode="External"/><Relationship Id="rId64" Type="http://schemas.openxmlformats.org/officeDocument/2006/relationships/hyperlink" Target="https://doi.org/10.3390/f10020086" TargetMode="External"/><Relationship Id="rId69" Type="http://schemas.openxmlformats.org/officeDocument/2006/relationships/hyperlink" Target="https://doi.org/10.3390/f10110951" TargetMode="External"/><Relationship Id="rId77" Type="http://schemas.openxmlformats.org/officeDocument/2006/relationships/hyperlink" Target="https://doi.org/10.3390/f11060616" TargetMode="External"/><Relationship Id="rId8" Type="http://schemas.openxmlformats.org/officeDocument/2006/relationships/hyperlink" Target="https://cyberleninka.ru/article/n/rol-plodov-i-yagod-v-obespechenii-cheloveka-zhiznenno-vazhnymi-biologicheski-aktivnymi-veschestvami/viewer" TargetMode="External"/><Relationship Id="rId51" Type="http://schemas.openxmlformats.org/officeDocument/2006/relationships/hyperlink" Target="https://www.researchgate.net/publication/5914973_Effect_of_cold_stratification_treatments_on_germination_of_drought_tolerant_shrubs_seeds" TargetMode="External"/><Relationship Id="rId72" Type="http://schemas.openxmlformats.org/officeDocument/2006/relationships/hyperlink" Target="https://doi.org/10.3390/f11060627" TargetMode="External"/><Relationship Id="rId80" Type="http://schemas.openxmlformats.org/officeDocument/2006/relationships/hyperlink" Target="https://doi.org/10.3390/f11060605"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mdpi.com/2076-3417/12/9/4495" TargetMode="External"/><Relationship Id="rId17" Type="http://schemas.openxmlformats.org/officeDocument/2006/relationships/hyperlink" Target="https://www.researchgate.net/publication/327400564_Phytoncide_activity_of_woody_plants_under_the_conditions_of_steppe_zone" TargetMode="External"/><Relationship Id="rId25" Type="http://schemas.openxmlformats.org/officeDocument/2006/relationships/hyperlink" Target="https://www.researchgate.net/publication/313964413_Vitamin_C_contents_of_tropical_vegetables_and_foods_determines_by_voltammetric_and_titrimetric_methods_and_their_relevance_to_the_medicinal_uses_of_the_plants" TargetMode="External"/><Relationship Id="rId33" Type="http://schemas.openxmlformats.org/officeDocument/2006/relationships/hyperlink" Target="https://npsochi.ru/upload/iblock/3c1/yn5l1ijfm7jqmsr11yivc42z1drztkdo.pdf" TargetMode="External"/><Relationship Id="rId38" Type="http://schemas.openxmlformats.org/officeDocument/2006/relationships/image" Target="media/image8.jpeg"/><Relationship Id="rId46" Type="http://schemas.openxmlformats.org/officeDocument/2006/relationships/hyperlink" Target="https://www.mdpi.com/1999-4907/11/6/605" TargetMode="External"/><Relationship Id="rId59" Type="http://schemas.openxmlformats.org/officeDocument/2006/relationships/hyperlink" Target="https://www.mdpi.com/2076-3417/12/9/4495" TargetMode="External"/><Relationship Id="rId67" Type="http://schemas.openxmlformats.org/officeDocument/2006/relationships/hyperlink" Target="https://www.researchgate.net/journal/The-British-journal-of-ophthalmology-1468-2079" TargetMode="External"/><Relationship Id="rId20" Type="http://schemas.openxmlformats.org/officeDocument/2006/relationships/image" Target="media/image1.png"/><Relationship Id="rId41" Type="http://schemas.openxmlformats.org/officeDocument/2006/relationships/hyperlink" Target="https://www.mdpi.com/1999-4907/11/6/705" TargetMode="External"/><Relationship Id="rId54" Type="http://schemas.openxmlformats.org/officeDocument/2006/relationships/hyperlink" Target="https://doi.org/10.24411/0235-2451-2019-10214" TargetMode="External"/><Relationship Id="rId62" Type="http://schemas.openxmlformats.org/officeDocument/2006/relationships/hyperlink" Target="https://doi.org/10.2478/eko-2018-0018" TargetMode="External"/><Relationship Id="rId70" Type="http://schemas.openxmlformats.org/officeDocument/2006/relationships/hyperlink" Target="https://doi.org/10.3390/f11060705" TargetMode="External"/><Relationship Id="rId75" Type="http://schemas.openxmlformats.org/officeDocument/2006/relationships/hyperlink" Target="https://sciprofiles.com/profile/387317" TargetMode="External"/><Relationship Id="rId83" Type="http://schemas.openxmlformats.org/officeDocument/2006/relationships/hyperlink" Target="https://www.researchgate.net/publication/5914973_Effect_of_cold_stratification_treatments_on_germination_of_drought_tolerant_shrubs_seeds" TargetMode="External"/><Relationship Id="rId1" Type="http://schemas.openxmlformats.org/officeDocument/2006/relationships/customXml" Target="../customXml/item1.xml"/><Relationship Id="rId6" Type="http://schemas.openxmlformats.org/officeDocument/2006/relationships/hyperlink" Target="https://cyberleninka.ru/article/n/razmnozhenie-invitro-kak-odin-iz-perspektivnyh-sposobov-sohraneniya-vida-cotoneastermelanocarpus-fisch-ex-blytt/viewer" TargetMode="External"/><Relationship Id="rId15" Type="http://schemas.openxmlformats.org/officeDocument/2006/relationships/hyperlink" Target="https://cyberleninka.ru/article/n/sozdanie-lesnyh-kultur-v-zelenoy-zone-g-nur-sultan-na-pochvah-razlichnoy-lesoprigodnosti/viewer" TargetMode="External"/><Relationship Id="rId23" Type="http://schemas.openxmlformats.org/officeDocument/2006/relationships/oleObject" Target="embeddings/oleObject2.bin"/><Relationship Id="rId28" Type="http://schemas.openxmlformats.org/officeDocument/2006/relationships/image" Target="media/image4.jpeg"/><Relationship Id="rId36" Type="http://schemas.openxmlformats.org/officeDocument/2006/relationships/image" Target="media/image6.jpeg"/><Relationship Id="rId49" Type="http://schemas.openxmlformats.org/officeDocument/2006/relationships/chart" Target="charts/chart2.xml"/><Relationship Id="rId57" Type="http://schemas.openxmlformats.org/officeDocument/2006/relationships/hyperlink" Target="https://scholar.google.com/citations?user=COp7_PoAAAAJ&amp;hl=ru&amp;oi=sra" TargetMode="External"/><Relationship Id="rId10" Type="http://schemas.openxmlformats.org/officeDocument/2006/relationships/hyperlink" Target="https://djvu.online/file/dnIPOt7yMngjU" TargetMode="External"/><Relationship Id="rId31" Type="http://schemas.openxmlformats.org/officeDocument/2006/relationships/hyperlink" Target="https://www.bio-conferences.org/articles/bioconf/abs/2021/11/bioconf_mtsitvw2021_01008/bioconf_mtsitvw2021_01008.html" TargetMode="External"/><Relationship Id="rId44" Type="http://schemas.openxmlformats.org/officeDocument/2006/relationships/hyperlink" Target="https://www.mdpi.com/1999-4907/11/6/616" TargetMode="External"/><Relationship Id="rId52" Type="http://schemas.openxmlformats.org/officeDocument/2006/relationships/hyperlink" Target="https://link.springer.com/article/10.1007/s11240-010-9841-2" TargetMode="External"/><Relationship Id="rId60" Type="http://schemas.openxmlformats.org/officeDocument/2006/relationships/hyperlink" Target="https://doi.org/10.3390/app12094495" TargetMode="External"/><Relationship Id="rId65" Type="http://schemas.openxmlformats.org/officeDocument/2006/relationships/hyperlink" Target="https://doi.org/10.5281/zenodo.2278437" TargetMode="External"/><Relationship Id="rId73" Type="http://schemas.openxmlformats.org/officeDocument/2006/relationships/hyperlink" Target="https://doi.org/10.3390/f11060663" TargetMode="External"/><Relationship Id="rId78" Type="http://schemas.openxmlformats.org/officeDocument/2006/relationships/hyperlink" Target="https://sciprofiles.com/profile/author/dVcrY0V6djU2N1BQSzhmd0c0SnlWVktkY2h2aUNpR0d2NklZSWo0aDZoZExabmY0MmFNT290Umw3VEUwREgzYw==" TargetMode="External"/><Relationship Id="rId81" Type="http://schemas.openxmlformats.org/officeDocument/2006/relationships/hyperlink" Target="https://redbook56.orenlib.ru/rastenija/kizilnik-chernoplodnyj-cotoneaster-melanocarpus-fisch-ex-blytt.html"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ink.springer.com/article/10.1007/s11627-023-10332-w" TargetMode="External"/><Relationship Id="rId13" Type="http://schemas.openxmlformats.org/officeDocument/2006/relationships/hyperlink" Target="https://www.researchgate.net/publication/317597063_Antimikrobnaa_aktivnost_efirnyh_masel_nekotoryh_rastenij_Kazahstana" TargetMode="External"/><Relationship Id="rId18" Type="http://schemas.openxmlformats.org/officeDocument/2006/relationships/hyperlink" Target="https://kazatu.edu.kz/webroot/js/kcfinder/upload/files/&#1085;&#1072;&#1091;&#1082;&#1072;/&#1057;&#1063;-18(2)/&#1040;&#1081;&#1096;&#1091;&#1179;%20&#1045;.&#1046;.%2C&#1057;&#1072;&#1088;&#1089;&#1077;&#1082;&#1086;&#1074;&#1072;%20&#1044;.&#1053;..pdf" TargetMode="External"/><Relationship Id="rId39" Type="http://schemas.openxmlformats.org/officeDocument/2006/relationships/chart" Target="charts/chart1.xml"/><Relationship Id="rId34" Type="http://schemas.openxmlformats.org/officeDocument/2006/relationships/hyperlink" Target="https://www.mdpi.com/1999-4907/10/11/951" TargetMode="External"/><Relationship Id="rId50" Type="http://schemas.openxmlformats.org/officeDocument/2006/relationships/hyperlink" Target="https://&#1087;&#1088;&#1080;&#1088;&#1086;&#1076;&#1072;&#1101;&#1074;&#1077;&#1085;&#1082;&#1080;&#1080;.&#1088;&#1092;/content/cotoneaster-melanocarpus-fischer-ex-blytt-1844-&#1082;&#1080;&#1079;&#1080;&#1083;&#1100;&#1085;&#1080;&#1082;-&#1095;&#1077;&#1088;&#1085;&#1086;&#1087;&#1083;&#1086;&#1076;&#1085;&#1099;&#1081;" TargetMode="External"/><Relationship Id="rId55" Type="http://schemas.openxmlformats.org/officeDocument/2006/relationships/hyperlink" Target="https://doi.org/10.1007/s11627-023-10332-w" TargetMode="External"/><Relationship Id="rId76" Type="http://schemas.openxmlformats.org/officeDocument/2006/relationships/hyperlink" Target="https://sciprofiles.com/profile/author/OFFjVzQzNk9vaG95K21QUWtJUlUrRkptdjUvbTFZU2JYcHdzMCtwTzhBST0=" TargetMode="External"/><Relationship Id="rId7" Type="http://schemas.openxmlformats.org/officeDocument/2006/relationships/hyperlink" Target="https://cyberleninka.ru/article/n/kratkiy-ocherk-istorii-fitoterapii/viewer" TargetMode="External"/><Relationship Id="rId71" Type="http://schemas.openxmlformats.org/officeDocument/2006/relationships/hyperlink" Target="http://zhreserve.ru/wp-content/uploads/2020/04/&#1050;&#1080;&#1079;&#1080;&#1083;&#1100;&#1085;&#1080;&#1082;-&#1095;&#1077;&#1088;&#1085;&#1086;&#1087;&#1083;&#1086;&#1076;&#1085;&#1099;&#1081;-Cotoneaster-laxiflorus-J.-Jacq.-ex-Lindl.-C.-melanocarpus-Fisch.-ex-Blytt-&#1082;&#1072;&#1090;&#1077;&#1075;&#1086;&#1088;&#1080;&#1103;-5.pdf" TargetMode="External"/><Relationship Id="rId2" Type="http://schemas.openxmlformats.org/officeDocument/2006/relationships/numbering" Target="numbering.xml"/><Relationship Id="rId29" Type="http://schemas.openxmlformats.org/officeDocument/2006/relationships/hyperlink" Target="https://cyberleninka.ru/article/n/fitontsidnaya-aktivnost-drevesnyh-rasteniy-v-usloviyah-urbanizirovannoy-sredy-na-primere-g-donetska/viewer" TargetMode="External"/><Relationship Id="rId24" Type="http://schemas.openxmlformats.org/officeDocument/2006/relationships/hyperlink" Target="https://www.researchgate.net/publication/290008760_A_new_kind_of_high-performance_alkaline_paint_stripper_for_tinplate" TargetMode="External"/><Relationship Id="rId40" Type="http://schemas.openxmlformats.org/officeDocument/2006/relationships/hyperlink" Target="http://zhreserve.ru/wp-content/uploads/2020/04/&#1050;&#1080;&#1079;&#1080;&#1083;&#1100;&#1085;&#1080;&#1082;-&#1095;&#1077;&#1088;&#1085;&#1086;&#1087;&#1083;&#1086;&#1076;&#1085;&#1099;&#1081;-Cotoneaster-laxiflorus-J.-Jacq.-ex-Lindl.-C.-melanocarpus-Fisch.-ex-Blytt-&#1082;&#1072;&#1090;&#1077;&#1075;&#1086;&#1088;&#1080;&#1103;-5.pdf" TargetMode="External"/><Relationship Id="rId45" Type="http://schemas.openxmlformats.org/officeDocument/2006/relationships/hyperlink" Target="https://www.mdpi.com/1999-4907/11/6/706" TargetMode="External"/><Relationship Id="rId66" Type="http://schemas.openxmlformats.org/officeDocument/2006/relationships/hyperlink" Target="https://doi.org/10.1051/bioconf/20213901008" TargetMode="External"/><Relationship Id="rId61" Type="http://schemas.openxmlformats.org/officeDocument/2006/relationships/hyperlink" Target="https://doi.org/10.23670/IRJ.2019.89.11.035" TargetMode="External"/><Relationship Id="rId82" Type="http://schemas.openxmlformats.org/officeDocument/2006/relationships/hyperlink" Target="https://&#1087;&#1088;&#1080;&#1088;&#1086;&#1076;&#1072;&#1101;&#1074;&#1077;&#1085;&#1082;&#1080;&#1080;.&#1088;&#1092;/content/cotoneaster-melanocarpus-fischer-ex-blytt-1844-&#1082;&#1080;&#1079;&#1080;&#1083;&#1100;&#1085;&#1080;&#1082;-&#1095;&#1077;&#1088;&#1085;&#1086;&#1087;&#1083;&#1086;&#1076;&#1085;&#1099;&#1081;"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Vitamin C content mg/100 grams</c:v>
                </c:pt>
              </c:strCache>
            </c:strRef>
          </c:tx>
          <c:spPr>
            <a:solidFill>
              <a:schemeClr val="accent1"/>
            </a:solidFill>
            <a:ln>
              <a:noFill/>
            </a:ln>
            <a:effectLst/>
          </c:spPr>
          <c:invertIfNegative val="0"/>
          <c:cat>
            <c:strRef>
              <c:f>Лист1!$A$2:$A$9</c:f>
              <c:strCache>
                <c:ptCount val="8"/>
                <c:pt idx="0">
                  <c:v>Cotoneaster melanocarpus Fisch. ex. Blytt</c:v>
                </c:pt>
                <c:pt idx="1">
                  <c:v>Malus baccata (L.) Borkh. </c:v>
                </c:pt>
                <c:pt idx="2">
                  <c:v>Ribes nigrum L.</c:v>
                </c:pt>
                <c:pt idx="3">
                  <c:v>Vaccinium sect. Oxycoccus</c:v>
                </c:pt>
                <c:pt idx="4">
                  <c:v>Citrus limon (L.) Osbeck</c:v>
                </c:pt>
                <c:pt idx="5">
                  <c:v>Hippophae L</c:v>
                </c:pt>
                <c:pt idx="6">
                  <c:v>Rubus idaeus L.</c:v>
                </c:pt>
                <c:pt idx="7">
                  <c:v>Rosa cinnamomea L</c:v>
                </c:pt>
              </c:strCache>
            </c:strRef>
          </c:cat>
          <c:val>
            <c:numRef>
              <c:f>Лист1!$B$2:$B$9</c:f>
              <c:numCache>
                <c:formatCode>General</c:formatCode>
                <c:ptCount val="8"/>
                <c:pt idx="0">
                  <c:v>86</c:v>
                </c:pt>
                <c:pt idx="1">
                  <c:v>13</c:v>
                </c:pt>
                <c:pt idx="2">
                  <c:v>200</c:v>
                </c:pt>
                <c:pt idx="3">
                  <c:v>15</c:v>
                </c:pt>
                <c:pt idx="4">
                  <c:v>40</c:v>
                </c:pt>
                <c:pt idx="5">
                  <c:v>50</c:v>
                </c:pt>
                <c:pt idx="6">
                  <c:v>60</c:v>
                </c:pt>
                <c:pt idx="7">
                  <c:v>220</c:v>
                </c:pt>
              </c:numCache>
            </c:numRef>
          </c:val>
          <c:extLst>
            <c:ext xmlns:c16="http://schemas.microsoft.com/office/drawing/2014/chart" uri="{C3380CC4-5D6E-409C-BE32-E72D297353CC}">
              <c16:uniqueId val="{00000000-561D-49FA-8667-65305C89A221}"/>
            </c:ext>
          </c:extLst>
        </c:ser>
        <c:dLbls>
          <c:showLegendKey val="0"/>
          <c:showVal val="0"/>
          <c:showCatName val="0"/>
          <c:showSerName val="0"/>
          <c:showPercent val="0"/>
          <c:showBubbleSize val="0"/>
        </c:dLbls>
        <c:gapWidth val="219"/>
        <c:overlap val="-27"/>
        <c:axId val="112058368"/>
        <c:axId val="112059904"/>
      </c:barChart>
      <c:catAx>
        <c:axId val="112058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12059904"/>
        <c:crosses val="autoZero"/>
        <c:auto val="1"/>
        <c:lblAlgn val="ctr"/>
        <c:lblOffset val="100"/>
        <c:noMultiLvlLbl val="0"/>
      </c:catAx>
      <c:valAx>
        <c:axId val="112059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12058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nectar, mg</c:v>
                </c:pt>
              </c:strCache>
            </c:strRef>
          </c:tx>
          <c:spPr>
            <a:solidFill>
              <a:schemeClr val="accent1"/>
            </a:solidFill>
            <a:ln>
              <a:noFill/>
            </a:ln>
            <a:effectLst/>
          </c:spPr>
          <c:invertIfNegative val="0"/>
          <c:cat>
            <c:strRef>
              <c:f>Лист1!$A$2:$A$4</c:f>
              <c:strCache>
                <c:ptCount val="3"/>
                <c:pt idx="0">
                  <c:v>Cotoneaster melanocarpus Fisch. ex. Blytt</c:v>
                </c:pt>
                <c:pt idx="1">
                  <c:v>Cotoneáster lucídus</c:v>
                </c:pt>
                <c:pt idx="2">
                  <c:v>Cotoneaster horizontalis</c:v>
                </c:pt>
              </c:strCache>
            </c:strRef>
          </c:cat>
          <c:val>
            <c:numRef>
              <c:f>Лист1!$B$2:$B$4</c:f>
              <c:numCache>
                <c:formatCode>General</c:formatCode>
                <c:ptCount val="3"/>
                <c:pt idx="0">
                  <c:v>12.6</c:v>
                </c:pt>
                <c:pt idx="1">
                  <c:v>11.4</c:v>
                </c:pt>
                <c:pt idx="2">
                  <c:v>11.5</c:v>
                </c:pt>
              </c:numCache>
            </c:numRef>
          </c:val>
          <c:extLst>
            <c:ext xmlns:c16="http://schemas.microsoft.com/office/drawing/2014/chart" uri="{C3380CC4-5D6E-409C-BE32-E72D297353CC}">
              <c16:uniqueId val="{00000000-7F9D-43F8-97CC-1BB57C1ED710}"/>
            </c:ext>
          </c:extLst>
        </c:ser>
        <c:dLbls>
          <c:showLegendKey val="0"/>
          <c:showVal val="0"/>
          <c:showCatName val="0"/>
          <c:showSerName val="0"/>
          <c:showPercent val="0"/>
          <c:showBubbleSize val="0"/>
        </c:dLbls>
        <c:gapWidth val="219"/>
        <c:axId val="112211840"/>
        <c:axId val="112213376"/>
      </c:barChart>
      <c:catAx>
        <c:axId val="112211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12213376"/>
        <c:crosses val="autoZero"/>
        <c:auto val="1"/>
        <c:lblAlgn val="ctr"/>
        <c:lblOffset val="100"/>
        <c:noMultiLvlLbl val="0"/>
      </c:catAx>
      <c:valAx>
        <c:axId val="112213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12211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5BD44-66E8-4E8F-A276-BFF2FCC57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1</Pages>
  <Words>6871</Words>
  <Characters>39171</Characters>
  <Application>Microsoft Office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45951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Lsr</dc:creator>
  <cp:lastModifiedBy>Lsr</cp:lastModifiedBy>
  <cp:revision>12</cp:revision>
  <cp:lastPrinted>2023-08-08T11:12:00Z</cp:lastPrinted>
  <dcterms:created xsi:type="dcterms:W3CDTF">2023-09-04T07:39:00Z</dcterms:created>
  <dcterms:modified xsi:type="dcterms:W3CDTF">2023-09-21T04:58:00Z</dcterms:modified>
</cp:coreProperties>
</file>