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9A741" w14:textId="77777777" w:rsidR="00D5447A" w:rsidRPr="00D5447A" w:rsidRDefault="00D5447A" w:rsidP="00D54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447A">
        <w:rPr>
          <w:rFonts w:ascii="Times New Roman" w:eastAsia="Times New Roman" w:hAnsi="Times New Roman" w:cs="Times New Roman"/>
          <w:b/>
          <w:bCs/>
          <w:kern w:val="0"/>
          <w:sz w:val="27"/>
          <w:szCs w:val="27"/>
          <w14:ligatures w14:val="none"/>
        </w:rPr>
        <w:t>6.1 Women in Computer Science: Experience, Motivation, and Culture</w:t>
      </w:r>
    </w:p>
    <w:p w14:paraId="70323590"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b/>
          <w:bCs/>
          <w:kern w:val="0"/>
          <w:sz w:val="24"/>
          <w:szCs w:val="24"/>
          <w14:ligatures w14:val="none"/>
        </w:rPr>
        <w:t>Introduction</w:t>
      </w:r>
    </w:p>
    <w:p w14:paraId="513DC40E"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kern w:val="0"/>
          <w:sz w:val="24"/>
          <w:szCs w:val="24"/>
          <w14:ligatures w14:val="none"/>
        </w:rPr>
        <w:t>The underrepresentation of women in computer science has been a persistent issue for decades, as highlighted by Fisher et al. (1997). This study, conducted at Carnegie Mellon University (CMU), aimed to understand why women are less inclined towards computer science and to identify ways to promote gender equity in this field. Despite various efforts, women remain significantly underrepresented in computer science programs at CMU and other higher education institutions across the nation. This literature review explores the findings of Fisher et al. and discusses potential strategies to address the identified challenges and barriers.</w:t>
      </w:r>
    </w:p>
    <w:p w14:paraId="499738E8"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b/>
          <w:bCs/>
          <w:kern w:val="0"/>
          <w:sz w:val="24"/>
          <w:szCs w:val="24"/>
          <w14:ligatures w14:val="none"/>
        </w:rPr>
        <w:t>Gender Gap in Prior Experience</w:t>
      </w:r>
    </w:p>
    <w:p w14:paraId="496F04BB"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kern w:val="0"/>
          <w:sz w:val="24"/>
          <w:szCs w:val="24"/>
          <w14:ligatures w14:val="none"/>
        </w:rPr>
        <w:t>One of the key findings of Fisher et al. (1997) is the significant gap in prior experience between male and female students entering computer science courses. Men often have more exposure to computing before college, which gives them a head start in their courses. This disparity, however, does not necessarily translate into better academic performance. Interestingly, despite similar or even better performance, female students frequently report lower confidence levels in their computing abilities compared to their male counterparts. This confidence gap can be detrimental, influencing their overall experience and persistence in the field.</w:t>
      </w:r>
    </w:p>
    <w:p w14:paraId="43155BB7"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kern w:val="0"/>
          <w:sz w:val="24"/>
          <w:szCs w:val="24"/>
          <w14:ligatures w14:val="none"/>
        </w:rPr>
        <w:t>Supporting this, Scragg and Smith (1998) found that women often face specific barriers that hinder their participation in computer science programs. These barriers include the perception of computer science as a "masculine" field, the lack of female role models, and a culture of competitiveness and discrimination within the classroom environment. Addressing these barriers is crucial for improving gender equity in computer science.</w:t>
      </w:r>
    </w:p>
    <w:p w14:paraId="256C56E5"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b/>
          <w:bCs/>
          <w:kern w:val="0"/>
          <w:sz w:val="24"/>
          <w:szCs w:val="24"/>
          <w14:ligatures w14:val="none"/>
        </w:rPr>
        <w:t>Evolving Interest and Practical Focus</w:t>
      </w:r>
    </w:p>
    <w:p w14:paraId="484E59BF"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kern w:val="0"/>
          <w:sz w:val="24"/>
          <w:szCs w:val="24"/>
          <w14:ligatures w14:val="none"/>
        </w:rPr>
        <w:t xml:space="preserve">The study also found that women’s interest in computer science tends to evolve over time, rather than being an immediate, intense passion as often seen in men. Women are generally more inclined towards the practical applications of computer science, viewing it as a versatile tool that can be integrated into broader contexts such as education, medicine, communication, art, and music. This perspective contrasts with the </w:t>
      </w:r>
      <w:proofErr w:type="gramStart"/>
      <w:r w:rsidRPr="00D5447A">
        <w:rPr>
          <w:rFonts w:ascii="Times New Roman" w:eastAsia="Times New Roman" w:hAnsi="Times New Roman" w:cs="Times New Roman"/>
          <w:kern w:val="0"/>
          <w:sz w:val="24"/>
          <w:szCs w:val="24"/>
          <w14:ligatures w14:val="none"/>
        </w:rPr>
        <w:t>often singular</w:t>
      </w:r>
      <w:proofErr w:type="gramEnd"/>
      <w:r w:rsidRPr="00D5447A">
        <w:rPr>
          <w:rFonts w:ascii="Times New Roman" w:eastAsia="Times New Roman" w:hAnsi="Times New Roman" w:cs="Times New Roman"/>
          <w:kern w:val="0"/>
          <w:sz w:val="24"/>
          <w:szCs w:val="24"/>
          <w14:ligatures w14:val="none"/>
        </w:rPr>
        <w:t xml:space="preserve"> focus on technology for technology’s sake seen in many male students.</w:t>
      </w:r>
    </w:p>
    <w:p w14:paraId="00D5C3F7"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kern w:val="0"/>
          <w:sz w:val="24"/>
          <w:szCs w:val="24"/>
          <w14:ligatures w14:val="none"/>
        </w:rPr>
        <w:t>Haney (2001) further emphasizes that the ill-defined nature of computing, as opposed to the precision of mathematics, may deter women from pursuing computer science. Women may be more attracted to fields where the applications and outcomes of their work are clearer and more immediately impactful.</w:t>
      </w:r>
    </w:p>
    <w:p w14:paraId="23CB8A76"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b/>
          <w:bCs/>
          <w:kern w:val="0"/>
          <w:sz w:val="24"/>
          <w:szCs w:val="24"/>
          <w14:ligatures w14:val="none"/>
        </w:rPr>
        <w:t>Barriers Faced by Women</w:t>
      </w:r>
    </w:p>
    <w:p w14:paraId="528B9F64"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kern w:val="0"/>
          <w:sz w:val="24"/>
          <w:szCs w:val="24"/>
          <w14:ligatures w14:val="none"/>
        </w:rPr>
        <w:t xml:space="preserve">Women in computer science encounter various barriers that can hinder their progress and deter their interest. A major issue is the lack of role models; the scarcity of female professionals and </w:t>
      </w:r>
      <w:r w:rsidRPr="00D5447A">
        <w:rPr>
          <w:rFonts w:ascii="Times New Roman" w:eastAsia="Times New Roman" w:hAnsi="Times New Roman" w:cs="Times New Roman"/>
          <w:kern w:val="0"/>
          <w:sz w:val="24"/>
          <w:szCs w:val="24"/>
          <w14:ligatures w14:val="none"/>
        </w:rPr>
        <w:lastRenderedPageBreak/>
        <w:t>educators in the field can make it difficult for young women to envision a future in computer science. Additionally, course materials and classroom environments that are not sensitive to gender differences can exacerbate feelings of alienation. Some women report experiencing a hostile climate in certain classrooms, where they may face subtle or overt discrimination, further discouraging them from pursuing a career in this field.</w:t>
      </w:r>
    </w:p>
    <w:p w14:paraId="516EB274"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kern w:val="0"/>
          <w:sz w:val="24"/>
          <w:szCs w:val="24"/>
          <w14:ligatures w14:val="none"/>
        </w:rPr>
        <w:t xml:space="preserve">To tackle these challenges, Roberts, </w:t>
      </w:r>
      <w:proofErr w:type="spellStart"/>
      <w:r w:rsidRPr="00D5447A">
        <w:rPr>
          <w:rFonts w:ascii="Times New Roman" w:eastAsia="Times New Roman" w:hAnsi="Times New Roman" w:cs="Times New Roman"/>
          <w:kern w:val="0"/>
          <w:sz w:val="24"/>
          <w:szCs w:val="24"/>
          <w14:ligatures w14:val="none"/>
        </w:rPr>
        <w:t>Kassianidou</w:t>
      </w:r>
      <w:proofErr w:type="spellEnd"/>
      <w:r w:rsidRPr="00D5447A">
        <w:rPr>
          <w:rFonts w:ascii="Times New Roman" w:eastAsia="Times New Roman" w:hAnsi="Times New Roman" w:cs="Times New Roman"/>
          <w:kern w:val="0"/>
          <w:sz w:val="24"/>
          <w:szCs w:val="24"/>
          <w14:ligatures w14:val="none"/>
        </w:rPr>
        <w:t>, and Irani (2002) suggest that institutions need to provide more support systems, such as mentoring programs and peer networks, to help women feel more included and supported in their computer science pursuits. These support systems can play a crucial role in retaining female students in the field.</w:t>
      </w:r>
    </w:p>
    <w:p w14:paraId="1EC0FCAF"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b/>
          <w:bCs/>
          <w:kern w:val="0"/>
          <w:sz w:val="24"/>
          <w:szCs w:val="24"/>
          <w14:ligatures w14:val="none"/>
        </w:rPr>
        <w:t>Strategies for Promoting Inclusivity</w:t>
      </w:r>
    </w:p>
    <w:p w14:paraId="6CAA98AB"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kern w:val="0"/>
          <w:sz w:val="24"/>
          <w:szCs w:val="24"/>
          <w14:ligatures w14:val="none"/>
        </w:rPr>
        <w:t>To address these challenges, the literature suggests several strategies. Firstly, promoting inclusivity is crucial. This can be achieved by ensuring that course materials and teaching methods are gender-sensitive and inclusive. Providing educational resources that cater specifically to the needs of female students can also help bridge the experience gap.</w:t>
      </w:r>
    </w:p>
    <w:p w14:paraId="67AFC2D1"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kern w:val="0"/>
          <w:sz w:val="24"/>
          <w:szCs w:val="24"/>
          <w14:ligatures w14:val="none"/>
        </w:rPr>
        <w:t>Creating supportive communities within the university can provide women with a sense of belonging and encouragement. Peer networks, study groups, and women-focused organizations can offer the support and camaraderie that female students might lack. Addressing biases and barriers within the academic environment is also essential. This includes training faculty and staff to recognize and combat unconscious biases and creating policies that foster a respectful and inclusive atmosphere.</w:t>
      </w:r>
    </w:p>
    <w:p w14:paraId="5CD1BEF0"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kern w:val="0"/>
          <w:sz w:val="24"/>
          <w:szCs w:val="24"/>
          <w14:ligatures w14:val="none"/>
        </w:rPr>
        <w:t>Encouraging role models and mentorship is another vital strategy. Mentorship programs that connect female students with experienced professionals can provide guidance, support, and inspiration. Seeing successful women in the field can help demystify the path to a career in computer science and offer tangible examples of success.</w:t>
      </w:r>
    </w:p>
    <w:p w14:paraId="7596F66B"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b/>
          <w:bCs/>
          <w:kern w:val="0"/>
          <w:sz w:val="24"/>
          <w:szCs w:val="24"/>
          <w14:ligatures w14:val="none"/>
        </w:rPr>
        <w:t>Conclusion</w:t>
      </w:r>
    </w:p>
    <w:p w14:paraId="3B786307" w14:textId="77777777" w:rsidR="00D5447A" w:rsidRPr="00D5447A" w:rsidRDefault="00D5447A" w:rsidP="00D544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47A">
        <w:rPr>
          <w:rFonts w:ascii="Times New Roman" w:eastAsia="Times New Roman" w:hAnsi="Times New Roman" w:cs="Times New Roman"/>
          <w:kern w:val="0"/>
          <w:sz w:val="24"/>
          <w:szCs w:val="24"/>
          <w14:ligatures w14:val="none"/>
        </w:rPr>
        <w:t>Fisher et al.'s (1997) study sheds light on the complex factors contributing to the underrepresentation of women in computer science. By understanding these challenges and implementing targeted strategies, educational institutions can create more inclusive and supportive environments. Promoting gender equity in computer science not only benefits women but also enriches the field with diverse perspectives and ideas, ultimately driving innovation and progress. By fostering inclusivity, providing resources, and encouraging mentorship, we can work towards a future where women are equally represented and empowered in the world of computer science.</w:t>
      </w:r>
    </w:p>
    <w:p w14:paraId="1AC1BCD0" w14:textId="77777777" w:rsidR="0094778D" w:rsidRPr="007F2037" w:rsidRDefault="0094778D">
      <w:pPr>
        <w:rPr>
          <w:rFonts w:ascii="Arial" w:hAnsi="Arial" w:cs="Arial"/>
        </w:rPr>
      </w:pPr>
    </w:p>
    <w:sectPr w:rsidR="0094778D" w:rsidRPr="007F2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B3"/>
    <w:rsid w:val="005E1FB3"/>
    <w:rsid w:val="00645045"/>
    <w:rsid w:val="007F2037"/>
    <w:rsid w:val="0094778D"/>
    <w:rsid w:val="00D5447A"/>
    <w:rsid w:val="00F7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F876"/>
  <w15:chartTrackingRefBased/>
  <w15:docId w15:val="{F9279534-057E-493B-9528-54683020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1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F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F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1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FB3"/>
    <w:rPr>
      <w:rFonts w:eastAsiaTheme="majorEastAsia" w:cstheme="majorBidi"/>
      <w:color w:val="272727" w:themeColor="text1" w:themeTint="D8"/>
    </w:rPr>
  </w:style>
  <w:style w:type="paragraph" w:styleId="Title">
    <w:name w:val="Title"/>
    <w:basedOn w:val="Normal"/>
    <w:next w:val="Normal"/>
    <w:link w:val="TitleChar"/>
    <w:uiPriority w:val="10"/>
    <w:qFormat/>
    <w:rsid w:val="005E1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FB3"/>
    <w:pPr>
      <w:spacing w:before="160"/>
      <w:jc w:val="center"/>
    </w:pPr>
    <w:rPr>
      <w:i/>
      <w:iCs/>
      <w:color w:val="404040" w:themeColor="text1" w:themeTint="BF"/>
    </w:rPr>
  </w:style>
  <w:style w:type="character" w:customStyle="1" w:styleId="QuoteChar">
    <w:name w:val="Quote Char"/>
    <w:basedOn w:val="DefaultParagraphFont"/>
    <w:link w:val="Quote"/>
    <w:uiPriority w:val="29"/>
    <w:rsid w:val="005E1FB3"/>
    <w:rPr>
      <w:i/>
      <w:iCs/>
      <w:color w:val="404040" w:themeColor="text1" w:themeTint="BF"/>
    </w:rPr>
  </w:style>
  <w:style w:type="paragraph" w:styleId="ListParagraph">
    <w:name w:val="List Paragraph"/>
    <w:basedOn w:val="Normal"/>
    <w:uiPriority w:val="34"/>
    <w:qFormat/>
    <w:rsid w:val="005E1FB3"/>
    <w:pPr>
      <w:ind w:left="720"/>
      <w:contextualSpacing/>
    </w:pPr>
  </w:style>
  <w:style w:type="character" w:styleId="IntenseEmphasis">
    <w:name w:val="Intense Emphasis"/>
    <w:basedOn w:val="DefaultParagraphFont"/>
    <w:uiPriority w:val="21"/>
    <w:qFormat/>
    <w:rsid w:val="005E1FB3"/>
    <w:rPr>
      <w:i/>
      <w:iCs/>
      <w:color w:val="0F4761" w:themeColor="accent1" w:themeShade="BF"/>
    </w:rPr>
  </w:style>
  <w:style w:type="paragraph" w:styleId="IntenseQuote">
    <w:name w:val="Intense Quote"/>
    <w:basedOn w:val="Normal"/>
    <w:next w:val="Normal"/>
    <w:link w:val="IntenseQuoteChar"/>
    <w:uiPriority w:val="30"/>
    <w:qFormat/>
    <w:rsid w:val="005E1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FB3"/>
    <w:rPr>
      <w:i/>
      <w:iCs/>
      <w:color w:val="0F4761" w:themeColor="accent1" w:themeShade="BF"/>
    </w:rPr>
  </w:style>
  <w:style w:type="character" w:styleId="IntenseReference">
    <w:name w:val="Intense Reference"/>
    <w:basedOn w:val="DefaultParagraphFont"/>
    <w:uiPriority w:val="32"/>
    <w:qFormat/>
    <w:rsid w:val="005E1FB3"/>
    <w:rPr>
      <w:b/>
      <w:bCs/>
      <w:smallCaps/>
      <w:color w:val="0F4761" w:themeColor="accent1" w:themeShade="BF"/>
      <w:spacing w:val="5"/>
    </w:rPr>
  </w:style>
  <w:style w:type="paragraph" w:styleId="NormalWeb">
    <w:name w:val="Normal (Web)"/>
    <w:basedOn w:val="Normal"/>
    <w:uiPriority w:val="99"/>
    <w:semiHidden/>
    <w:unhideWhenUsed/>
    <w:rsid w:val="00D544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4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35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3</cp:revision>
  <dcterms:created xsi:type="dcterms:W3CDTF">2024-06-13T13:36:00Z</dcterms:created>
  <dcterms:modified xsi:type="dcterms:W3CDTF">2024-06-13T13:42:00Z</dcterms:modified>
</cp:coreProperties>
</file>