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C9F7F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center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36"/>
          <w:szCs w:val="36"/>
          <w:u w:val="none"/>
        </w:rPr>
        <w:t>Interaction Instructions</w:t>
      </w:r>
    </w:p>
    <w:p w14:paraId="28BABDF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15"/>
          <w:szCs w:val="15"/>
          <w:highlight w:val="yellow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15"/>
          <w:szCs w:val="15"/>
          <w:highlight w:val="yellow"/>
          <w:u w:val="none"/>
        </w:rPr>
        <w:t>The content in brackets indicates that it was not presented in the interactive prototype diagram. Just for function description explanation</w:t>
      </w:r>
    </w:p>
    <w:p w14:paraId="6D406D6E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Start Page + Login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 w:eastAsia="zh-CN"/>
        </w:rPr>
        <w:t xml:space="preserve"> Page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:</w:t>
      </w:r>
    </w:p>
    <w:p w14:paraId="75E6FE8C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3406140</wp:posOffset>
            </wp:positionH>
            <wp:positionV relativeFrom="paragraph">
              <wp:posOffset>130175</wp:posOffset>
            </wp:positionV>
            <wp:extent cx="2312670" cy="4505960"/>
            <wp:effectExtent l="0" t="0" r="24130" b="15240"/>
            <wp:wrapSquare wrapText="bothSides"/>
            <wp:docPr id="1" name="图片 1" descr="/Users/liyao/Desktop/截屏2026-01-29 09.24.25.png截屏2026-01-29 09.24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liyao/Desktop/截屏2026-01-29 09.24.25.png截屏2026-01-29 09.24.25"/>
                    <pic:cNvPicPr>
                      <a:picLocks noChangeAspect="1"/>
                    </pic:cNvPicPr>
                  </pic:nvPicPr>
                  <pic:blipFill>
                    <a:blip r:embed="rId4"/>
                    <a:srcRect t="4695" b="4695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This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page shows that the scree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n that appears when user use the APP for first time or after logging out.</w:t>
      </w:r>
    </w:p>
    <w:p w14:paraId="4F65CC0D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Upon entering the app, the current screen displays with an auto-playing splash animation.</w:t>
      </w:r>
    </w:p>
    <w:p w14:paraId="2237EA9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input field below “Account” to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enter login details such as a phone number or email address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</w:t>
      </w:r>
    </w:p>
    <w:p w14:paraId="1592C3EE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Tap the input field below “Password” to enter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password.</w:t>
      </w:r>
    </w:p>
    <w:p w14:paraId="5D4C5B3F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eye icon in the “Password” field to toggle text visibility</w:t>
      </w:r>
    </w:p>
    <w:p w14:paraId="10C2B72F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checkbox left of “I have read and agreed to the ‘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Terms of Use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’” to accept.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again to deselect.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When deselected, the “Login” button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should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becomes inactive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5F61D0EB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Terms of Use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” to open the detailed information window regarding the terms of use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112E39B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“Login” button to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homepage.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This button is disabled if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login information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are incorrect or the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checkbox for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"/>
        </w:rPr>
        <w:t xml:space="preserve"> terms of use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has not been selected.)</w:t>
      </w:r>
    </w:p>
    <w:p w14:paraId="6D7074B7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Users without an account should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“Go Register” to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registration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page</w:t>
      </w:r>
    </w:p>
    <w:p w14:paraId="1F8B0522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any of the four icons under “Other login methods” at the bottom of the screen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corresponding third-party login page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0A2CB572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16EC841B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2FD64E4D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</w:pPr>
      <w:r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3338830</wp:posOffset>
            </wp:positionH>
            <wp:positionV relativeFrom="paragraph">
              <wp:posOffset>260985</wp:posOffset>
            </wp:positionV>
            <wp:extent cx="2334260" cy="4264025"/>
            <wp:effectExtent l="0" t="0" r="2540" b="3175"/>
            <wp:wrapSquare wrapText="bothSides"/>
            <wp:docPr id="2" name="图片 2" descr="/Users/liyao/Desktop/截屏2026-01-29 09.24.39.png截屏2026-01-29 09.24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liyao/Desktop/截屏2026-01-29 09.24.39.png截屏2026-01-29 09.24.39"/>
                    <pic:cNvPicPr>
                      <a:picLocks noChangeAspect="1"/>
                    </pic:cNvPicPr>
                  </pic:nvPicPr>
                  <pic:blipFill>
                    <a:blip r:embed="rId5"/>
                    <a:srcRect t="7467" b="7467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Registration:</w:t>
      </w:r>
    </w:p>
    <w:p w14:paraId="2A68D7D2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input field below “Account” to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enter login details such as a phone number or email address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</w:t>
      </w:r>
    </w:p>
    <w:p w14:paraId="4685810C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Tap the input field below “Password” to enter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password.</w:t>
      </w:r>
    </w:p>
    <w:p w14:paraId="1BB73EAA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eye icon in the password field to toggle visibility of the entered text</w:t>
      </w:r>
    </w:p>
    <w:p w14:paraId="707CD00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User can tap the button “Get Verification Code” only after completing both fields to receive and enter the code. If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don't receive the code due to network issues or other reasons,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“Can't get verification code?” next to the button to resend it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4C73674C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checkbox to the left of “I have read and agreed to the ‘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Terms of Use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’” to accept the user agreement.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it again deselects it.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When deselected, the “Register” button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should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becomes inactive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633B6B5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Terms of Use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” to open the detailed information window regarding the terms of use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68E5319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“Register” button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profile picture and nickname interface.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This button is disabled if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information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are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format error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or the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checkbox for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"/>
        </w:rPr>
        <w:t xml:space="preserve"> terms of use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has not been selected.)</w:t>
      </w:r>
    </w:p>
    <w:p w14:paraId="62052C0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eastAsia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 w:eastAsia="zh-CN"/>
        </w:rPr>
        <w:t>Start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 xml:space="preserve"> Page:</w:t>
      </w:r>
    </w:p>
    <w:p w14:paraId="3CC3C74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If the user is already logged in, the app automatically opens to this page. After the splash animation finishes, it automatically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homepage.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Users can skip this page by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anywhere on the screen to go directly to the homepage.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580AD27E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0A6DB892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58800AC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727F6E24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</w:pPr>
      <w:r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3550920</wp:posOffset>
            </wp:positionH>
            <wp:positionV relativeFrom="paragraph">
              <wp:posOffset>196215</wp:posOffset>
            </wp:positionV>
            <wp:extent cx="1738630" cy="3469640"/>
            <wp:effectExtent l="0" t="0" r="13970" b="10160"/>
            <wp:wrapSquare wrapText="bothSides"/>
            <wp:docPr id="3" name="图片 3" descr="截屏2026-01-15 14.24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1-15 14.24.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 xml:space="preserve">Profile </w:t>
      </w:r>
      <w:r>
        <w:rPr>
          <w:rFonts w:hint="eastAsia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 w:eastAsia="zh-CN"/>
        </w:rPr>
        <w:t>Setup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:</w:t>
      </w:r>
    </w:p>
    <w:p w14:paraId="53496F57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circular profile picture area at the top to select an image from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r phone's gallery to use as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user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profile picture.</w:t>
      </w:r>
    </w:p>
    <w:p w14:paraId="6FF96A4D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input field below “Name” to enter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nickname</w:t>
      </w:r>
    </w:p>
    <w:p w14:paraId="15CEED4F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input field below “Gender” to select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gender</w:t>
      </w:r>
    </w:p>
    <w:p w14:paraId="3B012982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input field below “Birth” to open the date/time picker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78D2303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“Enter” button to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home page</w:t>
      </w:r>
    </w:p>
    <w:p w14:paraId="7F6FAEAC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5DCD6E1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Home Page:</w:t>
      </w:r>
    </w:p>
    <w:p w14:paraId="1FD35C17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eastAsia" w:ascii="Times New Roman Bold" w:hAnsi="Times New Roman Bold" w:cs="Times New Roman Bold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3734435</wp:posOffset>
            </wp:positionH>
            <wp:positionV relativeFrom="paragraph">
              <wp:posOffset>52705</wp:posOffset>
            </wp:positionV>
            <wp:extent cx="1861820" cy="3575685"/>
            <wp:effectExtent l="0" t="0" r="17780" b="5715"/>
            <wp:wrapSquare wrapText="bothSides"/>
            <wp:docPr id="4" name="图片 4" descr="截屏2026-01-15 14.24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1-15 14.24.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The text below the “Home” label dynamically updates based on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personal information, current time, and recorded health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information.)</w:t>
      </w:r>
    </w:p>
    <w:p w14:paraId="4181D01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profile icon to the right of “Home” to access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user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personal center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.</w:t>
      </w:r>
    </w:p>
    <w:p w14:paraId="0605DC0C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The checkbox on the left side of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the middle panel can be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t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ed to select/deselect. When selected, the small box and checkmark change color, and the “unfinished” label changes to “finished” to indicate completion.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It then moves to the end of the panel.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3B1CE91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Long-press the SOS button to initiate an emergency call,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call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emergency contact and sending a text message.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528C504D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The bottom row supports left/right swiping.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When selected, icons change shape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.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skip to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corresponding pages: Home (main page), Health Record , Medication Management , Contact Family, Personal Center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.</w:t>
      </w:r>
    </w:p>
    <w:p w14:paraId="2D7C5C7D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</w:p>
    <w:p w14:paraId="70C5E89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3836035</wp:posOffset>
            </wp:positionH>
            <wp:positionV relativeFrom="paragraph">
              <wp:posOffset>-217170</wp:posOffset>
            </wp:positionV>
            <wp:extent cx="1924685" cy="3367405"/>
            <wp:effectExtent l="0" t="0" r="5715" b="10795"/>
            <wp:wrapSquare wrapText="bothSides"/>
            <wp:docPr id="5" name="图片 5" descr="截屏2026-01-15 14.24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15 14.24.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 xml:space="preserve">Health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Record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:</w:t>
      </w:r>
    </w:p>
    <w:p w14:paraId="59197256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Tap the arrow in the top-left corner to return to the home page</w:t>
      </w:r>
    </w:p>
    <w:p w14:paraId="0CB64D1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Th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is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page can be scrolled vertically</w:t>
      </w:r>
    </w:p>
    <w:p w14:paraId="00B3B52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Enter corresponding blood pressure data in the input field and tap “Save” to store it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6AA70D4C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The curve and text in the “Trend of the last 7 days” box update based on the user's uploaded blood pressure data from the past seven days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33DFD405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4141470</wp:posOffset>
            </wp:positionH>
            <wp:positionV relativeFrom="paragraph">
              <wp:posOffset>325755</wp:posOffset>
            </wp:positionV>
            <wp:extent cx="1322070" cy="2519680"/>
            <wp:effectExtent l="0" t="0" r="24130" b="20320"/>
            <wp:wrapSquare wrapText="bothSides"/>
            <wp:docPr id="9" name="图片 9" descr="截屏2026-02-25 09.0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2-25 09.07.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The “Recent records” box displays blood pressure data recorded over the past three days.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right triangle arrow to view detailed data.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Tap “Show all” in the top-right corner of the box to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full data records page</w:t>
      </w:r>
    </w:p>
    <w:p w14:paraId="50A6C307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View Full Data Records:</w:t>
      </w:r>
    </w:p>
    <w:p w14:paraId="22F96F81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This page can be scrolled vertically</w:t>
      </w:r>
    </w:p>
    <w:p w14:paraId="56DD3862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Tap the arrow in the top-left corner to return to the Health Data Records page</w:t>
      </w:r>
    </w:p>
    <w:p w14:paraId="4D66B00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497A669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3758565</wp:posOffset>
            </wp:positionH>
            <wp:positionV relativeFrom="paragraph">
              <wp:posOffset>22225</wp:posOffset>
            </wp:positionV>
            <wp:extent cx="2005330" cy="3465195"/>
            <wp:effectExtent l="0" t="0" r="1270" b="14605"/>
            <wp:wrapSquare wrapText="bothSides"/>
            <wp:docPr id="6" name="图片 6" descr="截屏2026-01-15 14.24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1-15 14.24.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Medication Management:</w:t>
      </w:r>
    </w:p>
    <w:p w14:paraId="24865C73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This page can be scrolled vertically</w:t>
      </w:r>
    </w:p>
    <w:p w14:paraId="313B9221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Tap the arrow in the top-left corner to return to the Health Data Records page</w:t>
      </w:r>
    </w:p>
    <w:p w14:paraId="2F6102B4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The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“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current medication list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”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generated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based on user-added medication information. When the user-set reminder time is reached, a notification is pushed.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oval button in the top-right corner of the small box to switch to completed mode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, 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he “Under Way” text changes to “Finished,” the button color turns green, the text becomes white, the small bell below disappears, and the text next to the bell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icon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changes to “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Status: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r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eminder is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completed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”</w:t>
      </w:r>
    </w:p>
    <w:p w14:paraId="4B55E100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“Tap to Talk” button to open the voice input medication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page</w:t>
      </w:r>
    </w:p>
    <w:p w14:paraId="6213421B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“Manually Add” button to open the manual input medication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page</w:t>
      </w:r>
    </w:p>
    <w:p w14:paraId="2866506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4156075</wp:posOffset>
            </wp:positionH>
            <wp:positionV relativeFrom="paragraph">
              <wp:posOffset>208280</wp:posOffset>
            </wp:positionV>
            <wp:extent cx="1125220" cy="2372995"/>
            <wp:effectExtent l="0" t="0" r="17780" b="14605"/>
            <wp:wrapSquare wrapText="bothSides"/>
            <wp:docPr id="10" name="图片 10" descr="97347312fd5f92d530cccfe269dbf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7347312fd5f92d530cccfe269dbf2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Voice Input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Medication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 xml:space="preserve"> page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 xml:space="preserve"> Details:</w:t>
      </w:r>
    </w:p>
    <w:p w14:paraId="495AEE86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arrow in the top-left corner to return to the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medication management page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</w:t>
      </w:r>
    </w:p>
    <w:p w14:paraId="486D527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Upon entering the page, a microphone icon appears with a zoom-in/zoom-out animation. The text below the microphone changes based on voice recognition status: “processing” when speech is detected, and “identifying” when speech stops.</w:t>
      </w:r>
    </w:p>
    <w:p w14:paraId="4827CE27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4182110</wp:posOffset>
            </wp:positionH>
            <wp:positionV relativeFrom="paragraph">
              <wp:posOffset>563245</wp:posOffset>
            </wp:positionV>
            <wp:extent cx="1123315" cy="2425700"/>
            <wp:effectExtent l="0" t="0" r="19685" b="12700"/>
            <wp:wrapSquare wrapText="bothSides"/>
            <wp:docPr id="11" name="图片 11" descr="5435bea0ed3a7469617f1d6c703e3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435bea0ed3a7469617f1d6c703e346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After completing voice recognition, the microphone icon and related text disappear. The circular “2” icon indicating Step 2 and the ‘confirm’ text below turn blue, signifying input completion and progression to the next step. A medication information confirmation dialog appears, with “Re-Enter” and “Submit” buttons below.</w:t>
      </w:r>
    </w:p>
    <w:p w14:paraId="5EDFEEA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“Re-Enter” returns to Step 1. The circular “2” icon indicating Step 2 and the “confirm” text below turn gray. A microphone icon appears with zoom-in/zoom-out animations. The text below the microphone changes based on speech recognition status: ‘processing’ when speech is detected, and “identifying” when speech stops.</w:t>
      </w:r>
    </w:p>
    <w:p w14:paraId="0323B4D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4181475</wp:posOffset>
            </wp:positionH>
            <wp:positionV relativeFrom="paragraph">
              <wp:posOffset>433070</wp:posOffset>
            </wp:positionV>
            <wp:extent cx="1113790" cy="2406650"/>
            <wp:effectExtent l="0" t="0" r="3810" b="6350"/>
            <wp:wrapSquare wrapText="bothSides"/>
            <wp:docPr id="12" name="图片 12" descr="156ae6e49d7037eedd40ba707be7c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56ae6e49d7037eedd40ba707be7c3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“Submit” turns the circular “3” icon indicating Step 3 and the text ‘Succeed’ below blue, signifying successful medication information entry. The “Add more” and “Finish” buttons appear below.</w:t>
      </w:r>
    </w:p>
    <w:p w14:paraId="3DAA9791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“Add more” returns to Step 1. The circular “2” icon indicating Step 2 and the text “confirm” below turn gray, as does the circular “3” icon for Step 3 and the text “Succeed” below. A microphone icon appears with zoom-in/zoom-out animation. The text below the microphone changes based on speech recognition status: ‘processing’ when speech is detected, and “identifying” when speech stops.</w:t>
      </w:r>
    </w:p>
    <w:p w14:paraId="7BCF38A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“Finish” returns to the medication management page.</w:t>
      </w:r>
    </w:p>
    <w:p w14:paraId="54770346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3531235</wp:posOffset>
            </wp:positionH>
            <wp:positionV relativeFrom="paragraph">
              <wp:posOffset>-247650</wp:posOffset>
            </wp:positionV>
            <wp:extent cx="1483995" cy="3128010"/>
            <wp:effectExtent l="0" t="0" r="14605" b="21590"/>
            <wp:wrapSquare wrapText="bothSides"/>
            <wp:docPr id="13" name="图片 13" descr="3c2c24ac6f4c4f85ac0723562ab5e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c2c24ac6f4c4f85ac0723562ab5e7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Manual Input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Medication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 xml:space="preserve"> page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 xml:space="preserve"> Details:</w:t>
      </w:r>
    </w:p>
    <w:p w14:paraId="59CBFE87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arrow in the upper-left corner to return to the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medication management page</w:t>
      </w:r>
    </w:p>
    <w:p w14:paraId="728D5D80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input field to enter text</w:t>
      </w:r>
    </w:p>
    <w:p w14:paraId="3B85ABED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the inverted triangle icon to the right of the input field to display previously entered information for selection</w:t>
      </w:r>
    </w:p>
    <w:p w14:paraId="506B3020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eastAsia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Tap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Submit to return to the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>medication management page</w:t>
      </w:r>
    </w:p>
    <w:p w14:paraId="60B4939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4070985</wp:posOffset>
            </wp:positionH>
            <wp:positionV relativeFrom="paragraph">
              <wp:posOffset>155575</wp:posOffset>
            </wp:positionV>
            <wp:extent cx="1593850" cy="2900680"/>
            <wp:effectExtent l="0" t="0" r="6350" b="20320"/>
            <wp:wrapSquare wrapText="bothSides"/>
            <wp:docPr id="7" name="图片 7" descr="截屏2026-01-15 14.25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1-15 14.25.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BCB99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32E1B14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Contact Family:</w:t>
      </w:r>
    </w:p>
    <w:p w14:paraId="27EE4F04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Tap the arrow in the top-left corner to return to the home page</w:t>
      </w:r>
    </w:p>
    <w:p w14:paraId="6C0205B0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- The page can be scrolled vertically</w:t>
      </w:r>
    </w:p>
    <w:p w14:paraId="719CE6C5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corresponding box to call the designated person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2E1C6930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1CFDD10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jc w:val="left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bookmarkStart w:id="0" w:name="_GoBack"/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3792855</wp:posOffset>
            </wp:positionH>
            <wp:positionV relativeFrom="paragraph">
              <wp:posOffset>360680</wp:posOffset>
            </wp:positionV>
            <wp:extent cx="1673860" cy="3217545"/>
            <wp:effectExtent l="0" t="0" r="2540" b="8255"/>
            <wp:wrapSquare wrapText="bothSides"/>
            <wp:docPr id="8" name="图片 8" descr="截屏2026-01-15 14.25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1-15 14.25.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</w:rPr>
        <w:t>Personal Center:</w:t>
      </w:r>
    </w:p>
    <w:p w14:paraId="0298FEB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profile icon to enter the personal information modification page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139F8D24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Settings box to enter the settings page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197186B8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(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Tap the Emergency Contact box to enter the emergency contact modification page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)</w:t>
      </w:r>
    </w:p>
    <w:p w14:paraId="6FE7F900">
      <w:pPr>
        <w:pStyle w:val="2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- Tap the Sign Out box to log out and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skip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 to the login page</w:t>
      </w:r>
    </w:p>
    <w:p w14:paraId="0ABF38C2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427222B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D12CB"/>
    <w:rsid w:val="6D9D12CB"/>
    <w:rsid w:val="AFE990C5"/>
    <w:rsid w:val="EDE8D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114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2026-01-28T01:43:00Z</dcterms:created>
  <dc:creator>瑶瑶</dc:creator>
  <cp:lastModifiedBy>瑶瑶</cp:lastModifiedBy>
  <dcterms:modified xsi:type="dcterms:W3CDTF">2026-02-25T09:14:55Z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17AA665A043DB65C31187869F4F5C8E2_41</vt:lpwstr>
  </property>
</Properties>
</file>