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aps/>
          <w:color w:val="1a1a2e"/>
          <w:sz w:val="40"/>
          <w:szCs w:val="40"/>
        </w:rPr>
        <w:t xml:space="preserve">SPACETIME AS QUANTUM COMPUTATION</w:t>
      </w:r>
    </w:p>
    <w:p>
      <w:pPr>
        <w:spacing w:before="0" w:after="60"/>
        <w:jc w:val="center"/>
      </w:pPr>
      <w:r>
        <w:rPr>
          <w:rFonts w:ascii="Arial" w:cs="Arial" w:eastAsia="Arial" w:hAnsi="Arial"/>
          <w:b w:val="false"/>
          <w:bCs w:val="false"/>
          <w:i/>
          <w:iCs/>
          <w:color w:val="2c3e50"/>
          <w:sz w:val="26"/>
          <w:szCs w:val="26"/>
        </w:rPr>
        <w:t xml:space="preserve">A Unified Framework: The Quantum Information Graph Hypothesis</w:t>
      </w:r>
    </w:p>
    <w:p>
      <w:pPr>
        <w:pBdr>
          <w:bottom w:val="single" w:color="1a1a2e" w:sz="8" w:space="1"/>
        </w:pBdr>
        <w:spacing w:before="100" w:after="100"/>
      </w:pPr>
    </w:p>
    <w:p>
      <w:pPr>
        <w:spacing w:before="120" w:after="60"/>
        <w:jc w:val="center"/>
      </w:pPr>
      <w:r>
        <w:rPr>
          <w:rFonts w:ascii="Arial" w:cs="Arial" w:eastAsia="Arial" w:hAnsi="Arial"/>
          <w:color w:val="888888"/>
          <w:sz w:val="18"/>
          <w:szCs w:val="18"/>
        </w:rPr>
        <w:t xml:space="preserve">Preprint — March 2026</w:t>
      </w:r>
    </w:p>
    <w:p>
      <w:pPr>
        <w:spacing w:before="120" w:after="120"/>
      </w:pPr>
    </w:p>
    <w:p>
      <w:pPr>
        <w:pBdr>
          <w:top w:val="single" w:color="1a1a2e" w:sz="4"/>
        </w:pBdr>
        <w:shd w:fill="F0F4F8" w:val="clear"/>
        <w:spacing w:before="120" w:after="0"/>
        <w:ind w:left="240" w:right="240"/>
      </w:pPr>
      <w:r>
        <w:rPr>
          <w:rFonts w:ascii="Arial" w:cs="Arial" w:eastAsia="Arial" w:hAnsi="Arial"/>
          <w:b/>
          <w:bCs/>
          <w:color w:val="1a1a2e"/>
          <w:sz w:val="18"/>
          <w:szCs w:val="18"/>
        </w:rPr>
        <w:t xml:space="preserve">ABSTRACT</w:t>
      </w:r>
    </w:p>
    <w:p>
      <w:pPr>
        <w:shd w:fill="F0F4F8" w:val="clear"/>
        <w:spacing w:before="0" w:after="0"/>
        <w:ind w:left="240" w:right="240"/>
        <w:jc w:val="both"/>
      </w:pPr>
      <w:r>
        <w:rPr>
          <w:rFonts w:ascii="Georgia" w:cs="Georgia" w:eastAsia="Georgia" w:hAnsi="Georgia"/>
          <w:color w:val="1a1a2e"/>
          <w:sz w:val="19"/>
          <w:szCs w:val="19"/>
        </w:rPr>
        <w:t xml:space="preserve">We propose that the long-standing incompatibility between general relativity and quantum mechanics is not a technical obstruction requiring a new quantization procedure, but a categorical error: the two theories are not ontological peers. Quantum mechanics is the substrate; general relativity is a derived thermodynamic description of quantum information geometry. We formalize this as the Quantum Information Graph (QIG) hypothesis: spacetime is the minimum-description-length encoding of a constraint satisfaction problem over a directed acyclic graph of quantum systems, where entanglement structure defines spatial geometry and computational complexity defines temporal depth. We demonstrate that this unification is not conjectural but is already encoded in five independently established results — the Ryu-Takayanagi formula, the Complexity-Volume conjecture, the Jacobson thermodynamic derivation of Einstein's equations, AdS/CFT holography, and BFSS matrix theory — each of which is a projection of the QIG structure onto a different observable. All supporting mathematics is verified against established literature. The central result is: gravity is dC/dt, the rate of change of quantum computational complexity, geometrically expressed.</w:t>
      </w:r>
    </w:p>
    <w:p>
      <w:pPr>
        <w:pBdr>
          <w:bottom w:val="single" w:color="1a1a2e" w:sz="4"/>
        </w:pBdr>
        <w:shd w:fill="F0F4F8" w:val="clear"/>
        <w:spacing w:before="0" w:after="120"/>
        <w:ind w:left="240" w:right="240"/>
      </w:pPr>
      <w:r>
        <w:rPr>
          <w:rFonts w:ascii="Georgia" w:cs="Georgia" w:eastAsia="Georgia" w:hAnsi="Georgia"/>
          <w:i/>
          <w:iCs/>
          <w:color w:val="555555"/>
          <w:sz w:val="17"/>
          <w:szCs w:val="17"/>
        </w:rPr>
        <w:t xml:space="preserve">Keywords: quantum gravity, holography, AdS/CFT, entanglement entropy, computational complexity, emergent spacetime, Ryu-Takayanagi, quantum error correction</w:t>
      </w:r>
    </w:p>
    <w:p>
      <w:pPr>
        <w:spacing w:before="120" w:after="120"/>
      </w:pPr>
    </w:p>
    <w:p>
      <w:pPr>
        <w:pStyle w:val="Heading1"/>
        <w:spacing w:before="360" w:after="160"/>
      </w:pPr>
      <w:r>
        <w:rPr>
          <w:rFonts w:ascii="Arial" w:cs="Arial" w:eastAsia="Arial" w:hAnsi="Arial"/>
          <w:b/>
          <w:bCs/>
          <w:color w:val="1a1a2e"/>
          <w:sz w:val="30"/>
          <w:szCs w:val="30"/>
        </w:rPr>
        <w:t xml:space="preserve">1. Introduction</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The quantization of gravity has been the central unsolved problem of theoretical physics for nearly a century. The two foundational theories of modern physics — quantum mechanics (QM) and general relativity (GR) — are individually the most precisely verified theories in the history of science, yet they are mathematically incompatible at high energies. The standard approach treats this as a technical problem: find a consistent quantum field theory whose classical limit is GR. This paper argues that framing is wrong.</w:t>
      </w:r>
    </w:p>
    <w:p>
      <w:pPr>
        <w:spacing w:before="60" w:after="60"/>
      </w:pPr>
    </w:p>
    <w:p>
      <w:pPr>
        <w:spacing w:before="80" w:after="80" w:line="320" w:lineRule="auto"/>
        <w:jc w:val="both"/>
      </w:pPr>
      <w:r>
        <w:rPr>
          <w:rFonts w:ascii="Georgia" w:cs="Georgia" w:eastAsia="Georgia" w:hAnsi="Georgia"/>
          <w:sz w:val="20"/>
          <w:szCs w:val="20"/>
        </w:rPr>
        <w:t xml:space="preserve">The incompatibility is not technical. It is categorical. QM and GR are not two descriptions of the same layer of reality that need to be stitched together. One is the substrate; the other is an emergent description of the substrate's behavior. General relativity is to quantum mechanics what thermodynamics is to statistical mechanics: a coarse-grained, macroscopic, effective description that becomes exact in the thermodynamic limit and breaks down when the underlying degrees of freedom are resolved.</w:t>
      </w:r>
    </w:p>
    <w:p>
      <w:pPr>
        <w:spacing w:before="60" w:after="60"/>
      </w:pPr>
    </w:p>
    <w:p>
      <w:pPr>
        <w:spacing w:before="80" w:after="80" w:line="320" w:lineRule="auto"/>
        <w:jc w:val="both"/>
      </w:pPr>
      <w:r>
        <w:rPr>
          <w:rFonts w:ascii="Georgia" w:cs="Georgia" w:eastAsia="Georgia" w:hAnsi="Georgia"/>
          <w:sz w:val="20"/>
          <w:szCs w:val="20"/>
        </w:rPr>
        <w:t xml:space="preserve">This paper presents the Quantum Information Graph (QIG) hypothesis as the explicit formalization of this relationship. The hypothesis has three components:</w:t>
      </w:r>
    </w:p>
    <w:p>
      <w:pPr>
        <w:spacing w:before="60" w:after="60"/>
      </w:pP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The fundamental ontology is a set of quantum systems {Q_i} arranged in a causal directed acyclic graph (DAG), with no assumed background geometry.</w:t>
      </w: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Spatial geometry emerges as the effective metric of the entanglement structure of the quantum state |Psi&gt; — specifically, the graph metric of the quantum information graph weighted by mutual information and entanglement entropy.</w:t>
      </w: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Temporal depth — the interior geometry, the passage of time, the history encoded in spacetime — emerges as the computational complexity of |Psi&gt;: the minimum circuit depth required to prepare the state from a simple reference state.</w:t>
      </w:r>
    </w:p>
    <w:p>
      <w:pPr>
        <w:spacing w:before="60" w:after="60"/>
      </w:pPr>
    </w:p>
    <w:p>
      <w:pPr>
        <w:spacing w:before="80" w:after="80" w:line="320" w:lineRule="auto"/>
        <w:jc w:val="both"/>
      </w:pPr>
      <w:r>
        <w:rPr>
          <w:rFonts w:ascii="Georgia" w:cs="Georgia" w:eastAsia="Georgia" w:hAnsi="Georgia"/>
          <w:sz w:val="20"/>
          <w:szCs w:val="20"/>
        </w:rPr>
        <w:t xml:space="preserve">None of these components are new individually. What is new is the synthesis: the claim that all five of the major independent results pointing toward emergent spacetime are projections of the same QIG structure, and that taken together they do not merely suggest but effectively establish that spacetime is not fundamental.</w:t>
      </w:r>
    </w:p>
    <w:p>
      <w:pPr>
        <w:spacing w:before="60" w:after="60"/>
      </w:pPr>
    </w:p>
    <w:p>
      <w:pPr>
        <w:spacing w:before="80" w:after="80" w:line="320" w:lineRule="auto"/>
        <w:jc w:val="both"/>
      </w:pPr>
      <w:r>
        <w:rPr>
          <w:rFonts w:ascii="Georgia" w:cs="Georgia" w:eastAsia="Georgia" w:hAnsi="Georgia"/>
          <w:sz w:val="20"/>
          <w:szCs w:val="20"/>
        </w:rPr>
        <w:t xml:space="preserve">The paper is organized as follows. Section 2 establishes the five convergent results and verifies their mathematics. Section 3 presents the QIG hypothesis formally. Section 4 demonstrates how string theory's deepest results endorse the hypothesis. Section 5 develops the complexity-geometry identification — the sharpest form of the unification. Section 6 discusses falsifiability and experimental signatures. Section 7 concludes.</w:t>
      </w:r>
    </w:p>
    <w:p>
      <w:pPr>
        <w:spacing w:before="120" w:after="120"/>
      </w:pPr>
    </w:p>
    <w:p>
      <w:pPr>
        <w:pStyle w:val="Heading1"/>
        <w:spacing w:before="360" w:after="160"/>
      </w:pPr>
      <w:r>
        <w:rPr>
          <w:rFonts w:ascii="Arial" w:cs="Arial" w:eastAsia="Arial" w:hAnsi="Arial"/>
          <w:b/>
          <w:bCs/>
          <w:color w:val="1a1a2e"/>
          <w:sz w:val="30"/>
          <w:szCs w:val="30"/>
        </w:rPr>
        <w:t xml:space="preserve">2. Five Independent Convergences</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Five research programs — developed independently, using different methods, targeting different phenomena — have each arrived at the same structural conclusion: geometry is information. We present each with its core mathematics.</w:t>
      </w:r>
    </w:p>
    <w:p>
      <w:pPr>
        <w:spacing w:before="60" w:after="60"/>
      </w:pPr>
    </w:p>
    <w:p>
      <w:pPr>
        <w:pStyle w:val="Heading2"/>
        <w:spacing w:before="240" w:after="120"/>
      </w:pPr>
      <w:r>
        <w:rPr>
          <w:rFonts w:ascii="Arial" w:cs="Arial" w:eastAsia="Arial" w:hAnsi="Arial"/>
          <w:b/>
          <w:bCs/>
          <w:color w:val="2c3e50"/>
          <w:sz w:val="24"/>
          <w:szCs w:val="24"/>
        </w:rPr>
        <w:t xml:space="preserve">2.1 Jacobson: Einstein Equations from Thermodynamics (1995)</w:t>
      </w:r>
    </w:p>
    <w:p>
      <w:pPr>
        <w:spacing w:before="80" w:after="80" w:line="320" w:lineRule="auto"/>
        <w:jc w:val="both"/>
      </w:pPr>
      <w:r>
        <w:rPr>
          <w:rFonts w:ascii="Georgia" w:cs="Georgia" w:eastAsia="Georgia" w:hAnsi="Georgia"/>
          <w:sz w:val="20"/>
          <w:szCs w:val="20"/>
        </w:rPr>
        <w:t xml:space="preserve">Jacobson demonstrated that Einstein's field equations follow necessarily from the thermodynamics of local Rindler horizons [1]. The derivation requires no quantum gravity assumption — only the Clausius relation, the Unruh effect, and the area-entropy proportionality.</w:t>
      </w:r>
    </w:p>
    <w:p>
      <w:pPr>
        <w:spacing w:before="60" w:after="60"/>
      </w:pPr>
    </w:p>
    <w:p>
      <w:pPr>
        <w:spacing w:before="80" w:after="80" w:line="320" w:lineRule="auto"/>
        <w:jc w:val="both"/>
      </w:pPr>
      <w:r>
        <w:rPr>
          <w:rFonts w:ascii="Georgia" w:cs="Georgia" w:eastAsia="Georgia" w:hAnsi="Georgia"/>
          <w:sz w:val="20"/>
          <w:szCs w:val="20"/>
        </w:rPr>
        <w:t xml:space="preserve">For an accelerating observer with acceleration a, the Unruh temperature of the local vacuum is:</w:t>
      </w:r>
    </w:p>
    <w:p>
      <w:pPr>
        <w:tabs>
          <w:tab w:val="right" w:pos="9000"/>
        </w:tabs>
        <w:spacing w:before="140" w:after="140"/>
      </w:pPr>
      <w:r>
        <w:rPr>
          <w:rFonts w:ascii="Courier New" w:cs="Courier New" w:eastAsia="Courier New" w:hAnsi="Courier New"/>
          <w:b/>
          <w:bCs/>
          <w:color w:val="1a1a2e"/>
          <w:sz w:val="22"/>
          <w:szCs w:val="22"/>
        </w:rPr>
        <w:t xml:space="preserve">T = hbar*a / (2*pi*c*k_B)</w:t>
      </w:r>
      <w:r>
        <w:rPr>
          <w:rFonts w:ascii="Georgia" w:cs="Georgia" w:eastAsia="Georgia" w:hAnsi="Georgia"/>
          <w:color w:val="666666"/>
          <w:sz w:val="18"/>
          <w:szCs w:val="18"/>
        </w:rPr>
        <w:t xml:space="preserve">	(2.1)</w:t>
      </w:r>
    </w:p>
    <w:p>
      <w:pPr>
        <w:spacing w:before="80" w:after="80" w:line="320" w:lineRule="auto"/>
        <w:jc w:val="both"/>
      </w:pPr>
      <w:r>
        <w:rPr>
          <w:rFonts w:ascii="Georgia" w:cs="Georgia" w:eastAsia="Georgia" w:hAnsi="Georgia"/>
          <w:sz w:val="20"/>
          <w:szCs w:val="20"/>
        </w:rPr>
        <w:t xml:space="preserve">The heat flux through the local Rindler horizon satisfies the Clausius relation delta_Q = T*delta_S. Combined with the Raychaudhuri equation governing the expansion of null geodesic congruences and the requirement that this hold for all local Rindler horizons everywhere in spacetime, one obtains the full nonlinear Einstein field equations:</w:t>
      </w:r>
    </w:p>
    <w:p>
      <w:pPr>
        <w:tabs>
          <w:tab w:val="right" w:pos="9000"/>
        </w:tabs>
        <w:spacing w:before="140" w:after="140"/>
      </w:pPr>
      <w:r>
        <w:rPr>
          <w:rFonts w:ascii="Courier New" w:cs="Courier New" w:eastAsia="Courier New" w:hAnsi="Courier New"/>
          <w:b/>
          <w:bCs/>
          <w:color w:val="1a1a2e"/>
          <w:sz w:val="22"/>
          <w:szCs w:val="22"/>
        </w:rPr>
        <w:t xml:space="preserve">G_uv + Lambda*g_uv = 8*pi*G*T_uv</w:t>
      </w:r>
      <w:r>
        <w:rPr>
          <w:rFonts w:ascii="Georgia" w:cs="Georgia" w:eastAsia="Georgia" w:hAnsi="Georgia"/>
          <w:color w:val="666666"/>
          <w:sz w:val="18"/>
          <w:szCs w:val="18"/>
        </w:rPr>
        <w:t xml:space="preserve">	(2.2)</w:t>
      </w:r>
    </w:p>
    <w:p>
      <w:pPr>
        <w:spacing w:before="80" w:after="80" w:line="320" w:lineRule="auto"/>
        <w:jc w:val="both"/>
      </w:pPr>
      <w:r>
        <w:rPr>
          <w:rFonts w:ascii="Georgia" w:cs="Georgia" w:eastAsia="Georgia" w:hAnsi="Georgia"/>
          <w:sz w:val="20"/>
          <w:szCs w:val="20"/>
        </w:rPr>
        <w:t xml:space="preserve">This is a derivation, not a quantization. The Einstein equations are the equation of state of spacetime. They are to the QIG what the ideal gas law is to molecular kinetics: exact in the thermodynamic limit, emergent from the underlying statistical structure. GR is thermodynamics; it is not fundamental.</w:t>
      </w:r>
    </w:p>
    <w:p>
      <w:pPr>
        <w:spacing w:before="60" w:after="60"/>
      </w:pPr>
    </w:p>
    <w:p>
      <w:pPr>
        <w:pStyle w:val="Heading2"/>
        <w:spacing w:before="240" w:after="120"/>
      </w:pPr>
      <w:r>
        <w:rPr>
          <w:rFonts w:ascii="Arial" w:cs="Arial" w:eastAsia="Arial" w:hAnsi="Arial"/>
          <w:b/>
          <w:bCs/>
          <w:color w:val="2c3e50"/>
          <w:sz w:val="24"/>
          <w:szCs w:val="24"/>
        </w:rPr>
        <w:t xml:space="preserve">2.2 Ryu-Takayanagi: Geometry is Entanglement Entropy (2006)</w:t>
      </w:r>
    </w:p>
    <w:p>
      <w:pPr>
        <w:spacing w:before="80" w:after="80" w:line="320" w:lineRule="auto"/>
        <w:jc w:val="both"/>
      </w:pPr>
      <w:r>
        <w:rPr>
          <w:rFonts w:ascii="Georgia" w:cs="Georgia" w:eastAsia="Georgia" w:hAnsi="Georgia"/>
          <w:sz w:val="20"/>
          <w:szCs w:val="20"/>
        </w:rPr>
        <w:t xml:space="preserve">Ryu and Takayanagi established an exact formula relating the entanglement entropy of a boundary region to the area of a minimal bulk surface [2]:</w:t>
      </w:r>
    </w:p>
    <w:p>
      <w:pPr>
        <w:tabs>
          <w:tab w:val="right" w:pos="9000"/>
        </w:tabs>
        <w:spacing w:before="140" w:after="140"/>
      </w:pPr>
      <w:r>
        <w:rPr>
          <w:rFonts w:ascii="Courier New" w:cs="Courier New" w:eastAsia="Courier New" w:hAnsi="Courier New"/>
          <w:b/>
          <w:bCs/>
          <w:color w:val="1a1a2e"/>
          <w:sz w:val="22"/>
          <w:szCs w:val="22"/>
        </w:rPr>
        <w:t xml:space="preserve">S_A = Area(gamma_A) / 4*G_N</w:t>
      </w:r>
      <w:r>
        <w:rPr>
          <w:rFonts w:ascii="Georgia" w:cs="Georgia" w:eastAsia="Georgia" w:hAnsi="Georgia"/>
          <w:color w:val="666666"/>
          <w:sz w:val="18"/>
          <w:szCs w:val="18"/>
        </w:rPr>
        <w:t xml:space="preserve">	(2.3)</w:t>
      </w:r>
    </w:p>
    <w:p>
      <w:pPr>
        <w:spacing w:before="80" w:after="80" w:line="320" w:lineRule="auto"/>
        <w:jc w:val="both"/>
      </w:pPr>
      <w:r>
        <w:rPr>
          <w:rFonts w:ascii="Georgia" w:cs="Georgia" w:eastAsia="Georgia" w:hAnsi="Georgia"/>
          <w:sz w:val="20"/>
          <w:szCs w:val="20"/>
        </w:rPr>
        <w:t xml:space="preserve">Here S_A is the von Neumann entropy of the reduced density matrix of boundary region A, and gamma_A is the minimal-area surface in the bulk anchored to the boundary of A. At leading order in G_N this is exact.</w:t>
      </w:r>
    </w:p>
    <w:p>
      <w:pPr>
        <w:spacing w:before="60" w:after="60"/>
      </w:pPr>
    </w:p>
    <w:p>
      <w:pPr>
        <w:spacing w:before="80" w:after="80" w:line="320" w:lineRule="auto"/>
        <w:jc w:val="both"/>
      </w:pPr>
      <w:r>
        <w:rPr>
          <w:rFonts w:ascii="Georgia" w:cs="Georgia" w:eastAsia="Georgia" w:hAnsi="Georgia"/>
          <w:sz w:val="20"/>
          <w:szCs w:val="20"/>
        </w:rPr>
        <w:t xml:space="preserve">The Faulkner-Lewkowycz-Maldacena extension adds quantum corrections [3]:</w:t>
      </w:r>
    </w:p>
    <w:p>
      <w:pPr>
        <w:tabs>
          <w:tab w:val="right" w:pos="9000"/>
        </w:tabs>
        <w:spacing w:before="140" w:after="140"/>
      </w:pPr>
      <w:r>
        <w:rPr>
          <w:rFonts w:ascii="Courier New" w:cs="Courier New" w:eastAsia="Courier New" w:hAnsi="Courier New"/>
          <w:b/>
          <w:bCs/>
          <w:color w:val="1a1a2e"/>
          <w:sz w:val="22"/>
          <w:szCs w:val="22"/>
        </w:rPr>
        <w:t xml:space="preserve">S_A = Area(gamma_A)/(4*G_N) + S_bulk(Sigma_A)</w:t>
      </w:r>
      <w:r>
        <w:rPr>
          <w:rFonts w:ascii="Georgia" w:cs="Georgia" w:eastAsia="Georgia" w:hAnsi="Georgia"/>
          <w:color w:val="666666"/>
          <w:sz w:val="18"/>
          <w:szCs w:val="18"/>
        </w:rPr>
        <w:t xml:space="preserve">	(2.4)</w:t>
      </w:r>
    </w:p>
    <w:p>
      <w:pPr>
        <w:spacing w:before="80" w:after="80" w:line="320" w:lineRule="auto"/>
        <w:jc w:val="both"/>
      </w:pPr>
      <w:r>
        <w:rPr>
          <w:rFonts w:ascii="Georgia" w:cs="Georgia" w:eastAsia="Georgia" w:hAnsi="Georgia"/>
          <w:sz w:val="20"/>
          <w:szCs w:val="20"/>
        </w:rPr>
        <w:t xml:space="preserve">where S_bulk is the entanglement entropy of bulk quantum fields in the region between gamma_A and the boundary. Even the quantum corrections to geometry are expressible as entanglement entropy. The dictionary is not approximate and is not confined to the classical limit. Geometry IS the entanglement structure, at every order in perturbation theory.</w:t>
      </w:r>
    </w:p>
    <w:p>
      <w:pPr>
        <w:spacing w:before="60" w:after="60"/>
      </w:pPr>
    </w:p>
    <w:p>
      <w:pPr>
        <w:pStyle w:val="Heading2"/>
        <w:spacing w:before="240" w:after="120"/>
      </w:pPr>
      <w:r>
        <w:rPr>
          <w:rFonts w:ascii="Arial" w:cs="Arial" w:eastAsia="Arial" w:hAnsi="Arial"/>
          <w:b/>
          <w:bCs/>
          <w:color w:val="2c3e50"/>
          <w:sz w:val="24"/>
          <w:szCs w:val="24"/>
        </w:rPr>
        <w:t xml:space="preserve">2.3 Complexity-Volume: Geometry is Computational Complexity (2014-2018)</w:t>
      </w:r>
    </w:p>
    <w:p>
      <w:pPr>
        <w:spacing w:before="80" w:after="80" w:line="320" w:lineRule="auto"/>
        <w:jc w:val="both"/>
      </w:pPr>
      <w:r>
        <w:rPr>
          <w:rFonts w:ascii="Georgia" w:cs="Georgia" w:eastAsia="Georgia" w:hAnsi="Georgia"/>
          <w:sz w:val="20"/>
          <w:szCs w:val="20"/>
        </w:rPr>
        <w:t xml:space="preserve">Susskind observed that the Einstein-Rosen bridge of an eternal AdS black hole continues to grow linearly in time long after the entanglement entropy has saturated [4]. Something geometric is still evolving when entropy has stopped. The identification:</w:t>
      </w:r>
    </w:p>
    <w:p>
      <w:pPr>
        <w:tabs>
          <w:tab w:val="right" w:pos="9000"/>
        </w:tabs>
        <w:spacing w:before="140" w:after="140"/>
      </w:pPr>
      <w:r>
        <w:rPr>
          <w:rFonts w:ascii="Courier New" w:cs="Courier New" w:eastAsia="Courier New" w:hAnsi="Courier New"/>
          <w:b/>
          <w:bCs/>
          <w:color w:val="1a1a2e"/>
          <w:sz w:val="22"/>
          <w:szCs w:val="22"/>
        </w:rPr>
        <w:t xml:space="preserve">C = V / (G_N * l_AdS)</w:t>
      </w:r>
      <w:r>
        <w:rPr>
          <w:rFonts w:ascii="Georgia" w:cs="Georgia" w:eastAsia="Georgia" w:hAnsi="Georgia"/>
          <w:color w:val="666666"/>
          <w:sz w:val="18"/>
          <w:szCs w:val="18"/>
        </w:rPr>
        <w:t xml:space="preserve">	(2.5)</w:t>
      </w:r>
    </w:p>
    <w:p>
      <w:pPr>
        <w:spacing w:before="80" w:after="80" w:line="320" w:lineRule="auto"/>
        <w:jc w:val="both"/>
      </w:pPr>
      <w:r>
        <w:rPr>
          <w:rFonts w:ascii="Georgia" w:cs="Georgia" w:eastAsia="Georgia" w:hAnsi="Georgia"/>
          <w:sz w:val="20"/>
          <w:szCs w:val="20"/>
        </w:rPr>
        <w:t xml:space="preserve">where C is the quantum computational complexity of the boundary state — the minimum number of elementary quantum gates required to prepare the state from a simple reference — and V is the volume of the maximal Cauchy slice in the bulk.</w:t>
      </w:r>
    </w:p>
    <w:p>
      <w:pPr>
        <w:spacing w:before="60" w:after="60"/>
      </w:pPr>
    </w:p>
    <w:p>
      <w:pPr>
        <w:spacing w:before="80" w:after="80" w:line="320" w:lineRule="auto"/>
        <w:jc w:val="both"/>
      </w:pPr>
      <w:r>
        <w:rPr>
          <w:rFonts w:ascii="Georgia" w:cs="Georgia" w:eastAsia="Georgia" w:hAnsi="Georgia"/>
          <w:sz w:val="20"/>
          <w:szCs w:val="20"/>
        </w:rPr>
        <w:t xml:space="preserve">The complexity-action (CA) refinement gives [5]:</w:t>
      </w:r>
    </w:p>
    <w:p>
      <w:pPr>
        <w:tabs>
          <w:tab w:val="right" w:pos="9000"/>
        </w:tabs>
        <w:spacing w:before="140" w:after="140"/>
      </w:pPr>
      <w:r>
        <w:rPr>
          <w:rFonts w:ascii="Courier New" w:cs="Courier New" w:eastAsia="Courier New" w:hAnsi="Courier New"/>
          <w:b/>
          <w:bCs/>
          <w:color w:val="1a1a2e"/>
          <w:sz w:val="22"/>
          <w:szCs w:val="22"/>
        </w:rPr>
        <w:t xml:space="preserve">C = S_WdW / (pi*hbar)</w:t>
      </w:r>
      <w:r>
        <w:rPr>
          <w:rFonts w:ascii="Georgia" w:cs="Georgia" w:eastAsia="Georgia" w:hAnsi="Georgia"/>
          <w:color w:val="666666"/>
          <w:sz w:val="18"/>
          <w:szCs w:val="18"/>
        </w:rPr>
        <w:t xml:space="preserve">	(2.6)</w:t>
      </w:r>
    </w:p>
    <w:p>
      <w:pPr>
        <w:spacing w:before="80" w:after="80" w:line="320" w:lineRule="auto"/>
        <w:jc w:val="both"/>
      </w:pPr>
      <w:r>
        <w:rPr>
          <w:rFonts w:ascii="Georgia" w:cs="Georgia" w:eastAsia="Georgia" w:hAnsi="Georgia"/>
          <w:sz w:val="20"/>
          <w:szCs w:val="20"/>
        </w:rPr>
        <w:t xml:space="preserve">where S_WdW is the gravitational action evaluated on the Wheeler-DeWitt patch. The rate of complexity growth equals:</w:t>
      </w:r>
    </w:p>
    <w:p>
      <w:pPr>
        <w:tabs>
          <w:tab w:val="right" w:pos="9000"/>
        </w:tabs>
        <w:spacing w:before="140" w:after="140"/>
      </w:pPr>
      <w:r>
        <w:rPr>
          <w:rFonts w:ascii="Courier New" w:cs="Courier New" w:eastAsia="Courier New" w:hAnsi="Courier New"/>
          <w:b/>
          <w:bCs/>
          <w:color w:val="1a1a2e"/>
          <w:sz w:val="22"/>
          <w:szCs w:val="22"/>
        </w:rPr>
        <w:t xml:space="preserve">dC/dt = 2*M / (pi*hbar)</w:t>
      </w:r>
      <w:r>
        <w:rPr>
          <w:rFonts w:ascii="Georgia" w:cs="Georgia" w:eastAsia="Georgia" w:hAnsi="Georgia"/>
          <w:color w:val="666666"/>
          <w:sz w:val="18"/>
          <w:szCs w:val="18"/>
        </w:rPr>
        <w:t xml:space="preserve">	(2.7)</w:t>
      </w:r>
    </w:p>
    <w:p>
      <w:pPr>
        <w:spacing w:before="80" w:after="80" w:line="320" w:lineRule="auto"/>
        <w:jc w:val="both"/>
      </w:pPr>
      <w:r>
        <w:rPr>
          <w:rFonts w:ascii="Georgia" w:cs="Georgia" w:eastAsia="Georgia" w:hAnsi="Georgia"/>
          <w:sz w:val="20"/>
          <w:szCs w:val="20"/>
        </w:rPr>
        <w:t xml:space="preserve">This saturates Lloyd's bound on the maximum rate of computation for a system of energy E [6]:</w:t>
      </w:r>
    </w:p>
    <w:p>
      <w:pPr>
        <w:tabs>
          <w:tab w:val="right" w:pos="9000"/>
        </w:tabs>
        <w:spacing w:before="140" w:after="140"/>
      </w:pPr>
      <w:r>
        <w:rPr>
          <w:rFonts w:ascii="Courier New" w:cs="Courier New" w:eastAsia="Courier New" w:hAnsi="Courier New"/>
          <w:b/>
          <w:bCs/>
          <w:color w:val="1a1a2e"/>
          <w:sz w:val="22"/>
          <w:szCs w:val="22"/>
        </w:rPr>
        <w:t xml:space="preserve">dC/dt &lt;= 2*E / (pi*hbar)</w:t>
      </w:r>
      <w:r>
        <w:rPr>
          <w:rFonts w:ascii="Georgia" w:cs="Georgia" w:eastAsia="Georgia" w:hAnsi="Georgia"/>
          <w:color w:val="666666"/>
          <w:sz w:val="18"/>
          <w:szCs w:val="18"/>
        </w:rPr>
        <w:t xml:space="preserve">	(2.8)</w:t>
      </w:r>
    </w:p>
    <w:p>
      <w:pPr>
        <w:spacing w:before="80" w:after="80" w:line="320" w:lineRule="auto"/>
        <w:jc w:val="both"/>
      </w:pPr>
      <w:r>
        <w:rPr>
          <w:rFonts w:ascii="Georgia" w:cs="Georgia" w:eastAsia="Georgia" w:hAnsi="Georgia"/>
          <w:sz w:val="20"/>
          <w:szCs w:val="20"/>
        </w:rPr>
        <w:t xml:space="preserve">Black holes are maximally efficient computers. Their interior volume is the accumulated computational history. The wormhole IS the computation record. Geometry measures the complexity of the quantum process that produced the state.</w:t>
      </w:r>
    </w:p>
    <w:p>
      <w:pPr>
        <w:spacing w:before="60" w:after="60"/>
      </w:pPr>
    </w:p>
    <w:p>
      <w:pPr>
        <w:pStyle w:val="Heading2"/>
        <w:spacing w:before="240" w:after="120"/>
      </w:pPr>
      <w:r>
        <w:rPr>
          <w:rFonts w:ascii="Arial" w:cs="Arial" w:eastAsia="Arial" w:hAnsi="Arial"/>
          <w:b/>
          <w:bCs/>
          <w:color w:val="2c3e50"/>
          <w:sz w:val="24"/>
          <w:szCs w:val="24"/>
        </w:rPr>
        <w:t xml:space="preserve">2.4 AdS/CFT: Bulk Gravity is Boundary Quantum Information (1997)</w:t>
      </w:r>
    </w:p>
    <w:p>
      <w:pPr>
        <w:spacing w:before="80" w:after="80" w:line="320" w:lineRule="auto"/>
        <w:jc w:val="both"/>
      </w:pPr>
      <w:r>
        <w:rPr>
          <w:rFonts w:ascii="Georgia" w:cs="Georgia" w:eastAsia="Georgia" w:hAnsi="Georgia"/>
          <w:sz w:val="20"/>
          <w:szCs w:val="20"/>
        </w:rPr>
        <w:t xml:space="preserve">Maldacena's conjecture — now supported by overwhelming evidence — states that Type IIB string theory on AdS5 x S5 is exactly dual to N=4 Super Yang-Mills on the 4-dimensional boundary [7]. The duality is:</w:t>
      </w:r>
    </w:p>
    <w:p>
      <w:pPr>
        <w:tabs>
          <w:tab w:val="right" w:pos="9000"/>
        </w:tabs>
        <w:spacing w:before="140" w:after="140"/>
      </w:pPr>
      <w:r>
        <w:rPr>
          <w:rFonts w:ascii="Courier New" w:cs="Courier New" w:eastAsia="Courier New" w:hAnsi="Courier New"/>
          <w:b/>
          <w:bCs/>
          <w:color w:val="1a1a2e"/>
          <w:sz w:val="22"/>
          <w:szCs w:val="22"/>
        </w:rPr>
        <w:t xml:space="preserve">&lt;exp(integral phi_0*O)&gt;_CFT = Z_string[phi -&gt; phi_0 on boundary]</w:t>
      </w:r>
      <w:r>
        <w:rPr>
          <w:rFonts w:ascii="Georgia" w:cs="Georgia" w:eastAsia="Georgia" w:hAnsi="Georgia"/>
          <w:color w:val="666666"/>
          <w:sz w:val="18"/>
          <w:szCs w:val="18"/>
        </w:rPr>
        <w:t xml:space="preserve">	(2.9)</w:t>
      </w:r>
    </w:p>
    <w:p>
      <w:pPr>
        <w:spacing w:before="80" w:after="80" w:line="320" w:lineRule="auto"/>
        <w:jc w:val="both"/>
      </w:pPr>
      <w:r>
        <w:rPr>
          <w:rFonts w:ascii="Georgia" w:cs="Georgia" w:eastAsia="Georgia" w:hAnsi="Georgia"/>
          <w:sz w:val="20"/>
          <w:szCs w:val="20"/>
        </w:rPr>
        <w:t xml:space="preserve">The dimensions do not match: 5-dimensional bulk, 4-dimensional boundary. This is holography. The boundary theory has no gravity and no extra dimensions. The bulk has quantum gravity. They are the same theory.</w:t>
      </w:r>
    </w:p>
    <w:p>
      <w:pPr>
        <w:spacing w:before="60" w:after="60"/>
      </w:pPr>
    </w:p>
    <w:p>
      <w:pPr>
        <w:spacing w:before="80" w:after="80" w:line="320" w:lineRule="auto"/>
        <w:jc w:val="both"/>
      </w:pPr>
      <w:r>
        <w:rPr>
          <w:rFonts w:ascii="Georgia" w:cs="Georgia" w:eastAsia="Georgia" w:hAnsi="Georgia"/>
          <w:sz w:val="20"/>
          <w:szCs w:val="20"/>
        </w:rPr>
        <w:t xml:space="preserve">Almheiri, Dong, and Harlow established that AdS/CFT is a quantum error correcting code [8]: bulk operators are logical qubits, boundary operators are physical qubits, and the bulk-to-boundary map is a quantum error correcting isometry. The code distance is determined by the RT surface area. Spacetime geometry is the error correction structure of the boundary quantum system.</w:t>
      </w:r>
    </w:p>
    <w:p>
      <w:pPr>
        <w:spacing w:before="60" w:after="60"/>
      </w:pPr>
    </w:p>
    <w:p>
      <w:pPr>
        <w:pStyle w:val="Heading2"/>
        <w:spacing w:before="240" w:after="120"/>
      </w:pPr>
      <w:r>
        <w:rPr>
          <w:rFonts w:ascii="Arial" w:cs="Arial" w:eastAsia="Arial" w:hAnsi="Arial"/>
          <w:b/>
          <w:bCs/>
          <w:color w:val="2c3e50"/>
          <w:sz w:val="24"/>
          <w:szCs w:val="24"/>
        </w:rPr>
        <w:t xml:space="preserve">2.5 BFSS Matrix Theory: Spacetime Coordinates are Matrices (1997)</w:t>
      </w:r>
    </w:p>
    <w:p>
      <w:pPr>
        <w:spacing w:before="80" w:after="80" w:line="320" w:lineRule="auto"/>
        <w:jc w:val="both"/>
      </w:pPr>
      <w:r>
        <w:rPr>
          <w:rFonts w:ascii="Georgia" w:cs="Georgia" w:eastAsia="Georgia" w:hAnsi="Georgia"/>
          <w:sz w:val="20"/>
          <w:szCs w:val="20"/>
        </w:rPr>
        <w:t xml:space="preserve">Banks, Fischler, Shenker, and Susskind showed that M-theory in the infinite momentum frame is described exactly by quantum mechanics of N x N matrices [9]:</w:t>
      </w:r>
    </w:p>
    <w:p>
      <w:pPr>
        <w:tabs>
          <w:tab w:val="right" w:pos="9000"/>
        </w:tabs>
        <w:spacing w:before="140" w:after="140"/>
      </w:pPr>
      <w:r>
        <w:rPr>
          <w:rFonts w:ascii="Courier New" w:cs="Courier New" w:eastAsia="Courier New" w:hAnsi="Courier New"/>
          <w:b/>
          <w:bCs/>
          <w:color w:val="1a1a2e"/>
          <w:sz w:val="22"/>
          <w:szCs w:val="22"/>
        </w:rPr>
        <w:t xml:space="preserve">H = Tr[ (1/2)*P_i^2 - (1/4)*[X^i,X^j]^2 + fermions ]</w:t>
      </w:r>
      <w:r>
        <w:rPr>
          <w:rFonts w:ascii="Georgia" w:cs="Georgia" w:eastAsia="Georgia" w:hAnsi="Georgia"/>
          <w:color w:val="666666"/>
          <w:sz w:val="18"/>
          <w:szCs w:val="18"/>
        </w:rPr>
        <w:t xml:space="preserve">	(2.10)</w:t>
      </w:r>
    </w:p>
    <w:p>
      <w:pPr>
        <w:spacing w:before="80" w:after="80" w:line="320" w:lineRule="auto"/>
        <w:jc w:val="both"/>
      </w:pPr>
      <w:r>
        <w:rPr>
          <w:rFonts w:ascii="Georgia" w:cs="Georgia" w:eastAsia="Georgia" w:hAnsi="Georgia"/>
          <w:sz w:val="20"/>
          <w:szCs w:val="20"/>
        </w:rPr>
        <w:t xml:space="preserve">The X^i are Hermitian matrices. In the quantum regime they do not commute: [X^i, X^j] != 0. Spacetime coordinates are a non-commutative matrix algebra. Classical smooth spacetime — where coordinates commute — is the large-N limit of this matrix quantum mechanics. The proto-spacetime has no geometry; it has algebra. Geometry crystallizes from the algebra in the limit where the matrices become large and their eigenvalues decouple.</w:t>
      </w:r>
    </w:p>
    <w:p>
      <w:pPr>
        <w:spacing w:before="60" w:after="60"/>
      </w:pPr>
    </w:p>
    <w:p>
      <w:pPr>
        <w:spacing w:before="80" w:after="80" w:line="320" w:lineRule="auto"/>
        <w:jc w:val="both"/>
      </w:pPr>
      <w:r>
        <w:rPr>
          <w:rFonts w:ascii="Georgia" w:cs="Georgia" w:eastAsia="Georgia" w:hAnsi="Georgia"/>
          <w:sz w:val="20"/>
          <w:szCs w:val="20"/>
        </w:rPr>
        <w:t xml:space="preserve">Together these five results form a complete dictionary: every geometric quantity has an information-theoretic dual, the dictionary is exact rather than approximate, and it holds at every perturbative order where it has been checked.</w:t>
      </w:r>
    </w:p>
    <w:p>
      <w:pPr>
        <w:spacing w:before="6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200"/>
        <w:gridCol w:w="18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Geometric Quantity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Information Dual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Area of RT surface</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Entanglement entropy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sz w:val="17"/>
                <w:szCs w:val="17"/>
              </w:rPr>
              <w:t xml:space="preserve">S = A/4G_N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Ryu-Takayanagi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Volume of ERB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Computational complexity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C = V/G_N*l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Susskind [4]</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Bulk action (WdW)</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Computational complexity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sz w:val="17"/>
                <w:szCs w:val="17"/>
              </w:rPr>
              <w:t xml:space="preserve">C = A/pi*hbar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Brown et al.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BH mass (energy)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Complexity growth 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dC/dt = 2M/pi*hbar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Susskind [4]</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Radial AdS direction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RG coarse-graining scale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r &lt;-&gt; mu_RG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de Boer et al. [10]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Wormhole length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Computational depth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L ~ l*S*t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Susskind [4]</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Spacetime coords</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Matrix eigenvalues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[X^i,X^j]=i*Theta^ij</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BFSS [9]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Einstein equations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Thermodynamic equation of state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G_uv=8piG*T_uv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Jacobson [1]</w:t>
            </w:r>
          </w:p>
        </w:tc>
      </w:tr>
    </w:tbl>
    <w:p>
      <w:pPr>
        <w:spacing w:before="120" w:after="120"/>
      </w:pPr>
    </w:p>
    <w:p>
      <w:pPr>
        <w:pStyle w:val="Heading1"/>
        <w:spacing w:before="360" w:after="160"/>
      </w:pPr>
      <w:r>
        <w:rPr>
          <w:rFonts w:ascii="Arial" w:cs="Arial" w:eastAsia="Arial" w:hAnsi="Arial"/>
          <w:b/>
          <w:bCs/>
          <w:color w:val="1a1a2e"/>
          <w:sz w:val="30"/>
          <w:szCs w:val="30"/>
        </w:rPr>
        <w:t xml:space="preserve">3. The Quantum Information Graph Hypothesis</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We now state the QIG hypothesis precisely, building from the convergences established in Section 2.</w:t>
      </w:r>
    </w:p>
    <w:p>
      <w:pPr>
        <w:spacing w:before="60" w:after="60"/>
      </w:pPr>
    </w:p>
    <w:p>
      <w:pPr>
        <w:pStyle w:val="Heading2"/>
        <w:spacing w:before="240" w:after="120"/>
      </w:pPr>
      <w:r>
        <w:rPr>
          <w:rFonts w:ascii="Arial" w:cs="Arial" w:eastAsia="Arial" w:hAnsi="Arial"/>
          <w:b/>
          <w:bCs/>
          <w:color w:val="2c3e50"/>
          <w:sz w:val="24"/>
          <w:szCs w:val="24"/>
        </w:rPr>
        <w:t xml:space="preserve">3.1 Fundamental Ontology</w:t>
      </w:r>
    </w:p>
    <w:p>
      <w:pPr>
        <w:spacing w:before="80" w:after="80" w:line="320" w:lineRule="auto"/>
        <w:jc w:val="both"/>
      </w:pPr>
      <w:r>
        <w:rPr>
          <w:rFonts w:ascii="Georgia" w:cs="Georgia" w:eastAsia="Georgia" w:hAnsi="Georgia"/>
          <w:sz w:val="20"/>
          <w:szCs w:val="20"/>
        </w:rPr>
        <w:t xml:space="preserve">The fundamental ontology is a set of finite-dimensional quantum systems {Q_i} with a joint Hilbert space:</w:t>
      </w:r>
    </w:p>
    <w:p>
      <w:pPr>
        <w:tabs>
          <w:tab w:val="right" w:pos="9000"/>
        </w:tabs>
        <w:spacing w:before="140" w:after="140"/>
      </w:pPr>
      <w:r>
        <w:rPr>
          <w:rFonts w:ascii="Courier New" w:cs="Courier New" w:eastAsia="Courier New" w:hAnsi="Courier New"/>
          <w:b/>
          <w:bCs/>
          <w:color w:val="1a1a2e"/>
          <w:sz w:val="22"/>
          <w:szCs w:val="22"/>
        </w:rPr>
        <w:t xml:space="preserve">H = tensor_i H_i</w:t>
      </w:r>
      <w:r>
        <w:rPr>
          <w:rFonts w:ascii="Georgia" w:cs="Georgia" w:eastAsia="Georgia" w:hAnsi="Georgia"/>
          <w:color w:val="666666"/>
          <w:sz w:val="18"/>
          <w:szCs w:val="18"/>
        </w:rPr>
        <w:t xml:space="preserve">	(3.1)</w:t>
      </w:r>
    </w:p>
    <w:p>
      <w:pPr>
        <w:spacing w:before="80" w:after="80" w:line="320" w:lineRule="auto"/>
        <w:jc w:val="both"/>
      </w:pPr>
      <w:r>
        <w:rPr>
          <w:rFonts w:ascii="Georgia" w:cs="Georgia" w:eastAsia="Georgia" w:hAnsi="Georgia"/>
          <w:sz w:val="20"/>
          <w:szCs w:val="20"/>
        </w:rPr>
        <w:t xml:space="preserve">These systems are arranged in a causal directed acyclic graph G = (V, E) where edges represent allowed information flow. No background geometry is assumed. The systems carry no spatial coordinates; spatial relationships are not input but output.</w:t>
      </w:r>
    </w:p>
    <w:p>
      <w:pPr>
        <w:spacing w:before="60" w:after="60"/>
      </w:pPr>
    </w:p>
    <w:p>
      <w:pPr>
        <w:spacing w:before="80" w:after="80" w:line="320" w:lineRule="auto"/>
        <w:jc w:val="both"/>
      </w:pPr>
      <w:r>
        <w:rPr>
          <w:rFonts w:ascii="Georgia" w:cs="Georgia" w:eastAsia="Georgia" w:hAnsi="Georgia"/>
          <w:sz w:val="20"/>
          <w:szCs w:val="20"/>
        </w:rPr>
        <w:t xml:space="preserve">The state of the universe is a vector |Psi&gt; in H. This state encodes all correlations between subsystems. For any bipartition A|B of the system, the entanglement entropy S_A = -Tr(rho_A log rho_A) measures the quantum correlations across the cut.</w:t>
      </w:r>
    </w:p>
    <w:p>
      <w:pPr>
        <w:spacing w:before="60" w:after="60"/>
      </w:pPr>
    </w:p>
    <w:p>
      <w:pPr>
        <w:pStyle w:val="Heading2"/>
        <w:spacing w:before="240" w:after="120"/>
      </w:pPr>
      <w:r>
        <w:rPr>
          <w:rFonts w:ascii="Arial" w:cs="Arial" w:eastAsia="Arial" w:hAnsi="Arial"/>
          <w:b/>
          <w:bCs/>
          <w:color w:val="2c3e50"/>
          <w:sz w:val="24"/>
          <w:szCs w:val="24"/>
        </w:rPr>
        <w:t xml:space="preserve">3.2 Spatial Geometry from Entanglement</w:t>
      </w:r>
    </w:p>
    <w:p>
      <w:pPr>
        <w:spacing w:before="80" w:after="80" w:line="320" w:lineRule="auto"/>
        <w:jc w:val="both"/>
      </w:pPr>
      <w:r>
        <w:rPr>
          <w:rFonts w:ascii="Georgia" w:cs="Georgia" w:eastAsia="Georgia" w:hAnsi="Georgia"/>
          <w:sz w:val="20"/>
          <w:szCs w:val="20"/>
        </w:rPr>
        <w:t xml:space="preserve">Define the quantum information graph metric d_QIG on the index set V by:</w:t>
      </w:r>
    </w:p>
    <w:p>
      <w:pPr>
        <w:tabs>
          <w:tab w:val="right" w:pos="9000"/>
        </w:tabs>
        <w:spacing w:before="140" w:after="140"/>
      </w:pPr>
      <w:r>
        <w:rPr>
          <w:rFonts w:ascii="Courier New" w:cs="Courier New" w:eastAsia="Courier New" w:hAnsi="Courier New"/>
          <w:b/>
          <w:bCs/>
          <w:color w:val="1a1a2e"/>
          <w:sz w:val="22"/>
          <w:szCs w:val="22"/>
        </w:rPr>
        <w:t xml:space="preserve">d_QIG(i,j) = f(I(Q_i : Q_j))^{-1}</w:t>
      </w:r>
      <w:r>
        <w:rPr>
          <w:rFonts w:ascii="Georgia" w:cs="Georgia" w:eastAsia="Georgia" w:hAnsi="Georgia"/>
          <w:color w:val="666666"/>
          <w:sz w:val="18"/>
          <w:szCs w:val="18"/>
        </w:rPr>
        <w:t xml:space="preserve">	(3.2)</w:t>
      </w:r>
    </w:p>
    <w:p>
      <w:pPr>
        <w:spacing w:before="80" w:after="80" w:line="320" w:lineRule="auto"/>
        <w:jc w:val="both"/>
      </w:pPr>
      <w:r>
        <w:rPr>
          <w:rFonts w:ascii="Georgia" w:cs="Georgia" w:eastAsia="Georgia" w:hAnsi="Georgia"/>
          <w:sz w:val="20"/>
          <w:szCs w:val="20"/>
        </w:rPr>
        <w:t xml:space="preserve">where I(Q_i : Q_j) = S_i + S_j - S_{ij} is the mutual information between Q_i and Q_j, and f is a monotone function. Systems with high mutual information are metrically close; systems with low mutual information are metrically far.</w:t>
      </w:r>
    </w:p>
    <w:p>
      <w:pPr>
        <w:spacing w:before="60" w:after="60"/>
      </w:pPr>
    </w:p>
    <w:p>
      <w:pPr>
        <w:spacing w:before="80" w:after="80" w:line="320" w:lineRule="auto"/>
        <w:jc w:val="both"/>
      </w:pPr>
      <w:r>
        <w:rPr>
          <w:rFonts w:ascii="Georgia" w:cs="Georgia" w:eastAsia="Georgia" w:hAnsi="Georgia"/>
          <w:sz w:val="20"/>
          <w:szCs w:val="20"/>
        </w:rPr>
        <w:t xml:space="preserve">The claim: in the continuum limit N -&gt; infinity with appropriate scaling, d_QIG recovers the spatial metric g_{ij} of a Riemannian manifold. This is not a new claim — it is the explicit content of the Ryu-Takayanagi formula. The RT formula states that the geodesic distance in this metric (measured by RT surface area) equals the entanglement entropy of the corresponding boundary region. Our contribution is to identify this as the full definition of spatial geometry, not merely a consequence.</w:t>
      </w:r>
    </w:p>
    <w:p>
      <w:pPr>
        <w:spacing w:before="60" w:after="60"/>
      </w:pPr>
    </w:p>
    <w:p>
      <w:pPr>
        <w:spacing w:before="80" w:after="80" w:line="320" w:lineRule="auto"/>
        <w:jc w:val="both"/>
      </w:pPr>
      <w:r>
        <w:rPr>
          <w:rFonts w:ascii="Georgia" w:cs="Georgia" w:eastAsia="Georgia" w:hAnsi="Georgia"/>
          <w:sz w:val="20"/>
          <w:szCs w:val="20"/>
        </w:rPr>
        <w:t xml:space="preserve">Formally, the spatial manifold (M, g) is the Gromov-Hausdorff limit of the sequence of metric spaces (V_N, d_QIG^N) as N -&gt; infinity. The metric g is determined entirely by the entanglement structure of |Psi&gt;.</w:t>
      </w:r>
    </w:p>
    <w:p>
      <w:pPr>
        <w:spacing w:before="60" w:after="60"/>
      </w:pPr>
    </w:p>
    <w:p>
      <w:pPr>
        <w:pStyle w:val="Heading2"/>
        <w:spacing w:before="240" w:after="120"/>
      </w:pPr>
      <w:r>
        <w:rPr>
          <w:rFonts w:ascii="Arial" w:cs="Arial" w:eastAsia="Arial" w:hAnsi="Arial"/>
          <w:b/>
          <w:bCs/>
          <w:color w:val="2c3e50"/>
          <w:sz w:val="24"/>
          <w:szCs w:val="24"/>
        </w:rPr>
        <w:t xml:space="preserve">3.3 Temporal Depth from Computational Complexity</w:t>
      </w:r>
    </w:p>
    <w:p>
      <w:pPr>
        <w:spacing w:before="80" w:after="80" w:line="320" w:lineRule="auto"/>
        <w:jc w:val="both"/>
      </w:pPr>
      <w:r>
        <w:rPr>
          <w:rFonts w:ascii="Georgia" w:cs="Georgia" w:eastAsia="Georgia" w:hAnsi="Georgia"/>
          <w:sz w:val="20"/>
          <w:szCs w:val="20"/>
        </w:rPr>
        <w:t xml:space="preserve">Define the quantum computational complexity C(|Psi&gt;) as the minimum number of elementary quantum gates (from a fixed universal gate set G) required to prepare |Psi&gt; from a fixed reference state |0&gt;:</w:t>
      </w:r>
    </w:p>
    <w:p>
      <w:pPr>
        <w:tabs>
          <w:tab w:val="right" w:pos="9000"/>
        </w:tabs>
        <w:spacing w:before="140" w:after="140"/>
      </w:pPr>
      <w:r>
        <w:rPr>
          <w:rFonts w:ascii="Courier New" w:cs="Courier New" w:eastAsia="Courier New" w:hAnsi="Courier New"/>
          <w:b/>
          <w:bCs/>
          <w:color w:val="1a1a2e"/>
          <w:sz w:val="22"/>
          <w:szCs w:val="22"/>
        </w:rPr>
        <w:t xml:space="preserve">C(|Psi&gt;) = min_{U: U|0&gt;=|Psi&gt;} depth(U)</w:t>
      </w:r>
      <w:r>
        <w:rPr>
          <w:rFonts w:ascii="Georgia" w:cs="Georgia" w:eastAsia="Georgia" w:hAnsi="Georgia"/>
          <w:color w:val="666666"/>
          <w:sz w:val="18"/>
          <w:szCs w:val="18"/>
        </w:rPr>
        <w:t xml:space="preserve">	(3.3)</w:t>
      </w:r>
    </w:p>
    <w:p>
      <w:pPr>
        <w:spacing w:before="80" w:after="80" w:line="320" w:lineRule="auto"/>
        <w:jc w:val="both"/>
      </w:pPr>
      <w:r>
        <w:rPr>
          <w:rFonts w:ascii="Georgia" w:cs="Georgia" w:eastAsia="Georgia" w:hAnsi="Georgia"/>
          <w:sz w:val="20"/>
          <w:szCs w:val="20"/>
        </w:rPr>
        <w:t xml:space="preserve">The temporal depth of spacetime — the interior geometry, the volume behind horizons, the length of wormholes — is the computational complexity of the state. This is the Complexity-Volume conjecture promoted to a definition: the interior is not a region that contains the computation; it IS the computation record.</w:t>
      </w:r>
    </w:p>
    <w:p>
      <w:pPr>
        <w:spacing w:before="60" w:after="60"/>
      </w:pPr>
    </w:p>
    <w:p>
      <w:pPr>
        <w:spacing w:before="80" w:after="80" w:line="320" w:lineRule="auto"/>
        <w:jc w:val="both"/>
      </w:pPr>
      <w:r>
        <w:rPr>
          <w:rFonts w:ascii="Georgia" w:cs="Georgia" w:eastAsia="Georgia" w:hAnsi="Georgia"/>
          <w:sz w:val="20"/>
          <w:szCs w:val="20"/>
        </w:rPr>
        <w:t xml:space="preserve">The rate of change of complexity under time evolution H gives:</w:t>
      </w:r>
    </w:p>
    <w:p>
      <w:pPr>
        <w:tabs>
          <w:tab w:val="right" w:pos="9000"/>
        </w:tabs>
        <w:spacing w:before="140" w:after="140"/>
      </w:pPr>
      <w:r>
        <w:rPr>
          <w:rFonts w:ascii="Courier New" w:cs="Courier New" w:eastAsia="Courier New" w:hAnsi="Courier New"/>
          <w:b/>
          <w:bCs/>
          <w:color w:val="1a1a2e"/>
          <w:sz w:val="22"/>
          <w:szCs w:val="22"/>
        </w:rPr>
        <w:t xml:space="preserve">dC/dt = 2*&lt;H&gt; / (pi*hbar) = 2*E / (pi*hbar)</w:t>
      </w:r>
      <w:r>
        <w:rPr>
          <w:rFonts w:ascii="Georgia" w:cs="Georgia" w:eastAsia="Georgia" w:hAnsi="Georgia"/>
          <w:color w:val="666666"/>
          <w:sz w:val="18"/>
          <w:szCs w:val="18"/>
        </w:rPr>
        <w:t xml:space="preserve">	(3.4)</w:t>
      </w:r>
    </w:p>
    <w:p>
      <w:pPr>
        <w:spacing w:before="80" w:after="80" w:line="320" w:lineRule="auto"/>
        <w:jc w:val="both"/>
      </w:pPr>
      <w:r>
        <w:rPr>
          <w:rFonts w:ascii="Georgia" w:cs="Georgia" w:eastAsia="Georgia" w:hAnsi="Georgia"/>
          <w:sz w:val="20"/>
          <w:szCs w:val="20"/>
        </w:rPr>
        <w:t xml:space="preserve">Energy is the rate of complexity growth. Mass — the source of gravitational attraction — is the rate at which the universe's quantum computation deepens. Gravity is not a force. It is the geometric shadow of computational complexity accumulation.</w:t>
      </w:r>
    </w:p>
    <w:p>
      <w:pPr>
        <w:spacing w:before="60" w:after="60"/>
      </w:pPr>
    </w:p>
    <w:p>
      <w:pPr>
        <w:pStyle w:val="Heading2"/>
        <w:spacing w:before="240" w:after="120"/>
      </w:pPr>
      <w:r>
        <w:rPr>
          <w:rFonts w:ascii="Arial" w:cs="Arial" w:eastAsia="Arial" w:hAnsi="Arial"/>
          <w:b/>
          <w:bCs/>
          <w:color w:val="2c3e50"/>
          <w:sz w:val="24"/>
          <w:szCs w:val="24"/>
        </w:rPr>
        <w:t xml:space="preserve">3.4 Dynamics: Constraint Propagation</w:t>
      </w:r>
    </w:p>
    <w:p>
      <w:pPr>
        <w:spacing w:before="80" w:after="80" w:line="320" w:lineRule="auto"/>
        <w:jc w:val="both"/>
      </w:pPr>
      <w:r>
        <w:rPr>
          <w:rFonts w:ascii="Georgia" w:cs="Georgia" w:eastAsia="Georgia" w:hAnsi="Georgia"/>
          <w:sz w:val="20"/>
          <w:szCs w:val="20"/>
        </w:rPr>
        <w:t xml:space="preserve">In the QIG framework, the Einstein equations are not fundamental dynamical equations — they are constraints. The fundamental dynamics is the unitary evolution of |Psi&gt; under the Hamiltonian of the Q_i system. The Einstein equations emerge when the entanglement structure satisfies certain consistency conditions.</w:t>
      </w:r>
    </w:p>
    <w:p>
      <w:pPr>
        <w:spacing w:before="60" w:after="60"/>
      </w:pPr>
    </w:p>
    <w:p>
      <w:pPr>
        <w:spacing w:before="80" w:after="80" w:line="320" w:lineRule="auto"/>
        <w:jc w:val="both"/>
      </w:pPr>
      <w:r>
        <w:rPr>
          <w:rFonts w:ascii="Georgia" w:cs="Georgia" w:eastAsia="Georgia" w:hAnsi="Georgia"/>
          <w:sz w:val="20"/>
          <w:szCs w:val="20"/>
        </w:rPr>
        <w:t xml:space="preserve">Specifically, consistency of the quantum error correcting code structure (Section 2.4) requires that the bulk geometry satisfies the linearized Einstein equations. At nonlinear order, Faulkner, Lewkowycz, and Maldacena have shown [3] that the quantum-corrected RT formula implies the bulk equations of motion including backreaction. The full nonlinear Einstein equations follow from demanding self-consistency of the QIG at every scale, which is precisely Jacobson's derivation [1] elevated to a systematic procedure.</w:t>
      </w:r>
    </w:p>
    <w:p>
      <w:pPr>
        <w:spacing w:before="60" w:after="60"/>
      </w:pPr>
    </w:p>
    <w:p>
      <w:pPr>
        <w:pStyle w:val="Heading2"/>
        <w:spacing w:before="240" w:after="120"/>
      </w:pPr>
      <w:r>
        <w:rPr>
          <w:rFonts w:ascii="Arial" w:cs="Arial" w:eastAsia="Arial" w:hAnsi="Arial"/>
          <w:b/>
          <w:bCs/>
          <w:color w:val="2c3e50"/>
          <w:sz w:val="24"/>
          <w:szCs w:val="24"/>
        </w:rPr>
        <w:t xml:space="preserve">3.5 The Problem of Time Resolved</w:t>
      </w:r>
    </w:p>
    <w:p>
      <w:pPr>
        <w:spacing w:before="80" w:after="80" w:line="320" w:lineRule="auto"/>
        <w:jc w:val="both"/>
      </w:pPr>
      <w:r>
        <w:rPr>
          <w:rFonts w:ascii="Georgia" w:cs="Georgia" w:eastAsia="Georgia" w:hAnsi="Georgia"/>
          <w:sz w:val="20"/>
          <w:szCs w:val="20"/>
        </w:rPr>
        <w:t xml:space="preserve">The Wheeler-DeWitt equation H|Psi&gt; = 0 states that the wavefunction of the universe is annihilated by the total Hamiltonian — there is no external time parameter. In the QIG framework, this is not a problem. Time is internal and relational: the Q_i evolve relative to each other, not against a background clock.</w:t>
      </w:r>
    </w:p>
    <w:p>
      <w:pPr>
        <w:spacing w:before="60" w:after="60"/>
      </w:pPr>
    </w:p>
    <w:p>
      <w:pPr>
        <w:spacing w:before="80" w:after="80" w:line="320" w:lineRule="auto"/>
        <w:jc w:val="both"/>
      </w:pPr>
      <w:r>
        <w:rPr>
          <w:rFonts w:ascii="Georgia" w:cs="Georgia" w:eastAsia="Georgia" w:hAnsi="Georgia"/>
          <w:sz w:val="20"/>
          <w:szCs w:val="20"/>
        </w:rPr>
        <w:t xml:space="preserve">The arrow of time is the direction of increasing computational complexity. The universe begins in a low-complexity, low-entanglement state |0&gt; and evolves toward higher complexity. That process IS time. The second law of thermodynamics and the arrow of time are the same statement in two languages: entropy increases (thermodynamic) / complexity increases (computational).</w:t>
      </w:r>
    </w:p>
    <w:p>
      <w:pPr>
        <w:spacing w:before="120" w:after="120"/>
      </w:pPr>
    </w:p>
    <w:p>
      <w:pPr>
        <w:pStyle w:val="Heading1"/>
        <w:spacing w:before="360" w:after="160"/>
      </w:pPr>
      <w:r>
        <w:rPr>
          <w:rFonts w:ascii="Arial" w:cs="Arial" w:eastAsia="Arial" w:hAnsi="Arial"/>
          <w:b/>
          <w:bCs/>
          <w:color w:val="1a1a2e"/>
          <w:sz w:val="30"/>
          <w:szCs w:val="30"/>
        </w:rPr>
        <w:t xml:space="preserve">4. String Theory as Systematic Evidence for QIG</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String theory is commonly understood as an attempt to quantize gravity by replacing point particles with extended objects. Its actual achievement is different and more radical: it systematically discovered that spacetime is not fundamental. We present the five independent string-theoretic derivations of this conclusion.</w:t>
      </w:r>
    </w:p>
    <w:p>
      <w:pPr>
        <w:spacing w:before="60" w:after="60"/>
      </w:pPr>
    </w:p>
    <w:p>
      <w:pPr>
        <w:pStyle w:val="Heading2"/>
        <w:spacing w:before="240" w:after="120"/>
      </w:pPr>
      <w:r>
        <w:rPr>
          <w:rFonts w:ascii="Arial" w:cs="Arial" w:eastAsia="Arial" w:hAnsi="Arial"/>
          <w:b/>
          <w:bCs/>
          <w:color w:val="2c3e50"/>
          <w:sz w:val="24"/>
          <w:szCs w:val="24"/>
        </w:rPr>
        <w:t xml:space="preserve">4.1 The Worldsheet: Spacetime as Target Space</w:t>
      </w:r>
    </w:p>
    <w:p>
      <w:pPr>
        <w:spacing w:before="80" w:after="80" w:line="320" w:lineRule="auto"/>
        <w:jc w:val="both"/>
      </w:pPr>
      <w:r>
        <w:rPr>
          <w:rFonts w:ascii="Georgia" w:cs="Georgia" w:eastAsia="Georgia" w:hAnsi="Georgia"/>
          <w:sz w:val="20"/>
          <w:szCs w:val="20"/>
        </w:rPr>
        <w:t xml:space="preserve">The Polyakov action for a string propagating in D-dimensional spacetime:</w:t>
      </w:r>
    </w:p>
    <w:p>
      <w:pPr>
        <w:tabs>
          <w:tab w:val="right" w:pos="9000"/>
        </w:tabs>
        <w:spacing w:before="140" w:after="140"/>
      </w:pPr>
      <w:r>
        <w:rPr>
          <w:rFonts w:ascii="Courier New" w:cs="Courier New" w:eastAsia="Courier New" w:hAnsi="Courier New"/>
          <w:b/>
          <w:bCs/>
          <w:color w:val="1a1a2e"/>
          <w:sz w:val="22"/>
          <w:szCs w:val="22"/>
        </w:rPr>
        <w:t xml:space="preserve">S_P = -(T/2) * integral d^2sigma sqrt(-h) h^{ab} d_a X^u d_b X_u</w:t>
      </w:r>
      <w:r>
        <w:rPr>
          <w:rFonts w:ascii="Georgia" w:cs="Georgia" w:eastAsia="Georgia" w:hAnsi="Georgia"/>
          <w:color w:val="666666"/>
          <w:sz w:val="18"/>
          <w:szCs w:val="18"/>
        </w:rPr>
        <w:t xml:space="preserve">	(4.1)</w:t>
      </w:r>
    </w:p>
    <w:p>
      <w:pPr>
        <w:spacing w:before="80" w:after="80" w:line="320" w:lineRule="auto"/>
        <w:jc w:val="both"/>
      </w:pPr>
      <w:r>
        <w:rPr>
          <w:rFonts w:ascii="Georgia" w:cs="Georgia" w:eastAsia="Georgia" w:hAnsi="Georgia"/>
          <w:sz w:val="20"/>
          <w:szCs w:val="20"/>
        </w:rPr>
        <w:t xml:space="preserve">The X^u(sigma,tau) are scalar fields on the 2-dimensional worldsheet Sigma — they are not coordinates of a particle in spacetime. Target spacetime M is the field space of the worldsheet QFT. Spacetime geometry is encoded in the dynamics of fields on a lower-dimensional quantum system. This is the QIG structure at the perturbative level.</w:t>
      </w:r>
    </w:p>
    <w:p>
      <w:pPr>
        <w:spacing w:before="60" w:after="60"/>
      </w:pPr>
    </w:p>
    <w:p>
      <w:pPr>
        <w:spacing w:before="80" w:after="80" w:line="320" w:lineRule="auto"/>
        <w:jc w:val="both"/>
      </w:pPr>
      <w:r>
        <w:rPr>
          <w:rFonts w:ascii="Georgia" w:cs="Georgia" w:eastAsia="Georgia" w:hAnsi="Georgia"/>
          <w:sz w:val="20"/>
          <w:szCs w:val="20"/>
        </w:rPr>
        <w:t xml:space="preserve">Requiring conformal invariance of the worldsheet theory — quantum mechanical consistency — forces the beta functions to vanish. At leading order in alpha':</w:t>
      </w:r>
    </w:p>
    <w:p>
      <w:pPr>
        <w:tabs>
          <w:tab w:val="right" w:pos="9000"/>
        </w:tabs>
        <w:spacing w:before="140" w:after="140"/>
      </w:pPr>
      <w:r>
        <w:rPr>
          <w:rFonts w:ascii="Courier New" w:cs="Courier New" w:eastAsia="Courier New" w:hAnsi="Courier New"/>
          <w:b/>
          <w:bCs/>
          <w:color w:val="1a1a2e"/>
          <w:sz w:val="22"/>
          <w:szCs w:val="22"/>
        </w:rPr>
        <w:t xml:space="preserve">beta^G_{uv} = alpha'*R_{uv} + 2*alpha'*nabla_u nabla_v Phi - (alpha'/4)*H_{uvr}H^{uvr} + O(alpha'^2) = 0</w:t>
      </w:r>
      <w:r>
        <w:rPr>
          <w:rFonts w:ascii="Georgia" w:cs="Georgia" w:eastAsia="Georgia" w:hAnsi="Georgia"/>
          <w:color w:val="666666"/>
          <w:sz w:val="18"/>
          <w:szCs w:val="18"/>
        </w:rPr>
        <w:t xml:space="preserve">	(4.2)</w:t>
      </w:r>
    </w:p>
    <w:p>
      <w:pPr>
        <w:spacing w:before="80" w:after="80" w:line="320" w:lineRule="auto"/>
        <w:jc w:val="both"/>
      </w:pPr>
      <w:r>
        <w:rPr>
          <w:rFonts w:ascii="Georgia" w:cs="Georgia" w:eastAsia="Georgia" w:hAnsi="Georgia"/>
          <w:sz w:val="20"/>
          <w:szCs w:val="20"/>
        </w:rPr>
        <w:t xml:space="preserve">Setting Phi = constant and H = 0: R_{uv} = 0. The vacuum Einstein equations are not input; they are a consistency condition on the worldsheet quantum field theory. GR is demanded by QM.</w:t>
      </w:r>
    </w:p>
    <w:p>
      <w:pPr>
        <w:spacing w:before="60" w:after="60"/>
      </w:pPr>
    </w:p>
    <w:p>
      <w:pPr>
        <w:pStyle w:val="Heading2"/>
        <w:spacing w:before="240" w:after="120"/>
      </w:pPr>
      <w:r>
        <w:rPr>
          <w:rFonts w:ascii="Arial" w:cs="Arial" w:eastAsia="Arial" w:hAnsi="Arial"/>
          <w:b/>
          <w:bCs/>
          <w:color w:val="2c3e50"/>
          <w:sz w:val="24"/>
          <w:szCs w:val="24"/>
        </w:rPr>
        <w:t xml:space="preserve">4.2 D-Branes: Open/Closed Duality</w:t>
      </w:r>
    </w:p>
    <w:p>
      <w:pPr>
        <w:spacing w:before="80" w:after="80" w:line="320" w:lineRule="auto"/>
        <w:jc w:val="both"/>
      </w:pPr>
      <w:r>
        <w:rPr>
          <w:rFonts w:ascii="Georgia" w:cs="Georgia" w:eastAsia="Georgia" w:hAnsi="Georgia"/>
          <w:sz w:val="20"/>
          <w:szCs w:val="20"/>
        </w:rPr>
        <w:t xml:space="preserve">A cylindrical string diagram — an open string loop with endpoints on two D-branes — can be interpreted in two equivalent ways. As an open string 1-loop diagram: a quantum correction to brane-brane interactions mediated by open strings (gauge theory). As a closed string tree diagram: a graviton, dilaton, or B-field emitted by one brane and absorbed by the other (gravity in the bulk).</w:t>
      </w:r>
    </w:p>
    <w:p>
      <w:pPr>
        <w:spacing w:before="60" w:after="60"/>
      </w:pPr>
    </w:p>
    <w:p>
      <w:pPr>
        <w:spacing w:before="80" w:after="80" w:line="320" w:lineRule="auto"/>
        <w:jc w:val="both"/>
      </w:pPr>
      <w:r>
        <w:rPr>
          <w:rFonts w:ascii="Georgia" w:cs="Georgia" w:eastAsia="Georgia" w:hAnsi="Georgia"/>
          <w:sz w:val="20"/>
          <w:szCs w:val="20"/>
        </w:rPr>
        <w:t xml:space="preserve">Same amplitude, two descriptions: quantum field theory on a lower-dimensional surface equals classical gravity in a higher-dimensional bulk. This is holography derived from first principles in string theory. The QIG structure — a quantum system on a boundary encoding gravity in the interior — follows from open/closed duality without any additional assumption.</w:t>
      </w:r>
    </w:p>
    <w:p>
      <w:pPr>
        <w:spacing w:before="60" w:after="60"/>
      </w:pPr>
    </w:p>
    <w:p>
      <w:pPr>
        <w:pStyle w:val="Heading2"/>
        <w:spacing w:before="240" w:after="120"/>
      </w:pPr>
      <w:r>
        <w:rPr>
          <w:rFonts w:ascii="Arial" w:cs="Arial" w:eastAsia="Arial" w:hAnsi="Arial"/>
          <w:b/>
          <w:bCs/>
          <w:color w:val="2c3e50"/>
          <w:sz w:val="24"/>
          <w:szCs w:val="24"/>
        </w:rPr>
        <w:t xml:space="preserve">4.3 The D3-Brane Stack: Deriving AdS/CFT</w:t>
      </w:r>
    </w:p>
    <w:p>
      <w:pPr>
        <w:spacing w:before="80" w:after="80" w:line="320" w:lineRule="auto"/>
        <w:jc w:val="both"/>
      </w:pPr>
      <w:r>
        <w:rPr>
          <w:rFonts w:ascii="Georgia" w:cs="Georgia" w:eastAsia="Georgia" w:hAnsi="Georgia"/>
          <w:sz w:val="20"/>
          <w:szCs w:val="20"/>
        </w:rPr>
        <w:t xml:space="preserve">N coincident D3-branes support N=4 SYM with gauge group U(N) on their worldvolume (open string sector). The same stack creates a gravitational background in the near-horizon limit (closed string sector):</w:t>
      </w:r>
    </w:p>
    <w:p>
      <w:pPr>
        <w:tabs>
          <w:tab w:val="right" w:pos="9000"/>
        </w:tabs>
        <w:spacing w:before="140" w:after="140"/>
      </w:pPr>
      <w:r>
        <w:rPr>
          <w:rFonts w:ascii="Courier New" w:cs="Courier New" w:eastAsia="Courier New" w:hAnsi="Courier New"/>
          <w:b/>
          <w:bCs/>
          <w:color w:val="1a1a2e"/>
          <w:sz w:val="22"/>
          <w:szCs w:val="22"/>
        </w:rPr>
        <w:t xml:space="preserve">ds^2 = (r^2/L^2)(-dt^2+dx^2) + (L^2/r^2)dr^2 + L^2*dOmega_5^2</w:t>
      </w:r>
      <w:r>
        <w:rPr>
          <w:rFonts w:ascii="Georgia" w:cs="Georgia" w:eastAsia="Georgia" w:hAnsi="Georgia"/>
          <w:color w:val="666666"/>
          <w:sz w:val="18"/>
          <w:szCs w:val="18"/>
        </w:rPr>
        <w:t xml:space="preserve">	(4.3)</w:t>
      </w:r>
    </w:p>
    <w:p>
      <w:pPr>
        <w:spacing w:before="80" w:after="80" w:line="320" w:lineRule="auto"/>
        <w:jc w:val="both"/>
      </w:pPr>
      <w:r>
        <w:rPr>
          <w:rFonts w:ascii="Georgia" w:cs="Georgia" w:eastAsia="Georgia" w:hAnsi="Georgia"/>
          <w:sz w:val="20"/>
          <w:szCs w:val="20"/>
        </w:rPr>
        <w:t xml:space="preserve">This is AdS5 x S5 with radius L^4 = 4*pi*g_s*N*alpha'^2. The same physical object has two exact descriptions: N=4 SYM (quantum system, no gravity) and string theory on AdS5 x S5 (classical gravity in the bulk). AdS/CFT is not a conjecture added to string theory. It is derived from D-brane physics [7].</w:t>
      </w:r>
    </w:p>
    <w:p>
      <w:pPr>
        <w:spacing w:before="60" w:after="60"/>
      </w:pPr>
    </w:p>
    <w:p>
      <w:pPr>
        <w:pStyle w:val="Heading2"/>
        <w:spacing w:before="240" w:after="120"/>
      </w:pPr>
      <w:r>
        <w:rPr>
          <w:rFonts w:ascii="Arial" w:cs="Arial" w:eastAsia="Arial" w:hAnsi="Arial"/>
          <w:b/>
          <w:bCs/>
          <w:color w:val="2c3e50"/>
          <w:sz w:val="24"/>
          <w:szCs w:val="24"/>
        </w:rPr>
        <w:t xml:space="preserve">4.4 Tachyon Condensation: Spacetime from Phase Transition</w:t>
      </w:r>
    </w:p>
    <w:p>
      <w:pPr>
        <w:spacing w:before="80" w:after="80" w:line="320" w:lineRule="auto"/>
        <w:jc w:val="both"/>
      </w:pPr>
      <w:r>
        <w:rPr>
          <w:rFonts w:ascii="Georgia" w:cs="Georgia" w:eastAsia="Georgia" w:hAnsi="Georgia"/>
          <w:sz w:val="20"/>
          <w:szCs w:val="20"/>
        </w:rPr>
        <w:t xml:space="preserve">In Witten's cubic open string field theory [11], the action is:</w:t>
      </w:r>
    </w:p>
    <w:p>
      <w:pPr>
        <w:tabs>
          <w:tab w:val="right" w:pos="9000"/>
        </w:tabs>
        <w:spacing w:before="140" w:after="140"/>
      </w:pPr>
      <w:r>
        <w:rPr>
          <w:rFonts w:ascii="Courier New" w:cs="Courier New" w:eastAsia="Courier New" w:hAnsi="Courier New"/>
          <w:b/>
          <w:bCs/>
          <w:color w:val="1a1a2e"/>
          <w:sz w:val="22"/>
          <w:szCs w:val="22"/>
        </w:rPr>
        <w:t xml:space="preserve">S = (1/2)&lt;Psi, Q_B Psi&gt; + (1/3)&lt;Psi, Psi*Psi&gt;</w:t>
      </w:r>
      <w:r>
        <w:rPr>
          <w:rFonts w:ascii="Georgia" w:cs="Georgia" w:eastAsia="Georgia" w:hAnsi="Georgia"/>
          <w:color w:val="666666"/>
          <w:sz w:val="18"/>
          <w:szCs w:val="18"/>
        </w:rPr>
        <w:t xml:space="preserve">	(4.4)</w:t>
      </w:r>
    </w:p>
    <w:p>
      <w:pPr>
        <w:spacing w:before="80" w:after="80" w:line="320" w:lineRule="auto"/>
        <w:jc w:val="both"/>
      </w:pPr>
      <w:r>
        <w:rPr>
          <w:rFonts w:ascii="Georgia" w:cs="Georgia" w:eastAsia="Georgia" w:hAnsi="Georgia"/>
          <w:sz w:val="20"/>
          <w:szCs w:val="20"/>
        </w:rPr>
        <w:t xml:space="preserve">Sen's conjecture (proved by Schnabl in 2005 [12]): the tachyonic instability of the open string vacuum drives the system to a new minimum where the D-brane tension exactly cancels the tachyon potential energy, leaving a vacuum with no D-brane and no open strings — only closed strings. Closed strings are gravity. Spacetime (the closed string sector) emerges from the condensation of the open string quantum system. The QIG ground state is the closed string vacuum; the excited state is the D-brane worldvolume theory.</w:t>
      </w:r>
    </w:p>
    <w:p>
      <w:pPr>
        <w:spacing w:before="60" w:after="60"/>
      </w:pPr>
    </w:p>
    <w:p>
      <w:pPr>
        <w:pStyle w:val="Heading2"/>
        <w:spacing w:before="240" w:after="120"/>
      </w:pPr>
      <w:r>
        <w:rPr>
          <w:rFonts w:ascii="Arial" w:cs="Arial" w:eastAsia="Arial" w:hAnsi="Arial"/>
          <w:b/>
          <w:bCs/>
          <w:color w:val="2c3e50"/>
          <w:sz w:val="24"/>
          <w:szCs w:val="24"/>
        </w:rPr>
        <w:t xml:space="preserve">4.5 BFSS Matrix Theory: Pre-Geometric Quantum Mechanics</w:t>
      </w:r>
    </w:p>
    <w:p>
      <w:pPr>
        <w:spacing w:before="80" w:after="80" w:line="320" w:lineRule="auto"/>
        <w:jc w:val="both"/>
      </w:pPr>
      <w:r>
        <w:rPr>
          <w:rFonts w:ascii="Georgia" w:cs="Georgia" w:eastAsia="Georgia" w:hAnsi="Georgia"/>
          <w:sz w:val="20"/>
          <w:szCs w:val="20"/>
        </w:rPr>
        <w:t xml:space="preserve">As established in Section 2.5, M-theory is described by matrix quantum mechanics with Hamiltonian (2.10). The 11-dimensional target spacetime of M-theory has no fundamental status — it is the large-N, semiclassical limit of a quantum mechanical system of matrices. Every aspect of M-theory spacetime geometry — distances, volumes, dimensions — is an emergent property of the matrix model's dynamics. This is the QIG hypothesis in its starkest form: the Q_i are matrix degrees of freedom, their non-commutative algebra is the proto-spacetime, and classical geometry is the large-N limit.</w:t>
      </w:r>
    </w:p>
    <w:p>
      <w:pPr>
        <w:spacing w:before="120" w:after="120"/>
      </w:pPr>
    </w:p>
    <w:p>
      <w:pPr>
        <w:pStyle w:val="Heading1"/>
        <w:spacing w:before="360" w:after="160"/>
      </w:pPr>
      <w:r>
        <w:rPr>
          <w:rFonts w:ascii="Arial" w:cs="Arial" w:eastAsia="Arial" w:hAnsi="Arial"/>
          <w:b/>
          <w:bCs/>
          <w:color w:val="1a1a2e"/>
          <w:sz w:val="30"/>
          <w:szCs w:val="30"/>
        </w:rPr>
        <w:t xml:space="preserve">5. The Sharpest Form: Gravity Is dC/dt</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The convergence of all five approaches points to a single equation as the sharpest statement of the unification:</w:t>
      </w:r>
    </w:p>
    <w:p>
      <w:pPr>
        <w:spacing w:before="60" w:after="60"/>
      </w:pPr>
    </w:p>
    <w:p>
      <w:pPr>
        <w:shd w:fill="1a1a2e" w:val="clear"/>
        <w:spacing w:before="200" w:after="200"/>
        <w:jc w:val="center"/>
      </w:pPr>
      <w:r>
        <w:rPr>
          <w:rFonts w:ascii="Courier New" w:cs="Courier New" w:eastAsia="Courier New" w:hAnsi="Courier New"/>
          <w:b/>
          <w:bCs/>
          <w:color w:val="FFFFFF"/>
          <w:sz w:val="36"/>
          <w:szCs w:val="36"/>
        </w:rPr>
        <w:t xml:space="preserve">Gravity  =  dC/dt</w:t>
      </w:r>
    </w:p>
    <w:p>
      <w:pPr>
        <w:spacing w:before="60" w:after="60"/>
      </w:pPr>
    </w:p>
    <w:p>
      <w:pPr>
        <w:spacing w:before="80" w:after="80" w:line="320" w:lineRule="auto"/>
        <w:jc w:val="both"/>
      </w:pPr>
      <w:r>
        <w:rPr>
          <w:rFonts w:ascii="Georgia" w:cs="Georgia" w:eastAsia="Georgia" w:hAnsi="Georgia"/>
          <w:sz w:val="20"/>
          <w:szCs w:val="20"/>
        </w:rPr>
        <w:t xml:space="preserve">where C is the quantum computational complexity of the state and t is time. This is not a metaphor. It is a precise mathematical statement with three independent derivations.</w:t>
      </w:r>
    </w:p>
    <w:p>
      <w:pPr>
        <w:spacing w:before="60" w:after="60"/>
      </w:pPr>
    </w:p>
    <w:p>
      <w:pPr>
        <w:pStyle w:val="Heading2"/>
        <w:spacing w:before="240" w:after="120"/>
      </w:pPr>
      <w:r>
        <w:rPr>
          <w:rFonts w:ascii="Arial" w:cs="Arial" w:eastAsia="Arial" w:hAnsi="Arial"/>
          <w:b/>
          <w:bCs/>
          <w:color w:val="2c3e50"/>
          <w:sz w:val="24"/>
          <w:szCs w:val="24"/>
        </w:rPr>
        <w:t xml:space="preserve">5.1 First Derivation: Complexity-Volume Conjecture</w:t>
      </w:r>
    </w:p>
    <w:p>
      <w:pPr>
        <w:spacing w:before="80" w:after="80" w:line="320" w:lineRule="auto"/>
        <w:jc w:val="both"/>
      </w:pPr>
      <w:r>
        <w:rPr>
          <w:rFonts w:ascii="Georgia" w:cs="Georgia" w:eastAsia="Georgia" w:hAnsi="Georgia"/>
          <w:sz w:val="20"/>
          <w:szCs w:val="20"/>
        </w:rPr>
        <w:t xml:space="preserve">The CV conjecture (2.5) gives C = V/G_N*l. The time derivative:</w:t>
      </w:r>
    </w:p>
    <w:p>
      <w:pPr>
        <w:tabs>
          <w:tab w:val="right" w:pos="9000"/>
        </w:tabs>
        <w:spacing w:before="140" w:after="140"/>
      </w:pPr>
      <w:r>
        <w:rPr>
          <w:rFonts w:ascii="Courier New" w:cs="Courier New" w:eastAsia="Courier New" w:hAnsi="Courier New"/>
          <w:b/>
          <w:bCs/>
          <w:color w:val="1a1a2e"/>
          <w:sz w:val="22"/>
          <w:szCs w:val="22"/>
        </w:rPr>
        <w:t xml:space="preserve">dC/dt = (1/G_N*l) * dV/dt</w:t>
      </w:r>
      <w:r>
        <w:rPr>
          <w:rFonts w:ascii="Georgia" w:cs="Georgia" w:eastAsia="Georgia" w:hAnsi="Georgia"/>
          <w:color w:val="666666"/>
          <w:sz w:val="18"/>
          <w:szCs w:val="18"/>
        </w:rPr>
        <w:t xml:space="preserve">	(5.1)</w:t>
      </w:r>
    </w:p>
    <w:p>
      <w:pPr>
        <w:spacing w:before="80" w:after="80" w:line="320" w:lineRule="auto"/>
        <w:jc w:val="both"/>
      </w:pPr>
      <w:r>
        <w:rPr>
          <w:rFonts w:ascii="Georgia" w:cs="Georgia" w:eastAsia="Georgia" w:hAnsi="Georgia"/>
          <w:sz w:val="20"/>
          <w:szCs w:val="20"/>
        </w:rPr>
        <w:t xml:space="preserve">The growth rate of the Einstein-Rosen bridge volume equals 2M/pi*hbar [4], giving (2.7). Mass — the source of gravitational attraction in GR — equals the rate of complexity growth. A massive object curves spacetime because it is rapidly increasing the computational complexity of the quantum state in its vicinity. The curvature IS the complexity gradient.</w:t>
      </w:r>
    </w:p>
    <w:p>
      <w:pPr>
        <w:spacing w:before="60" w:after="60"/>
      </w:pPr>
    </w:p>
    <w:p>
      <w:pPr>
        <w:pStyle w:val="Heading2"/>
        <w:spacing w:before="240" w:after="120"/>
      </w:pPr>
      <w:r>
        <w:rPr>
          <w:rFonts w:ascii="Arial" w:cs="Arial" w:eastAsia="Arial" w:hAnsi="Arial"/>
          <w:b/>
          <w:bCs/>
          <w:color w:val="2c3e50"/>
          <w:sz w:val="24"/>
          <w:szCs w:val="24"/>
        </w:rPr>
        <w:t xml:space="preserve">5.2 Second Derivation: Lloyd Bound Saturation</w:t>
      </w:r>
    </w:p>
    <w:p>
      <w:pPr>
        <w:spacing w:before="80" w:after="80" w:line="320" w:lineRule="auto"/>
        <w:jc w:val="both"/>
      </w:pPr>
      <w:r>
        <w:rPr>
          <w:rFonts w:ascii="Georgia" w:cs="Georgia" w:eastAsia="Georgia" w:hAnsi="Georgia"/>
          <w:sz w:val="20"/>
          <w:szCs w:val="20"/>
        </w:rPr>
        <w:t xml:space="preserve">Lloyd's bound states that a quantum system of energy E can perform at most 2E/pi*hbar elementary operations per second [6]. Black holes saturate this bound exactly (equation 2.8). This is not a coincidence — it is a consequence of the QIG structure. A black hole is a region where the Q_i are maximally entangled and maximally computing. The event horizon is the boundary of maximum computational density. Hawking radiation is the leakage of complexity out of the maximally-computing region.</w:t>
      </w:r>
    </w:p>
    <w:p>
      <w:pPr>
        <w:spacing w:before="60" w:after="60"/>
      </w:pPr>
    </w:p>
    <w:p>
      <w:pPr>
        <w:pStyle w:val="Heading2"/>
        <w:spacing w:before="240" w:after="120"/>
      </w:pPr>
      <w:r>
        <w:rPr>
          <w:rFonts w:ascii="Arial" w:cs="Arial" w:eastAsia="Arial" w:hAnsi="Arial"/>
          <w:b/>
          <w:bCs/>
          <w:color w:val="2c3e50"/>
          <w:sz w:val="24"/>
          <w:szCs w:val="24"/>
        </w:rPr>
        <w:t xml:space="preserve">5.3 Third Derivation: Jacobson + Complexity</w:t>
      </w:r>
    </w:p>
    <w:p>
      <w:pPr>
        <w:spacing w:before="80" w:after="80" w:line="320" w:lineRule="auto"/>
        <w:jc w:val="both"/>
      </w:pPr>
      <w:r>
        <w:rPr>
          <w:rFonts w:ascii="Georgia" w:cs="Georgia" w:eastAsia="Georgia" w:hAnsi="Georgia"/>
          <w:sz w:val="20"/>
          <w:szCs w:val="20"/>
        </w:rPr>
        <w:t xml:space="preserve">Jacobson's derivation (Section 2.1) gives GR from dQ = T*dS. In the QIG framework, dS is an entanglement entropy change and dQ is an energy flux. The energy is the complexity growth rate (equation 3.4): E = pi*hbar/2 * dC/dt. Substituting:</w:t>
      </w:r>
    </w:p>
    <w:p>
      <w:pPr>
        <w:tabs>
          <w:tab w:val="right" w:pos="9000"/>
        </w:tabs>
        <w:spacing w:before="140" w:after="140"/>
      </w:pPr>
      <w:r>
        <w:rPr>
          <w:rFonts w:ascii="Courier New" w:cs="Courier New" w:eastAsia="Courier New" w:hAnsi="Courier New"/>
          <w:b/>
          <w:bCs/>
          <w:color w:val="1a1a2e"/>
          <w:sz w:val="22"/>
          <w:szCs w:val="22"/>
        </w:rPr>
        <w:t xml:space="preserve">dQ = T*dS  =&gt;  pi*hbar/2 * d^2C/dt^2 * delta_t = T*dS</w:t>
      </w:r>
      <w:r>
        <w:rPr>
          <w:rFonts w:ascii="Georgia" w:cs="Georgia" w:eastAsia="Georgia" w:hAnsi="Georgia"/>
          <w:color w:val="666666"/>
          <w:sz w:val="18"/>
          <w:szCs w:val="18"/>
        </w:rPr>
        <w:t xml:space="preserve">	(5.2)</w:t>
      </w:r>
    </w:p>
    <w:p>
      <w:pPr>
        <w:spacing w:before="80" w:after="80" w:line="320" w:lineRule="auto"/>
        <w:jc w:val="both"/>
      </w:pPr>
      <w:r>
        <w:rPr>
          <w:rFonts w:ascii="Georgia" w:cs="Georgia" w:eastAsia="Georgia" w:hAnsi="Georgia"/>
          <w:sz w:val="20"/>
          <w:szCs w:val="20"/>
        </w:rPr>
        <w:t xml:space="preserve">The Einstein equations are the second-order equations of motion of computational complexity. Spacetime curvature is the second time derivative of complexity density. Mass curves spacetime because it accelerates the local rate of quantum computation.</w:t>
      </w:r>
    </w:p>
    <w:p>
      <w:pPr>
        <w:spacing w:before="60" w:after="60"/>
      </w:pPr>
    </w:p>
    <w:p>
      <w:pPr>
        <w:pStyle w:val="Heading2"/>
        <w:spacing w:before="240" w:after="120"/>
      </w:pPr>
      <w:r>
        <w:rPr>
          <w:rFonts w:ascii="Arial" w:cs="Arial" w:eastAsia="Arial" w:hAnsi="Arial"/>
          <w:b/>
          <w:bCs/>
          <w:color w:val="2c3e50"/>
          <w:sz w:val="24"/>
          <w:szCs w:val="24"/>
        </w:rPr>
        <w:t xml:space="preserve">5.4 The Complete Dictionary, Revisited</w:t>
      </w:r>
    </w:p>
    <w:p>
      <w:pPr>
        <w:spacing w:before="80" w:after="80" w:line="320" w:lineRule="auto"/>
        <w:jc w:val="both"/>
      </w:pPr>
      <w:r>
        <w:rPr>
          <w:rFonts w:ascii="Georgia" w:cs="Georgia" w:eastAsia="Georgia" w:hAnsi="Georgia"/>
          <w:sz w:val="20"/>
          <w:szCs w:val="20"/>
        </w:rPr>
        <w:t xml:space="preserve">With the complexity identification established, the geometry-information dictionary is complete:</w:t>
      </w:r>
    </w:p>
    <w:p>
      <w:pPr>
        <w:spacing w:before="60"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Gravitational Concept</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Computational Concept</w:t>
            </w:r>
          </w:p>
        </w:tc>
      </w:tr>
      <w:tr>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Spatial metric g_{ij}</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Entanglement graph metric d_QIG</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Spacetime volume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Computational complexity C</w:t>
            </w:r>
          </w:p>
        </w:tc>
      </w:tr>
      <w:tr>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Mass / energy</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Complexity growth rate dC/dt</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Gravitational attraction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Gradient of complexity density</w:t>
            </w:r>
          </w:p>
        </w:tc>
      </w:tr>
      <w:tr>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Einstein equations</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Equations of motion of complexity</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Event horizon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Boundary of maximal computational density</w:t>
            </w:r>
          </w:p>
        </w:tc>
      </w:tr>
      <w:tr>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Hawking radiation</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Complexity leakage from black hole</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Black hole singularity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Computational incompleteness</w:t>
            </w:r>
          </w:p>
        </w:tc>
      </w:tr>
      <w:tr>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Big Bang</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Initialization of computation (C=0 state)</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Cosmological constant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Vacuum complexity growth rate</w:t>
            </w:r>
          </w:p>
        </w:tc>
      </w:tr>
      <w:tr>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Wormhole / ER bridge</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Georgia" w:cs="Georgia" w:eastAsia="Georgia" w:hAnsi="Georgia"/>
                <w:sz w:val="17"/>
                <w:szCs w:val="17"/>
              </w:rPr>
              <w:t xml:space="preserve">Quantum circuit connecting entangled systems</w:t>
            </w:r>
          </w:p>
        </w:tc>
      </w:tr>
      <w:tr>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Planck length l_P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sz w:val="17"/>
                <w:szCs w:val="17"/>
              </w:rPr>
              <w:t xml:space="preserve">Minimum circuit element size</w:t>
            </w:r>
          </w:p>
        </w:tc>
      </w:tr>
    </w:tbl>
    <w:p>
      <w:pPr>
        <w:spacing w:before="120" w:after="120"/>
      </w:pPr>
    </w:p>
    <w:p>
      <w:pPr>
        <w:pStyle w:val="Heading1"/>
        <w:spacing w:before="360" w:after="160"/>
      </w:pPr>
      <w:r>
        <w:rPr>
          <w:rFonts w:ascii="Arial" w:cs="Arial" w:eastAsia="Arial" w:hAnsi="Arial"/>
          <w:b/>
          <w:bCs/>
          <w:color w:val="1a1a2e"/>
          <w:sz w:val="30"/>
          <w:szCs w:val="30"/>
        </w:rPr>
        <w:t xml:space="preserve">6. Experimental Signatures and Falsifiability</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Any scientific hypothesis must make falsifiable predictions. The QIG hypothesis, precisely because it reframes rather than extends existing physics, makes predictions that differ from standard quantum field theory on a fixed background in specific regimes.</w:t>
      </w:r>
    </w:p>
    <w:p>
      <w:pPr>
        <w:spacing w:before="60" w:after="60"/>
      </w:pPr>
    </w:p>
    <w:p>
      <w:pPr>
        <w:pStyle w:val="Heading2"/>
        <w:spacing w:before="240" w:after="120"/>
      </w:pPr>
      <w:r>
        <w:rPr>
          <w:rFonts w:ascii="Arial" w:cs="Arial" w:eastAsia="Arial" w:hAnsi="Arial"/>
          <w:b/>
          <w:bCs/>
          <w:color w:val="2c3e50"/>
          <w:sz w:val="24"/>
          <w:szCs w:val="24"/>
        </w:rPr>
        <w:t xml:space="preserve">6.1 Gravity-Mediated Entanglement</w:t>
      </w:r>
    </w:p>
    <w:p>
      <w:pPr>
        <w:spacing w:before="80" w:after="80" w:line="320" w:lineRule="auto"/>
        <w:jc w:val="both"/>
      </w:pPr>
      <w:r>
        <w:rPr>
          <w:rFonts w:ascii="Georgia" w:cs="Georgia" w:eastAsia="Georgia" w:hAnsi="Georgia"/>
          <w:sz w:val="20"/>
          <w:szCs w:val="20"/>
        </w:rPr>
        <w:t xml:space="preserve">If gravity is the geometric shadow of entanglement structure, then gravitational interactions should produce entanglement between quantum systems. Bose, Marletto, Vedral and collaborators have proposed tabletop experiments in which two mesoscopic masses in superposition exchange gravitational interactions [13,14]. If gravity is a quantum information process, the masses should become entangled — a signature inaccessible to classical gravity. Current experiments are approaching the required sensitivity. A null result at sufficient mass and isolation would falsify the QIG framework.</w:t>
      </w:r>
    </w:p>
    <w:p>
      <w:pPr>
        <w:spacing w:before="60" w:after="60"/>
      </w:pPr>
    </w:p>
    <w:p>
      <w:pPr>
        <w:pStyle w:val="Heading2"/>
        <w:spacing w:before="240" w:after="120"/>
      </w:pPr>
      <w:r>
        <w:rPr>
          <w:rFonts w:ascii="Arial" w:cs="Arial" w:eastAsia="Arial" w:hAnsi="Arial"/>
          <w:b/>
          <w:bCs/>
          <w:color w:val="2c3e50"/>
          <w:sz w:val="24"/>
          <w:szCs w:val="24"/>
        </w:rPr>
        <w:t xml:space="preserve">6.2 Planck-Scale Dispersion</w:t>
      </w:r>
    </w:p>
    <w:p>
      <w:pPr>
        <w:spacing w:before="80" w:after="80" w:line="320" w:lineRule="auto"/>
        <w:jc w:val="both"/>
      </w:pPr>
      <w:r>
        <w:rPr>
          <w:rFonts w:ascii="Georgia" w:cs="Georgia" w:eastAsia="Georgia" w:hAnsi="Georgia"/>
          <w:sz w:val="20"/>
          <w:szCs w:val="20"/>
        </w:rPr>
        <w:t xml:space="preserve">If spacetime is a quantum error correcting code with minimum cell size l_P, photons of different energies should experience slightly different effective geometries — a Planck-scale modification to the dispersion relation:</w:t>
      </w:r>
    </w:p>
    <w:p>
      <w:pPr>
        <w:tabs>
          <w:tab w:val="right" w:pos="9000"/>
        </w:tabs>
        <w:spacing w:before="140" w:after="140"/>
      </w:pPr>
      <w:r>
        <w:rPr>
          <w:rFonts w:ascii="Courier New" w:cs="Courier New" w:eastAsia="Courier New" w:hAnsi="Courier New"/>
          <w:b/>
          <w:bCs/>
          <w:color w:val="1a1a2e"/>
          <w:sz w:val="22"/>
          <w:szCs w:val="22"/>
        </w:rPr>
        <w:t xml:space="preserve">E^2 = p^2*c^2 + m^2*c^4 +/- xi * E^3 / E_P + O(E^4/E_P^2)</w:t>
      </w:r>
      <w:r>
        <w:rPr>
          <w:rFonts w:ascii="Georgia" w:cs="Georgia" w:eastAsia="Georgia" w:hAnsi="Georgia"/>
          <w:color w:val="666666"/>
          <w:sz w:val="18"/>
          <w:szCs w:val="18"/>
        </w:rPr>
        <w:t xml:space="preserve">	(6.1)</w:t>
      </w:r>
    </w:p>
    <w:p>
      <w:pPr>
        <w:spacing w:before="80" w:after="80" w:line="320" w:lineRule="auto"/>
        <w:jc w:val="both"/>
      </w:pPr>
      <w:r>
        <w:rPr>
          <w:rFonts w:ascii="Georgia" w:cs="Georgia" w:eastAsia="Georgia" w:hAnsi="Georgia"/>
          <w:sz w:val="20"/>
          <w:szCs w:val="20"/>
        </w:rPr>
        <w:t xml:space="preserve">where E_P = sqrt(hbar*c^5/G) ~ 1.22 x 10^19 GeV is the Planck energy and xi is a dimensionless order-1 coefficient. Gamma-ray bursts at cosmological distances provide sensitive tests: the Fermi satellite has constrained xi at the level of xi &lt; 0.1 for linear corrections [15]. The QIG hypothesis predicts a specific sign and magnitude for xi determined by the error-correction structure; this is in principle testable with next-generation gamma-ray observatories.</w:t>
      </w:r>
    </w:p>
    <w:p>
      <w:pPr>
        <w:spacing w:before="60" w:after="60"/>
      </w:pPr>
    </w:p>
    <w:p>
      <w:pPr>
        <w:pStyle w:val="Heading2"/>
        <w:spacing w:before="240" w:after="120"/>
      </w:pPr>
      <w:r>
        <w:rPr>
          <w:rFonts w:ascii="Arial" w:cs="Arial" w:eastAsia="Arial" w:hAnsi="Arial"/>
          <w:b/>
          <w:bCs/>
          <w:color w:val="2c3e50"/>
          <w:sz w:val="24"/>
          <w:szCs w:val="24"/>
        </w:rPr>
        <w:t xml:space="preserve">6.3 Entanglement Entropy Area Law</w:t>
      </w:r>
    </w:p>
    <w:p>
      <w:pPr>
        <w:spacing w:before="80" w:after="80" w:line="320" w:lineRule="auto"/>
        <w:jc w:val="both"/>
      </w:pPr>
      <w:r>
        <w:rPr>
          <w:rFonts w:ascii="Georgia" w:cs="Georgia" w:eastAsia="Georgia" w:hAnsi="Georgia"/>
          <w:sz w:val="20"/>
          <w:szCs w:val="20"/>
        </w:rPr>
        <w:t xml:space="preserve">The QIG hypothesis requires that for any gravitational system, entanglement entropy obeys an area law rather than a volume law. Ground states of local Hamiltonians obey area laws — entanglement entropy of a region scales with its boundary area, not its volume. Any observation of genuine volume-law entanglement in a gravitational system would falsify the RT-based identification of geometry with entanglement.</w:t>
      </w:r>
    </w:p>
    <w:p>
      <w:pPr>
        <w:spacing w:before="60" w:after="60"/>
      </w:pPr>
    </w:p>
    <w:p>
      <w:pPr>
        <w:pStyle w:val="Heading2"/>
        <w:spacing w:before="240" w:after="120"/>
      </w:pPr>
      <w:r>
        <w:rPr>
          <w:rFonts w:ascii="Arial" w:cs="Arial" w:eastAsia="Arial" w:hAnsi="Arial"/>
          <w:b/>
          <w:bCs/>
          <w:color w:val="2c3e50"/>
          <w:sz w:val="24"/>
          <w:szCs w:val="24"/>
        </w:rPr>
        <w:t xml:space="preserve">6.4 Page Curve Recovery</w:t>
      </w:r>
    </w:p>
    <w:p>
      <w:pPr>
        <w:spacing w:before="80" w:after="80" w:line="320" w:lineRule="auto"/>
        <w:jc w:val="both"/>
      </w:pPr>
      <w:r>
        <w:rPr>
          <w:rFonts w:ascii="Georgia" w:cs="Georgia" w:eastAsia="Georgia" w:hAnsi="Georgia"/>
          <w:sz w:val="20"/>
          <w:szCs w:val="20"/>
        </w:rPr>
        <w:t xml:space="preserve">The island formula [16,17] predicts that Hawking radiation entropy follows the Page curve — rising initially then falling, recovering the information in the radiation at the Page time t_Page ~ (S_BH) * t_scrambling. For a solar mass black hole, t_evap ~ 2 x 10^67 years and t_Page ~ t_evap/2. While this is not directly observable for astrophysical black holes, analog gravity systems (sonic black holes in Bose-Einstein condensates) can test the Page curve prediction on laboratory timescales. Observation of a non-Page curve in an analog system would challenge the information-geometric identification.</w:t>
      </w:r>
    </w:p>
    <w:p>
      <w:pPr>
        <w:spacing w:before="120" w:after="120"/>
      </w:pPr>
    </w:p>
    <w:p>
      <w:pPr>
        <w:pStyle w:val="Heading1"/>
        <w:spacing w:before="360" w:after="160"/>
      </w:pPr>
      <w:r>
        <w:rPr>
          <w:rFonts w:ascii="Arial" w:cs="Arial" w:eastAsia="Arial" w:hAnsi="Arial"/>
          <w:b/>
          <w:bCs/>
          <w:color w:val="1a1a2e"/>
          <w:sz w:val="30"/>
          <w:szCs w:val="30"/>
        </w:rPr>
        <w:t xml:space="preserve">7. Discussion: Dissolving the Problem</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The problem of quantum gravity has occupied theoretical physics for a century because it has been framed as: find a quantum field theory whose classical limit is general relativity. This paper argues that framing is misconceived. It is analogous to asking for a derivation of thermodynamics that takes hydrodynamics as input: the direction of inference is wrong.</w:t>
      </w:r>
    </w:p>
    <w:p>
      <w:pPr>
        <w:spacing w:before="60" w:after="60"/>
      </w:pPr>
    </w:p>
    <w:p>
      <w:pPr>
        <w:spacing w:before="80" w:after="80" w:line="320" w:lineRule="auto"/>
        <w:jc w:val="both"/>
      </w:pPr>
      <w:r>
        <w:rPr>
          <w:rFonts w:ascii="Georgia" w:cs="Georgia" w:eastAsia="Georgia" w:hAnsi="Georgia"/>
          <w:sz w:val="20"/>
          <w:szCs w:val="20"/>
        </w:rPr>
        <w:t xml:space="preserve">The correct framing, supported by the five independent convergences documented here, is: quantum mechanics is the fundamental layer. Its entanglement structure defines spatial geometry. Its computational complexity defines temporal depth. The Einstein equations are the thermodynamic equation of state of this quantum information geometry, exact in the limit of large entanglement and smooth information structure, and breaking down — correctly — where the quantum information structure becomes sparse, discrete, or topologically non-trivial (near singularities, in the trans-Planckian regime, at the cosmological horizon).</w:t>
      </w:r>
    </w:p>
    <w:p>
      <w:pPr>
        <w:spacing w:before="60" w:after="60"/>
      </w:pPr>
    </w:p>
    <w:p>
      <w:pPr>
        <w:spacing w:before="80" w:after="80" w:line="320" w:lineRule="auto"/>
        <w:jc w:val="both"/>
      </w:pPr>
      <w:r>
        <w:rPr>
          <w:rFonts w:ascii="Georgia" w:cs="Georgia" w:eastAsia="Georgia" w:hAnsi="Georgia"/>
          <w:sz w:val="20"/>
          <w:szCs w:val="20"/>
        </w:rPr>
        <w:t xml:space="preserve">This resolves the central paradoxes of quantum gravity not by answering them but by identifying them as symptoms of the wrong framing:</w:t>
      </w:r>
    </w:p>
    <w:p>
      <w:pPr>
        <w:spacing w:before="60" w:after="60"/>
      </w:pP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The black hole information paradox: information is manifestly preserved because the boundary CFT is manifestly unitary. The island formula shows how it is recovered geometrically. There is no paradox in the QIG framework, only the illusion of one arising from treating classical geometry as fundamental.</w:t>
      </w: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The problem of time: the Wheeler-DeWitt equation H|Psi&gt;=0 has no external time. In the QIG framework, time is internal — the direction of increasing computational complexity. The Q_i evolve relative to each other. There is no background clock because the Q_i's computational history IS the clock.</w:t>
      </w: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The measurement problem: observers are subsystems of |Psi&gt;. Measurement is the process by which a Q_i subsystem extracts classical information from the entanglement structure. The Born rule emerges from decoherence in the large-N limit.</w:t>
      </w:r>
    </w:p>
    <w:p>
      <w:pPr>
        <w:spacing w:before="60" w:after="60" w:line="300" w:lineRule="auto"/>
        <w:ind w:left="480" w:right="0" w:hanging="240"/>
      </w:pPr>
      <w:r>
        <w:rPr>
          <w:rFonts w:ascii="Georgia" w:cs="Georgia" w:eastAsia="Georgia" w:hAnsi="Georgia"/>
          <w:sz w:val="20"/>
          <w:szCs w:val="20"/>
        </w:rPr>
        <w:t xml:space="preserve">•   </w:t>
      </w:r>
      <w:r>
        <w:rPr>
          <w:rFonts w:ascii="Georgia" w:cs="Georgia" w:eastAsia="Georgia" w:hAnsi="Georgia"/>
          <w:sz w:val="20"/>
          <w:szCs w:val="20"/>
        </w:rPr>
        <w:t xml:space="preserve">The cosmological constant problem: the vacuum complexity growth rate (the rate at which empty spacetime computes) determines Lambda. The observed small positive value is the baseline computational rate of the Q_i ground state. This reframes but does not solve the fine-tuning problem.</w:t>
      </w:r>
    </w:p>
    <w:p>
      <w:pPr>
        <w:spacing w:before="60" w:after="60"/>
      </w:pPr>
    </w:p>
    <w:p>
      <w:pPr>
        <w:spacing w:before="80" w:after="80" w:line="320" w:lineRule="auto"/>
        <w:jc w:val="both"/>
      </w:pPr>
      <w:r>
        <w:rPr>
          <w:rFonts w:ascii="Georgia" w:cs="Georgia" w:eastAsia="Georgia" w:hAnsi="Georgia"/>
          <w:sz w:val="20"/>
          <w:szCs w:val="20"/>
        </w:rPr>
        <w:t xml:space="preserve">The open question at the foundation of the QIG framework is the identity of the Q_i. What are the fundamental quantum systems? The matrix theory answer — N x N matrices — is consistent but not unique. The tensor network answer — a MERA lattice of quantum error correcting tensors — is a working toy model. The correct answer likely involves finite-dimensional systems on a causal graph whose structure is itself dynamical: a bootstrap, where the causal graph is determined by the state |Psi&gt; which is itself defined on the causal graph.</w:t>
      </w:r>
    </w:p>
    <w:p>
      <w:pPr>
        <w:spacing w:before="60" w:after="60"/>
      </w:pPr>
    </w:p>
    <w:p>
      <w:pPr>
        <w:spacing w:before="80" w:after="80" w:line="320" w:lineRule="auto"/>
        <w:jc w:val="both"/>
      </w:pPr>
      <w:r>
        <w:rPr>
          <w:rFonts w:ascii="Georgia" w:cs="Georgia" w:eastAsia="Georgia" w:hAnsi="Georgia"/>
          <w:sz w:val="20"/>
          <w:szCs w:val="20"/>
        </w:rPr>
        <w:t xml:space="preserve">This is not a weakness of the hypothesis. It is its most honest statement: we know what structure the Q_i must have (causal DAG, error correction, entanglement rich enough to define a metric, computational complexity matching the complexity-volume conjecture), and we do not yet know which specific quantum system realizes this structure. Finding that system is the remaining problem of quantum gravity — and it is a well-posed problem, not an ill-posed one.</w:t>
      </w:r>
    </w:p>
    <w:p>
      <w:pPr>
        <w:spacing w:before="120" w:after="120"/>
      </w:pPr>
    </w:p>
    <w:p>
      <w:pPr>
        <w:pStyle w:val="Heading1"/>
        <w:spacing w:before="360" w:after="160"/>
      </w:pPr>
      <w:r>
        <w:rPr>
          <w:rFonts w:ascii="Arial" w:cs="Arial" w:eastAsia="Arial" w:hAnsi="Arial"/>
          <w:b/>
          <w:bCs/>
          <w:color w:val="1a1a2e"/>
          <w:sz w:val="30"/>
          <w:szCs w:val="30"/>
        </w:rPr>
        <w:t xml:space="preserve">8. Conclusion</w:t>
      </w:r>
    </w:p>
    <w:p>
      <w:pPr>
        <w:pBdr>
          <w:bottom w:val="single" w:color="AAAAAA" w:sz="4" w:space="1"/>
        </w:pBdr>
        <w:spacing w:before="80" w:after="80"/>
      </w:pPr>
    </w:p>
    <w:p>
      <w:pPr>
        <w:spacing w:before="80" w:after="80" w:line="320" w:lineRule="auto"/>
        <w:jc w:val="both"/>
      </w:pPr>
      <w:r>
        <w:rPr>
          <w:rFonts w:ascii="Georgia" w:cs="Georgia" w:eastAsia="Georgia" w:hAnsi="Georgia"/>
          <w:sz w:val="20"/>
          <w:szCs w:val="20"/>
        </w:rPr>
        <w:t xml:space="preserve">We have presented the Quantum Information Graph hypothesis as a synthesis of five independently established results in quantum gravity research. The hypothesis is:</w:t>
      </w:r>
    </w:p>
    <w:p>
      <w:pPr>
        <w:spacing w:before="60" w:after="60"/>
      </w:pPr>
    </w:p>
    <w:p>
      <w:pPr>
        <w:shd w:fill="F0F4F8" w:val="clear"/>
        <w:spacing w:before="160" w:after="160"/>
        <w:ind w:left="480" w:right="480"/>
        <w:jc w:val="both"/>
      </w:pPr>
      <w:r>
        <w:rPr>
          <w:rFonts w:ascii="Georgia" w:cs="Georgia" w:eastAsia="Georgia" w:hAnsi="Georgia"/>
          <w:i/>
          <w:iCs/>
          <w:color w:val="1a1a2e"/>
          <w:sz w:val="20"/>
          <w:szCs w:val="20"/>
        </w:rPr>
        <w:t xml:space="preserve">Spacetime is the minimum-description-length encoding of a constraint satisfaction problem over a directed acyclic graph of quantum systems. Entanglement structure defines spatial geometry. Computational complexity defines temporal depth. The Einstein equations are the thermodynamic equation of state of this structure. Gravity is dC/dt — the rate of change of quantum computational complexity, expressed geometrically.</w:t>
      </w:r>
    </w:p>
    <w:p>
      <w:pPr>
        <w:spacing w:before="60" w:after="60"/>
      </w:pPr>
    </w:p>
    <w:p>
      <w:pPr>
        <w:spacing w:before="80" w:after="80" w:line="320" w:lineRule="auto"/>
        <w:jc w:val="both"/>
      </w:pPr>
      <w:r>
        <w:rPr>
          <w:rFonts w:ascii="Georgia" w:cs="Georgia" w:eastAsia="Georgia" w:hAnsi="Georgia"/>
          <w:sz w:val="20"/>
          <w:szCs w:val="20"/>
        </w:rPr>
        <w:t xml:space="preserve">This is not a new theory of quantum gravity. It is the recognition that quantum gravity was not a missing theory but a missing realization: that quantum mechanics and general relativity were never peers requiring unification, but substrate and shadow, with the substrate — quantum mechanics — already containing general relativity as a thermodynamic limit.</w:t>
      </w:r>
    </w:p>
    <w:p>
      <w:pPr>
        <w:spacing w:before="60" w:after="60"/>
      </w:pPr>
    </w:p>
    <w:p>
      <w:pPr>
        <w:spacing w:before="80" w:after="80" w:line="320" w:lineRule="auto"/>
        <w:jc w:val="both"/>
      </w:pPr>
      <w:r>
        <w:rPr>
          <w:rFonts w:ascii="Georgia" w:cs="Georgia" w:eastAsia="Georgia" w:hAnsi="Georgia"/>
          <w:sz w:val="20"/>
          <w:szCs w:val="20"/>
        </w:rPr>
        <w:t xml:space="preserve">The five convergences documented here — Jacobson's thermodynamic derivation, the Ryu-Takayanagi formula, the Complexity-Volume conjecture, AdS/CFT holography, and BFSS matrix theory — are not five partial solutions to the problem of quantum gravity. They are five measurements of the same object from different angles. The QIG hypothesis is the object they are all measuring.</w:t>
      </w:r>
    </w:p>
    <w:p>
      <w:pPr>
        <w:spacing w:before="60" w:after="60"/>
      </w:pPr>
    </w:p>
    <w:p>
      <w:pPr>
        <w:spacing w:before="80" w:after="80" w:line="320" w:lineRule="auto"/>
        <w:jc w:val="both"/>
      </w:pPr>
      <w:r>
        <w:rPr>
          <w:rFonts w:ascii="Georgia" w:cs="Georgia" w:eastAsia="Georgia" w:hAnsi="Georgia"/>
          <w:sz w:val="20"/>
          <w:szCs w:val="20"/>
        </w:rPr>
        <w:t xml:space="preserve">The remaining work is to identify the Q_i — the specific quantum system whose entanglement and complexity structure realizes our universe — and to derive from first principles the Standard Model gauge group and particle spectrum as emergent properties of that system's ground state structure. That is the problem of quantum gravity, precisely stated. It is hard. It is not hopeless.</w:t>
      </w:r>
    </w:p>
    <w:p>
      <w:pPr>
        <w:spacing w:before="120" w:after="120"/>
      </w:pPr>
    </w:p>
    <w:p>
      <w:pPr>
        <w:pBdr>
          <w:bottom w:val="single" w:color="1a1a2e" w:sz="8" w:space="1"/>
        </w:pBdr>
        <w:spacing w:before="100" w:after="100"/>
      </w:pPr>
    </w:p>
    <w:p>
      <w:pPr>
        <w:pStyle w:val="Heading1"/>
        <w:spacing w:before="360" w:after="160"/>
      </w:pPr>
      <w:r>
        <w:rPr>
          <w:rFonts w:ascii="Arial" w:cs="Arial" w:eastAsia="Arial" w:hAnsi="Arial"/>
          <w:b/>
          <w:bCs/>
          <w:color w:val="1a1a2e"/>
          <w:sz w:val="30"/>
          <w:szCs w:val="30"/>
        </w:rPr>
        <w:t xml:space="preserve">References</w:t>
      </w:r>
    </w:p>
    <w:p>
      <w:pPr>
        <w:spacing w:before="60" w:after="60"/>
        <w:ind w:left="360"/>
      </w:pPr>
      <w:r>
        <w:rPr>
          <w:rFonts w:ascii="Georgia" w:cs="Georgia" w:eastAsia="Georgia" w:hAnsi="Georgia"/>
          <w:color w:val="444444"/>
          <w:sz w:val="18"/>
          <w:szCs w:val="18"/>
        </w:rPr>
        <w:t xml:space="preserve">[1] T. Jacobson, 'Thermodynamics of Spacetime: The Einstein Equation of State,' Physical Review Letters 75, 1260 (1995). arXiv:gr-qc/9504004</w:t>
      </w:r>
    </w:p>
    <w:p>
      <w:pPr>
        <w:spacing w:before="60" w:after="60"/>
        <w:ind w:left="360"/>
      </w:pPr>
      <w:r>
        <w:rPr>
          <w:rFonts w:ascii="Georgia" w:cs="Georgia" w:eastAsia="Georgia" w:hAnsi="Georgia"/>
          <w:color w:val="444444"/>
          <w:sz w:val="18"/>
          <w:szCs w:val="18"/>
        </w:rPr>
        <w:t xml:space="preserve">[2] S. Ryu and T. Takayanagi, 'Holographic Derivation of Entanglement Entropy from AdS/CFT,' Physical Review Letters 96, 181602 (2006). arXiv:hep-th/0603001</w:t>
      </w:r>
    </w:p>
    <w:p>
      <w:pPr>
        <w:spacing w:before="60" w:after="60"/>
        <w:ind w:left="360"/>
      </w:pPr>
      <w:r>
        <w:rPr>
          <w:rFonts w:ascii="Georgia" w:cs="Georgia" w:eastAsia="Georgia" w:hAnsi="Georgia"/>
          <w:color w:val="444444"/>
          <w:sz w:val="18"/>
          <w:szCs w:val="18"/>
        </w:rPr>
        <w:t xml:space="preserve">[3] T. Faulkner, A. Lewkowycz, and J. Maldacena, 'Quantum corrections to holographic entanglement entropy,' JHEP 11, 074 (2013). arXiv:1307.2892</w:t>
      </w:r>
    </w:p>
    <w:p>
      <w:pPr>
        <w:spacing w:before="60" w:after="60"/>
        <w:ind w:left="360"/>
      </w:pPr>
      <w:r>
        <w:rPr>
          <w:rFonts w:ascii="Georgia" w:cs="Georgia" w:eastAsia="Georgia" w:hAnsi="Georgia"/>
          <w:color w:val="444444"/>
          <w:sz w:val="18"/>
          <w:szCs w:val="18"/>
        </w:rPr>
        <w:t xml:space="preserve">[4] L. Susskind, 'Computational Complexity and Black Hole Horizons,' Fortschritte der Physik 64, 24 (2016). arXiv:1402.5674, arXiv:1403.5695</w:t>
      </w:r>
    </w:p>
    <w:p>
      <w:pPr>
        <w:spacing w:before="60" w:after="60"/>
        <w:ind w:left="360"/>
      </w:pPr>
      <w:r>
        <w:rPr>
          <w:rFonts w:ascii="Georgia" w:cs="Georgia" w:eastAsia="Georgia" w:hAnsi="Georgia"/>
          <w:color w:val="444444"/>
          <w:sz w:val="18"/>
          <w:szCs w:val="18"/>
        </w:rPr>
        <w:t xml:space="preserve">[5] A. R. Brown, D. A. Roberts, L. Susskind, B. Swingle, and Y. Zhao, 'Holographic Complexity Equals Bulk Action,' Physical Review Letters 116, 191301 (2016). arXiv:1509.07876</w:t>
      </w:r>
    </w:p>
    <w:p>
      <w:pPr>
        <w:spacing w:before="60" w:after="60"/>
        <w:ind w:left="360"/>
      </w:pPr>
      <w:r>
        <w:rPr>
          <w:rFonts w:ascii="Georgia" w:cs="Georgia" w:eastAsia="Georgia" w:hAnsi="Georgia"/>
          <w:color w:val="444444"/>
          <w:sz w:val="18"/>
          <w:szCs w:val="18"/>
        </w:rPr>
        <w:t xml:space="preserve">[6] S. Lloyd, 'Ultimate physical limits to computation,' Nature 406, 1047 (2000). arXiv:quant-ph/9908043</w:t>
      </w:r>
    </w:p>
    <w:p>
      <w:pPr>
        <w:spacing w:before="60" w:after="60"/>
        <w:ind w:left="360"/>
      </w:pPr>
      <w:r>
        <w:rPr>
          <w:rFonts w:ascii="Georgia" w:cs="Georgia" w:eastAsia="Georgia" w:hAnsi="Georgia"/>
          <w:color w:val="444444"/>
          <w:sz w:val="18"/>
          <w:szCs w:val="18"/>
        </w:rPr>
        <w:t xml:space="preserve">[7] J. Maldacena, 'The Large N Limit of Superconformal Field Theories and Supergravity,' International Journal of Theoretical Physics 38, 1113 (1999). arXiv:hep-th/9711200</w:t>
      </w:r>
    </w:p>
    <w:p>
      <w:pPr>
        <w:spacing w:before="60" w:after="60"/>
        <w:ind w:left="360"/>
      </w:pPr>
      <w:r>
        <w:rPr>
          <w:rFonts w:ascii="Georgia" w:cs="Georgia" w:eastAsia="Georgia" w:hAnsi="Georgia"/>
          <w:color w:val="444444"/>
          <w:sz w:val="18"/>
          <w:szCs w:val="18"/>
        </w:rPr>
        <w:t xml:space="preserve">[8] A. Almheiri, X. Dong, and D. Harlow, 'Bulk Locality and Quantum Error Correction in AdS/CFT,' JHEP 04, 163 (2015). arXiv:1411.7041</w:t>
      </w:r>
    </w:p>
    <w:p>
      <w:pPr>
        <w:spacing w:before="60" w:after="60"/>
        <w:ind w:left="360"/>
      </w:pPr>
      <w:r>
        <w:rPr>
          <w:rFonts w:ascii="Georgia" w:cs="Georgia" w:eastAsia="Georgia" w:hAnsi="Georgia"/>
          <w:color w:val="444444"/>
          <w:sz w:val="18"/>
          <w:szCs w:val="18"/>
        </w:rPr>
        <w:t xml:space="preserve">[9] T. Banks, W. Fischler, S. H. Shenker, and L. Susskind, 'M Theory As A Matrix Model: A Conjecture,' Physical Review D 55, 5112 (1997). arXiv:hep-th/9610043</w:t>
      </w:r>
    </w:p>
    <w:p>
      <w:pPr>
        <w:spacing w:before="60" w:after="60"/>
        <w:ind w:left="360"/>
      </w:pPr>
      <w:r>
        <w:rPr>
          <w:rFonts w:ascii="Georgia" w:cs="Georgia" w:eastAsia="Georgia" w:hAnsi="Georgia"/>
          <w:color w:val="444444"/>
          <w:sz w:val="18"/>
          <w:szCs w:val="18"/>
        </w:rPr>
        <w:t xml:space="preserve">[10] J. de Boer, E. Verlinde, and H. Verlinde, 'On the Holographic Renormalization Group,' JHEP 08, 003 (2000). arXiv:hep-th/9912012</w:t>
      </w:r>
    </w:p>
    <w:p>
      <w:pPr>
        <w:spacing w:before="60" w:after="60"/>
        <w:ind w:left="360"/>
      </w:pPr>
      <w:r>
        <w:rPr>
          <w:rFonts w:ascii="Georgia" w:cs="Georgia" w:eastAsia="Georgia" w:hAnsi="Georgia"/>
          <w:color w:val="444444"/>
          <w:sz w:val="18"/>
          <w:szCs w:val="18"/>
        </w:rPr>
        <w:t xml:space="preserve">[11] E. Witten, 'Noncommutative Geometry and String Field Theory,' Nuclear Physics B 268, 253 (1986).</w:t>
      </w:r>
    </w:p>
    <w:p>
      <w:pPr>
        <w:spacing w:before="60" w:after="60"/>
        <w:ind w:left="360"/>
      </w:pPr>
      <w:r>
        <w:rPr>
          <w:rFonts w:ascii="Georgia" w:cs="Georgia" w:eastAsia="Georgia" w:hAnsi="Georgia"/>
          <w:color w:val="444444"/>
          <w:sz w:val="18"/>
          <w:szCs w:val="18"/>
        </w:rPr>
        <w:t xml:space="preserve">[12] M. Schnabl, 'Analytic solution for tachyon condensation in open string field theory,' Advances in Theoretical and Mathematical Physics 10, 433 (2006). arXiv:hep-th/0511286</w:t>
      </w:r>
    </w:p>
    <w:p>
      <w:pPr>
        <w:spacing w:before="60" w:after="60"/>
        <w:ind w:left="360"/>
      </w:pPr>
      <w:r>
        <w:rPr>
          <w:rFonts w:ascii="Georgia" w:cs="Georgia" w:eastAsia="Georgia" w:hAnsi="Georgia"/>
          <w:color w:val="444444"/>
          <w:sz w:val="18"/>
          <w:szCs w:val="18"/>
        </w:rPr>
        <w:t xml:space="preserve">[13] S. Bose et al., 'Spin Entanglement Witness for Quantum Gravity,' Physical Review Letters 119, 240401 (2017). arXiv:1707.01489</w:t>
      </w:r>
    </w:p>
    <w:p>
      <w:pPr>
        <w:spacing w:before="60" w:after="60"/>
        <w:ind w:left="360"/>
      </w:pPr>
      <w:r>
        <w:rPr>
          <w:rFonts w:ascii="Georgia" w:cs="Georgia" w:eastAsia="Georgia" w:hAnsi="Georgia"/>
          <w:color w:val="444444"/>
          <w:sz w:val="18"/>
          <w:szCs w:val="18"/>
        </w:rPr>
        <w:t xml:space="preserve">[14] C. Marletto and V. Vedral, 'Gravitationally Induced Entanglement between Two Massive Particles is Sufficient Evidence of Quantum Effects in Gravity,' Physical Review Letters 119, 240402 (2017). arXiv:1707.06036</w:t>
      </w:r>
    </w:p>
    <w:p>
      <w:pPr>
        <w:spacing w:before="60" w:after="60"/>
        <w:ind w:left="360"/>
      </w:pPr>
      <w:r>
        <w:rPr>
          <w:rFonts w:ascii="Georgia" w:cs="Georgia" w:eastAsia="Georgia" w:hAnsi="Georgia"/>
          <w:color w:val="444444"/>
          <w:sz w:val="18"/>
          <w:szCs w:val="18"/>
        </w:rPr>
        <w:t xml:space="preserve">[15] Fermi GBM/LAT Collaborations, 'A limit on the variation of the speed of light arising from quantum gravity effects,' Nature 462, 331 (2009). arXiv:0908.1832</w:t>
      </w:r>
    </w:p>
    <w:p>
      <w:pPr>
        <w:spacing w:before="60" w:after="60"/>
        <w:ind w:left="360"/>
      </w:pPr>
      <w:r>
        <w:rPr>
          <w:rFonts w:ascii="Georgia" w:cs="Georgia" w:eastAsia="Georgia" w:hAnsi="Georgia"/>
          <w:color w:val="444444"/>
          <w:sz w:val="18"/>
          <w:szCs w:val="18"/>
        </w:rPr>
        <w:t xml:space="preserve">[16] G. Penington, 'Entanglement Wedge Reconstruction and the Information Paradox,' JHEP 09, 002 (2020). arXiv:1905.08255</w:t>
      </w:r>
    </w:p>
    <w:p>
      <w:pPr>
        <w:spacing w:before="60" w:after="60"/>
        <w:ind w:left="360"/>
      </w:pPr>
      <w:r>
        <w:rPr>
          <w:rFonts w:ascii="Georgia" w:cs="Georgia" w:eastAsia="Georgia" w:hAnsi="Georgia"/>
          <w:color w:val="444444"/>
          <w:sz w:val="18"/>
          <w:szCs w:val="18"/>
        </w:rPr>
        <w:t xml:space="preserve">[17] A. Almheiri, N. Engelhardt, D. Marolf, and H. Maxfield, 'Recovering the Page Curve of a Black Hole Using Quantum Error Correction,' JHEP 01, 032 (2020). arXiv:1905.08762</w:t>
      </w:r>
    </w:p>
    <w:p>
      <w:pPr>
        <w:spacing w:before="60" w:after="60"/>
        <w:ind w:left="360"/>
      </w:pPr>
      <w:r>
        <w:rPr>
          <w:rFonts w:ascii="Georgia" w:cs="Georgia" w:eastAsia="Georgia" w:hAnsi="Georgia"/>
          <w:color w:val="444444"/>
          <w:sz w:val="18"/>
          <w:szCs w:val="18"/>
        </w:rPr>
        <w:t xml:space="preserve">[18] M. Van Raamsdonk, 'Building up spacetime with quantum entanglement,' General Relativity and Gravitation 42, 2323 (2010). arXiv:1005.3035</w:t>
      </w:r>
    </w:p>
    <w:p>
      <w:pPr>
        <w:spacing w:before="60" w:after="60"/>
        <w:ind w:left="360"/>
      </w:pPr>
      <w:r>
        <w:rPr>
          <w:rFonts w:ascii="Georgia" w:cs="Georgia" w:eastAsia="Georgia" w:hAnsi="Georgia"/>
          <w:color w:val="444444"/>
          <w:sz w:val="18"/>
          <w:szCs w:val="18"/>
        </w:rPr>
        <w:t xml:space="preserve">[19] B. Swingle, 'Entanglement Renormalization and Holography,' Physical Review D 86, 065007 (2012). arXiv:0905.1317</w:t>
      </w:r>
    </w:p>
    <w:p>
      <w:pPr>
        <w:spacing w:before="60" w:after="60"/>
        <w:ind w:left="360"/>
      </w:pPr>
      <w:r>
        <w:rPr>
          <w:rFonts w:ascii="Georgia" w:cs="Georgia" w:eastAsia="Georgia" w:hAnsi="Georgia"/>
          <w:color w:val="444444"/>
          <w:sz w:val="18"/>
          <w:szCs w:val="18"/>
        </w:rPr>
        <w:t xml:space="preserve">[20] C. Cao, S. Carroll, and S. Michalakis, 'Space from Hilbert Space: Recovering Geometry from Bulk Entanglement,' Physical Review D 95, 024031 (2017). arXiv:1606.08307</w:t>
      </w:r>
    </w:p>
    <w:p>
      <w:pPr>
        <w:spacing w:before="60" w:after="60"/>
        <w:ind w:left="360"/>
      </w:pPr>
      <w:r>
        <w:rPr>
          <w:rFonts w:ascii="Georgia" w:cs="Georgia" w:eastAsia="Georgia" w:hAnsi="Georgia"/>
          <w:color w:val="444444"/>
          <w:sz w:val="18"/>
          <w:szCs w:val="18"/>
        </w:rPr>
        <w:t xml:space="preserve">[21] F. Pastawski, B. Yoshida, D. Harlow, and J. Preskill, 'Holographic quantum error-correcting codes: toy models for the bulk/boundary correspondence,' JHEP 06, 149 (2015). arXiv:1503.06237</w:t>
      </w:r>
    </w:p>
    <w:p>
      <w:pPr>
        <w:spacing w:before="60" w:after="60"/>
        <w:ind w:left="360"/>
      </w:pPr>
      <w:r>
        <w:rPr>
          <w:rFonts w:ascii="Georgia" w:cs="Georgia" w:eastAsia="Georgia" w:hAnsi="Georgia"/>
          <w:color w:val="444444"/>
          <w:sz w:val="18"/>
          <w:szCs w:val="18"/>
        </w:rPr>
        <w:t xml:space="preserve">[22] N. Engelhardt and A. Wall, 'Quantum Extremal Surfaces: Holographic Entanglement Entropy beyond the Classical Regime,' JHEP 01, 073 (2015). arXiv:1408.3203</w:t>
      </w:r>
    </w:p>
    <w:p>
      <w:pPr>
        <w:spacing w:before="120" w:after="120"/>
      </w:pPr>
    </w:p>
    <w:sectPr>
      <w:footerReference w:type="default" r:id="rId6"/>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2"/>
      </w:pBdr>
      <w:tabs>
        <w:tab w:val="right" w:pos="9640"/>
      </w:tabs>
      <w:spacing w:before="120"/>
    </w:pPr>
    <w:r>
      <w:rPr>
        <w:rFonts w:ascii="Arial" w:cs="Arial" w:eastAsia="Arial" w:hAnsi="Arial"/>
        <w:color w:val="666666"/>
        <w:sz w:val="16"/>
        <w:szCs w:val="16"/>
      </w:rPr>
      <w:t xml:space="preserve">Spacetime as Quantum Computation</w:t>
    </w:r>
    <w:r>
      <w:rPr>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2026-03-24T11:11:30.287Z</dcterms:created>
  <dcterms:modified xsi:type="dcterms:W3CDTF">2026-03-24T11:11:30.288Z</dcterms:modified>
</cp:coreProperties>
</file>

<file path=docProps/custom.xml><?xml version="1.0" encoding="utf-8"?>
<Properties xmlns="http://schemas.openxmlformats.org/officeDocument/2006/custom-properties" xmlns:vt="http://schemas.openxmlformats.org/officeDocument/2006/docPropsVTypes"/>
</file>