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2EC3E" w14:textId="77777777" w:rsidR="002E511E" w:rsidRDefault="002E511E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62FDB9D9" w14:textId="77777777" w:rsidR="002E511E" w:rsidRDefault="002E511E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3ACFA3EE" w14:textId="77777777" w:rsidR="002E511E" w:rsidRDefault="002E511E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4AD0C318" w14:textId="77777777" w:rsidR="002E511E" w:rsidRDefault="002E511E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45D93D32" w14:textId="77777777" w:rsidR="002E511E" w:rsidRDefault="002E511E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3A0D79F6" w14:textId="77777777" w:rsidR="002E511E" w:rsidRDefault="002E511E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320CA131" w14:textId="77777777" w:rsidR="002E511E" w:rsidRDefault="002E511E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2990B1F0" w14:textId="77777777" w:rsidR="002E511E" w:rsidRDefault="002E511E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2F071590" w14:textId="77777777" w:rsidR="002E511E" w:rsidRDefault="002E511E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3DD2F2D4" w14:textId="77777777" w:rsidR="002E511E" w:rsidRDefault="00177FBD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КУРСОВОЙ ПРОЕКТ</w:t>
      </w:r>
    </w:p>
    <w:p w14:paraId="60BA8DB9" w14:textId="77777777" w:rsidR="002E511E" w:rsidRDefault="002E511E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6FDBE2D2" w14:textId="77777777" w:rsidR="002E511E" w:rsidRDefault="00177FBD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Sports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Events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Schedule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- Расписание спортивных матчей </w:t>
      </w:r>
    </w:p>
    <w:p w14:paraId="619992B7" w14:textId="77777777" w:rsidR="002E511E" w:rsidRDefault="002E511E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5B9E5D35" w14:textId="77777777" w:rsidR="002E511E" w:rsidRDefault="00177FBD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«Конструирование программного обеспечения»</w:t>
      </w:r>
    </w:p>
    <w:p w14:paraId="656A9537" w14:textId="77777777" w:rsidR="002E511E" w:rsidRDefault="002E511E"/>
    <w:p w14:paraId="44EB4C73" w14:textId="77777777" w:rsidR="002E511E" w:rsidRDefault="002E511E"/>
    <w:p w14:paraId="11E0C015" w14:textId="77777777" w:rsidR="002E511E" w:rsidRDefault="002E511E"/>
    <w:p w14:paraId="7635931B" w14:textId="77777777" w:rsidR="002E511E" w:rsidRDefault="002E511E"/>
    <w:p w14:paraId="00597CD5" w14:textId="77777777" w:rsidR="002E511E" w:rsidRDefault="002E511E"/>
    <w:p w14:paraId="04169AF9" w14:textId="77777777" w:rsidR="002E511E" w:rsidRDefault="002E511E"/>
    <w:p w14:paraId="724400A5" w14:textId="77777777" w:rsidR="002E511E" w:rsidRDefault="002E511E"/>
    <w:p w14:paraId="35D9BF60" w14:textId="77777777" w:rsidR="002E511E" w:rsidRDefault="002E511E"/>
    <w:p w14:paraId="7D8F9C1D" w14:textId="77777777" w:rsidR="002E511E" w:rsidRDefault="002E511E"/>
    <w:p w14:paraId="0965075D" w14:textId="77777777" w:rsidR="002E511E" w:rsidRDefault="002E511E"/>
    <w:p w14:paraId="03D833F6" w14:textId="77777777" w:rsidR="002E511E" w:rsidRDefault="002E511E"/>
    <w:p w14:paraId="184E0830" w14:textId="77777777" w:rsidR="002E511E" w:rsidRDefault="002E511E"/>
    <w:p w14:paraId="049CC62C" w14:textId="77777777" w:rsidR="002E511E" w:rsidRDefault="002E511E"/>
    <w:p w14:paraId="0D6B4A53" w14:textId="77777777" w:rsidR="002E511E" w:rsidRDefault="002E511E"/>
    <w:p w14:paraId="680EF870" w14:textId="77777777" w:rsidR="002E511E" w:rsidRDefault="002E511E"/>
    <w:p w14:paraId="215DD9EC" w14:textId="77777777" w:rsidR="002E511E" w:rsidRDefault="002E511E"/>
    <w:p w14:paraId="287E0887" w14:textId="77777777" w:rsidR="002E511E" w:rsidRDefault="002E511E"/>
    <w:p w14:paraId="0619FC10" w14:textId="77777777" w:rsidR="002E511E" w:rsidRDefault="002E511E"/>
    <w:p w14:paraId="2DE79D33" w14:textId="77777777" w:rsidR="002E511E" w:rsidRDefault="002E511E"/>
    <w:p w14:paraId="29866786" w14:textId="77777777" w:rsidR="002E511E" w:rsidRDefault="002E511E"/>
    <w:p w14:paraId="243E49C9" w14:textId="77777777" w:rsidR="002E511E" w:rsidRDefault="002E511E"/>
    <w:p w14:paraId="04A17027" w14:textId="77777777" w:rsidR="002E511E" w:rsidRDefault="002E511E"/>
    <w:p w14:paraId="40582A43" w14:textId="77777777" w:rsidR="002E511E" w:rsidRDefault="002E511E"/>
    <w:p w14:paraId="115A189F" w14:textId="77777777" w:rsidR="002E511E" w:rsidRDefault="002E511E"/>
    <w:p w14:paraId="486F3BCA" w14:textId="77777777" w:rsidR="002E511E" w:rsidRDefault="002E511E"/>
    <w:p w14:paraId="6E559EC7" w14:textId="77777777" w:rsidR="002E511E" w:rsidRDefault="002E511E"/>
    <w:sdt>
      <w:sdtPr>
        <w:rPr>
          <w:rFonts w:ascii="Liberation Serif" w:eastAsia="DejaVu Sans" w:hAnsi="Liberation Serif" w:cs="Mangal"/>
          <w:color w:val="00000A"/>
          <w:sz w:val="24"/>
          <w:szCs w:val="21"/>
          <w:lang w:eastAsia="zh-CN"/>
        </w:rPr>
        <w:id w:val="-2027784034"/>
        <w:docPartObj>
          <w:docPartGallery w:val="Table of Contents"/>
          <w:docPartUnique/>
        </w:docPartObj>
      </w:sdtPr>
      <w:sdtEndPr/>
      <w:sdtContent>
        <w:p w14:paraId="65B935CC" w14:textId="77777777" w:rsidR="002E511E" w:rsidRPr="00AF088C" w:rsidRDefault="00177FBD">
          <w:pPr>
            <w:pStyle w:val="af8"/>
            <w:rPr>
              <w:sz w:val="24"/>
              <w:szCs w:val="24"/>
            </w:rPr>
          </w:pPr>
          <w:r w:rsidRPr="00AF088C">
            <w:rPr>
              <w:sz w:val="24"/>
              <w:szCs w:val="24"/>
            </w:rPr>
            <w:t>Оглавление</w:t>
          </w:r>
        </w:p>
        <w:p w14:paraId="0D51B68B" w14:textId="77777777" w:rsidR="002E511E" w:rsidRPr="00AF088C" w:rsidRDefault="00177FBD">
          <w:pPr>
            <w:pStyle w:val="11"/>
            <w:tabs>
              <w:tab w:val="right" w:leader="dot" w:pos="9840"/>
            </w:tabs>
            <w:rPr>
              <w:szCs w:val="24"/>
            </w:rPr>
          </w:pPr>
          <w:r w:rsidRPr="00AF088C">
            <w:fldChar w:fldCharType="begin"/>
          </w:r>
          <w:r w:rsidRPr="00AF088C">
            <w:rPr>
              <w:rStyle w:val="af1"/>
              <w:webHidden/>
              <w:szCs w:val="24"/>
            </w:rPr>
            <w:instrText xml:space="preserve"> TOC \z \o "1-3" \u \h</w:instrText>
          </w:r>
          <w:r w:rsidRPr="00AF088C">
            <w:rPr>
              <w:rStyle w:val="af1"/>
              <w:szCs w:val="24"/>
            </w:rPr>
            <w:fldChar w:fldCharType="separate"/>
          </w:r>
          <w:hyperlink w:anchor="__RefHeading___Toc828_3284025298">
            <w:r w:rsidRPr="00AF088C">
              <w:rPr>
                <w:rStyle w:val="af1"/>
                <w:webHidden/>
                <w:szCs w:val="24"/>
              </w:rPr>
              <w:t>Состав группы</w:t>
            </w:r>
            <w:r w:rsidRPr="00AF088C">
              <w:rPr>
                <w:rStyle w:val="af1"/>
                <w:webHidden/>
                <w:szCs w:val="24"/>
              </w:rPr>
              <w:tab/>
              <w:t>3</w:t>
            </w:r>
          </w:hyperlink>
        </w:p>
        <w:p w14:paraId="12D4A766" w14:textId="77777777" w:rsidR="002E511E" w:rsidRPr="00AF088C" w:rsidRDefault="005308A5">
          <w:pPr>
            <w:pStyle w:val="11"/>
            <w:tabs>
              <w:tab w:val="right" w:leader="dot" w:pos="9840"/>
            </w:tabs>
            <w:rPr>
              <w:szCs w:val="24"/>
            </w:rPr>
          </w:pPr>
          <w:hyperlink w:anchor="__RefHeading___Toc830_3284025298">
            <w:r w:rsidR="00177FBD" w:rsidRPr="00AF088C">
              <w:rPr>
                <w:rStyle w:val="af1"/>
                <w:webHidden/>
                <w:szCs w:val="24"/>
              </w:rPr>
              <w:t>Технологический стек:</w:t>
            </w:r>
            <w:r w:rsidR="00177FBD" w:rsidRPr="00AF088C">
              <w:rPr>
                <w:rStyle w:val="af1"/>
                <w:webHidden/>
                <w:szCs w:val="24"/>
              </w:rPr>
              <w:tab/>
              <w:t>3</w:t>
            </w:r>
          </w:hyperlink>
        </w:p>
        <w:p w14:paraId="0326B0AD" w14:textId="77777777" w:rsidR="002E511E" w:rsidRPr="00AF088C" w:rsidRDefault="005308A5">
          <w:pPr>
            <w:pStyle w:val="11"/>
            <w:tabs>
              <w:tab w:val="right" w:leader="dot" w:pos="9840"/>
            </w:tabs>
            <w:rPr>
              <w:szCs w:val="24"/>
            </w:rPr>
          </w:pPr>
          <w:hyperlink w:anchor="__RefHeading___Toc832_3284025298">
            <w:r w:rsidR="00177FBD" w:rsidRPr="00AF088C">
              <w:rPr>
                <w:rStyle w:val="af1"/>
                <w:webHidden/>
                <w:szCs w:val="24"/>
              </w:rPr>
              <w:t>Ссылка на репозиторий</w:t>
            </w:r>
            <w:r w:rsidR="00177FBD" w:rsidRPr="00AF088C">
              <w:rPr>
                <w:rStyle w:val="af1"/>
                <w:webHidden/>
                <w:szCs w:val="24"/>
              </w:rPr>
              <w:tab/>
              <w:t>3</w:t>
            </w:r>
          </w:hyperlink>
        </w:p>
        <w:p w14:paraId="7E548E4C" w14:textId="77777777" w:rsidR="002E511E" w:rsidRPr="00AF088C" w:rsidRDefault="005308A5">
          <w:pPr>
            <w:pStyle w:val="11"/>
            <w:tabs>
              <w:tab w:val="right" w:leader="dot" w:pos="9840"/>
            </w:tabs>
            <w:rPr>
              <w:szCs w:val="24"/>
            </w:rPr>
          </w:pPr>
          <w:hyperlink w:anchor="__RefHeading___Toc834_3284025298">
            <w:r w:rsidR="00177FBD" w:rsidRPr="00AF088C">
              <w:rPr>
                <w:rStyle w:val="af1"/>
                <w:webHidden/>
                <w:szCs w:val="24"/>
              </w:rPr>
              <w:t>Назначение проекта</w:t>
            </w:r>
            <w:r w:rsidR="00177FBD" w:rsidRPr="00AF088C">
              <w:rPr>
                <w:rStyle w:val="af1"/>
                <w:webHidden/>
                <w:szCs w:val="24"/>
              </w:rPr>
              <w:tab/>
              <w:t>3</w:t>
            </w:r>
          </w:hyperlink>
        </w:p>
        <w:p w14:paraId="0CE3F552" w14:textId="77777777" w:rsidR="002E511E" w:rsidRPr="00AF088C" w:rsidRDefault="005308A5">
          <w:pPr>
            <w:pStyle w:val="11"/>
            <w:tabs>
              <w:tab w:val="right" w:leader="dot" w:pos="9840"/>
            </w:tabs>
            <w:rPr>
              <w:szCs w:val="24"/>
            </w:rPr>
          </w:pPr>
          <w:hyperlink w:anchor="__RefHeading___Toc836_3284025298">
            <w:r w:rsidR="00177FBD" w:rsidRPr="00AF088C">
              <w:rPr>
                <w:rStyle w:val="af1"/>
                <w:webHidden/>
                <w:szCs w:val="24"/>
              </w:rPr>
              <w:t>Выработка требований</w:t>
            </w:r>
            <w:r w:rsidR="00177FBD" w:rsidRPr="00AF088C">
              <w:rPr>
                <w:rStyle w:val="af1"/>
                <w:webHidden/>
                <w:szCs w:val="24"/>
              </w:rPr>
              <w:tab/>
              <w:t>4</w:t>
            </w:r>
          </w:hyperlink>
        </w:p>
        <w:p w14:paraId="20471100" w14:textId="77777777" w:rsidR="002E511E" w:rsidRPr="00AF088C" w:rsidRDefault="005308A5">
          <w:pPr>
            <w:pStyle w:val="11"/>
            <w:tabs>
              <w:tab w:val="right" w:leader="dot" w:pos="9840"/>
            </w:tabs>
            <w:rPr>
              <w:szCs w:val="24"/>
            </w:rPr>
          </w:pPr>
          <w:hyperlink w:anchor="__RefHeading___Toc838_3284025298">
            <w:r w:rsidR="00177FBD" w:rsidRPr="00AF088C">
              <w:rPr>
                <w:rStyle w:val="af1"/>
                <w:webHidden/>
                <w:szCs w:val="24"/>
              </w:rPr>
              <w:t>Разработка архитектуры и детальное проектирование</w:t>
            </w:r>
            <w:r w:rsidR="00177FBD" w:rsidRPr="00AF088C">
              <w:rPr>
                <w:rStyle w:val="af1"/>
                <w:webHidden/>
                <w:szCs w:val="24"/>
              </w:rPr>
              <w:tab/>
              <w:t>4</w:t>
            </w:r>
          </w:hyperlink>
        </w:p>
        <w:p w14:paraId="6163E80B" w14:textId="77777777" w:rsidR="002E511E" w:rsidRPr="00AF088C" w:rsidRDefault="005308A5">
          <w:pPr>
            <w:pStyle w:val="23"/>
            <w:tabs>
              <w:tab w:val="clear" w:pos="9558"/>
              <w:tab w:val="right" w:leader="dot" w:pos="9840"/>
            </w:tabs>
            <w:rPr>
              <w:rFonts w:ascii="Liberation Serif" w:hAnsi="Liberation Serif"/>
              <w:sz w:val="24"/>
              <w:szCs w:val="24"/>
            </w:rPr>
          </w:pPr>
          <w:hyperlink w:anchor="__RefHeading___Toc840_3284025298">
            <w:r w:rsidR="00177FBD" w:rsidRPr="00AF088C">
              <w:rPr>
                <w:rStyle w:val="af1"/>
                <w:rFonts w:ascii="Liberation Serif" w:hAnsi="Liberation Serif"/>
                <w:webHidden/>
                <w:sz w:val="24"/>
                <w:szCs w:val="24"/>
              </w:rPr>
              <w:t>Характер нагрузки на сервис</w:t>
            </w:r>
            <w:r w:rsidR="00177FBD" w:rsidRPr="00AF088C">
              <w:rPr>
                <w:rStyle w:val="af1"/>
                <w:rFonts w:ascii="Liberation Serif" w:hAnsi="Liberation Serif"/>
                <w:webHidden/>
                <w:sz w:val="24"/>
                <w:szCs w:val="24"/>
              </w:rPr>
              <w:tab/>
              <w:t>4</w:t>
            </w:r>
          </w:hyperlink>
        </w:p>
        <w:p w14:paraId="50C9CCEE" w14:textId="77777777" w:rsidR="002E511E" w:rsidRPr="00AF088C" w:rsidRDefault="005308A5">
          <w:pPr>
            <w:pStyle w:val="23"/>
            <w:tabs>
              <w:tab w:val="clear" w:pos="9558"/>
              <w:tab w:val="right" w:leader="dot" w:pos="9840"/>
            </w:tabs>
            <w:rPr>
              <w:rFonts w:ascii="Liberation Serif" w:hAnsi="Liberation Serif"/>
              <w:sz w:val="24"/>
              <w:szCs w:val="24"/>
            </w:rPr>
          </w:pPr>
          <w:hyperlink w:anchor="__RefHeading___Toc842_3284025298">
            <w:r w:rsidR="00177FBD" w:rsidRPr="00AF088C">
              <w:rPr>
                <w:rStyle w:val="af1"/>
                <w:rFonts w:ascii="Liberation Serif" w:hAnsi="Liberation Serif"/>
                <w:webHidden/>
                <w:sz w:val="24"/>
                <w:szCs w:val="24"/>
              </w:rPr>
              <w:t>Контракты API</w:t>
            </w:r>
            <w:r w:rsidR="00177FBD" w:rsidRPr="00AF088C">
              <w:rPr>
                <w:rStyle w:val="af1"/>
                <w:rFonts w:ascii="Liberation Serif" w:hAnsi="Liberation Serif"/>
                <w:webHidden/>
                <w:sz w:val="24"/>
                <w:szCs w:val="24"/>
              </w:rPr>
              <w:tab/>
              <w:t>7</w:t>
            </w:r>
          </w:hyperlink>
        </w:p>
        <w:p w14:paraId="68C7A59E" w14:textId="77777777" w:rsidR="002E511E" w:rsidRPr="00AF088C" w:rsidRDefault="005308A5">
          <w:pPr>
            <w:pStyle w:val="23"/>
            <w:tabs>
              <w:tab w:val="clear" w:pos="9558"/>
              <w:tab w:val="right" w:leader="dot" w:pos="9840"/>
            </w:tabs>
            <w:rPr>
              <w:rFonts w:ascii="Liberation Serif" w:hAnsi="Liberation Serif"/>
              <w:sz w:val="24"/>
              <w:szCs w:val="24"/>
            </w:rPr>
          </w:pPr>
          <w:hyperlink w:anchor="__RefHeading___Toc844_3284025298">
            <w:r w:rsidR="00177FBD" w:rsidRPr="00AF088C">
              <w:rPr>
                <w:rStyle w:val="af1"/>
                <w:rFonts w:ascii="Liberation Serif" w:hAnsi="Liberation Serif"/>
                <w:webHidden/>
                <w:sz w:val="24"/>
                <w:szCs w:val="24"/>
              </w:rPr>
              <w:t>Нефункциональные требования</w:t>
            </w:r>
            <w:r w:rsidR="00177FBD" w:rsidRPr="00AF088C">
              <w:rPr>
                <w:rStyle w:val="af1"/>
                <w:rFonts w:ascii="Liberation Serif" w:hAnsi="Liberation Serif"/>
                <w:webHidden/>
                <w:sz w:val="24"/>
                <w:szCs w:val="24"/>
              </w:rPr>
              <w:tab/>
              <w:t>7</w:t>
            </w:r>
          </w:hyperlink>
        </w:p>
        <w:p w14:paraId="4E299276" w14:textId="77777777" w:rsidR="002E511E" w:rsidRPr="00AF088C" w:rsidRDefault="005308A5">
          <w:pPr>
            <w:pStyle w:val="11"/>
            <w:tabs>
              <w:tab w:val="right" w:leader="dot" w:pos="9840"/>
            </w:tabs>
            <w:rPr>
              <w:szCs w:val="24"/>
            </w:rPr>
          </w:pPr>
          <w:hyperlink w:anchor="__RefHeading___Toc846_3284025298">
            <w:r w:rsidR="00177FBD" w:rsidRPr="00AF088C">
              <w:rPr>
                <w:rStyle w:val="af1"/>
                <w:webHidden/>
                <w:szCs w:val="24"/>
              </w:rPr>
              <w:t>Схема баз данных</w:t>
            </w:r>
            <w:r w:rsidR="00177FBD" w:rsidRPr="00AF088C">
              <w:rPr>
                <w:rStyle w:val="af1"/>
                <w:webHidden/>
                <w:szCs w:val="24"/>
              </w:rPr>
              <w:tab/>
              <w:t>8</w:t>
            </w:r>
          </w:hyperlink>
        </w:p>
        <w:p w14:paraId="2BE4A092" w14:textId="77777777" w:rsidR="002E511E" w:rsidRPr="00AF088C" w:rsidRDefault="005308A5">
          <w:pPr>
            <w:pStyle w:val="11"/>
            <w:tabs>
              <w:tab w:val="right" w:leader="dot" w:pos="9840"/>
            </w:tabs>
            <w:rPr>
              <w:szCs w:val="24"/>
            </w:rPr>
          </w:pPr>
          <w:hyperlink w:anchor="__RefHeading___Toc848_3284025298">
            <w:r w:rsidR="00177FBD" w:rsidRPr="00AF088C">
              <w:rPr>
                <w:rStyle w:val="af1"/>
                <w:webHidden/>
                <w:szCs w:val="24"/>
              </w:rPr>
              <w:t>Схема масштабирования сервиса при росте нагрузки в 10 раз</w:t>
            </w:r>
            <w:r w:rsidR="00177FBD" w:rsidRPr="00AF088C">
              <w:rPr>
                <w:rStyle w:val="af1"/>
                <w:webHidden/>
                <w:szCs w:val="24"/>
              </w:rPr>
              <w:tab/>
              <w:t>9</w:t>
            </w:r>
          </w:hyperlink>
        </w:p>
        <w:p w14:paraId="7CF0C37F" w14:textId="77777777" w:rsidR="002E511E" w:rsidRPr="00AF088C" w:rsidRDefault="005308A5">
          <w:pPr>
            <w:pStyle w:val="23"/>
            <w:tabs>
              <w:tab w:val="clear" w:pos="9558"/>
              <w:tab w:val="right" w:leader="dot" w:pos="9840"/>
            </w:tabs>
            <w:rPr>
              <w:rFonts w:ascii="Liberation Serif" w:hAnsi="Liberation Serif"/>
              <w:sz w:val="24"/>
              <w:szCs w:val="24"/>
            </w:rPr>
          </w:pPr>
          <w:hyperlink w:anchor="__RefHeading___Toc850_3284025298">
            <w:r w:rsidR="00177FBD" w:rsidRPr="00AF088C">
              <w:rPr>
                <w:rStyle w:val="af1"/>
                <w:rFonts w:ascii="Liberation Serif" w:hAnsi="Liberation Serif"/>
                <w:webHidden/>
                <w:sz w:val="24"/>
                <w:szCs w:val="24"/>
              </w:rPr>
              <w:t>Оптимизация и масштабирование базы данных:</w:t>
            </w:r>
            <w:r w:rsidR="00177FBD" w:rsidRPr="00AF088C">
              <w:rPr>
                <w:rStyle w:val="af1"/>
                <w:rFonts w:ascii="Liberation Serif" w:hAnsi="Liberation Serif"/>
                <w:webHidden/>
                <w:sz w:val="24"/>
                <w:szCs w:val="24"/>
              </w:rPr>
              <w:tab/>
              <w:t>9</w:t>
            </w:r>
          </w:hyperlink>
        </w:p>
        <w:p w14:paraId="3B88E3C3" w14:textId="77777777" w:rsidR="002E511E" w:rsidRPr="00AF088C" w:rsidRDefault="005308A5">
          <w:pPr>
            <w:pStyle w:val="11"/>
            <w:tabs>
              <w:tab w:val="right" w:leader="dot" w:pos="9840"/>
            </w:tabs>
            <w:rPr>
              <w:szCs w:val="24"/>
            </w:rPr>
          </w:pPr>
          <w:hyperlink w:anchor="__RefHeading___Toc852_3284025298">
            <w:r w:rsidR="00177FBD" w:rsidRPr="00AF088C">
              <w:rPr>
                <w:rStyle w:val="af1"/>
                <w:webHidden/>
                <w:szCs w:val="24"/>
              </w:rPr>
              <w:t>Кодирование и отладка</w:t>
            </w:r>
            <w:r w:rsidR="00177FBD" w:rsidRPr="00AF088C">
              <w:rPr>
                <w:rStyle w:val="af1"/>
                <w:webHidden/>
                <w:szCs w:val="24"/>
              </w:rPr>
              <w:tab/>
              <w:t>10</w:t>
            </w:r>
          </w:hyperlink>
        </w:p>
        <w:p w14:paraId="0D9676CD" w14:textId="77777777" w:rsidR="002E511E" w:rsidRPr="00AF088C" w:rsidRDefault="005308A5">
          <w:pPr>
            <w:pStyle w:val="11"/>
            <w:tabs>
              <w:tab w:val="right" w:leader="dot" w:pos="9840"/>
            </w:tabs>
            <w:rPr>
              <w:szCs w:val="24"/>
            </w:rPr>
          </w:pPr>
          <w:hyperlink w:anchor="__RefHeading___Toc854_3284025298">
            <w:r w:rsidR="00177FBD" w:rsidRPr="00AF088C">
              <w:rPr>
                <w:rStyle w:val="af1"/>
                <w:webHidden/>
                <w:szCs w:val="24"/>
              </w:rPr>
              <w:t>Работа телеграм-бота</w:t>
            </w:r>
            <w:r w:rsidR="00177FBD" w:rsidRPr="00AF088C">
              <w:rPr>
                <w:rStyle w:val="af1"/>
                <w:webHidden/>
                <w:szCs w:val="24"/>
              </w:rPr>
              <w:tab/>
              <w:t>11</w:t>
            </w:r>
          </w:hyperlink>
        </w:p>
        <w:p w14:paraId="60584A79" w14:textId="77777777" w:rsidR="002E511E" w:rsidRPr="00AF088C" w:rsidRDefault="005308A5">
          <w:pPr>
            <w:pStyle w:val="11"/>
            <w:tabs>
              <w:tab w:val="right" w:leader="dot" w:pos="9840"/>
            </w:tabs>
            <w:rPr>
              <w:szCs w:val="24"/>
            </w:rPr>
          </w:pPr>
          <w:hyperlink w:anchor="__RefHeading___Toc856_3284025298">
            <w:r w:rsidR="00177FBD" w:rsidRPr="00AF088C">
              <w:rPr>
                <w:rStyle w:val="af1"/>
                <w:webHidden/>
                <w:szCs w:val="24"/>
              </w:rPr>
              <w:t>Unit-тестирование</w:t>
            </w:r>
            <w:r w:rsidR="00177FBD" w:rsidRPr="00AF088C">
              <w:rPr>
                <w:rStyle w:val="af1"/>
                <w:webHidden/>
                <w:szCs w:val="24"/>
              </w:rPr>
              <w:tab/>
              <w:t>12</w:t>
            </w:r>
          </w:hyperlink>
        </w:p>
        <w:p w14:paraId="362DE00B" w14:textId="77777777" w:rsidR="002E511E" w:rsidRPr="00AF088C" w:rsidRDefault="005308A5">
          <w:pPr>
            <w:pStyle w:val="11"/>
            <w:tabs>
              <w:tab w:val="right" w:leader="dot" w:pos="9840"/>
            </w:tabs>
            <w:rPr>
              <w:szCs w:val="24"/>
            </w:rPr>
          </w:pPr>
          <w:hyperlink w:anchor="__RefHeading___Toc858_3284025298">
            <w:r w:rsidR="00177FBD" w:rsidRPr="00AF088C">
              <w:rPr>
                <w:rStyle w:val="af1"/>
                <w:webHidden/>
                <w:szCs w:val="24"/>
              </w:rPr>
              <w:t>Интеграционное тестирование</w:t>
            </w:r>
            <w:r w:rsidR="00177FBD" w:rsidRPr="00AF088C">
              <w:rPr>
                <w:rStyle w:val="af1"/>
                <w:webHidden/>
                <w:szCs w:val="24"/>
              </w:rPr>
              <w:tab/>
              <w:t>13</w:t>
            </w:r>
          </w:hyperlink>
        </w:p>
        <w:p w14:paraId="18F8E8E7" w14:textId="77777777" w:rsidR="002E511E" w:rsidRPr="00AF088C" w:rsidRDefault="005308A5">
          <w:pPr>
            <w:pStyle w:val="11"/>
            <w:tabs>
              <w:tab w:val="right" w:leader="dot" w:pos="9840"/>
            </w:tabs>
          </w:pPr>
          <w:hyperlink w:anchor="__RefHeading___Toc860_3284025298">
            <w:r w:rsidR="00177FBD" w:rsidRPr="00AF088C">
              <w:rPr>
                <w:rStyle w:val="af1"/>
                <w:webHidden/>
                <w:szCs w:val="24"/>
              </w:rPr>
              <w:t>Сборка</w:t>
            </w:r>
            <w:r w:rsidR="00177FBD" w:rsidRPr="00AF088C">
              <w:rPr>
                <w:rStyle w:val="af1"/>
                <w:webHidden/>
                <w:szCs w:val="24"/>
              </w:rPr>
              <w:tab/>
              <w:t>14</w:t>
            </w:r>
          </w:hyperlink>
          <w:r w:rsidR="00177FBD" w:rsidRPr="00AF088C">
            <w:rPr>
              <w:rStyle w:val="af1"/>
              <w:szCs w:val="24"/>
            </w:rPr>
            <w:fldChar w:fldCharType="end"/>
          </w:r>
        </w:p>
      </w:sdtContent>
    </w:sdt>
    <w:p w14:paraId="200BB6C5" w14:textId="77777777" w:rsidR="002E511E" w:rsidRDefault="002E511E"/>
    <w:p w14:paraId="7C6F56AA" w14:textId="77777777" w:rsidR="002E511E" w:rsidRDefault="002E511E"/>
    <w:p w14:paraId="565CB350" w14:textId="77777777" w:rsidR="002E511E" w:rsidRDefault="002E511E"/>
    <w:p w14:paraId="3D57F222" w14:textId="77777777" w:rsidR="002E511E" w:rsidRDefault="002E511E"/>
    <w:p w14:paraId="71F0D5AB" w14:textId="77777777" w:rsidR="002E511E" w:rsidRDefault="002E511E"/>
    <w:p w14:paraId="3F4200B9" w14:textId="77777777" w:rsidR="002E511E" w:rsidRDefault="002E511E"/>
    <w:p w14:paraId="62229FEF" w14:textId="77777777" w:rsidR="002E511E" w:rsidRDefault="002E511E"/>
    <w:p w14:paraId="655E6EC9" w14:textId="77777777" w:rsidR="002E511E" w:rsidRDefault="002E511E"/>
    <w:p w14:paraId="72CD027D" w14:textId="77777777" w:rsidR="002E511E" w:rsidRDefault="002E511E"/>
    <w:p w14:paraId="3DE55DB6" w14:textId="77777777" w:rsidR="002E511E" w:rsidRDefault="002E511E"/>
    <w:p w14:paraId="2348E2F7" w14:textId="77777777" w:rsidR="002E511E" w:rsidRDefault="002E511E"/>
    <w:p w14:paraId="3E37DB06" w14:textId="77777777" w:rsidR="002E511E" w:rsidRDefault="002E511E"/>
    <w:p w14:paraId="7FDA3EFB" w14:textId="77777777" w:rsidR="002E511E" w:rsidRDefault="002E511E"/>
    <w:p w14:paraId="72AF2029" w14:textId="77777777" w:rsidR="002E511E" w:rsidRDefault="002E511E"/>
    <w:p w14:paraId="4371C433" w14:textId="77777777" w:rsidR="002E511E" w:rsidRDefault="002E511E"/>
    <w:p w14:paraId="7E80A361" w14:textId="77777777" w:rsidR="002E511E" w:rsidRDefault="002E511E"/>
    <w:p w14:paraId="2808ABB0" w14:textId="77777777" w:rsidR="002E511E" w:rsidRDefault="002E511E"/>
    <w:p w14:paraId="6FAF44B1" w14:textId="77777777" w:rsidR="002E511E" w:rsidRDefault="002E511E"/>
    <w:p w14:paraId="31EB3EA0" w14:textId="77777777" w:rsidR="002E511E" w:rsidRDefault="002E511E"/>
    <w:p w14:paraId="28CE5193" w14:textId="77777777" w:rsidR="002E511E" w:rsidRDefault="002E511E"/>
    <w:p w14:paraId="0E1C38E4" w14:textId="77777777" w:rsidR="002E511E" w:rsidRDefault="002E511E"/>
    <w:p w14:paraId="6BBF370D" w14:textId="77777777" w:rsidR="002E511E" w:rsidRDefault="002E511E"/>
    <w:p w14:paraId="21AFDEB7" w14:textId="77777777" w:rsidR="002E511E" w:rsidRDefault="002E511E"/>
    <w:p w14:paraId="72FFE905" w14:textId="77777777" w:rsidR="002E511E" w:rsidRDefault="002E511E"/>
    <w:p w14:paraId="5E9B5D26" w14:textId="77777777" w:rsidR="002E511E" w:rsidRDefault="002E511E"/>
    <w:p w14:paraId="09517039" w14:textId="77777777" w:rsidR="002E511E" w:rsidRDefault="002E511E"/>
    <w:p w14:paraId="144AE006" w14:textId="77777777" w:rsidR="002E511E" w:rsidRDefault="002E511E"/>
    <w:p w14:paraId="17810B31" w14:textId="77777777" w:rsidR="002E511E" w:rsidRDefault="002E511E"/>
    <w:p w14:paraId="4C971571" w14:textId="77777777" w:rsidR="002E511E" w:rsidRDefault="00177FBD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0" w:name="__RefHeading___Toc828_3284025298"/>
      <w:bookmarkEnd w:id="0"/>
      <w:r>
        <w:rPr>
          <w:rFonts w:ascii="Times New Roman" w:hAnsi="Times New Roman" w:cs="Times New Roman"/>
          <w:color w:val="auto"/>
        </w:rPr>
        <w:lastRenderedPageBreak/>
        <w:t>Состав группы</w:t>
      </w:r>
    </w:p>
    <w:p w14:paraId="5B1E6432" w14:textId="77777777" w:rsidR="002E511E" w:rsidRDefault="002E511E">
      <w:pPr>
        <w:jc w:val="center"/>
        <w:rPr>
          <w:rFonts w:ascii="Times New Roman" w:hAnsi="Times New Roman" w:cs="Times New Roman"/>
          <w:color w:val="auto"/>
        </w:rPr>
      </w:pPr>
    </w:p>
    <w:p w14:paraId="37F6AB54" w14:textId="77777777" w:rsidR="002E511E" w:rsidRDefault="00177FBD">
      <w:pPr>
        <w:pStyle w:val="af3"/>
        <w:rPr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eastAsia="en-US" w:bidi="ar-SA"/>
        </w:rPr>
        <w:t>Грудов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eastAsia="en-US" w:bidi="ar-SA"/>
        </w:rPr>
        <w:t xml:space="preserve"> Артем Александрович (5130904/30106)</w:t>
      </w:r>
    </w:p>
    <w:p w14:paraId="0D179534" w14:textId="77777777" w:rsidR="002E511E" w:rsidRDefault="00177FBD">
      <w:pPr>
        <w:pStyle w:val="af3"/>
        <w:rPr>
          <w:sz w:val="28"/>
          <w:szCs w:val="28"/>
        </w:rPr>
      </w:pPr>
      <w:r>
        <w:rPr>
          <w:sz w:val="28"/>
          <w:szCs w:val="28"/>
        </w:rPr>
        <w:t>Губайловский Родион Андреевич (5130904/30106)</w:t>
      </w:r>
    </w:p>
    <w:p w14:paraId="5CC39DA4" w14:textId="77777777" w:rsidR="002E511E" w:rsidRDefault="002E511E">
      <w:pPr>
        <w:rPr>
          <w:sz w:val="40"/>
          <w:szCs w:val="40"/>
        </w:rPr>
      </w:pPr>
    </w:p>
    <w:p w14:paraId="57838DCB" w14:textId="77777777" w:rsidR="002E511E" w:rsidRDefault="00177FBD">
      <w:pPr>
        <w:pStyle w:val="1"/>
        <w:jc w:val="center"/>
        <w:rPr>
          <w:rFonts w:ascii="Times New Roman" w:hAnsi="Times New Roman"/>
          <w:color w:val="020000"/>
        </w:rPr>
      </w:pPr>
      <w:bookmarkStart w:id="1" w:name="__RefHeading___Toc830_3284025298"/>
      <w:bookmarkEnd w:id="1"/>
      <w:r>
        <w:rPr>
          <w:rFonts w:ascii="Times New Roman" w:hAnsi="Times New Roman"/>
          <w:color w:val="020000"/>
        </w:rPr>
        <w:t>Технологический стек:</w:t>
      </w:r>
    </w:p>
    <w:p w14:paraId="6CE39031" w14:textId="77777777" w:rsidR="002E511E" w:rsidRDefault="002E511E">
      <w:pPr>
        <w:jc w:val="center"/>
        <w:rPr>
          <w:rFonts w:ascii="Times New Roman" w:eastAsiaTheme="majorEastAsia" w:hAnsi="Times New Roman" w:cstheme="majorBidi"/>
          <w:color w:val="020000"/>
          <w:sz w:val="40"/>
          <w:szCs w:val="40"/>
        </w:rPr>
      </w:pPr>
    </w:p>
    <w:p w14:paraId="711F93C5" w14:textId="77777777" w:rsidR="002E511E" w:rsidRDefault="00177FBD">
      <w:pPr>
        <w:pStyle w:val="af3"/>
        <w:numPr>
          <w:ilvl w:val="0"/>
          <w:numId w:val="5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28"/>
          <w:szCs w:val="28"/>
        </w:rPr>
      </w:pPr>
      <w:bookmarkStart w:id="2" w:name="user-content-технологический-стек"/>
      <w:bookmarkEnd w:id="2"/>
      <w:r>
        <w:rPr>
          <w:rFonts w:ascii="Times New Roman" w:hAnsi="Times New Roman"/>
          <w:sz w:val="28"/>
          <w:szCs w:val="28"/>
        </w:rPr>
        <w:t xml:space="preserve">Серверная часть: Python </w:t>
      </w:r>
    </w:p>
    <w:p w14:paraId="6374E307" w14:textId="77777777" w:rsidR="002E511E" w:rsidRDefault="00177FBD">
      <w:pPr>
        <w:pStyle w:val="af3"/>
        <w:numPr>
          <w:ilvl w:val="0"/>
          <w:numId w:val="5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Базы данных: </w:t>
      </w:r>
      <w:proofErr w:type="spellStart"/>
      <w:r>
        <w:rPr>
          <w:rFonts w:ascii="Times New Roman" w:hAnsi="Times New Roman"/>
          <w:sz w:val="28"/>
          <w:szCs w:val="28"/>
        </w:rPr>
        <w:t>PostgreSQL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</w:p>
    <w:p w14:paraId="16366421" w14:textId="77777777" w:rsidR="002E511E" w:rsidRDefault="00177FBD">
      <w:pPr>
        <w:pStyle w:val="af3"/>
        <w:numPr>
          <w:ilvl w:val="0"/>
          <w:numId w:val="5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Внешние зависимости: Football-Data.org API и ESPN API </w:t>
      </w:r>
    </w:p>
    <w:p w14:paraId="3FABFEA2" w14:textId="77777777" w:rsidR="002E511E" w:rsidRDefault="00177FBD">
      <w:pPr>
        <w:pStyle w:val="af3"/>
        <w:numPr>
          <w:ilvl w:val="0"/>
          <w:numId w:val="5"/>
        </w:numPr>
        <w:tabs>
          <w:tab w:val="clear" w:pos="709"/>
          <w:tab w:val="left" w:pos="0"/>
        </w:tabs>
      </w:pPr>
      <w:r>
        <w:rPr>
          <w:rFonts w:ascii="Times New Roman" w:hAnsi="Times New Roman"/>
          <w:sz w:val="28"/>
          <w:szCs w:val="28"/>
        </w:rPr>
        <w:t xml:space="preserve">UI: </w:t>
      </w:r>
      <w:proofErr w:type="spellStart"/>
      <w:r>
        <w:rPr>
          <w:rFonts w:ascii="Times New Roman" w:hAnsi="Times New Roman"/>
          <w:sz w:val="28"/>
          <w:szCs w:val="28"/>
        </w:rPr>
        <w:t>Telegram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</w:p>
    <w:p w14:paraId="445472FB" w14:textId="77777777" w:rsidR="002E511E" w:rsidRDefault="00177FBD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3" w:name="__RefHeading___Toc832_3284025298"/>
      <w:bookmarkEnd w:id="3"/>
      <w:r>
        <w:rPr>
          <w:rFonts w:ascii="Times New Roman" w:hAnsi="Times New Roman" w:cs="Times New Roman"/>
          <w:color w:val="auto"/>
        </w:rPr>
        <w:t>Ссылка на репозиторий</w:t>
      </w:r>
    </w:p>
    <w:p w14:paraId="76CBD0C3" w14:textId="77777777" w:rsidR="002E511E" w:rsidRDefault="002E511E">
      <w:pPr>
        <w:jc w:val="center"/>
        <w:rPr>
          <w:rFonts w:ascii="Times New Roman" w:hAnsi="Times New Roman" w:cs="Times New Roman"/>
          <w:color w:val="auto"/>
        </w:rPr>
      </w:pPr>
    </w:p>
    <w:p w14:paraId="0414B0EB" w14:textId="77777777" w:rsidR="002E511E" w:rsidRDefault="00177FBD">
      <w:pPr>
        <w:pStyle w:val="af3"/>
        <w:rPr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eastAsia="en-US" w:bidi="ar-SA"/>
        </w:rPr>
        <w:t>https://github.com/1artem13/Sports-Events-Schedule</w:t>
      </w:r>
    </w:p>
    <w:p w14:paraId="28D3E663" w14:textId="77777777" w:rsidR="002E511E" w:rsidRDefault="00177FBD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4" w:name="__RefHeading___Toc834_3284025298"/>
      <w:bookmarkStart w:id="5" w:name="_Toc218813823"/>
      <w:bookmarkEnd w:id="4"/>
      <w:r>
        <w:rPr>
          <w:rFonts w:ascii="Times New Roman" w:hAnsi="Times New Roman" w:cs="Times New Roman"/>
          <w:color w:val="auto"/>
        </w:rPr>
        <w:t>Назначение проекта</w:t>
      </w:r>
      <w:bookmarkEnd w:id="5"/>
    </w:p>
    <w:p w14:paraId="643A3496" w14:textId="77777777" w:rsidR="002E511E" w:rsidRDefault="002E511E">
      <w:pPr>
        <w:jc w:val="center"/>
        <w:rPr>
          <w:rFonts w:ascii="Times New Roman" w:hAnsi="Times New Roman" w:cs="Times New Roman"/>
          <w:color w:val="auto"/>
        </w:rPr>
      </w:pPr>
    </w:p>
    <w:p w14:paraId="2800496B" w14:textId="77777777" w:rsidR="002E511E" w:rsidRDefault="00177FBD">
      <w:pPr>
        <w:ind w:firstLine="283"/>
        <w:rPr>
          <w:rFonts w:ascii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hAnsi="Times New Roman" w:cs="Times New Roman"/>
          <w:color w:val="auto"/>
          <w:sz w:val="28"/>
          <w:szCs w:val="28"/>
          <w:lang w:eastAsia="en-US" w:bidi="ar-SA"/>
        </w:rPr>
        <w:t xml:space="preserve">Болельщики и спортивные энтузиасты регулярно пропускают важные матчи своих любимых команд из-за отсутствия своевременных напоминаний и централизованного источника информации. Существующие решения либо требуют ручного поиска расписания на разных сайтах, либо не предоставляют гибких настроек уведомлений под индивидуальные предпочтения пользователя. </w:t>
      </w:r>
    </w:p>
    <w:p w14:paraId="2E0D4911" w14:textId="77777777" w:rsidR="002E511E" w:rsidRDefault="00177FBD">
      <w:pPr>
        <w:ind w:firstLine="283"/>
        <w:rPr>
          <w:rFonts w:ascii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hAnsi="Times New Roman" w:cs="Times New Roman"/>
          <w:color w:val="auto"/>
          <w:sz w:val="28"/>
          <w:szCs w:val="28"/>
          <w:lang w:eastAsia="en-US" w:bidi="ar-SA"/>
        </w:rPr>
        <w:t>Sports-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eastAsia="en-US" w:bidi="ar-SA"/>
        </w:rPr>
        <w:t>Events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eastAsia="en-US" w:bidi="ar-SA"/>
        </w:rPr>
        <w:t>-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eastAsia="en-US" w:bidi="ar-SA"/>
        </w:rPr>
        <w:t>Schedule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eastAsia="en-US" w:bidi="ar-SA"/>
        </w:rPr>
        <w:t xml:space="preserve"> — это интеллектуальная система управления и оповещения о спортивных мероприятиях, предоставляющая пользователям актуальное расписание матчей </w:t>
      </w:r>
    </w:p>
    <w:p w14:paraId="4EB8D7AF" w14:textId="77777777" w:rsidR="002E511E" w:rsidRDefault="002E511E">
      <w:pPr>
        <w:pStyle w:val="1"/>
        <w:jc w:val="center"/>
        <w:rPr>
          <w:rFonts w:ascii="Times New Roman" w:hAnsi="Times New Roman" w:cs="Times New Roman"/>
          <w:color w:val="auto"/>
          <w:lang w:eastAsia="en-US" w:bidi="ar-SA"/>
        </w:rPr>
      </w:pPr>
    </w:p>
    <w:p w14:paraId="24372B7E" w14:textId="77777777" w:rsidR="002E511E" w:rsidRDefault="002E511E">
      <w:pPr>
        <w:rPr>
          <w:rFonts w:ascii="Times New Roman" w:hAnsi="Times New Roman" w:cs="Times New Roman"/>
          <w:color w:val="auto"/>
          <w:lang w:eastAsia="en-US" w:bidi="ar-SA"/>
        </w:rPr>
      </w:pPr>
    </w:p>
    <w:p w14:paraId="738C4F38" w14:textId="77777777" w:rsidR="002E511E" w:rsidRDefault="002E511E"/>
    <w:p w14:paraId="68C81E5D" w14:textId="77777777" w:rsidR="002E511E" w:rsidRDefault="002E511E"/>
    <w:p w14:paraId="6041BBE9" w14:textId="77777777" w:rsidR="002E511E" w:rsidRDefault="00177FBD">
      <w:pPr>
        <w:pStyle w:val="1"/>
        <w:jc w:val="center"/>
        <w:rPr>
          <w:rFonts w:ascii="Times New Roman" w:hAnsi="Times New Roman" w:cs="Times New Roman"/>
          <w:color w:val="auto"/>
        </w:rPr>
      </w:pPr>
      <w:r>
        <w:br w:type="page"/>
      </w:r>
    </w:p>
    <w:p w14:paraId="54D2C996" w14:textId="77777777" w:rsidR="002E511E" w:rsidRDefault="00177FBD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6" w:name="__RefHeading___Toc836_3284025298"/>
      <w:bookmarkEnd w:id="6"/>
      <w:r>
        <w:rPr>
          <w:rFonts w:ascii="Times New Roman" w:hAnsi="Times New Roman" w:cs="Times New Roman"/>
          <w:color w:val="auto"/>
        </w:rPr>
        <w:lastRenderedPageBreak/>
        <w:t>В</w:t>
      </w:r>
      <w:bookmarkStart w:id="7" w:name="_Toc218813827"/>
      <w:r>
        <w:rPr>
          <w:rFonts w:ascii="Times New Roman" w:hAnsi="Times New Roman" w:cs="Times New Roman"/>
          <w:color w:val="auto"/>
        </w:rPr>
        <w:t>ыработка требований</w:t>
      </w:r>
      <w:bookmarkEnd w:id="7"/>
    </w:p>
    <w:p w14:paraId="358C6792" w14:textId="77777777" w:rsidR="002E511E" w:rsidRDefault="002E511E"/>
    <w:p w14:paraId="666E0AFA" w14:textId="77777777" w:rsidR="002E511E" w:rsidRDefault="00177FBD">
      <w:pPr>
        <w:pStyle w:val="af3"/>
        <w:numPr>
          <w:ilvl w:val="0"/>
          <w:numId w:val="4"/>
        </w:numPr>
        <w:ind w:left="0" w:firstLine="340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Как обычный болельщик, я хочу получать актуальную информацию о предстоящих матчах моей любимой команды и своевременные напоминания, чтобы никогда не пропускать важные игры. </w:t>
      </w:r>
    </w:p>
    <w:p w14:paraId="26A808D7" w14:textId="77777777" w:rsidR="002E511E" w:rsidRDefault="00177FBD">
      <w:pPr>
        <w:pStyle w:val="af3"/>
        <w:numPr>
          <w:ilvl w:val="0"/>
          <w:numId w:val="4"/>
        </w:numPr>
        <w:ind w:left="0" w:firstLine="34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Как владелец спортивного бара, я хочу знать, какие матчи будут показывать в ближайшее время, чтобы своевременно оповещать посетителей и планировать работу </w:t>
      </w:r>
    </w:p>
    <w:p w14:paraId="1767E8CA" w14:textId="77777777" w:rsidR="002E511E" w:rsidRDefault="00177FBD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8" w:name="__RefHeading___Toc838_3284025298"/>
      <w:bookmarkStart w:id="9" w:name="_Toc218813829"/>
      <w:bookmarkEnd w:id="8"/>
      <w:r>
        <w:rPr>
          <w:rFonts w:ascii="Times New Roman" w:hAnsi="Times New Roman" w:cs="Times New Roman"/>
          <w:color w:val="auto"/>
        </w:rPr>
        <w:t>Разработка архитектуры и детальное проектирование</w:t>
      </w:r>
      <w:bookmarkEnd w:id="9"/>
    </w:p>
    <w:p w14:paraId="085A4835" w14:textId="77777777" w:rsidR="002E511E" w:rsidRDefault="00177FBD">
      <w:pPr>
        <w:pStyle w:val="2"/>
        <w:ind w:firstLine="283"/>
        <w:jc w:val="left"/>
        <w:rPr>
          <w:rFonts w:ascii="Times New Roman" w:hAnsi="Times New Roman"/>
          <w:color w:val="020000"/>
          <w:sz w:val="36"/>
          <w:szCs w:val="36"/>
        </w:rPr>
      </w:pPr>
      <w:bookmarkStart w:id="10" w:name="__RefHeading___Toc840_3284025298"/>
      <w:bookmarkEnd w:id="10"/>
      <w:r>
        <w:rPr>
          <w:color w:val="020000"/>
          <w:sz w:val="36"/>
          <w:szCs w:val="36"/>
        </w:rPr>
        <w:t>Характер нагрузки на сервис</w:t>
      </w:r>
    </w:p>
    <w:p w14:paraId="0A90BCEC" w14:textId="77777777" w:rsidR="002E511E" w:rsidRDefault="00177FBD">
      <w:pPr>
        <w:numPr>
          <w:ilvl w:val="0"/>
          <w:numId w:val="1"/>
        </w:numPr>
        <w:ind w:left="113" w:firstLine="283"/>
      </w:pPr>
      <w:r>
        <w:rPr>
          <w:rFonts w:ascii="Times New Roman" w:hAnsi="Times New Roman" w:cs="Times New Roman"/>
          <w:color w:val="000000"/>
          <w:sz w:val="28"/>
          <w:szCs w:val="28"/>
        </w:rPr>
        <w:t>Чтение: Пользователи будут часто читать данные. Основные сценарии чтения: просмотр списка матчей (/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football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, /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basketball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), просмотр своих напоминаний (/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myreminders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). Это будет основной нагрузкой. 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  <w:t xml:space="preserve">Запись: Запись происходит реже. Основные сценарии: создание нового напоминания (сохраняется в БД), регистрация нового пользователя (первое взаимодействие с ботом), обновление списка матчей из внешних API (раз в сутки). Итог: Соотношение R/W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нагрузĸи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90/10 </w:t>
      </w:r>
    </w:p>
    <w:p w14:paraId="6DAC6EE4" w14:textId="77777777" w:rsidR="002E511E" w:rsidRDefault="00177FBD">
      <w:pPr>
        <w:numPr>
          <w:ilvl w:val="0"/>
          <w:numId w:val="1"/>
        </w:numPr>
        <w:ind w:left="113" w:firstLine="283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Объемы трафика: Входящий трафик (от пользователей к боту) состоит из текстовых команд и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callback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-запросов - несколько байт на сообщение. Исходящий трафик (от бота к пользователям) — это текстовые сообщения со списками матчей. Одно сообщение со списком из 10 матчей занимает 1-2 КБ. При 10 000 пользователей в сутки, каждый из которых посмотрит матчи 2 раза, исходящий трафик составит около 10 000 * 2 * 1.5 КБ = ~30 МБ/сутки. Основной трафик будет генерировать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polling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бота к серверам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Telegram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, но он служебный и не влияет на наш сервер. </w:t>
      </w:r>
    </w:p>
    <w:p w14:paraId="0B2713C6" w14:textId="77777777" w:rsidR="002E511E" w:rsidRDefault="00177FBD">
      <w:pPr>
        <w:pStyle w:val="4"/>
        <w:numPr>
          <w:ilvl w:val="0"/>
          <w:numId w:val="1"/>
        </w:numPr>
        <w:ind w:left="113" w:firstLine="283"/>
        <w:rPr>
          <w:rFonts w:ascii="Times New Roman" w:hAnsi="Times New Roman"/>
          <w:i w:val="0"/>
          <w:iCs w:val="0"/>
          <w:color w:val="02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20000"/>
          <w:sz w:val="28"/>
          <w:szCs w:val="28"/>
        </w:rPr>
        <w:lastRenderedPageBreak/>
        <w:t xml:space="preserve">Объемы </w:t>
      </w:r>
      <w:proofErr w:type="spellStart"/>
      <w:r>
        <w:rPr>
          <w:rFonts w:ascii="Times New Roman" w:hAnsi="Times New Roman" w:cs="Times New Roman"/>
          <w:i w:val="0"/>
          <w:iCs w:val="0"/>
          <w:color w:val="020000"/>
          <w:sz w:val="28"/>
          <w:szCs w:val="28"/>
        </w:rPr>
        <w:t>дисĸовой</w:t>
      </w:r>
      <w:proofErr w:type="spellEnd"/>
      <w:r>
        <w:rPr>
          <w:rFonts w:ascii="Times New Roman" w:hAnsi="Times New Roman" w:cs="Times New Roman"/>
          <w:i w:val="0"/>
          <w:iCs w:val="0"/>
          <w:color w:val="020000"/>
          <w:sz w:val="28"/>
          <w:szCs w:val="28"/>
        </w:rPr>
        <w:t xml:space="preserve"> </w:t>
      </w:r>
      <w:r w:rsidRPr="00753EDA">
        <w:rPr>
          <w:rFonts w:ascii="Times New Roman" w:hAnsi="Times New Roman" w:cs="Times New Roman"/>
          <w:i w:val="0"/>
          <w:iCs w:val="0"/>
          <w:color w:val="020000"/>
          <w:sz w:val="28"/>
          <w:szCs w:val="28"/>
        </w:rPr>
        <w:t xml:space="preserve">системы: </w:t>
      </w:r>
      <w:r w:rsidRPr="00753EDA">
        <w:rPr>
          <w:rFonts w:ascii="Times New Roman" w:hAnsi="Times New Roman"/>
          <w:i w:val="0"/>
          <w:iCs w:val="0"/>
          <w:color w:val="020000"/>
          <w:sz w:val="28"/>
          <w:szCs w:val="28"/>
        </w:rPr>
        <w:t>Таблица</w:t>
      </w:r>
      <w:r>
        <w:rPr>
          <w:rFonts w:ascii="Times New Roman" w:hAnsi="Times New Roman"/>
          <w:i w:val="0"/>
          <w:iCs w:val="0"/>
          <w:color w:val="02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 w:val="0"/>
          <w:iCs w:val="0"/>
          <w:color w:val="020000"/>
          <w:sz w:val="28"/>
          <w:szCs w:val="28"/>
        </w:rPr>
        <w:t>users</w:t>
      </w:r>
      <w:proofErr w:type="spellEnd"/>
      <w:r>
        <w:rPr>
          <w:rFonts w:ascii="Times New Roman" w:hAnsi="Times New Roman"/>
          <w:i w:val="0"/>
          <w:iCs w:val="0"/>
          <w:color w:val="020000"/>
          <w:sz w:val="28"/>
          <w:szCs w:val="28"/>
        </w:rPr>
        <w:t xml:space="preserve"> - хранит ID пользователя и </w:t>
      </w:r>
      <w:proofErr w:type="spellStart"/>
      <w:r>
        <w:rPr>
          <w:rFonts w:ascii="Times New Roman" w:hAnsi="Times New Roman"/>
          <w:i w:val="0"/>
          <w:iCs w:val="0"/>
          <w:color w:val="020000"/>
          <w:sz w:val="28"/>
          <w:szCs w:val="28"/>
        </w:rPr>
        <w:t>username</w:t>
      </w:r>
      <w:proofErr w:type="spellEnd"/>
      <w:r>
        <w:rPr>
          <w:rFonts w:ascii="Times New Roman" w:hAnsi="Times New Roman"/>
          <w:i w:val="0"/>
          <w:iCs w:val="0"/>
          <w:color w:val="020000"/>
          <w:sz w:val="28"/>
          <w:szCs w:val="28"/>
        </w:rPr>
        <w:t xml:space="preserve">. При 10 000 пользователей, займет не более 1-2 МБ. Таблица </w:t>
      </w:r>
      <w:proofErr w:type="spellStart"/>
      <w:r>
        <w:rPr>
          <w:rFonts w:ascii="Times New Roman" w:hAnsi="Times New Roman"/>
          <w:i w:val="0"/>
          <w:iCs w:val="0"/>
          <w:color w:val="020000"/>
          <w:sz w:val="28"/>
          <w:szCs w:val="28"/>
        </w:rPr>
        <w:t>matches</w:t>
      </w:r>
      <w:proofErr w:type="spellEnd"/>
      <w:r>
        <w:rPr>
          <w:rFonts w:ascii="Times New Roman" w:hAnsi="Times New Roman"/>
          <w:i w:val="0"/>
          <w:iCs w:val="0"/>
          <w:color w:val="020000"/>
          <w:sz w:val="28"/>
          <w:szCs w:val="28"/>
        </w:rPr>
        <w:t xml:space="preserve"> - хранит информацию о матчах. Обновляется раз в сутки. Если в день бывает около 100 матчей по всем видам спорта, то годовой объем данных (с учетом ежедневной очистки) будет минимальным. Без очистки, за 5 лет накопится примерно 100 матчей/день * 365 дней * 5 лет = ~182 500 записей. Каждая запись занимает ~0.5 КБ, что даст около 90 МБ. Таблица </w:t>
      </w:r>
      <w:proofErr w:type="spellStart"/>
      <w:r>
        <w:rPr>
          <w:rFonts w:ascii="Times New Roman" w:hAnsi="Times New Roman"/>
          <w:i w:val="0"/>
          <w:iCs w:val="0"/>
          <w:color w:val="020000"/>
          <w:sz w:val="28"/>
          <w:szCs w:val="28"/>
        </w:rPr>
        <w:t>reminders</w:t>
      </w:r>
      <w:proofErr w:type="spellEnd"/>
      <w:r>
        <w:rPr>
          <w:rFonts w:ascii="Times New Roman" w:hAnsi="Times New Roman"/>
          <w:i w:val="0"/>
          <w:iCs w:val="0"/>
          <w:color w:val="020000"/>
          <w:sz w:val="28"/>
          <w:szCs w:val="28"/>
        </w:rPr>
        <w:t>: самая быстрорастущая таблица. Если каждый из 10 000 пользователей создаст в среднем 3 напоминания в неделю, которые затем удаляются, то в БД одновременно будет храниться конечное число активных записей. Однако, если хранить историю всех напоминаний за 5 лет, объем может стать значительным (миллионы записей). При текущей логике (удаление не нужно) и 100 000 напоминаний в год, объем составит около 100 000 * 0.1 КБ = ~10 МБ/год. Общий итог на 5 лет</w:t>
      </w:r>
      <w:proofErr w:type="gramStart"/>
      <w:r>
        <w:rPr>
          <w:rFonts w:ascii="Times New Roman" w:hAnsi="Times New Roman"/>
          <w:i w:val="0"/>
          <w:iCs w:val="0"/>
          <w:color w:val="020000"/>
          <w:sz w:val="28"/>
          <w:szCs w:val="28"/>
        </w:rPr>
        <w:t>: Даже</w:t>
      </w:r>
      <w:proofErr w:type="gramEnd"/>
      <w:r>
        <w:rPr>
          <w:rFonts w:ascii="Times New Roman" w:hAnsi="Times New Roman"/>
          <w:i w:val="0"/>
          <w:iCs w:val="0"/>
          <w:color w:val="020000"/>
          <w:sz w:val="28"/>
          <w:szCs w:val="28"/>
        </w:rPr>
        <w:t xml:space="preserve"> с самыми смелыми оценками, общий объем диска не превысит 1-2 ГБ. Это очень скромное требование к диску.</w:t>
      </w:r>
    </w:p>
    <w:p w14:paraId="752E389E" w14:textId="77777777" w:rsidR="002E511E" w:rsidRDefault="00177FBD">
      <w:pPr>
        <w:ind w:left="720"/>
      </w:pPr>
      <w:r>
        <w:br w:type="page"/>
      </w:r>
    </w:p>
    <w:p w14:paraId="093EED41" w14:textId="76C20836" w:rsidR="002E511E" w:rsidRDefault="00177FBD">
      <w:pPr>
        <w:rPr>
          <w:rFonts w:ascii="Times New Roman" w:eastAsiaTheme="majorEastAsia" w:hAnsi="Times New Roman" w:cstheme="majorBidi"/>
          <w:color w:val="020000"/>
        </w:rPr>
      </w:pPr>
      <w:r>
        <w:lastRenderedPageBreak/>
        <w:br w:type="page"/>
      </w:r>
      <w:r w:rsidR="005308A5">
        <w:rPr>
          <w:noProof/>
        </w:rPr>
        <w:pict w14:anchorId="077D8E20">
          <v:shapetype id="_x0000_t202" coordsize="21600,21600" o:spt="202" path="m,l,21600r21600,l21600,xe">
            <v:stroke joinstyle="miter"/>
            <v:path gradientshapeok="t" o:connecttype="rect"/>
          </v:shapetype>
          <v:shape id="Врезка1" o:spid="_x0000_s1028" type="#_x0000_t202" style="position:absolute;left:0;text-align:left;margin-left:-5.25pt;margin-top:15.5pt;width:444.55pt;height:558.4pt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" o:allowincell="f" stroked="f">
            <v:textbox inset="0,0,0,0">
              <w:txbxContent>
                <w:p w14:paraId="24D419C1" w14:textId="77777777" w:rsidR="002E511E" w:rsidRDefault="00177FBD">
                  <w:pPr>
                    <w:pStyle w:val="af9"/>
                  </w:pPr>
                  <w:r>
                    <w:rPr>
                      <w:noProof/>
                    </w:rPr>
                    <w:drawing>
                      <wp:inline distT="0" distB="0" distL="0" distR="0" wp14:anchorId="3A3CE66D" wp14:editId="4D60A71C">
                        <wp:extent cx="6235065" cy="6791325"/>
                        <wp:effectExtent l="0" t="0" r="0" b="0"/>
                        <wp:docPr id="2" name="Изображение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Изображение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35065" cy="6791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Иллюстрация </w:t>
                  </w:r>
                  <w:r w:rsidR="005308A5">
                    <w:fldChar w:fldCharType="begin"/>
                  </w:r>
                  <w:r w:rsidR="005308A5">
                    <w:instrText xml:space="preserve"> SEQ Иллюстрация \*</w:instrText>
                  </w:r>
                  <w:r w:rsidR="005308A5">
                    <w:instrText xml:space="preserve"> ARABIC </w:instrText>
                  </w:r>
                  <w:r w:rsidR="005308A5">
                    <w:fldChar w:fldCharType="separate"/>
                  </w:r>
                  <w:r>
                    <w:t>1</w:t>
                  </w:r>
                  <w:r w:rsidR="005308A5">
                    <w:fldChar w:fldCharType="end"/>
                  </w:r>
                  <w:r>
                    <w:t>: Диаграмма 1</w:t>
                  </w:r>
                </w:p>
              </w:txbxContent>
            </v:textbox>
            <w10:wrap type="square" side="largest"/>
          </v:shape>
        </w:pict>
      </w:r>
    </w:p>
    <w:p w14:paraId="4E2080CC" w14:textId="33799BBA" w:rsidR="002E511E" w:rsidRDefault="00177FBD">
      <w:pPr>
        <w:pStyle w:val="1"/>
        <w:rPr>
          <w:rFonts w:ascii="Times New Roman" w:hAnsi="Times New Roman" w:cs="Times New Roman"/>
          <w:color w:val="auto"/>
        </w:rPr>
      </w:pPr>
      <w:r>
        <w:lastRenderedPageBreak/>
        <w:br w:type="page"/>
      </w:r>
      <w:r w:rsidR="005308A5">
        <w:rPr>
          <w:noProof/>
        </w:rPr>
        <w:pict w14:anchorId="4214CFED">
          <v:shape id="Врезка2" o:spid="_x0000_s1027" type="#_x0000_t202" style="position:absolute;left:0;text-align:left;margin-left:-26.7pt;margin-top:.05pt;width:494.15pt;height:336.9pt;z-index: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" o:allowincell="f" stroked="f">
            <v:textbox inset="0,0,0,0">
              <w:txbxContent>
                <w:p w14:paraId="51319B7F" w14:textId="77777777" w:rsidR="002E511E" w:rsidRDefault="00177FBD">
                  <w:pPr>
                    <w:pStyle w:val="af9"/>
                  </w:pPr>
                  <w:r>
                    <w:rPr>
                      <w:noProof/>
                    </w:rPr>
                    <w:drawing>
                      <wp:inline distT="0" distB="0" distL="0" distR="0" wp14:anchorId="0FF7A9E7" wp14:editId="2B3DB665">
                        <wp:extent cx="6706870" cy="3963035"/>
                        <wp:effectExtent l="0" t="0" r="0" b="0"/>
                        <wp:docPr id="5" name="Изображение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Изображение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 l="4983" r="55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06870" cy="39630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Иллюстрация </w:t>
                  </w:r>
                  <w:r w:rsidR="005308A5">
                    <w:fldChar w:fldCharType="begin"/>
                  </w:r>
                  <w:r w:rsidR="005308A5">
                    <w:instrText xml:space="preserve"> SEQ Иллюстрация \* ARABIC </w:instrText>
                  </w:r>
                  <w:r w:rsidR="005308A5">
                    <w:fldChar w:fldCharType="separate"/>
                  </w:r>
                  <w:r>
                    <w:t>2</w:t>
                  </w:r>
                  <w:r w:rsidR="005308A5">
                    <w:fldChar w:fldCharType="end"/>
                  </w:r>
                  <w:r>
                    <w:t>: Диаграмма 2</w:t>
                  </w:r>
                </w:p>
              </w:txbxContent>
            </v:textbox>
            <w10:wrap type="square" side="largest"/>
          </v:shape>
        </w:pict>
      </w:r>
    </w:p>
    <w:p w14:paraId="4FF9F610" w14:textId="77777777" w:rsidR="002E511E" w:rsidRDefault="00177FBD">
      <w:pPr>
        <w:pStyle w:val="2"/>
        <w:ind w:firstLine="283"/>
        <w:jc w:val="left"/>
        <w:rPr>
          <w:rFonts w:ascii="Times New Roman" w:hAnsi="Times New Roman"/>
          <w:color w:val="020000"/>
          <w:sz w:val="36"/>
          <w:szCs w:val="36"/>
        </w:rPr>
      </w:pPr>
      <w:bookmarkStart w:id="11" w:name="__RefHeading___Toc842_3284025298"/>
      <w:bookmarkStart w:id="12" w:name="_Toc218813830"/>
      <w:bookmarkEnd w:id="11"/>
      <w:r>
        <w:rPr>
          <w:color w:val="020000"/>
          <w:sz w:val="36"/>
          <w:szCs w:val="36"/>
        </w:rPr>
        <w:lastRenderedPageBreak/>
        <w:t>Контракты API</w:t>
      </w:r>
      <w:bookmarkEnd w:id="12"/>
    </w:p>
    <w:p w14:paraId="4361A97E" w14:textId="77777777" w:rsidR="002E511E" w:rsidRDefault="00177FBD">
      <w:pPr>
        <w:ind w:firstLine="283"/>
        <w:rPr>
          <w:rFonts w:ascii="Times New Roman" w:hAnsi="Times New Roman" w:cs="Times New Roman"/>
          <w:color w:val="auto"/>
          <w:sz w:val="28"/>
          <w:szCs w:val="28"/>
        </w:rPr>
      </w:pPr>
      <w:r w:rsidRPr="00753EDA">
        <w:rPr>
          <w:rFonts w:ascii="Times New Roman" w:hAnsi="Times New Roman" w:cs="Times New Roman"/>
          <w:color w:val="auto"/>
          <w:sz w:val="28"/>
          <w:szCs w:val="28"/>
        </w:rPr>
        <w:t xml:space="preserve">Наш бот общается с пользователями не через классический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REST</w:t>
      </w:r>
      <w:r w:rsidRPr="00753ED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API</w:t>
      </w:r>
      <w:r w:rsidRPr="00753EDA">
        <w:rPr>
          <w:rFonts w:ascii="Times New Roman" w:hAnsi="Times New Roman" w:cs="Times New Roman"/>
          <w:color w:val="auto"/>
          <w:sz w:val="28"/>
          <w:szCs w:val="28"/>
        </w:rPr>
        <w:t xml:space="preserve">, а через команды и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callback</w:t>
      </w:r>
      <w:r w:rsidRPr="00753EDA">
        <w:rPr>
          <w:rFonts w:ascii="Times New Roman" w:hAnsi="Times New Roman" w:cs="Times New Roman"/>
          <w:color w:val="auto"/>
          <w:sz w:val="28"/>
          <w:szCs w:val="28"/>
        </w:rPr>
        <w:t xml:space="preserve">'и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Telegram</w:t>
      </w:r>
      <w:r w:rsidRPr="00753EDA">
        <w:rPr>
          <w:rFonts w:ascii="Times New Roman" w:hAnsi="Times New Roman" w:cs="Times New Roman"/>
          <w:color w:val="auto"/>
          <w:sz w:val="28"/>
          <w:szCs w:val="28"/>
        </w:rPr>
        <w:t xml:space="preserve">. Это и есть наш "пользовательский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API</w:t>
      </w:r>
      <w:r w:rsidRPr="00753EDA">
        <w:rPr>
          <w:rFonts w:ascii="Times New Roman" w:hAnsi="Times New Roman" w:cs="Times New Roman"/>
          <w:color w:val="auto"/>
          <w:sz w:val="28"/>
          <w:szCs w:val="28"/>
        </w:rPr>
        <w:t xml:space="preserve">". </w:t>
      </w:r>
    </w:p>
    <w:p w14:paraId="14B00CE9" w14:textId="77777777" w:rsidR="002E511E" w:rsidRDefault="00177FBD">
      <w:pPr>
        <w:pStyle w:val="2"/>
        <w:ind w:firstLine="283"/>
        <w:jc w:val="left"/>
        <w:rPr>
          <w:rFonts w:ascii="Times New Roman" w:hAnsi="Times New Roman"/>
          <w:color w:val="020000"/>
          <w:sz w:val="36"/>
          <w:szCs w:val="36"/>
        </w:rPr>
      </w:pPr>
      <w:bookmarkStart w:id="13" w:name="__RefHeading___Toc844_3284025298"/>
      <w:bookmarkStart w:id="14" w:name="_Toc218813831"/>
      <w:bookmarkEnd w:id="13"/>
      <w:r>
        <w:rPr>
          <w:rFonts w:ascii="Times New Roman" w:hAnsi="Times New Roman"/>
          <w:color w:val="020000"/>
          <w:sz w:val="36"/>
          <w:szCs w:val="36"/>
        </w:rPr>
        <w:t>Нефункциональные требования</w:t>
      </w:r>
      <w:bookmarkEnd w:id="14"/>
      <w:r>
        <w:rPr>
          <w:rFonts w:ascii="Times New Roman" w:hAnsi="Times New Roman"/>
          <w:color w:val="020000"/>
          <w:sz w:val="36"/>
          <w:szCs w:val="36"/>
        </w:rPr>
        <w:t xml:space="preserve"> на время </w:t>
      </w:r>
      <w:proofErr w:type="spellStart"/>
      <w:r>
        <w:rPr>
          <w:rFonts w:ascii="Times New Roman" w:hAnsi="Times New Roman"/>
          <w:color w:val="020000"/>
          <w:sz w:val="36"/>
          <w:szCs w:val="36"/>
        </w:rPr>
        <w:t>отĸлиĸа</w:t>
      </w:r>
      <w:proofErr w:type="spellEnd"/>
    </w:p>
    <w:p w14:paraId="40EBFAB8" w14:textId="77777777" w:rsidR="002E511E" w:rsidRDefault="00177FBD">
      <w:pPr>
        <w:ind w:firstLine="283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Ответ на простое текстовое сообщение должен приходить в течение 1-2 секунд. Это время складывается из обработки в боте и одного-двух запросов к БД. </w:t>
      </w:r>
    </w:p>
    <w:p w14:paraId="37FE47E6" w14:textId="77777777" w:rsidR="002E511E" w:rsidRDefault="00177FBD">
      <w:pPr>
        <w:ind w:firstLine="283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Ответ на запрос списка матчей не должен превышать 3 секунд, так как требует выборки из БД. Отправка уведомлений должна происходить с точностью ±30 секунд от запланированного </w:t>
      </w:r>
      <w:proofErr w:type="gramStart"/>
      <w:r>
        <w:rPr>
          <w:rFonts w:ascii="Times New Roman" w:hAnsi="Times New Roman" w:cs="Times New Roman"/>
          <w:color w:val="auto"/>
          <w:sz w:val="28"/>
          <w:szCs w:val="28"/>
        </w:rPr>
        <w:t>времени .</w:t>
      </w:r>
      <w:proofErr w:type="gram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31192157" w14:textId="77777777" w:rsidR="002E511E" w:rsidRDefault="00177FBD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5" w:name="_Toc218813832"/>
      <w:bookmarkEnd w:id="15"/>
      <w:r>
        <w:br w:type="page"/>
      </w:r>
    </w:p>
    <w:p w14:paraId="2C20D7D4" w14:textId="77777777" w:rsidR="002E511E" w:rsidRDefault="00177FBD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6" w:name="__RefHeading___Toc846_3284025298"/>
      <w:bookmarkEnd w:id="16"/>
      <w:r>
        <w:rPr>
          <w:rFonts w:ascii="Times New Roman" w:hAnsi="Times New Roman" w:cs="Times New Roman"/>
          <w:color w:val="auto"/>
        </w:rPr>
        <w:lastRenderedPageBreak/>
        <w:t>Схема баз данных</w:t>
      </w:r>
    </w:p>
    <w:p w14:paraId="0304B5F6" w14:textId="77777777" w:rsidR="002E511E" w:rsidRDefault="002E511E">
      <w:pPr>
        <w:jc w:val="center"/>
      </w:pPr>
    </w:p>
    <w:p w14:paraId="66C55EF4" w14:textId="77777777" w:rsidR="002E511E" w:rsidRDefault="002E511E"/>
    <w:p w14:paraId="3CD8A683" w14:textId="77777777" w:rsidR="002E511E" w:rsidRDefault="002E511E"/>
    <w:p w14:paraId="5E78C156" w14:textId="77777777" w:rsidR="002E511E" w:rsidRDefault="002E511E"/>
    <w:p w14:paraId="599DE099" w14:textId="12AB1215" w:rsidR="002E511E" w:rsidRDefault="005308A5">
      <w:r>
        <w:rPr>
          <w:noProof/>
        </w:rPr>
        <w:pict w14:anchorId="0D445CDC">
          <v:shape id="Врезка3" o:spid="_x0000_s1026" type="#_x0000_t202" style="position:absolute;left:0;text-align:left;margin-left:0;margin-top:.05pt;width:467.75pt;height:320.35pt;z-index:2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" o:allowincell="f" stroked="f">
            <v:textbox inset="0,0,0,0">
              <w:txbxContent>
                <w:p w14:paraId="38A814CD" w14:textId="77777777" w:rsidR="002E511E" w:rsidRDefault="00177FBD">
                  <w:pPr>
                    <w:pStyle w:val="af9"/>
                  </w:pPr>
                  <w:r>
                    <w:rPr>
                      <w:noProof/>
                    </w:rPr>
                    <w:drawing>
                      <wp:inline distT="0" distB="0" distL="0" distR="0" wp14:anchorId="798B125C" wp14:editId="674C532C">
                        <wp:extent cx="5940425" cy="3740785"/>
                        <wp:effectExtent l="0" t="0" r="0" b="0"/>
                        <wp:docPr id="8" name="Изображение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Изображение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0425" cy="3740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Иллюстрация </w:t>
                  </w:r>
                  <w:r w:rsidR="005308A5">
                    <w:fldChar w:fldCharType="begin"/>
                  </w:r>
                  <w:r w:rsidR="005308A5">
                    <w:instrText xml:space="preserve"> SEQ Иллюстрация \* ARABIC </w:instrText>
                  </w:r>
                  <w:r w:rsidR="005308A5">
                    <w:fldChar w:fldCharType="separate"/>
                  </w:r>
                  <w:r>
                    <w:t>3</w:t>
                  </w:r>
                  <w:r w:rsidR="005308A5">
                    <w:fldChar w:fldCharType="end"/>
                  </w:r>
                  <w:r>
                    <w:t>: Схема базы данных</w:t>
                  </w:r>
                </w:p>
              </w:txbxContent>
            </v:textbox>
            <w10:wrap type="square" side="largest"/>
          </v:shape>
        </w:pict>
      </w:r>
    </w:p>
    <w:p w14:paraId="18BE3E0D" w14:textId="77777777" w:rsidR="002E511E" w:rsidRDefault="002E511E"/>
    <w:p w14:paraId="555F44D9" w14:textId="77777777" w:rsidR="002E511E" w:rsidRDefault="002E511E"/>
    <w:p w14:paraId="42E127A7" w14:textId="77777777" w:rsidR="002E511E" w:rsidRDefault="002E511E">
      <w:pPr>
        <w:ind w:firstLine="283"/>
        <w:jc w:val="left"/>
        <w:rPr>
          <w:rFonts w:ascii="Times New Roman" w:hAnsi="Times New Roman"/>
          <w:sz w:val="28"/>
          <w:szCs w:val="28"/>
        </w:rPr>
      </w:pPr>
    </w:p>
    <w:p w14:paraId="52BAFDF2" w14:textId="77777777" w:rsidR="002E511E" w:rsidRDefault="00177FBD">
      <w:pPr>
        <w:ind w:firstLine="283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Простота и нормализация</w:t>
      </w:r>
      <w:proofErr w:type="gramStart"/>
      <w:r>
        <w:rPr>
          <w:rFonts w:ascii="Times New Roman" w:hAnsi="Times New Roman"/>
          <w:sz w:val="28"/>
          <w:szCs w:val="28"/>
        </w:rPr>
        <w:t>: Нет</w:t>
      </w:r>
      <w:proofErr w:type="gramEnd"/>
      <w:r>
        <w:rPr>
          <w:rFonts w:ascii="Times New Roman" w:hAnsi="Times New Roman"/>
          <w:sz w:val="28"/>
          <w:szCs w:val="28"/>
        </w:rPr>
        <w:t xml:space="preserve"> избыточности данных. Информация о матче хранится в одном месте. </w:t>
      </w:r>
    </w:p>
    <w:p w14:paraId="6AAD034E" w14:textId="77777777" w:rsidR="002E511E" w:rsidRDefault="00177FBD">
      <w:pPr>
        <w:ind w:firstLine="283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Индексация: По умолчанию, первичные ключи (</w:t>
      </w:r>
      <w:proofErr w:type="spellStart"/>
      <w:r>
        <w:rPr>
          <w:rFonts w:ascii="Times New Roman" w:hAnsi="Times New Roman"/>
          <w:sz w:val="28"/>
          <w:szCs w:val="28"/>
        </w:rPr>
        <w:t>id</w:t>
      </w:r>
      <w:proofErr w:type="spellEnd"/>
      <w:r>
        <w:rPr>
          <w:rFonts w:ascii="Times New Roman" w:hAnsi="Times New Roman"/>
          <w:sz w:val="28"/>
          <w:szCs w:val="28"/>
        </w:rPr>
        <w:t>) и уникальные ключи (</w:t>
      </w:r>
      <w:proofErr w:type="spellStart"/>
      <w:r>
        <w:rPr>
          <w:rFonts w:ascii="Times New Roman" w:hAnsi="Times New Roman"/>
          <w:sz w:val="28"/>
          <w:szCs w:val="28"/>
        </w:rPr>
        <w:t>telegram_id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external_id</w:t>
      </w:r>
      <w:proofErr w:type="spellEnd"/>
      <w:r>
        <w:rPr>
          <w:rFonts w:ascii="Times New Roman" w:hAnsi="Times New Roman"/>
          <w:sz w:val="28"/>
          <w:szCs w:val="28"/>
        </w:rPr>
        <w:t xml:space="preserve">) уже проиндексированы. Для ускорения поиска напоминаний, которые нужно отправить, можно добавить индекс по полю </w:t>
      </w:r>
      <w:proofErr w:type="spellStart"/>
      <w:r>
        <w:rPr>
          <w:rFonts w:ascii="Times New Roman" w:hAnsi="Times New Roman"/>
          <w:sz w:val="28"/>
          <w:szCs w:val="28"/>
        </w:rPr>
        <w:t>notified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sz w:val="28"/>
          <w:szCs w:val="28"/>
        </w:rPr>
        <w:t>match_id</w:t>
      </w:r>
      <w:proofErr w:type="spellEnd"/>
      <w:r>
        <w:rPr>
          <w:rFonts w:ascii="Times New Roman" w:hAnsi="Times New Roman"/>
          <w:sz w:val="28"/>
          <w:szCs w:val="28"/>
        </w:rPr>
        <w:t xml:space="preserve"> в таблице </w:t>
      </w:r>
      <w:proofErr w:type="spellStart"/>
      <w:r>
        <w:rPr>
          <w:rFonts w:ascii="Times New Roman" w:hAnsi="Times New Roman"/>
          <w:sz w:val="28"/>
          <w:szCs w:val="28"/>
        </w:rPr>
        <w:t>reminders</w:t>
      </w:r>
      <w:proofErr w:type="spellEnd"/>
      <w:r>
        <w:rPr>
          <w:rFonts w:ascii="Times New Roman" w:hAnsi="Times New Roman"/>
          <w:sz w:val="28"/>
          <w:szCs w:val="28"/>
        </w:rPr>
        <w:t xml:space="preserve">, но и без него при текущих объемах нагрузки все будет работать быстро. </w:t>
      </w:r>
    </w:p>
    <w:p w14:paraId="0A64B1BD" w14:textId="77777777" w:rsidR="002E511E" w:rsidRDefault="00177FBD">
      <w:pPr>
        <w:ind w:firstLine="283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Типы данных: Использование TIMESTAMP для времени позволяет легко сравнивать даты и производить арифметические операции (например, </w:t>
      </w:r>
      <w:proofErr w:type="spellStart"/>
      <w:r>
        <w:rPr>
          <w:rFonts w:ascii="Times New Roman" w:hAnsi="Times New Roman"/>
          <w:sz w:val="28"/>
          <w:szCs w:val="28"/>
        </w:rPr>
        <w:t>match_time</w:t>
      </w:r>
      <w:proofErr w:type="spellEnd"/>
      <w:r>
        <w:rPr>
          <w:rFonts w:ascii="Times New Roman" w:hAnsi="Times New Roman"/>
          <w:sz w:val="28"/>
          <w:szCs w:val="28"/>
        </w:rPr>
        <w:t xml:space="preserve"> - INTERVAL 'X </w:t>
      </w:r>
      <w:proofErr w:type="spellStart"/>
      <w:r>
        <w:rPr>
          <w:rFonts w:ascii="Times New Roman" w:hAnsi="Times New Roman"/>
          <w:sz w:val="28"/>
          <w:szCs w:val="28"/>
        </w:rPr>
        <w:t>hours</w:t>
      </w:r>
      <w:proofErr w:type="spellEnd"/>
      <w:r>
        <w:rPr>
          <w:rFonts w:ascii="Times New Roman" w:hAnsi="Times New Roman"/>
          <w:sz w:val="28"/>
          <w:szCs w:val="28"/>
        </w:rPr>
        <w:t xml:space="preserve">'), что критически важно для логики напоминаний. </w:t>
      </w:r>
    </w:p>
    <w:p w14:paraId="54035070" w14:textId="77777777" w:rsidR="002E511E" w:rsidRDefault="00177FBD">
      <w:pPr>
        <w:ind w:firstLine="283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Ссылочная целостность: Внешние ключи (FK) гарантируют, что не будет "висячих" напоминаний для несуществующих пользователей или матчей. </w:t>
      </w:r>
      <w:r>
        <w:br w:type="page"/>
      </w:r>
    </w:p>
    <w:p w14:paraId="1E31BC0B" w14:textId="77777777" w:rsidR="002E511E" w:rsidRDefault="00177FBD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7" w:name="__RefHeading___Toc848_3284025298"/>
      <w:bookmarkStart w:id="18" w:name="_Toc218813830_Копия_1"/>
      <w:bookmarkEnd w:id="17"/>
      <w:bookmarkEnd w:id="18"/>
      <w:r>
        <w:rPr>
          <w:rFonts w:ascii="Times New Roman" w:hAnsi="Times New Roman" w:cs="Times New Roman"/>
          <w:color w:val="auto"/>
        </w:rPr>
        <w:lastRenderedPageBreak/>
        <w:t xml:space="preserve">Схема масштабирования сервиса </w:t>
      </w:r>
      <w:r>
        <w:rPr>
          <w:rFonts w:ascii="Times New Roman" w:hAnsi="Times New Roman" w:cs="Times New Roman"/>
          <w:color w:val="auto"/>
        </w:rPr>
        <w:br/>
        <w:t>при росте нагрузки в 10 раз</w:t>
      </w:r>
    </w:p>
    <w:p w14:paraId="7507C64A" w14:textId="77777777" w:rsidR="002E511E" w:rsidRDefault="002E511E">
      <w:pPr>
        <w:jc w:val="center"/>
        <w:rPr>
          <w:rFonts w:ascii="Times New Roman" w:hAnsi="Times New Roman" w:cs="Times New Roman"/>
          <w:color w:val="auto"/>
        </w:rPr>
      </w:pPr>
    </w:p>
    <w:p w14:paraId="464EEBFC" w14:textId="77777777" w:rsidR="002E511E" w:rsidRDefault="00177FBD">
      <w:pPr>
        <w:pStyle w:val="af3"/>
        <w:ind w:firstLine="283"/>
        <w:jc w:val="left"/>
        <w:rPr>
          <w:sz w:val="28"/>
          <w:szCs w:val="28"/>
        </w:rPr>
      </w:pPr>
      <w:bookmarkStart w:id="19" w:name="user-content-схема-масштабирования-серви"/>
      <w:bookmarkEnd w:id="19"/>
      <w:r>
        <w:rPr>
          <w:sz w:val="28"/>
          <w:szCs w:val="28"/>
        </w:rPr>
        <w:t>Если количество пользователей вырастет до 100 000 в сутки, текущая архитектура начнет испытывать трудности. Вот план ее масштабирования:</w:t>
      </w:r>
    </w:p>
    <w:p w14:paraId="5CBFF9FD" w14:textId="77777777" w:rsidR="002E511E" w:rsidRDefault="00177FBD">
      <w:pPr>
        <w:pStyle w:val="2"/>
        <w:ind w:firstLine="283"/>
        <w:jc w:val="left"/>
        <w:rPr>
          <w:rFonts w:ascii="Times New Roman" w:hAnsi="Times New Roman"/>
          <w:color w:val="020000"/>
          <w:sz w:val="36"/>
          <w:szCs w:val="36"/>
        </w:rPr>
      </w:pPr>
      <w:bookmarkStart w:id="20" w:name="__RefHeading___Toc850_3284025298"/>
      <w:bookmarkEnd w:id="20"/>
      <w:r>
        <w:rPr>
          <w:rFonts w:ascii="Times New Roman" w:hAnsi="Times New Roman"/>
          <w:color w:val="020000"/>
          <w:sz w:val="36"/>
          <w:szCs w:val="36"/>
        </w:rPr>
        <w:t>Оптимизация и масштабирование базы данных:</w:t>
      </w:r>
    </w:p>
    <w:p w14:paraId="4BE637C6" w14:textId="77777777" w:rsidR="002E511E" w:rsidRDefault="00177FBD">
      <w:pPr>
        <w:pStyle w:val="af3"/>
        <w:ind w:firstLine="283"/>
        <w:jc w:val="left"/>
        <w:rPr>
          <w:sz w:val="28"/>
          <w:szCs w:val="28"/>
        </w:rPr>
      </w:pPr>
      <w:bookmarkStart w:id="21" w:name="user-content-оптимизация-и-масштабирован"/>
      <w:bookmarkEnd w:id="21"/>
      <w:r>
        <w:rPr>
          <w:sz w:val="28"/>
          <w:szCs w:val="28"/>
        </w:rPr>
        <w:t xml:space="preserve">Проблема: База данных станет основным конкурирующим ресурсом. 100 000 пользователей, постоянно читающих и пишущих напоминания, создадут высокую нагрузку. </w:t>
      </w:r>
    </w:p>
    <w:p w14:paraId="59F6911A" w14:textId="77777777" w:rsidR="002E511E" w:rsidRDefault="00177FBD">
      <w:pPr>
        <w:pStyle w:val="af3"/>
        <w:ind w:firstLine="283"/>
        <w:jc w:val="left"/>
        <w:rPr>
          <w:sz w:val="28"/>
          <w:szCs w:val="28"/>
        </w:rPr>
      </w:pPr>
      <w:r>
        <w:rPr>
          <w:sz w:val="28"/>
          <w:szCs w:val="28"/>
        </w:rPr>
        <w:t>Решение: Добавление индексов</w:t>
      </w:r>
      <w:proofErr w:type="gramStart"/>
      <w:r>
        <w:rPr>
          <w:sz w:val="28"/>
          <w:szCs w:val="28"/>
        </w:rPr>
        <w:t>: Создать</w:t>
      </w:r>
      <w:proofErr w:type="gramEnd"/>
      <w:r>
        <w:rPr>
          <w:sz w:val="28"/>
          <w:szCs w:val="28"/>
        </w:rPr>
        <w:t xml:space="preserve"> составной индекс в таблице </w:t>
      </w:r>
      <w:proofErr w:type="spellStart"/>
      <w:r>
        <w:rPr>
          <w:sz w:val="28"/>
          <w:szCs w:val="28"/>
        </w:rPr>
        <w:t>reminders</w:t>
      </w:r>
      <w:proofErr w:type="spellEnd"/>
      <w:r>
        <w:rPr>
          <w:sz w:val="28"/>
          <w:szCs w:val="28"/>
        </w:rPr>
        <w:t xml:space="preserve"> по полям (</w:t>
      </w:r>
      <w:proofErr w:type="spellStart"/>
      <w:r>
        <w:rPr>
          <w:sz w:val="28"/>
          <w:szCs w:val="28"/>
        </w:rPr>
        <w:t>notified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remind_before_hours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match_id</w:t>
      </w:r>
      <w:proofErr w:type="spellEnd"/>
      <w:r>
        <w:rPr>
          <w:sz w:val="28"/>
          <w:szCs w:val="28"/>
        </w:rPr>
        <w:t>). Это превратит запрос на поиск напоминаний для отправки из полного сканирования таблицы в быстрый поиск по индексу.</w:t>
      </w:r>
    </w:p>
    <w:p w14:paraId="63297B0B" w14:textId="77777777" w:rsidR="002E511E" w:rsidRDefault="002E511E">
      <w:pPr>
        <w:pStyle w:val="1"/>
        <w:rPr>
          <w:rFonts w:ascii="Times New Roman" w:hAnsi="Times New Roman" w:cs="Times New Roman"/>
          <w:color w:val="auto"/>
        </w:rPr>
      </w:pPr>
    </w:p>
    <w:p w14:paraId="496244B7" w14:textId="77777777" w:rsidR="002E511E" w:rsidRPr="00753EDA" w:rsidRDefault="002E511E">
      <w:pPr>
        <w:jc w:val="center"/>
      </w:pPr>
    </w:p>
    <w:p w14:paraId="59F2F3A6" w14:textId="77777777" w:rsidR="002E511E" w:rsidRPr="00753EDA" w:rsidRDefault="002E511E">
      <w:pPr>
        <w:jc w:val="center"/>
      </w:pPr>
    </w:p>
    <w:p w14:paraId="587A18F8" w14:textId="77777777" w:rsidR="002E511E" w:rsidRPr="00753EDA" w:rsidRDefault="002E511E">
      <w:pPr>
        <w:jc w:val="center"/>
      </w:pPr>
    </w:p>
    <w:p w14:paraId="5F1CD0FC" w14:textId="77777777" w:rsidR="002E511E" w:rsidRPr="00753EDA" w:rsidRDefault="002E511E">
      <w:pPr>
        <w:jc w:val="center"/>
      </w:pPr>
    </w:p>
    <w:p w14:paraId="6F8A4D27" w14:textId="77777777" w:rsidR="002E511E" w:rsidRPr="00753EDA" w:rsidRDefault="002E511E"/>
    <w:p w14:paraId="27BEC9CE" w14:textId="77777777" w:rsidR="002E511E" w:rsidRPr="00753EDA" w:rsidRDefault="002E511E">
      <w:pPr>
        <w:jc w:val="center"/>
      </w:pPr>
    </w:p>
    <w:p w14:paraId="5D50A865" w14:textId="77777777" w:rsidR="002E511E" w:rsidRPr="00753EDA" w:rsidRDefault="002E511E"/>
    <w:p w14:paraId="7A590C3F" w14:textId="77777777" w:rsidR="002E511E" w:rsidRPr="00753EDA" w:rsidRDefault="002E511E"/>
    <w:p w14:paraId="4537B9C2" w14:textId="77777777" w:rsidR="002E511E" w:rsidRPr="00753EDA" w:rsidRDefault="002E511E"/>
    <w:p w14:paraId="05DE1E79" w14:textId="77777777" w:rsidR="002E511E" w:rsidRPr="00753EDA" w:rsidRDefault="002E511E"/>
    <w:p w14:paraId="3543B703" w14:textId="77777777" w:rsidR="002E511E" w:rsidRDefault="002E511E"/>
    <w:p w14:paraId="01D0CAA1" w14:textId="77777777" w:rsidR="002E511E" w:rsidRDefault="002E511E"/>
    <w:p w14:paraId="41FA427A" w14:textId="77777777" w:rsidR="002E511E" w:rsidRDefault="002E511E"/>
    <w:p w14:paraId="38D520CF" w14:textId="77777777" w:rsidR="002E511E" w:rsidRDefault="002E511E"/>
    <w:p w14:paraId="6358718D" w14:textId="77777777" w:rsidR="002E511E" w:rsidRDefault="002E511E"/>
    <w:p w14:paraId="53090B95" w14:textId="77777777" w:rsidR="002E511E" w:rsidRDefault="002E511E"/>
    <w:p w14:paraId="1D0E3969" w14:textId="77777777" w:rsidR="002E511E" w:rsidRDefault="002E511E"/>
    <w:p w14:paraId="45BD224C" w14:textId="77777777" w:rsidR="002E511E" w:rsidRDefault="002E511E"/>
    <w:p w14:paraId="03D99D72" w14:textId="77777777" w:rsidR="002E511E" w:rsidRDefault="002E511E"/>
    <w:p w14:paraId="4E79DE1A" w14:textId="77777777" w:rsidR="002E511E" w:rsidRDefault="002E511E"/>
    <w:p w14:paraId="344A746C" w14:textId="77777777" w:rsidR="002E511E" w:rsidRDefault="002E511E"/>
    <w:p w14:paraId="27611912" w14:textId="77777777" w:rsidR="002E511E" w:rsidRDefault="002E511E"/>
    <w:p w14:paraId="530B861A" w14:textId="77777777" w:rsidR="002E511E" w:rsidRDefault="00177FBD">
      <w:pPr>
        <w:pStyle w:val="1"/>
        <w:rPr>
          <w:rFonts w:ascii="Times New Roman" w:hAnsi="Times New Roman" w:cs="Times New Roman"/>
          <w:color w:val="auto"/>
        </w:rPr>
      </w:pPr>
      <w:r>
        <w:br w:type="page"/>
      </w:r>
    </w:p>
    <w:p w14:paraId="294FBA9B" w14:textId="77777777" w:rsidR="003D1DB2" w:rsidRPr="003D1DB2" w:rsidRDefault="003D1DB2" w:rsidP="003D1DB2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eastAsia="Times New Roman" w:hAnsi="Times New Roman" w:cs="Times New Roman"/>
          <w:color w:val="0F1115"/>
          <w:sz w:val="40"/>
          <w:szCs w:val="40"/>
          <w:lang w:eastAsia="ru-RU" w:bidi="ar-SA"/>
        </w:rPr>
      </w:pPr>
      <w:bookmarkStart w:id="22" w:name="__RefHeading___Toc856_3284025298"/>
      <w:bookmarkEnd w:id="22"/>
      <w:r w:rsidRPr="003D1DB2">
        <w:rPr>
          <w:rFonts w:ascii="Times New Roman" w:hAnsi="Times New Roman" w:cs="Times New Roman"/>
          <w:color w:val="0F1115"/>
          <w:sz w:val="40"/>
          <w:szCs w:val="40"/>
        </w:rPr>
        <w:lastRenderedPageBreak/>
        <w:t>Unit-тестирование</w:t>
      </w:r>
    </w:p>
    <w:p w14:paraId="72B68507" w14:textId="77777777" w:rsidR="003D1DB2" w:rsidRPr="003D1DB2" w:rsidRDefault="003D1DB2" w:rsidP="003D1DB2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  <w:r w:rsidRPr="003D1DB2">
        <w:rPr>
          <w:rFonts w:ascii="Times New Roman" w:hAnsi="Times New Roman" w:cs="Times New Roman"/>
          <w:color w:val="0F1115"/>
        </w:rPr>
        <w:t>Подход</w:t>
      </w:r>
    </w:p>
    <w:p w14:paraId="5F1A4AA3" w14:textId="77777777" w:rsidR="003D1DB2" w:rsidRPr="003D1DB2" w:rsidRDefault="003D1DB2" w:rsidP="003D1DB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D1DB2">
        <w:rPr>
          <w:color w:val="0F1115"/>
          <w:sz w:val="28"/>
          <w:szCs w:val="28"/>
        </w:rPr>
        <w:t xml:space="preserve">Все </w:t>
      </w:r>
      <w:proofErr w:type="spellStart"/>
      <w:r w:rsidRPr="003D1DB2">
        <w:rPr>
          <w:color w:val="0F1115"/>
          <w:sz w:val="28"/>
          <w:szCs w:val="28"/>
        </w:rPr>
        <w:t>unit</w:t>
      </w:r>
      <w:proofErr w:type="spellEnd"/>
      <w:r w:rsidRPr="003D1DB2">
        <w:rPr>
          <w:color w:val="0F1115"/>
          <w:sz w:val="28"/>
          <w:szCs w:val="28"/>
        </w:rPr>
        <w:t>-тесты написаны с использованием фреймворка </w:t>
      </w:r>
      <w:proofErr w:type="spellStart"/>
      <w:r w:rsidRPr="003D1DB2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pytest</w:t>
      </w:r>
      <w:proofErr w:type="spellEnd"/>
      <w:r w:rsidRPr="003D1DB2">
        <w:rPr>
          <w:color w:val="0F1115"/>
          <w:sz w:val="28"/>
          <w:szCs w:val="28"/>
        </w:rPr>
        <w:t>.</w:t>
      </w:r>
    </w:p>
    <w:p w14:paraId="0EAE3B0A" w14:textId="77777777" w:rsidR="003D1DB2" w:rsidRPr="003D1DB2" w:rsidRDefault="003D1DB2" w:rsidP="003D1DB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D1DB2">
        <w:rPr>
          <w:color w:val="0F1115"/>
          <w:sz w:val="28"/>
          <w:szCs w:val="28"/>
        </w:rPr>
        <w:t>Для изоляции от внешних зависимостей (база данных, API) используются </w:t>
      </w:r>
      <w:proofErr w:type="spellStart"/>
      <w:proofErr w:type="gramStart"/>
      <w:r w:rsidRPr="003D1DB2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unittest.mock</w:t>
      </w:r>
      <w:proofErr w:type="spellEnd"/>
      <w:proofErr w:type="gramEnd"/>
      <w:r w:rsidRPr="003D1DB2">
        <w:rPr>
          <w:color w:val="0F1115"/>
          <w:sz w:val="28"/>
          <w:szCs w:val="28"/>
        </w:rPr>
        <w:t> (создание мок-объектов для </w:t>
      </w:r>
      <w:proofErr w:type="spellStart"/>
      <w:r w:rsidRPr="003D1DB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get_db_connection</w:t>
      </w:r>
      <w:proofErr w:type="spellEnd"/>
      <w:r w:rsidRPr="003D1DB2">
        <w:rPr>
          <w:color w:val="0F1115"/>
          <w:sz w:val="28"/>
          <w:szCs w:val="28"/>
        </w:rPr>
        <w:t>) и подмена глобальных состояний.</w:t>
      </w:r>
    </w:p>
    <w:p w14:paraId="4D1BB0B8" w14:textId="77777777" w:rsidR="003D1DB2" w:rsidRPr="003D1DB2" w:rsidRDefault="003D1DB2" w:rsidP="003D1DB2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3D1DB2">
        <w:rPr>
          <w:color w:val="0F1115"/>
          <w:sz w:val="28"/>
          <w:szCs w:val="28"/>
        </w:rPr>
        <w:t>Каждый тест следует принципам </w:t>
      </w:r>
      <w:r w:rsidRPr="003D1DB2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FIRST</w:t>
      </w:r>
      <w:r w:rsidRPr="003D1DB2">
        <w:rPr>
          <w:color w:val="0F1115"/>
          <w:sz w:val="28"/>
          <w:szCs w:val="28"/>
        </w:rPr>
        <w:t>:</w:t>
      </w:r>
    </w:p>
    <w:p w14:paraId="3A5764A0" w14:textId="77777777" w:rsidR="003D1DB2" w:rsidRPr="003D1DB2" w:rsidRDefault="003D1DB2" w:rsidP="003D1DB2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D1DB2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Fast (Быстро)</w:t>
      </w:r>
      <w:r w:rsidRPr="003D1DB2">
        <w:rPr>
          <w:color w:val="0F1115"/>
          <w:sz w:val="28"/>
          <w:szCs w:val="28"/>
        </w:rPr>
        <w:t xml:space="preserve"> — тесты выполняются за доли секунды благодаря </w:t>
      </w:r>
      <w:proofErr w:type="spellStart"/>
      <w:r w:rsidRPr="003D1DB2">
        <w:rPr>
          <w:color w:val="0F1115"/>
          <w:sz w:val="28"/>
          <w:szCs w:val="28"/>
        </w:rPr>
        <w:t>мокам</w:t>
      </w:r>
      <w:proofErr w:type="spellEnd"/>
      <w:r w:rsidRPr="003D1DB2">
        <w:rPr>
          <w:color w:val="0F1115"/>
          <w:sz w:val="28"/>
          <w:szCs w:val="28"/>
        </w:rPr>
        <w:t>.</w:t>
      </w:r>
    </w:p>
    <w:p w14:paraId="45BC298A" w14:textId="77777777" w:rsidR="003D1DB2" w:rsidRPr="003D1DB2" w:rsidRDefault="003D1DB2" w:rsidP="003D1DB2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D1DB2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Independent (Независимо)</w:t>
      </w:r>
      <w:r w:rsidRPr="003D1DB2">
        <w:rPr>
          <w:color w:val="0F1115"/>
          <w:sz w:val="28"/>
          <w:szCs w:val="28"/>
        </w:rPr>
        <w:t> — тесты не влияют друг на друга и не требуют реальной БД.</w:t>
      </w:r>
    </w:p>
    <w:p w14:paraId="5E925DAF" w14:textId="77777777" w:rsidR="003D1DB2" w:rsidRPr="003D1DB2" w:rsidRDefault="003D1DB2" w:rsidP="003D1DB2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3D1DB2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Repeatable</w:t>
      </w:r>
      <w:proofErr w:type="spellEnd"/>
      <w:r w:rsidRPr="003D1DB2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 xml:space="preserve"> (Повторяемо)</w:t>
      </w:r>
      <w:r w:rsidRPr="003D1DB2">
        <w:rPr>
          <w:color w:val="0F1115"/>
          <w:sz w:val="28"/>
          <w:szCs w:val="28"/>
        </w:rPr>
        <w:t> — результат одинаков при каждом запуске.</w:t>
      </w:r>
    </w:p>
    <w:p w14:paraId="3020F883" w14:textId="77777777" w:rsidR="003D1DB2" w:rsidRPr="003D1DB2" w:rsidRDefault="003D1DB2" w:rsidP="003D1DB2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D1DB2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Self-</w:t>
      </w:r>
      <w:proofErr w:type="spellStart"/>
      <w:r w:rsidRPr="003D1DB2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validating</w:t>
      </w:r>
      <w:proofErr w:type="spellEnd"/>
      <w:r w:rsidRPr="003D1DB2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 xml:space="preserve"> (</w:t>
      </w:r>
      <w:proofErr w:type="spellStart"/>
      <w:r w:rsidRPr="003D1DB2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Самопроверяемые</w:t>
      </w:r>
      <w:proofErr w:type="spellEnd"/>
      <w:r w:rsidRPr="003D1DB2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)</w:t>
      </w:r>
      <w:r w:rsidRPr="003D1DB2">
        <w:rPr>
          <w:color w:val="0F1115"/>
          <w:sz w:val="28"/>
          <w:szCs w:val="28"/>
        </w:rPr>
        <w:t> — есть четкие </w:t>
      </w:r>
      <w:proofErr w:type="spellStart"/>
      <w:r w:rsidRPr="003D1DB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assert</w:t>
      </w:r>
      <w:r w:rsidRPr="003D1DB2">
        <w:rPr>
          <w:color w:val="0F1115"/>
          <w:sz w:val="28"/>
          <w:szCs w:val="28"/>
        </w:rPr>
        <w:t>'ы</w:t>
      </w:r>
      <w:proofErr w:type="spellEnd"/>
      <w:r w:rsidRPr="003D1DB2">
        <w:rPr>
          <w:color w:val="0F1115"/>
          <w:sz w:val="28"/>
          <w:szCs w:val="28"/>
        </w:rPr>
        <w:t>.</w:t>
      </w:r>
    </w:p>
    <w:p w14:paraId="7BEA8FAE" w14:textId="77777777" w:rsidR="003D1DB2" w:rsidRPr="003D1DB2" w:rsidRDefault="003D1DB2" w:rsidP="003D1DB2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3D1DB2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Timely</w:t>
      </w:r>
      <w:proofErr w:type="spellEnd"/>
      <w:r w:rsidRPr="003D1DB2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 xml:space="preserve"> (Своевременные)</w:t>
      </w:r>
      <w:r w:rsidRPr="003D1DB2">
        <w:rPr>
          <w:color w:val="0F1115"/>
          <w:sz w:val="28"/>
          <w:szCs w:val="28"/>
        </w:rPr>
        <w:t> — тесты написаны параллельно с кодом.</w:t>
      </w:r>
    </w:p>
    <w:p w14:paraId="7096FB19" w14:textId="77777777" w:rsidR="003D1DB2" w:rsidRPr="003D1DB2" w:rsidRDefault="003D1DB2" w:rsidP="003D1DB2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  <w:r w:rsidRPr="003D1DB2">
        <w:rPr>
          <w:rFonts w:ascii="Times New Roman" w:hAnsi="Times New Roman" w:cs="Times New Roman"/>
          <w:color w:val="0F1115"/>
        </w:rPr>
        <w:t>Покрытие</w:t>
      </w:r>
    </w:p>
    <w:tbl>
      <w:tblPr>
        <w:tblStyle w:val="afb"/>
        <w:tblW w:w="10056" w:type="dxa"/>
        <w:tblLook w:val="04A0" w:firstRow="1" w:lastRow="0" w:firstColumn="1" w:lastColumn="0" w:noHBand="0" w:noVBand="1"/>
      </w:tblPr>
      <w:tblGrid>
        <w:gridCol w:w="5028"/>
        <w:gridCol w:w="5028"/>
      </w:tblGrid>
      <w:tr w:rsidR="003D1DB2" w14:paraId="5F0C02DC" w14:textId="77777777" w:rsidTr="003D1DB2">
        <w:tc>
          <w:tcPr>
            <w:tcW w:w="5028" w:type="dxa"/>
            <w:vAlign w:val="center"/>
          </w:tcPr>
          <w:p w14:paraId="1CEFABC4" w14:textId="38153EED" w:rsidR="003D1DB2" w:rsidRDefault="003D1DB2" w:rsidP="003D1DB2">
            <w:pPr>
              <w:spacing w:before="480" w:after="48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D1DB2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5028" w:type="dxa"/>
            <w:vAlign w:val="center"/>
          </w:tcPr>
          <w:p w14:paraId="319D48AF" w14:textId="221BD028" w:rsidR="003D1DB2" w:rsidRDefault="003D1DB2" w:rsidP="003D1DB2">
            <w:pPr>
              <w:spacing w:before="480" w:after="48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D1DB2">
              <w:rPr>
                <w:rFonts w:ascii="Times New Roman" w:hAnsi="Times New Roman" w:cs="Times New Roman"/>
                <w:sz w:val="28"/>
                <w:szCs w:val="28"/>
              </w:rPr>
              <w:t>Покрытые сценарии</w:t>
            </w:r>
          </w:p>
        </w:tc>
      </w:tr>
      <w:tr w:rsidR="003D1DB2" w14:paraId="1ED75175" w14:textId="77777777" w:rsidTr="003D1DB2">
        <w:tc>
          <w:tcPr>
            <w:tcW w:w="5028" w:type="dxa"/>
            <w:vAlign w:val="center"/>
          </w:tcPr>
          <w:p w14:paraId="0D3100EE" w14:textId="200D6201" w:rsidR="003D1DB2" w:rsidRDefault="003D1DB2" w:rsidP="003D1DB2">
            <w:pPr>
              <w:spacing w:before="480" w:after="48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D1DB2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Функции форматирования</w:t>
            </w:r>
          </w:p>
        </w:tc>
        <w:tc>
          <w:tcPr>
            <w:tcW w:w="5028" w:type="dxa"/>
            <w:vAlign w:val="center"/>
          </w:tcPr>
          <w:p w14:paraId="2BFD5240" w14:textId="3C75812D" w:rsidR="003D1DB2" w:rsidRDefault="003D1DB2" w:rsidP="003D1DB2">
            <w:pPr>
              <w:spacing w:before="480" w:after="48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D1DB2">
              <w:rPr>
                <w:rFonts w:ascii="Times New Roman" w:hAnsi="Times New Roman" w:cs="Times New Roman"/>
                <w:sz w:val="28"/>
                <w:szCs w:val="28"/>
              </w:rPr>
              <w:t>• </w:t>
            </w:r>
            <w:proofErr w:type="spellStart"/>
            <w:r w:rsidRPr="003D1DB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format_minutes</w:t>
            </w:r>
            <w:proofErr w:type="spellEnd"/>
            <w:r w:rsidRPr="003D1DB2">
              <w:rPr>
                <w:rFonts w:ascii="Times New Roman" w:hAnsi="Times New Roman" w:cs="Times New Roman"/>
                <w:sz w:val="28"/>
                <w:szCs w:val="28"/>
              </w:rPr>
              <w:t>: корректное отображение минут (&lt;60 мин), часов (&lt;24 ч), дней (≥24 ч).</w:t>
            </w:r>
            <w:r w:rsidRPr="003D1DB2">
              <w:rPr>
                <w:rFonts w:ascii="Times New Roman" w:hAnsi="Times New Roman" w:cs="Times New Roman"/>
                <w:sz w:val="28"/>
                <w:szCs w:val="28"/>
              </w:rPr>
              <w:br/>
              <w:t>• </w:t>
            </w:r>
            <w:proofErr w:type="spellStart"/>
            <w:r w:rsidRPr="003D1DB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format_minutes</w:t>
            </w:r>
            <w:proofErr w:type="spellEnd"/>
            <w:r w:rsidRPr="003D1DB2">
              <w:rPr>
                <w:rFonts w:ascii="Times New Roman" w:hAnsi="Times New Roman" w:cs="Times New Roman"/>
                <w:sz w:val="28"/>
                <w:szCs w:val="28"/>
              </w:rPr>
              <w:t>: правильное округление дробных значений.</w:t>
            </w:r>
            <w:r w:rsidRPr="003D1DB2">
              <w:rPr>
                <w:rFonts w:ascii="Times New Roman" w:hAnsi="Times New Roman" w:cs="Times New Roman"/>
                <w:sz w:val="28"/>
                <w:szCs w:val="28"/>
              </w:rPr>
              <w:br/>
              <w:t>• </w:t>
            </w:r>
            <w:proofErr w:type="spellStart"/>
            <w:r w:rsidRPr="003D1DB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format_matches_text</w:t>
            </w:r>
            <w:proofErr w:type="spellEnd"/>
            <w:r w:rsidRPr="003D1DB2">
              <w:rPr>
                <w:rFonts w:ascii="Times New Roman" w:hAnsi="Times New Roman" w:cs="Times New Roman"/>
                <w:sz w:val="28"/>
                <w:szCs w:val="28"/>
              </w:rPr>
              <w:t>: форматирование списка футбольных/баскетбольных матчей с эмодзи.</w:t>
            </w:r>
            <w:r w:rsidRPr="003D1DB2">
              <w:rPr>
                <w:rFonts w:ascii="Times New Roman" w:hAnsi="Times New Roman" w:cs="Times New Roman"/>
                <w:sz w:val="28"/>
                <w:szCs w:val="28"/>
              </w:rPr>
              <w:br/>
              <w:t>• </w:t>
            </w:r>
            <w:proofErr w:type="spellStart"/>
            <w:r w:rsidRPr="003D1DB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format_matches_text</w:t>
            </w:r>
            <w:proofErr w:type="spellEnd"/>
            <w:r w:rsidRPr="003D1DB2">
              <w:rPr>
                <w:rFonts w:ascii="Times New Roman" w:hAnsi="Times New Roman" w:cs="Times New Roman"/>
                <w:sz w:val="28"/>
                <w:szCs w:val="28"/>
              </w:rPr>
              <w:t>: обработка пустого списка матчей.</w:t>
            </w:r>
          </w:p>
        </w:tc>
      </w:tr>
      <w:tr w:rsidR="003D1DB2" w14:paraId="7B55AAAE" w14:textId="77777777" w:rsidTr="003D1DB2">
        <w:tc>
          <w:tcPr>
            <w:tcW w:w="5028" w:type="dxa"/>
            <w:vAlign w:val="center"/>
          </w:tcPr>
          <w:p w14:paraId="0144F75F" w14:textId="02E979C3" w:rsidR="003D1DB2" w:rsidRDefault="003D1DB2" w:rsidP="003D1DB2">
            <w:pPr>
              <w:spacing w:before="480" w:after="48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D1DB2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Работа с БД (бизнес-логика)</w:t>
            </w:r>
          </w:p>
        </w:tc>
        <w:tc>
          <w:tcPr>
            <w:tcW w:w="5028" w:type="dxa"/>
            <w:vAlign w:val="center"/>
          </w:tcPr>
          <w:p w14:paraId="4DD2B1A8" w14:textId="51F0DC38" w:rsidR="003D1DB2" w:rsidRDefault="003D1DB2" w:rsidP="003D1DB2">
            <w:pPr>
              <w:spacing w:before="480" w:after="48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D1DB2">
              <w:rPr>
                <w:rFonts w:ascii="Times New Roman" w:hAnsi="Times New Roman" w:cs="Times New Roman"/>
                <w:sz w:val="28"/>
                <w:szCs w:val="28"/>
              </w:rPr>
              <w:t>• </w:t>
            </w:r>
            <w:proofErr w:type="spellStart"/>
            <w:r w:rsidRPr="003D1DB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delete_reminder</w:t>
            </w:r>
            <w:proofErr w:type="spellEnd"/>
            <w:r w:rsidRPr="003D1DB2">
              <w:rPr>
                <w:rFonts w:ascii="Times New Roman" w:hAnsi="Times New Roman" w:cs="Times New Roman"/>
                <w:sz w:val="28"/>
                <w:szCs w:val="28"/>
              </w:rPr>
              <w:t>: успешное удаление существующего напоминания.</w:t>
            </w:r>
            <w:r w:rsidRPr="003D1DB2">
              <w:rPr>
                <w:rFonts w:ascii="Times New Roman" w:hAnsi="Times New Roman" w:cs="Times New Roman"/>
                <w:sz w:val="28"/>
                <w:szCs w:val="28"/>
              </w:rPr>
              <w:br/>
              <w:t>• </w:t>
            </w:r>
            <w:proofErr w:type="spellStart"/>
            <w:r w:rsidRPr="003D1DB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delete_reminder</w:t>
            </w:r>
            <w:proofErr w:type="spellEnd"/>
            <w:r w:rsidRPr="003D1DB2">
              <w:rPr>
                <w:rFonts w:ascii="Times New Roman" w:hAnsi="Times New Roman" w:cs="Times New Roman"/>
                <w:sz w:val="28"/>
                <w:szCs w:val="28"/>
              </w:rPr>
              <w:t>: корректная обработка попытки удаления несуществующего напоминания.</w:t>
            </w:r>
            <w:r w:rsidRPr="003D1DB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3D1D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 </w:t>
            </w:r>
            <w:proofErr w:type="spellStart"/>
            <w:r w:rsidRPr="003D1DB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get_user_reminders</w:t>
            </w:r>
            <w:proofErr w:type="spellEnd"/>
            <w:r w:rsidRPr="003D1DB2">
              <w:rPr>
                <w:rFonts w:ascii="Times New Roman" w:hAnsi="Times New Roman" w:cs="Times New Roman"/>
                <w:sz w:val="28"/>
                <w:szCs w:val="28"/>
              </w:rPr>
              <w:t>: получение пустого списка для пользователя без напоминаний.</w:t>
            </w:r>
          </w:p>
        </w:tc>
      </w:tr>
    </w:tbl>
    <w:p w14:paraId="3EBE9D1B" w14:textId="7F04E733" w:rsidR="003D1DB2" w:rsidRDefault="00997FF9" w:rsidP="003D1DB2">
      <w:pPr>
        <w:spacing w:before="480" w:after="480"/>
        <w:rPr>
          <w:rFonts w:ascii="Times New Roman" w:hAnsi="Times New Roman" w:cs="Times New Roman"/>
          <w:color w:val="auto"/>
          <w:sz w:val="28"/>
          <w:szCs w:val="28"/>
        </w:rPr>
      </w:pPr>
      <w:r w:rsidRPr="00997FF9">
        <w:rPr>
          <w:rFonts w:ascii="Times New Roman" w:hAnsi="Times New Roman" w:cs="Times New Roman"/>
          <w:color w:val="auto"/>
          <w:sz w:val="28"/>
          <w:szCs w:val="28"/>
        </w:rPr>
        <w:lastRenderedPageBreak/>
        <w:drawing>
          <wp:inline distT="0" distB="0" distL="0" distR="0" wp14:anchorId="2E5F3533" wp14:editId="6F3FD615">
            <wp:extent cx="6249035" cy="45878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9035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8E3A" w14:textId="342B4D45" w:rsidR="00997FF9" w:rsidRDefault="00997FF9" w:rsidP="003D1DB2">
      <w:pPr>
        <w:spacing w:before="480" w:after="480"/>
        <w:rPr>
          <w:rFonts w:ascii="Times New Roman" w:hAnsi="Times New Roman" w:cs="Times New Roman"/>
          <w:color w:val="auto"/>
          <w:sz w:val="28"/>
          <w:szCs w:val="28"/>
        </w:rPr>
      </w:pPr>
    </w:p>
    <w:p w14:paraId="7C400FD4" w14:textId="40AC27F5" w:rsidR="00997FF9" w:rsidRDefault="00997FF9" w:rsidP="003D1DB2">
      <w:pPr>
        <w:spacing w:before="480" w:after="480"/>
        <w:rPr>
          <w:rFonts w:ascii="Times New Roman" w:hAnsi="Times New Roman" w:cs="Times New Roman"/>
          <w:color w:val="auto"/>
          <w:sz w:val="28"/>
          <w:szCs w:val="28"/>
        </w:rPr>
      </w:pPr>
    </w:p>
    <w:p w14:paraId="2785CA3B" w14:textId="52AC064F" w:rsidR="00997FF9" w:rsidRDefault="00997FF9" w:rsidP="003D1DB2">
      <w:pPr>
        <w:spacing w:before="480" w:after="480"/>
        <w:rPr>
          <w:rFonts w:ascii="Times New Roman" w:hAnsi="Times New Roman" w:cs="Times New Roman"/>
          <w:color w:val="auto"/>
          <w:sz w:val="28"/>
          <w:szCs w:val="28"/>
        </w:rPr>
      </w:pPr>
    </w:p>
    <w:p w14:paraId="374A1500" w14:textId="77777777" w:rsidR="00997FF9" w:rsidRPr="003D1DB2" w:rsidRDefault="00997FF9" w:rsidP="003D1DB2">
      <w:pPr>
        <w:spacing w:before="480" w:after="480"/>
        <w:rPr>
          <w:rFonts w:ascii="Times New Roman" w:hAnsi="Times New Roman" w:cs="Times New Roman"/>
          <w:color w:val="auto"/>
          <w:sz w:val="28"/>
          <w:szCs w:val="28"/>
        </w:rPr>
      </w:pPr>
    </w:p>
    <w:p w14:paraId="319DFA0A" w14:textId="77777777" w:rsidR="003D1DB2" w:rsidRPr="003D1DB2" w:rsidRDefault="003D1DB2" w:rsidP="003D1DB2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40"/>
          <w:szCs w:val="40"/>
        </w:rPr>
      </w:pPr>
      <w:r w:rsidRPr="003D1DB2">
        <w:rPr>
          <w:rFonts w:ascii="Times New Roman" w:hAnsi="Times New Roman" w:cs="Times New Roman"/>
          <w:color w:val="0F1115"/>
          <w:sz w:val="40"/>
          <w:szCs w:val="40"/>
        </w:rPr>
        <w:lastRenderedPageBreak/>
        <w:t>Интеграционное тестирование</w:t>
      </w:r>
    </w:p>
    <w:p w14:paraId="148E1452" w14:textId="77777777" w:rsidR="003D1DB2" w:rsidRPr="003D1DB2" w:rsidRDefault="003D1DB2" w:rsidP="003D1DB2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  <w:r w:rsidRPr="003D1DB2">
        <w:rPr>
          <w:rFonts w:ascii="Times New Roman" w:hAnsi="Times New Roman" w:cs="Times New Roman"/>
          <w:color w:val="0F1115"/>
        </w:rPr>
        <w:t>Подход</w:t>
      </w:r>
    </w:p>
    <w:p w14:paraId="29AE5A98" w14:textId="77777777" w:rsidR="003D1DB2" w:rsidRPr="003D1DB2" w:rsidRDefault="003D1DB2" w:rsidP="003D1DB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D1DB2">
        <w:rPr>
          <w:color w:val="0F1115"/>
          <w:sz w:val="28"/>
          <w:szCs w:val="28"/>
        </w:rPr>
        <w:t>Интеграционные тесты проверяют работу системы в целом, взаимодействуя с реальными компонентами: </w:t>
      </w:r>
      <w:proofErr w:type="spellStart"/>
      <w:r w:rsidRPr="003D1DB2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PostgreSQL</w:t>
      </w:r>
      <w:proofErr w:type="spellEnd"/>
      <w:r w:rsidRPr="003D1DB2">
        <w:rPr>
          <w:color w:val="0F1115"/>
          <w:sz w:val="28"/>
          <w:szCs w:val="28"/>
        </w:rPr>
        <w:t> и </w:t>
      </w:r>
      <w:r w:rsidRPr="003D1DB2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внешними API</w:t>
      </w:r>
      <w:r w:rsidRPr="003D1DB2">
        <w:rPr>
          <w:color w:val="0F1115"/>
          <w:sz w:val="28"/>
          <w:szCs w:val="28"/>
        </w:rPr>
        <w:t> (через HTTP-запросы). Тесты используют тестовую базу данных, которая очищается после каждого запуска для обеспечения изолированности.</w:t>
      </w:r>
    </w:p>
    <w:p w14:paraId="20D633AA" w14:textId="77777777" w:rsidR="003D1DB2" w:rsidRPr="003D1DB2" w:rsidRDefault="003D1DB2" w:rsidP="003D1DB2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  <w:r w:rsidRPr="003D1DB2">
        <w:rPr>
          <w:rFonts w:ascii="Times New Roman" w:hAnsi="Times New Roman" w:cs="Times New Roman"/>
          <w:color w:val="0F1115"/>
        </w:rPr>
        <w:t>Реализованные сценарии</w:t>
      </w:r>
    </w:p>
    <w:tbl>
      <w:tblPr>
        <w:tblStyle w:val="afb"/>
        <w:tblW w:w="10055" w:type="dxa"/>
        <w:tblLook w:val="04A0" w:firstRow="1" w:lastRow="0" w:firstColumn="1" w:lastColumn="0" w:noHBand="0" w:noVBand="1"/>
      </w:tblPr>
      <w:tblGrid>
        <w:gridCol w:w="5027"/>
        <w:gridCol w:w="5028"/>
      </w:tblGrid>
      <w:tr w:rsidR="003D1DB2" w14:paraId="176AE139" w14:textId="77777777" w:rsidTr="003D1DB2">
        <w:tc>
          <w:tcPr>
            <w:tcW w:w="5027" w:type="dxa"/>
            <w:vAlign w:val="center"/>
          </w:tcPr>
          <w:p w14:paraId="3D8C12AA" w14:textId="3AFF76C5" w:rsidR="003D1DB2" w:rsidRDefault="003D1DB2" w:rsidP="003D1DB2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D1DB2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5028" w:type="dxa"/>
            <w:vAlign w:val="center"/>
          </w:tcPr>
          <w:p w14:paraId="41B4C6AB" w14:textId="757C371C" w:rsidR="003D1DB2" w:rsidRDefault="003D1DB2" w:rsidP="003D1DB2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D1DB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3D1DB2" w14:paraId="4B2DB586" w14:textId="77777777" w:rsidTr="003D1DB2">
        <w:tc>
          <w:tcPr>
            <w:tcW w:w="5027" w:type="dxa"/>
            <w:vAlign w:val="center"/>
          </w:tcPr>
          <w:p w14:paraId="766CEC75" w14:textId="395B1B51" w:rsidR="003D1DB2" w:rsidRDefault="003D1DB2" w:rsidP="003D1DB2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3D1DB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test_user_creation</w:t>
            </w:r>
            <w:proofErr w:type="spellEnd"/>
          </w:p>
        </w:tc>
        <w:tc>
          <w:tcPr>
            <w:tcW w:w="5028" w:type="dxa"/>
            <w:vAlign w:val="center"/>
          </w:tcPr>
          <w:p w14:paraId="4BB8398B" w14:textId="7733CCDC" w:rsidR="003D1DB2" w:rsidRDefault="003D1DB2" w:rsidP="003D1DB2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D1DB2">
              <w:rPr>
                <w:rFonts w:ascii="Times New Roman" w:hAnsi="Times New Roman" w:cs="Times New Roman"/>
                <w:sz w:val="28"/>
                <w:szCs w:val="28"/>
              </w:rPr>
              <w:t>Проверка полного цикла создания пользователя: сохранение в БД через </w:t>
            </w:r>
            <w:proofErr w:type="spellStart"/>
            <w:r w:rsidRPr="003D1DB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save_user_if_not_exists</w:t>
            </w:r>
            <w:proofErr w:type="spellEnd"/>
            <w:r w:rsidRPr="003D1DB2">
              <w:rPr>
                <w:rFonts w:ascii="Times New Roman" w:hAnsi="Times New Roman" w:cs="Times New Roman"/>
                <w:sz w:val="28"/>
                <w:szCs w:val="28"/>
              </w:rPr>
              <w:t> и верификация его наличия прямым SQL-запросом.</w:t>
            </w:r>
          </w:p>
        </w:tc>
      </w:tr>
      <w:tr w:rsidR="003D1DB2" w14:paraId="1E621C71" w14:textId="77777777" w:rsidTr="003D1DB2">
        <w:tc>
          <w:tcPr>
            <w:tcW w:w="5027" w:type="dxa"/>
            <w:vAlign w:val="center"/>
          </w:tcPr>
          <w:p w14:paraId="71513E04" w14:textId="19471D58" w:rsidR="003D1DB2" w:rsidRPr="003D1DB2" w:rsidRDefault="003D1DB2" w:rsidP="003D1DB2">
            <w:pP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proofErr w:type="spellStart"/>
            <w:r w:rsidRPr="003D1DB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  <w:lang w:val="en-US"/>
              </w:rPr>
              <w:t>test_reminder_creation_and_deletion</w:t>
            </w:r>
            <w:proofErr w:type="spellEnd"/>
          </w:p>
        </w:tc>
        <w:tc>
          <w:tcPr>
            <w:tcW w:w="5028" w:type="dxa"/>
            <w:vAlign w:val="center"/>
          </w:tcPr>
          <w:p w14:paraId="54C520DA" w14:textId="583D718A" w:rsidR="003D1DB2" w:rsidRDefault="003D1DB2" w:rsidP="003D1DB2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D1DB2">
              <w:rPr>
                <w:rFonts w:ascii="Times New Roman" w:hAnsi="Times New Roman" w:cs="Times New Roman"/>
                <w:sz w:val="28"/>
                <w:szCs w:val="28"/>
              </w:rPr>
              <w:t>Сквозной сценарий: создание тестового матча → создание напоминания для пользователя → проверка наличия напоминания в БД → удаление напоминания → проверка его отсутствия.</w:t>
            </w:r>
          </w:p>
        </w:tc>
      </w:tr>
      <w:tr w:rsidR="003D1DB2" w14:paraId="4628D688" w14:textId="77777777" w:rsidTr="003D1DB2">
        <w:tc>
          <w:tcPr>
            <w:tcW w:w="5027" w:type="dxa"/>
            <w:vAlign w:val="center"/>
          </w:tcPr>
          <w:p w14:paraId="37BAEDE7" w14:textId="48399A4B" w:rsidR="003D1DB2" w:rsidRDefault="003D1DB2" w:rsidP="003D1DB2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3D1DB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test_reminder_notification_flag</w:t>
            </w:r>
            <w:proofErr w:type="spellEnd"/>
          </w:p>
        </w:tc>
        <w:tc>
          <w:tcPr>
            <w:tcW w:w="5028" w:type="dxa"/>
            <w:vAlign w:val="center"/>
          </w:tcPr>
          <w:p w14:paraId="19458705" w14:textId="64E0FCF2" w:rsidR="003D1DB2" w:rsidRDefault="003D1DB2" w:rsidP="003D1DB2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D1DB2">
              <w:rPr>
                <w:rFonts w:ascii="Times New Roman" w:hAnsi="Times New Roman" w:cs="Times New Roman"/>
                <w:sz w:val="28"/>
                <w:szCs w:val="28"/>
              </w:rPr>
              <w:t>Проверка механизма отметки напоминания как отправленного: создание напоминания (флаг </w:t>
            </w:r>
            <w:proofErr w:type="spellStart"/>
            <w:r w:rsidRPr="003D1DB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notified</w:t>
            </w:r>
            <w:proofErr w:type="spellEnd"/>
            <w:r w:rsidRPr="003D1DB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=</w:t>
            </w:r>
            <w:proofErr w:type="spellStart"/>
            <w:r w:rsidRPr="003D1DB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False</w:t>
            </w:r>
            <w:proofErr w:type="spellEnd"/>
            <w:r w:rsidRPr="003D1DB2">
              <w:rPr>
                <w:rFonts w:ascii="Times New Roman" w:hAnsi="Times New Roman" w:cs="Times New Roman"/>
                <w:sz w:val="28"/>
                <w:szCs w:val="28"/>
              </w:rPr>
              <w:t>) → вызов </w:t>
            </w:r>
            <w:proofErr w:type="spellStart"/>
            <w:r w:rsidRPr="003D1DB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mark_reminder_as_notified</w:t>
            </w:r>
            <w:proofErr w:type="spellEnd"/>
            <w:r w:rsidRPr="003D1DB2">
              <w:rPr>
                <w:rFonts w:ascii="Times New Roman" w:hAnsi="Times New Roman" w:cs="Times New Roman"/>
                <w:sz w:val="28"/>
                <w:szCs w:val="28"/>
              </w:rPr>
              <w:t> → проверка обновления флага в БД на </w:t>
            </w:r>
            <w:proofErr w:type="spellStart"/>
            <w:r w:rsidRPr="003D1DB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True</w:t>
            </w:r>
            <w:proofErr w:type="spellEnd"/>
            <w:r w:rsidRPr="003D1DB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128AF79A" w14:textId="77777777" w:rsidR="002E511E" w:rsidRPr="003D1DB2" w:rsidRDefault="002E511E">
      <w:pPr>
        <w:rPr>
          <w:rFonts w:ascii="Times New Roman" w:hAnsi="Times New Roman" w:cs="Times New Roman"/>
          <w:color w:val="auto"/>
          <w:sz w:val="28"/>
          <w:szCs w:val="28"/>
        </w:rPr>
      </w:pPr>
    </w:p>
    <w:p w14:paraId="78497C20" w14:textId="77777777" w:rsidR="002E511E" w:rsidRPr="003D1DB2" w:rsidRDefault="002E511E">
      <w:pPr>
        <w:rPr>
          <w:rFonts w:ascii="Times New Roman" w:hAnsi="Times New Roman" w:cs="Times New Roman"/>
          <w:sz w:val="28"/>
          <w:szCs w:val="28"/>
        </w:rPr>
      </w:pPr>
    </w:p>
    <w:p w14:paraId="362BC5C5" w14:textId="77777777" w:rsidR="002E511E" w:rsidRPr="003D1DB2" w:rsidRDefault="002E511E">
      <w:pPr>
        <w:rPr>
          <w:rFonts w:ascii="Times New Roman" w:hAnsi="Times New Roman" w:cs="Times New Roman"/>
          <w:sz w:val="28"/>
          <w:szCs w:val="28"/>
        </w:rPr>
      </w:pPr>
    </w:p>
    <w:p w14:paraId="484EF101" w14:textId="7FD85606" w:rsidR="002E511E" w:rsidRPr="003D1DB2" w:rsidRDefault="00E465B0">
      <w:pPr>
        <w:rPr>
          <w:rFonts w:ascii="Times New Roman" w:hAnsi="Times New Roman" w:cs="Times New Roman"/>
          <w:sz w:val="28"/>
          <w:szCs w:val="28"/>
        </w:rPr>
      </w:pPr>
      <w:r w:rsidRPr="00E465B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0FC3D1" wp14:editId="5FDE29F2">
            <wp:extent cx="6249035" cy="45478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9035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E6A0" w14:textId="77777777" w:rsidR="00E52484" w:rsidRDefault="00E52484">
      <w:pPr>
        <w:pStyle w:val="1"/>
        <w:rPr>
          <w:rFonts w:ascii="Times New Roman" w:hAnsi="Times New Roman" w:cs="Times New Roman"/>
          <w:color w:val="auto"/>
        </w:rPr>
      </w:pPr>
      <w:bookmarkStart w:id="23" w:name="__RefHeading___Toc860_3284025298"/>
      <w:bookmarkStart w:id="24" w:name="_Toc218813837"/>
      <w:bookmarkEnd w:id="23"/>
    </w:p>
    <w:p w14:paraId="6FF174EA" w14:textId="77777777" w:rsidR="00E52484" w:rsidRDefault="00E52484">
      <w:pPr>
        <w:pStyle w:val="1"/>
        <w:rPr>
          <w:rFonts w:ascii="Times New Roman" w:hAnsi="Times New Roman" w:cs="Times New Roman"/>
          <w:color w:val="auto"/>
        </w:rPr>
      </w:pPr>
    </w:p>
    <w:p w14:paraId="4E638BBB" w14:textId="77777777" w:rsidR="00E52484" w:rsidRDefault="00E52484">
      <w:pPr>
        <w:pStyle w:val="1"/>
        <w:rPr>
          <w:rFonts w:ascii="Times New Roman" w:hAnsi="Times New Roman" w:cs="Times New Roman"/>
          <w:color w:val="auto"/>
        </w:rPr>
      </w:pPr>
    </w:p>
    <w:p w14:paraId="483B0B3B" w14:textId="77777777" w:rsidR="00E52484" w:rsidRDefault="00E52484">
      <w:pPr>
        <w:pStyle w:val="1"/>
        <w:rPr>
          <w:rFonts w:ascii="Times New Roman" w:hAnsi="Times New Roman" w:cs="Times New Roman"/>
          <w:color w:val="auto"/>
        </w:rPr>
      </w:pPr>
    </w:p>
    <w:p w14:paraId="2E994981" w14:textId="77777777" w:rsidR="00E52484" w:rsidRDefault="00E52484">
      <w:pPr>
        <w:pStyle w:val="1"/>
        <w:rPr>
          <w:rFonts w:ascii="Times New Roman" w:hAnsi="Times New Roman" w:cs="Times New Roman"/>
          <w:color w:val="auto"/>
        </w:rPr>
      </w:pPr>
    </w:p>
    <w:p w14:paraId="7533AED4" w14:textId="77777777" w:rsidR="00E52484" w:rsidRDefault="00E52484">
      <w:pPr>
        <w:pStyle w:val="1"/>
        <w:rPr>
          <w:rFonts w:ascii="Times New Roman" w:hAnsi="Times New Roman" w:cs="Times New Roman"/>
          <w:color w:val="auto"/>
        </w:rPr>
      </w:pPr>
    </w:p>
    <w:p w14:paraId="029CDF17" w14:textId="62A1E319" w:rsidR="00E52484" w:rsidRDefault="00E52484">
      <w:pPr>
        <w:pStyle w:val="1"/>
        <w:rPr>
          <w:rFonts w:ascii="Times New Roman" w:hAnsi="Times New Roman" w:cs="Times New Roman"/>
          <w:color w:val="auto"/>
        </w:rPr>
      </w:pPr>
    </w:p>
    <w:p w14:paraId="77921324" w14:textId="39F53CD9" w:rsidR="00E52484" w:rsidRDefault="00E52484" w:rsidP="00E52484"/>
    <w:p w14:paraId="102C128C" w14:textId="77777777" w:rsidR="00E52484" w:rsidRPr="00E52484" w:rsidRDefault="00E52484" w:rsidP="00E52484"/>
    <w:p w14:paraId="3B1765A8" w14:textId="4224389E" w:rsidR="002E511E" w:rsidRDefault="00177FBD" w:rsidP="00006393">
      <w:pPr>
        <w:pStyle w:val="1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Сборка</w:t>
      </w:r>
      <w:bookmarkEnd w:id="24"/>
    </w:p>
    <w:p w14:paraId="0BA3AF42" w14:textId="77777777" w:rsidR="002E511E" w:rsidRDefault="00177FBD">
      <w:pPr>
        <w:pStyle w:val="af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Сборка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docker compose build</w:t>
      </w:r>
    </w:p>
    <w:p w14:paraId="2187268F" w14:textId="77777777" w:rsidR="002E511E" w:rsidRDefault="00177FBD">
      <w:pPr>
        <w:pStyle w:val="af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Unit-</w:t>
      </w:r>
      <w:r>
        <w:rPr>
          <w:rFonts w:ascii="Times New Roman" w:hAnsi="Times New Roman" w:cs="Times New Roman"/>
          <w:sz w:val="28"/>
          <w:szCs w:val="28"/>
        </w:rPr>
        <w:t>тесты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docker compose run –rm backend python manage.py test </w:t>
      </w:r>
      <w:proofErr w:type="gramStart"/>
      <w:r>
        <w:rPr>
          <w:rFonts w:ascii="Times New Roman" w:hAnsi="Times New Roman" w:cs="Times New Roman"/>
          <w:sz w:val="28"/>
          <w:szCs w:val="28"/>
        </w:rPr>
        <w:t>директория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файл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без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указания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расширения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8DEFC89" w14:textId="77777777" w:rsidR="002E511E" w:rsidRDefault="00177FBD">
      <w:pPr>
        <w:pStyle w:val="af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Интеграционные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docker compose exec backend python </w:t>
      </w:r>
      <w:r>
        <w:rPr>
          <w:rFonts w:ascii="Times New Roman" w:hAnsi="Times New Roman" w:cs="Times New Roman"/>
          <w:sz w:val="28"/>
          <w:szCs w:val="28"/>
        </w:rPr>
        <w:t>директория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D8B03A2" w14:textId="5EB91210" w:rsidR="002E511E" w:rsidRDefault="00177FBD">
      <w:pPr>
        <w:pStyle w:val="af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приложения – </w:t>
      </w:r>
      <w:r>
        <w:rPr>
          <w:rFonts w:ascii="Times New Roman" w:hAnsi="Times New Roman" w:cs="Times New Roman"/>
          <w:sz w:val="28"/>
          <w:szCs w:val="28"/>
          <w:lang w:val="en-US"/>
        </w:rPr>
        <w:t>docker compose up</w:t>
      </w:r>
    </w:p>
    <w:p w14:paraId="7CF6EA51" w14:textId="4792A42A" w:rsidR="00753EDA" w:rsidRDefault="00753EDA" w:rsidP="00753ED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B0AF34" w14:textId="183E56D4" w:rsidR="00753EDA" w:rsidRDefault="00753EDA" w:rsidP="00753ED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95BCF0" w14:textId="57273917" w:rsidR="00753EDA" w:rsidRDefault="00753EDA" w:rsidP="00753ED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C608FE" w14:textId="77777777" w:rsidR="00E52484" w:rsidRDefault="00E52484" w:rsidP="00753ED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C56E66" w14:textId="233C5876" w:rsidR="00753EDA" w:rsidRDefault="00753EDA" w:rsidP="00753E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3ED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F1BAC2" wp14:editId="32E1FEF4">
            <wp:extent cx="6249035" cy="28841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903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72EB" w14:textId="1DD3525D" w:rsidR="00753EDA" w:rsidRDefault="00753EDA" w:rsidP="00753ED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02102C" w14:textId="0159086A" w:rsidR="00753EDA" w:rsidRDefault="00753EDA" w:rsidP="00753E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3ED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BBFC947" wp14:editId="09EA6CB5">
            <wp:extent cx="6249035" cy="43541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9035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87E0" w14:textId="04D9A328" w:rsidR="00753EDA" w:rsidRPr="00753EDA" w:rsidRDefault="00753EDA" w:rsidP="00753E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3ED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54E9C2" wp14:editId="7248EAFC">
            <wp:extent cx="6249035" cy="321881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903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EDA" w:rsidRPr="00753ED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45" w:bottom="1134" w:left="1220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CB534" w14:textId="77777777" w:rsidR="005308A5" w:rsidRDefault="005308A5">
      <w:r>
        <w:separator/>
      </w:r>
    </w:p>
  </w:endnote>
  <w:endnote w:type="continuationSeparator" w:id="0">
    <w:p w14:paraId="7DE2456D" w14:textId="77777777" w:rsidR="005308A5" w:rsidRDefault="00530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charset w:val="CC"/>
    <w:family w:val="roman"/>
    <w:pitch w:val="variable"/>
  </w:font>
  <w:font w:name="Liberation Serif">
    <w:altName w:val="Times New Roman"/>
    <w:charset w:val="CC"/>
    <w:family w:val="roman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Aptos Display">
    <w:altName w:val="Cambria"/>
    <w:charset w:val="CC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D256A" w14:textId="77777777" w:rsidR="002E511E" w:rsidRDefault="002E511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6334C" w14:textId="77777777" w:rsidR="002E511E" w:rsidRDefault="002E511E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387F8" w14:textId="77777777" w:rsidR="002E511E" w:rsidRDefault="00177FBD">
    <w:pPr>
      <w:pStyle w:val="ae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Санкт-Петербург</w:t>
    </w:r>
  </w:p>
  <w:p w14:paraId="17A3FB87" w14:textId="77777777" w:rsidR="002E511E" w:rsidRDefault="00177FBD">
    <w:pPr>
      <w:pStyle w:val="ae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202</w:t>
    </w:r>
    <w:r>
      <w:rPr>
        <w:rFonts w:ascii="Times New Roman" w:hAnsi="Times New Roman" w:cs="Times New Roman"/>
        <w:sz w:val="28"/>
        <w:szCs w:val="28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280FC" w14:textId="77777777" w:rsidR="005308A5" w:rsidRDefault="005308A5">
      <w:r>
        <w:separator/>
      </w:r>
    </w:p>
  </w:footnote>
  <w:footnote w:type="continuationSeparator" w:id="0">
    <w:p w14:paraId="412E7E75" w14:textId="77777777" w:rsidR="005308A5" w:rsidRDefault="005308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BE446" w14:textId="77777777" w:rsidR="002E511E" w:rsidRDefault="002E511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28AC6" w14:textId="77777777" w:rsidR="002E511E" w:rsidRDefault="002E511E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4DBD6" w14:textId="77777777" w:rsidR="002E511E" w:rsidRDefault="00177FBD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Санкт-Петербургский государственный политехнический университет</w:t>
    </w:r>
  </w:p>
  <w:p w14:paraId="1AF25079" w14:textId="77777777" w:rsidR="002E511E" w:rsidRDefault="00177FBD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Институт компьютерных наук и кибербезопасности</w:t>
    </w:r>
  </w:p>
  <w:p w14:paraId="5D06007B" w14:textId="77777777" w:rsidR="002E511E" w:rsidRDefault="00177FBD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Высшая школа программной инженерии</w:t>
    </w:r>
  </w:p>
  <w:p w14:paraId="4A4D564F" w14:textId="77777777" w:rsidR="002E511E" w:rsidRDefault="002E511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707D5"/>
    <w:multiLevelType w:val="multilevel"/>
    <w:tmpl w:val="2BF2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7AB1D99"/>
    <w:multiLevelType w:val="multilevel"/>
    <w:tmpl w:val="66648C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8081A5E"/>
    <w:multiLevelType w:val="multilevel"/>
    <w:tmpl w:val="A1D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1000D"/>
    <w:multiLevelType w:val="multilevel"/>
    <w:tmpl w:val="39D2B8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B367311"/>
    <w:multiLevelType w:val="multilevel"/>
    <w:tmpl w:val="6658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71F87D36"/>
    <w:multiLevelType w:val="multilevel"/>
    <w:tmpl w:val="B9C0AA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728943F0"/>
    <w:multiLevelType w:val="multilevel"/>
    <w:tmpl w:val="1FEC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511E"/>
    <w:rsid w:val="00006393"/>
    <w:rsid w:val="00177FBD"/>
    <w:rsid w:val="002E511E"/>
    <w:rsid w:val="003D1DB2"/>
    <w:rsid w:val="00414949"/>
    <w:rsid w:val="00493C3D"/>
    <w:rsid w:val="005308A5"/>
    <w:rsid w:val="005F6E84"/>
    <w:rsid w:val="007343EC"/>
    <w:rsid w:val="00753EDA"/>
    <w:rsid w:val="00874920"/>
    <w:rsid w:val="00997FF9"/>
    <w:rsid w:val="00AF088C"/>
    <w:rsid w:val="00E465B0"/>
    <w:rsid w:val="00E5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93BBA07"/>
  <w15:docId w15:val="{52189EF0-C4C4-4B31-A33D-9C164F55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151"/>
    <w:pPr>
      <w:jc w:val="both"/>
    </w:pPr>
    <w:rPr>
      <w:rFonts w:ascii="Liberation Serif" w:eastAsia="DejaVu Sans" w:hAnsi="Liberation Serif" w:cs="DejaVu Sans"/>
      <w:color w:val="00000A"/>
      <w:kern w:val="0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E24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24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24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4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4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42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42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42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42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24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E24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sid w:val="00E24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E242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E242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E242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E242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E242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E242CD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E242C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E24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E242CD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E242CD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E242CD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E242CD"/>
    <w:rPr>
      <w:b/>
      <w:bCs/>
      <w:smallCaps/>
      <w:color w:val="0F4761" w:themeColor="accent1" w:themeShade="BF"/>
      <w:spacing w:val="5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75349C"/>
  </w:style>
  <w:style w:type="character" w:customStyle="1" w:styleId="ad">
    <w:name w:val="Нижний колонтитул Знак"/>
    <w:basedOn w:val="a0"/>
    <w:link w:val="ae"/>
    <w:uiPriority w:val="99"/>
    <w:qFormat/>
    <w:rsid w:val="0075349C"/>
  </w:style>
  <w:style w:type="character" w:customStyle="1" w:styleId="InternetLink">
    <w:name w:val="Internet Link"/>
    <w:basedOn w:val="a0"/>
    <w:uiPriority w:val="99"/>
    <w:unhideWhenUsed/>
    <w:qFormat/>
    <w:rsid w:val="006225A1"/>
    <w:rPr>
      <w:color w:val="467886" w:themeColor="hyperlink"/>
      <w:u w:val="single"/>
    </w:rPr>
  </w:style>
  <w:style w:type="character" w:styleId="af">
    <w:name w:val="Strong"/>
    <w:basedOn w:val="a0"/>
    <w:uiPriority w:val="22"/>
    <w:qFormat/>
    <w:rsid w:val="00DD4792"/>
    <w:rPr>
      <w:b/>
      <w:bCs/>
    </w:rPr>
  </w:style>
  <w:style w:type="character" w:styleId="HTML">
    <w:name w:val="HTML Code"/>
    <w:basedOn w:val="a0"/>
    <w:uiPriority w:val="99"/>
    <w:semiHidden/>
    <w:unhideWhenUsed/>
    <w:qFormat/>
    <w:rsid w:val="00DD4792"/>
    <w:rPr>
      <w:rFonts w:ascii="Courier New" w:eastAsia="Times New Roman" w:hAnsi="Courier New" w:cs="Courier New"/>
      <w:sz w:val="20"/>
      <w:szCs w:val="20"/>
    </w:rPr>
  </w:style>
  <w:style w:type="character" w:styleId="af0">
    <w:name w:val="Hyperlink"/>
    <w:rPr>
      <w:color w:val="000080"/>
      <w:u w:val="single"/>
    </w:rPr>
  </w:style>
  <w:style w:type="character" w:customStyle="1" w:styleId="af1">
    <w:name w:val="Ссылка указателя"/>
    <w:qFormat/>
  </w:style>
  <w:style w:type="character" w:customStyle="1" w:styleId="af2">
    <w:name w:val="Маркеры"/>
    <w:qFormat/>
    <w:rPr>
      <w:rFonts w:ascii="OpenSymbol" w:eastAsia="OpenSymbol" w:hAnsi="OpenSymbol" w:cs="OpenSymbol"/>
    </w:rPr>
  </w:style>
  <w:style w:type="paragraph" w:styleId="a4">
    <w:name w:val="Title"/>
    <w:basedOn w:val="a"/>
    <w:next w:val="af3"/>
    <w:link w:val="a3"/>
    <w:uiPriority w:val="10"/>
    <w:qFormat/>
    <w:rsid w:val="00E242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3">
    <w:name w:val="Body Text"/>
    <w:basedOn w:val="a"/>
    <w:pPr>
      <w:spacing w:after="140" w:line="276" w:lineRule="auto"/>
    </w:pPr>
  </w:style>
  <w:style w:type="paragraph" w:styleId="af4">
    <w:name w:val="List"/>
    <w:basedOn w:val="af3"/>
    <w:rPr>
      <w:rFonts w:cs="Arial"/>
    </w:rPr>
  </w:style>
  <w:style w:type="paragraph" w:styleId="af5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f6">
    <w:name w:val="index heading"/>
    <w:basedOn w:val="a4"/>
  </w:style>
  <w:style w:type="paragraph" w:styleId="a6">
    <w:name w:val="Subtitle"/>
    <w:basedOn w:val="a"/>
    <w:next w:val="a"/>
    <w:link w:val="a5"/>
    <w:uiPriority w:val="11"/>
    <w:qFormat/>
    <w:rsid w:val="00E24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E242CD"/>
    <w:pPr>
      <w:spacing w:before="160"/>
      <w:jc w:val="center"/>
    </w:pPr>
    <w:rPr>
      <w:i/>
      <w:iCs/>
      <w:color w:val="404040" w:themeColor="text1" w:themeTint="BF"/>
    </w:rPr>
  </w:style>
  <w:style w:type="paragraph" w:styleId="af7">
    <w:name w:val="List Paragraph"/>
    <w:basedOn w:val="a"/>
    <w:uiPriority w:val="34"/>
    <w:qFormat/>
    <w:rsid w:val="00E242CD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E24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75349C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75349C"/>
    <w:pPr>
      <w:tabs>
        <w:tab w:val="center" w:pos="4677"/>
        <w:tab w:val="right" w:pos="9355"/>
      </w:tabs>
    </w:pPr>
  </w:style>
  <w:style w:type="paragraph" w:styleId="af8">
    <w:name w:val="TOC Heading"/>
    <w:basedOn w:val="1"/>
    <w:next w:val="a"/>
    <w:uiPriority w:val="39"/>
    <w:unhideWhenUsed/>
    <w:qFormat/>
    <w:rsid w:val="001961AE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225A1"/>
    <w:pPr>
      <w:spacing w:after="100"/>
    </w:pPr>
    <w:rPr>
      <w:rFonts w:cs="Mangal"/>
      <w:szCs w:val="21"/>
    </w:rPr>
  </w:style>
  <w:style w:type="paragraph" w:customStyle="1" w:styleId="af9">
    <w:name w:val="Иллюстрация"/>
    <w:basedOn w:val="af5"/>
    <w:qFormat/>
  </w:style>
  <w:style w:type="paragraph" w:styleId="23">
    <w:name w:val="toc 2"/>
    <w:basedOn w:val="af6"/>
    <w:pPr>
      <w:tabs>
        <w:tab w:val="right" w:leader="dot" w:pos="9558"/>
      </w:tabs>
      <w:ind w:left="283"/>
    </w:pPr>
  </w:style>
  <w:style w:type="numbering" w:customStyle="1" w:styleId="afa">
    <w:name w:val="Без списка"/>
    <w:uiPriority w:val="99"/>
    <w:semiHidden/>
    <w:unhideWhenUsed/>
    <w:qFormat/>
  </w:style>
  <w:style w:type="table" w:styleId="afb">
    <w:name w:val="Table Grid"/>
    <w:basedOn w:val="a1"/>
    <w:uiPriority w:val="39"/>
    <w:rsid w:val="004F6A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3D1DB2"/>
    <w:pPr>
      <w:suppressAutoHyphens w:val="0"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0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4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8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550804-818F-4680-8E05-12EC379C4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16</Pages>
  <Words>1402</Words>
  <Characters>7994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Хохлова</dc:creator>
  <dc:description/>
  <cp:lastModifiedBy>Губайловский Родион Андреевич</cp:lastModifiedBy>
  <cp:revision>51</cp:revision>
  <dcterms:created xsi:type="dcterms:W3CDTF">2026-01-07T20:36:00Z</dcterms:created>
  <dcterms:modified xsi:type="dcterms:W3CDTF">2026-02-15T06:00:00Z</dcterms:modified>
  <dc:language>ru-RU</dc:language>
</cp:coreProperties>
</file>