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8E8D" w14:textId="2A50F7BB" w:rsidR="00A169E6" w:rsidRDefault="009E79ED">
      <w:r>
        <w:fldChar w:fldCharType="begin"/>
      </w:r>
      <w:r>
        <w:instrText>HYPERLINK "https://www.smashingmagazine.com/2008/01/10-principles-of-effective-web-design/"</w:instrText>
      </w:r>
      <w:r>
        <w:fldChar w:fldCharType="separate"/>
      </w:r>
      <w:r>
        <w:rPr>
          <w:rStyle w:val="Hyperlink"/>
        </w:rPr>
        <w:t xml:space="preserve">10 Principles </w:t>
      </w:r>
      <w:proofErr w:type="gramStart"/>
      <w:r>
        <w:rPr>
          <w:rStyle w:val="Hyperlink"/>
        </w:rPr>
        <w:t>Of</w:t>
      </w:r>
      <w:proofErr w:type="gramEnd"/>
      <w:r>
        <w:rPr>
          <w:rStyle w:val="Hyperlink"/>
        </w:rPr>
        <w:t xml:space="preserve"> Good Web Design — Smashing Magazine</w:t>
      </w:r>
      <w:r>
        <w:fldChar w:fldCharType="end"/>
      </w:r>
    </w:p>
    <w:p w14:paraId="1CFDAB3D" w14:textId="6A78B853" w:rsidR="009E79ED" w:rsidRDefault="009E79ED">
      <w:hyperlink r:id="rId5" w:history="1">
        <w:r>
          <w:rPr>
            <w:rStyle w:val="Hyperlink"/>
          </w:rPr>
          <w:t xml:space="preserve">A Guide to Website Analysis (With Examples) - </w:t>
        </w:r>
        <w:proofErr w:type="spellStart"/>
        <w:r>
          <w:rPr>
            <w:rStyle w:val="Hyperlink"/>
          </w:rPr>
          <w:t>Invesp</w:t>
        </w:r>
        <w:proofErr w:type="spellEnd"/>
        <w:r>
          <w:rPr>
            <w:rStyle w:val="Hyperlink"/>
          </w:rPr>
          <w:t xml:space="preserve"> (invespcro.com)</w:t>
        </w:r>
      </w:hyperlink>
    </w:p>
    <w:p w14:paraId="1CD243B3" w14:textId="5AFB918F" w:rsidR="00327507" w:rsidRDefault="00327507">
      <w:hyperlink r:id="rId6" w:history="1">
        <w:r>
          <w:rPr>
            <w:rStyle w:val="Hyperlink"/>
          </w:rPr>
          <w:t xml:space="preserve">Smashing Magazine — For Web Designers </w:t>
        </w:r>
        <w:proofErr w:type="gramStart"/>
        <w:r>
          <w:rPr>
            <w:rStyle w:val="Hyperlink"/>
          </w:rPr>
          <w:t>And</w:t>
        </w:r>
        <w:proofErr w:type="gramEnd"/>
        <w:r>
          <w:rPr>
            <w:rStyle w:val="Hyperlink"/>
          </w:rPr>
          <w:t xml:space="preserve"> Developers</w:t>
        </w:r>
      </w:hyperlink>
    </w:p>
    <w:p w14:paraId="370965BA" w14:textId="77777777" w:rsidR="009E79ED" w:rsidRDefault="009E79ED"/>
    <w:p w14:paraId="058B6D1B" w14:textId="0FA5B8A8" w:rsidR="009E79ED" w:rsidRPr="00327507" w:rsidRDefault="009E79ED">
      <w:pPr>
        <w:rPr>
          <w:b/>
          <w:bCs/>
          <w:sz w:val="24"/>
          <w:szCs w:val="24"/>
        </w:rPr>
      </w:pPr>
      <w:r w:rsidRPr="00327507">
        <w:rPr>
          <w:b/>
          <w:bCs/>
          <w:sz w:val="24"/>
          <w:szCs w:val="24"/>
        </w:rPr>
        <w:t>Analysis on article webpage and design</w:t>
      </w:r>
    </w:p>
    <w:p w14:paraId="001290AC" w14:textId="0EFB5017" w:rsidR="009E79ED" w:rsidRDefault="00327507">
      <w:r>
        <w:t xml:space="preserve">While producing our article webpage, we studied several research and analyzed on the importance of a good article design and layout that will best engage our user with optimal experience. </w:t>
      </w:r>
    </w:p>
    <w:p w14:paraId="163D427A" w14:textId="77777777" w:rsidR="00327507" w:rsidRPr="00327507" w:rsidRDefault="00327507" w:rsidP="00327507">
      <w:r w:rsidRPr="00327507">
        <w:t>A comprehensive review of existing literature highlights several important considerations:</w:t>
      </w:r>
    </w:p>
    <w:p w14:paraId="472C06BB" w14:textId="77777777" w:rsidR="00327507" w:rsidRPr="00327507" w:rsidRDefault="00327507" w:rsidP="00327507">
      <w:pPr>
        <w:numPr>
          <w:ilvl w:val="0"/>
          <w:numId w:val="1"/>
        </w:numPr>
      </w:pPr>
      <w:r w:rsidRPr="00327507">
        <w:rPr>
          <w:b/>
          <w:bCs/>
        </w:rPr>
        <w:t>Typography and Readability:</w:t>
      </w:r>
      <w:r w:rsidRPr="00327507">
        <w:t xml:space="preserve"> Scholarly sources emphasize the significance of legible typography in maintaining reader engagement and comprehension. Sans-serif fonts, appropriate line spacing, and font size all contribute to optimal readability.</w:t>
      </w:r>
    </w:p>
    <w:p w14:paraId="7F0B078D" w14:textId="77777777" w:rsidR="00327507" w:rsidRPr="00327507" w:rsidRDefault="00327507" w:rsidP="00327507">
      <w:pPr>
        <w:numPr>
          <w:ilvl w:val="0"/>
          <w:numId w:val="1"/>
        </w:numPr>
      </w:pPr>
      <w:r w:rsidRPr="00327507">
        <w:rPr>
          <w:b/>
          <w:bCs/>
        </w:rPr>
        <w:t>Visual Aids and Cognitive Load:</w:t>
      </w:r>
      <w:r w:rsidRPr="00327507">
        <w:t xml:space="preserve"> Research consistently demonstrates that strategically placed visuals aid in information processing and reduce cognitive load. Integrating images, diagrams, and infographics can enhance user understanding.</w:t>
      </w:r>
    </w:p>
    <w:p w14:paraId="652DA155" w14:textId="5746E164" w:rsidR="00327507" w:rsidRPr="00327507" w:rsidRDefault="00327507" w:rsidP="00327507">
      <w:pPr>
        <w:numPr>
          <w:ilvl w:val="0"/>
          <w:numId w:val="1"/>
        </w:numPr>
      </w:pPr>
      <w:r w:rsidRPr="00327507">
        <w:rPr>
          <w:b/>
          <w:bCs/>
        </w:rPr>
        <w:t>Layout:</w:t>
      </w:r>
      <w:r w:rsidRPr="00327507">
        <w:t xml:space="preserve"> Literature underscores the importance of well-structured layouts. Subheadings, bullet points, and short paragraphs facilitate article scannability, catering to users who skim content.</w:t>
      </w:r>
    </w:p>
    <w:p w14:paraId="2293367D" w14:textId="77777777" w:rsidR="00327507" w:rsidRDefault="00327507" w:rsidP="00327507">
      <w:pPr>
        <w:numPr>
          <w:ilvl w:val="0"/>
          <w:numId w:val="1"/>
        </w:numPr>
      </w:pPr>
      <w:r w:rsidRPr="00327507">
        <w:rPr>
          <w:b/>
          <w:bCs/>
        </w:rPr>
        <w:t>Mobile Responsiveness:</w:t>
      </w:r>
      <w:r w:rsidRPr="00327507">
        <w:t xml:space="preserve"> Academic studies and industry reports emphasize the growing importance of mobile optimization. With an increasing number of users accessing content on mobile devices, responsive design becomes crucial.</w:t>
      </w:r>
    </w:p>
    <w:p w14:paraId="5263CB83" w14:textId="77777777" w:rsidR="00327507" w:rsidRDefault="00327507" w:rsidP="00327507"/>
    <w:p w14:paraId="7E3D1B9D" w14:textId="77777777" w:rsidR="00327507" w:rsidRPr="00327507" w:rsidRDefault="00327507" w:rsidP="00327507">
      <w:r w:rsidRPr="00327507">
        <w:t>The analysis of various resources allows us to derive actionable implications and recommendations:</w:t>
      </w:r>
    </w:p>
    <w:p w14:paraId="09595C4F" w14:textId="77777777" w:rsidR="00327507" w:rsidRPr="00327507" w:rsidRDefault="00327507" w:rsidP="00327507">
      <w:pPr>
        <w:numPr>
          <w:ilvl w:val="0"/>
          <w:numId w:val="2"/>
        </w:numPr>
      </w:pPr>
      <w:r w:rsidRPr="00327507">
        <w:t>Designers should leverage typography best practices and consider cognitive load when integrating visuals.</w:t>
      </w:r>
    </w:p>
    <w:p w14:paraId="4437095B" w14:textId="77777777" w:rsidR="00327507" w:rsidRPr="00327507" w:rsidRDefault="00327507" w:rsidP="00327507">
      <w:pPr>
        <w:numPr>
          <w:ilvl w:val="0"/>
          <w:numId w:val="2"/>
        </w:numPr>
      </w:pPr>
      <w:r w:rsidRPr="00327507">
        <w:t>Collaboration between designers and content creators is crucial to align design elements with the article's purpose.</w:t>
      </w:r>
    </w:p>
    <w:p w14:paraId="0E6ECCEA" w14:textId="77777777" w:rsidR="00327507" w:rsidRPr="00327507" w:rsidRDefault="00327507" w:rsidP="00327507">
      <w:pPr>
        <w:numPr>
          <w:ilvl w:val="0"/>
          <w:numId w:val="2"/>
        </w:numPr>
      </w:pPr>
      <w:r w:rsidRPr="00327507">
        <w:t>A/B testing should be employed to validate the effectiveness of design choices, incorporating user preferences and behaviors.</w:t>
      </w:r>
    </w:p>
    <w:p w14:paraId="4BB7F337" w14:textId="77777777" w:rsidR="00327507" w:rsidRPr="00327507" w:rsidRDefault="00327507" w:rsidP="00327507">
      <w:pPr>
        <w:numPr>
          <w:ilvl w:val="0"/>
          <w:numId w:val="2"/>
        </w:numPr>
      </w:pPr>
      <w:r w:rsidRPr="00327507">
        <w:t>Continuous user feedback loops, informed by both empirical data and existing literature, lead to iterative design improvements.</w:t>
      </w:r>
    </w:p>
    <w:p w14:paraId="5008C3BC" w14:textId="77777777" w:rsidR="00327507" w:rsidRPr="00327507" w:rsidRDefault="00327507" w:rsidP="00327507"/>
    <w:p w14:paraId="7E8E7F1D" w14:textId="77777777" w:rsidR="00327507" w:rsidRDefault="00327507"/>
    <w:sectPr w:rsidR="0032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0BD2"/>
    <w:multiLevelType w:val="multilevel"/>
    <w:tmpl w:val="2D42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ED71BA"/>
    <w:multiLevelType w:val="multilevel"/>
    <w:tmpl w:val="7870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79621">
    <w:abstractNumId w:val="1"/>
  </w:num>
  <w:num w:numId="2" w16cid:durableId="1916696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ED"/>
    <w:rsid w:val="00327507"/>
    <w:rsid w:val="009E79ED"/>
    <w:rsid w:val="00A169E6"/>
    <w:rsid w:val="00B4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44C2"/>
  <w15:chartTrackingRefBased/>
  <w15:docId w15:val="{A0DF4BAB-4420-4AEA-AA6F-8A8A8804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79ED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75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75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75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7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75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mashingmagazine.com/" TargetMode="External"/><Relationship Id="rId5" Type="http://schemas.openxmlformats.org/officeDocument/2006/relationships/hyperlink" Target="https://www.invespcro.com/blog/website-analys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 Myomyat</dc:creator>
  <cp:keywords/>
  <dc:description/>
  <cp:lastModifiedBy>Phoenix Myomyat</cp:lastModifiedBy>
  <cp:revision>1</cp:revision>
  <dcterms:created xsi:type="dcterms:W3CDTF">2023-08-30T00:11:00Z</dcterms:created>
  <dcterms:modified xsi:type="dcterms:W3CDTF">2023-08-30T00:30:00Z</dcterms:modified>
</cp:coreProperties>
</file>