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glossary/document.xml" ContentType="application/vnd.openxmlformats-officedocument.wordprocessingml.document.glossary+xml"/>
  <Override PartName="/word/glossary/settings.xml" ContentType="application/vnd.openxmlformats-officedocument.wordprocessingml.settings+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glossary/styles.xml" ContentType="application/vnd.openxmlformats-officedocument.wordprocessingml.styles+xml"/>
  <Override PartName="/word/glossary/webSettings.xml" ContentType="application/vnd.openxmlformats-officedocument.wordprocessingml.webSettings+xml"/>
  <Override PartName="/word/glossary/fontTable.xml" ContentType="application/vnd.openxmlformats-officedocument.wordprocessingml.fontTable+xml"/>
  <Override PartName="/word/fontTable.xml" ContentType="application/vnd.openxmlformats-officedocument.wordprocessingml.fontTable+xml"/>
  <Override PartName="/docProps/app.xml" ContentType="application/vnd.openxmlformats-officedocument.extended-properties+xml"/>
  <Override PartName="/word/webSettings.xml" ContentType="application/vnd.openxmlformats-officedocument.wordprocessingml.webSettings+xml"/>
  <Override PartName="/word/styles.xml" ContentType="application/vnd.openxmlformats-officedocument.wordprocessingml.styles+xml"/>
  <Override PartName="/docProps/core.xml" ContentType="application/vnd.openxmlformats-package.core-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tblCellMar>
          <w:left w:w="0" w:type="dxa"/>
          <w:right w:w="0" w:type="dxa"/>
        </w:tblCellMar>
        <w:tblLook w:val="04A0" w:firstRow="1" w:lastRow="0" w:firstColumn="1" w:lastColumn="0" w:noHBand="0" w:noVBand="1"/>
        <w:tblDescription w:val="Cover page info"/>
      </w:tblPr>
      <w:tblGrid>
        <w:gridCol w:w="693"/>
        <w:gridCol w:w="8667"/>
      </w:tblGrid>
      <w:tr w:rsidR="00580195" w14:paraId="320DFE21" w14:textId="77777777" w:rsidTr="00CE768A">
        <w:trPr>
          <w:trHeight w:val="2376"/>
        </w:trPr>
        <w:tc>
          <w:tcPr>
            <w:tcW w:w="370" w:type="pct"/>
            <w:shd w:val="clear" w:color="auto" w:fill="561D56" w:themeFill="accent1" w:themeFillShade="BF"/>
          </w:tcPr>
          <w:p w14:paraId="50B672D3" w14:textId="77777777" w:rsidR="00580195" w:rsidRPr="006D7120" w:rsidRDefault="00580195" w:rsidP="00CE768A">
            <w:pPr>
              <w:rPr>
                <w:rFonts w:ascii="Segoe UI Light" w:hAnsi="Segoe UI Light" w:cs="Segoe UI Light"/>
              </w:rPr>
            </w:pPr>
          </w:p>
        </w:tc>
        <w:sdt>
          <w:sdtPr>
            <w:rPr>
              <w:rFonts w:ascii="Segoe UI Light" w:hAnsi="Segoe UI Light" w:cs="Segoe UI Light"/>
              <w:color w:val="FFFFFF" w:themeColor="background1"/>
              <w:sz w:val="100"/>
              <w:szCs w:val="100"/>
            </w:rPr>
            <w:alias w:val="Title"/>
            <w:tag w:val=""/>
            <w:id w:val="739824258"/>
            <w:placeholder>
              <w:docPart w:val="17402F767F55475981650AC689007E4F"/>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262626" w:themeFill="text1" w:themeFillTint="D9"/>
              </w:tcPr>
              <w:p w14:paraId="025FD8D4" w14:textId="3C331ACC" w:rsidR="00580195" w:rsidRPr="006D7120" w:rsidRDefault="00580195" w:rsidP="00CE768A">
                <w:pPr>
                  <w:pStyle w:val="NoSpacing"/>
                  <w:spacing w:before="240" w:line="216" w:lineRule="auto"/>
                  <w:ind w:left="360" w:right="360"/>
                  <w:contextualSpacing/>
                  <w:rPr>
                    <w:rFonts w:ascii="Segoe UI Light" w:hAnsi="Segoe UI Light" w:cs="Segoe UI Light"/>
                    <w:color w:val="FFFFFF" w:themeColor="background1"/>
                    <w:sz w:val="96"/>
                    <w:szCs w:val="96"/>
                  </w:rPr>
                </w:pPr>
                <w:proofErr w:type="spellStart"/>
                <w:r>
                  <w:rPr>
                    <w:rFonts w:ascii="Segoe UI Light" w:hAnsi="Segoe UI Light" w:cs="Segoe UI Light"/>
                    <w:color w:val="FFFFFF" w:themeColor="background1"/>
                    <w:sz w:val="100"/>
                    <w:szCs w:val="100"/>
                  </w:rPr>
                  <w:t>CoE</w:t>
                </w:r>
                <w:proofErr w:type="spellEnd"/>
                <w:r>
                  <w:rPr>
                    <w:rFonts w:ascii="Segoe UI Light" w:hAnsi="Segoe UI Light" w:cs="Segoe UI Light"/>
                    <w:color w:val="FFFFFF" w:themeColor="background1"/>
                    <w:sz w:val="100"/>
                    <w:szCs w:val="100"/>
                  </w:rPr>
                  <w:t xml:space="preserve"> Starter Kit – Setup Instructions</w:t>
                </w:r>
              </w:p>
            </w:tc>
          </w:sdtContent>
        </w:sdt>
      </w:tr>
      <w:tr w:rsidR="00580195" w14:paraId="2FE2DB43" w14:textId="77777777" w:rsidTr="00CE768A">
        <w:trPr>
          <w:trHeight w:hRule="exact" w:val="648"/>
        </w:trPr>
        <w:tc>
          <w:tcPr>
            <w:tcW w:w="370" w:type="pct"/>
            <w:shd w:val="clear" w:color="auto" w:fill="561D56" w:themeFill="accent1" w:themeFillShade="BF"/>
          </w:tcPr>
          <w:p w14:paraId="5DDB0BE9" w14:textId="77777777" w:rsidR="00580195" w:rsidRDefault="00580195" w:rsidP="00CE768A"/>
        </w:tc>
        <w:tc>
          <w:tcPr>
            <w:tcW w:w="4630" w:type="pct"/>
            <w:shd w:val="clear" w:color="auto" w:fill="262626" w:themeFill="text1" w:themeFillTint="D9"/>
            <w:vAlign w:val="bottom"/>
          </w:tcPr>
          <w:p w14:paraId="3764C4E8" w14:textId="77777777" w:rsidR="00580195" w:rsidRDefault="00580195" w:rsidP="00CE768A">
            <w:pPr>
              <w:ind w:left="360" w:right="360"/>
              <w:rPr>
                <w:color w:val="FFFFFF" w:themeColor="background1"/>
                <w:sz w:val="28"/>
                <w:szCs w:val="28"/>
              </w:rPr>
            </w:pPr>
          </w:p>
        </w:tc>
      </w:tr>
      <w:tr w:rsidR="00580195" w14:paraId="570A7520" w14:textId="77777777" w:rsidTr="00CE768A">
        <w:tc>
          <w:tcPr>
            <w:tcW w:w="370" w:type="pct"/>
            <w:shd w:val="clear" w:color="auto" w:fill="561D56" w:themeFill="accent1" w:themeFillShade="BF"/>
          </w:tcPr>
          <w:p w14:paraId="2D027128" w14:textId="77777777" w:rsidR="00580195" w:rsidRDefault="00580195" w:rsidP="00CE768A"/>
        </w:tc>
        <w:tc>
          <w:tcPr>
            <w:tcW w:w="4630" w:type="pct"/>
            <w:shd w:val="clear" w:color="auto" w:fill="262626" w:themeFill="text1" w:themeFillTint="D9"/>
            <w:vAlign w:val="bottom"/>
          </w:tcPr>
          <w:p w14:paraId="51BBE0E0" w14:textId="77777777" w:rsidR="00580195" w:rsidRPr="007C0AE9" w:rsidRDefault="00580195" w:rsidP="00CE768A">
            <w:pPr>
              <w:ind w:left="357" w:right="357"/>
              <w:rPr>
                <w:rFonts w:cstheme="minorHAnsi"/>
                <w:color w:val="FFFFFF" w:themeColor="background1"/>
              </w:rPr>
            </w:pPr>
            <w:r w:rsidRPr="007C0AE9">
              <w:rPr>
                <w:rFonts w:cstheme="minorHAnsi"/>
                <w:color w:val="FFFFFF" w:themeColor="background1"/>
              </w:rPr>
              <w:t>The Center of Excellence (</w:t>
            </w:r>
            <w:proofErr w:type="spellStart"/>
            <w:r w:rsidRPr="007C0AE9">
              <w:rPr>
                <w:rFonts w:cstheme="minorHAnsi"/>
                <w:color w:val="FFFFFF" w:themeColor="background1"/>
              </w:rPr>
              <w:t>CoE</w:t>
            </w:r>
            <w:proofErr w:type="spellEnd"/>
            <w:r w:rsidRPr="007C0AE9">
              <w:rPr>
                <w:rFonts w:cstheme="minorHAnsi"/>
                <w:color w:val="FFFFFF" w:themeColor="background1"/>
              </w:rPr>
              <w:t xml:space="preserve">) starter kit is a collection of components </w:t>
            </w:r>
            <w:r>
              <w:rPr>
                <w:rFonts w:cstheme="minorHAnsi"/>
                <w:color w:val="FFFFFF" w:themeColor="background1"/>
              </w:rPr>
              <w:t>and</w:t>
            </w:r>
            <w:r w:rsidRPr="007C0AE9">
              <w:rPr>
                <w:rFonts w:cstheme="minorHAnsi"/>
                <w:color w:val="FFFFFF" w:themeColor="background1"/>
              </w:rPr>
              <w:t xml:space="preserve"> tools that are designed to help get started with developing a strategy for adopting and supporting the Power Platform, with a focus on Power</w:t>
            </w:r>
            <w:r>
              <w:rPr>
                <w:rFonts w:cstheme="minorHAnsi"/>
                <w:color w:val="FFFFFF" w:themeColor="background1"/>
              </w:rPr>
              <w:t xml:space="preserve"> </w:t>
            </w:r>
            <w:r w:rsidRPr="007C0AE9">
              <w:rPr>
                <w:rFonts w:cstheme="minorHAnsi"/>
                <w:color w:val="FFFFFF" w:themeColor="background1"/>
              </w:rPr>
              <w:t xml:space="preserve">Apps and </w:t>
            </w:r>
            <w:r>
              <w:rPr>
                <w:rFonts w:cstheme="minorHAnsi"/>
                <w:color w:val="FFFFFF" w:themeColor="background1"/>
              </w:rPr>
              <w:t>Power Automate</w:t>
            </w:r>
            <w:r w:rsidRPr="007C0AE9">
              <w:rPr>
                <w:rFonts w:cstheme="minorHAnsi"/>
                <w:color w:val="FFFFFF" w:themeColor="background1"/>
              </w:rPr>
              <w:t>.</w:t>
            </w:r>
          </w:p>
          <w:p w14:paraId="2FAEC6F2" w14:textId="77777777" w:rsidR="00580195" w:rsidRPr="007C0AE9" w:rsidRDefault="00580195" w:rsidP="00CE768A">
            <w:pPr>
              <w:ind w:left="357" w:right="357"/>
              <w:rPr>
                <w:rFonts w:cstheme="minorHAnsi"/>
                <w:color w:val="FFFFFF" w:themeColor="background1"/>
              </w:rPr>
            </w:pPr>
            <w:r w:rsidRPr="007C0AE9">
              <w:rPr>
                <w:rFonts w:cstheme="minorHAnsi"/>
                <w:color w:val="FFFFFF" w:themeColor="background1"/>
              </w:rPr>
              <w:t xml:space="preserve">Download the most updated assets from the </w:t>
            </w:r>
            <w:hyperlink r:id="rId7" w:history="1">
              <w:r w:rsidRPr="00415F0D">
                <w:rPr>
                  <w:rStyle w:val="Hyperlink"/>
                  <w:rFonts w:cstheme="minorHAnsi"/>
                  <w:b/>
                  <w:bCs/>
                  <w:color w:val="FFC000"/>
                </w:rPr>
                <w:t>GitHub repository</w:t>
              </w:r>
            </w:hyperlink>
            <w:r w:rsidRPr="007C0AE9">
              <w:rPr>
                <w:rFonts w:cstheme="minorHAnsi"/>
                <w:color w:val="FFFFFF" w:themeColor="background1"/>
              </w:rPr>
              <w:t xml:space="preserve">. </w:t>
            </w:r>
          </w:p>
          <w:p w14:paraId="5F12F606" w14:textId="77777777" w:rsidR="00580195" w:rsidRPr="007C0AE9" w:rsidRDefault="00580195" w:rsidP="00CE768A">
            <w:pPr>
              <w:ind w:left="357" w:right="357"/>
              <w:rPr>
                <w:rFonts w:cstheme="minorHAnsi"/>
                <w:color w:val="FFFFFF" w:themeColor="background1"/>
              </w:rPr>
            </w:pPr>
            <w:r w:rsidRPr="007C0AE9">
              <w:rPr>
                <w:rFonts w:cstheme="minorHAnsi"/>
                <w:color w:val="FFFFFF" w:themeColor="background1"/>
              </w:rPr>
              <w:t xml:space="preserve">The entire content package can be downloaded directly at </w:t>
            </w:r>
            <w:hyperlink r:id="rId8" w:history="1">
              <w:r w:rsidRPr="00415F0D">
                <w:rPr>
                  <w:rStyle w:val="Hyperlink"/>
                  <w:rFonts w:cstheme="minorHAnsi"/>
                  <w:b/>
                  <w:bCs/>
                  <w:color w:val="FFC000"/>
                </w:rPr>
                <w:t>aka.ms/</w:t>
              </w:r>
              <w:proofErr w:type="spellStart"/>
              <w:r w:rsidRPr="00415F0D">
                <w:rPr>
                  <w:rStyle w:val="Hyperlink"/>
                  <w:rFonts w:cstheme="minorHAnsi"/>
                  <w:b/>
                  <w:bCs/>
                  <w:color w:val="FFC000"/>
                </w:rPr>
                <w:t>CoEStarterKitDownload</w:t>
              </w:r>
              <w:proofErr w:type="spellEnd"/>
            </w:hyperlink>
          </w:p>
          <w:p w14:paraId="75752249" w14:textId="77777777" w:rsidR="00580195" w:rsidRPr="007D308F" w:rsidRDefault="00580195" w:rsidP="00CE768A">
            <w:pPr>
              <w:pStyle w:val="NoSpacing"/>
              <w:spacing w:line="288" w:lineRule="auto"/>
              <w:ind w:left="360" w:right="360"/>
              <w:rPr>
                <w:color w:val="FFFFFF" w:themeColor="background1"/>
                <w:sz w:val="28"/>
                <w:szCs w:val="28"/>
              </w:rPr>
            </w:pPr>
          </w:p>
          <w:p w14:paraId="29B1501E" w14:textId="77777777" w:rsidR="00580195" w:rsidRPr="007D308F" w:rsidRDefault="00580195" w:rsidP="00CE768A">
            <w:pPr>
              <w:pStyle w:val="NoSpacing"/>
              <w:spacing w:line="288" w:lineRule="auto"/>
              <w:ind w:left="360" w:right="360"/>
              <w:rPr>
                <w:color w:val="FFFFFF" w:themeColor="background1"/>
                <w:sz w:val="28"/>
                <w:szCs w:val="28"/>
              </w:rPr>
            </w:pPr>
          </w:p>
          <w:sdt>
            <w:sdtPr>
              <w:rPr>
                <w:color w:val="FFFFFF" w:themeColor="background1"/>
                <w:sz w:val="28"/>
                <w:szCs w:val="28"/>
              </w:rPr>
              <w:alias w:val="Date"/>
              <w:tag w:val=""/>
              <w:id w:val="748164578"/>
              <w:placeholder>
                <w:docPart w:val="6580030F584F4018B91855B6EC02EE5A"/>
              </w:placeholder>
              <w:dataBinding w:prefixMappings="xmlns:ns0='http://schemas.microsoft.com/office/2006/coverPageProps' " w:xpath="/ns0:CoverPageProperties[1]/ns0:PublishDate[1]" w:storeItemID="{55AF091B-3C7A-41E3-B477-F2FDAA23CFDA}"/>
              <w:date w:fullDate="2020-02-06T00:00:00Z">
                <w:dateFormat w:val="M/d/yy"/>
                <w:lid w:val="en-US"/>
                <w:storeMappedDataAs w:val="dateTime"/>
                <w:calendar w:val="gregorian"/>
              </w:date>
            </w:sdtPr>
            <w:sdtEndPr/>
            <w:sdtContent>
              <w:p w14:paraId="125B63A5" w14:textId="0AADF283" w:rsidR="00580195" w:rsidRPr="007D308F" w:rsidRDefault="00BE129E" w:rsidP="00CE768A">
                <w:pPr>
                  <w:pStyle w:val="NoSpacing"/>
                  <w:spacing w:after="240" w:line="288" w:lineRule="auto"/>
                  <w:ind w:left="360" w:right="360"/>
                  <w:rPr>
                    <w:color w:val="FFFFFF" w:themeColor="background1"/>
                    <w:sz w:val="28"/>
                    <w:szCs w:val="28"/>
                  </w:rPr>
                </w:pPr>
                <w:r>
                  <w:rPr>
                    <w:color w:val="FFFFFF" w:themeColor="background1"/>
                    <w:sz w:val="28"/>
                    <w:szCs w:val="28"/>
                  </w:rPr>
                  <w:t>2/</w:t>
                </w:r>
                <w:r w:rsidR="00AD3257">
                  <w:rPr>
                    <w:color w:val="FFFFFF" w:themeColor="background1"/>
                    <w:sz w:val="28"/>
                    <w:szCs w:val="28"/>
                  </w:rPr>
                  <w:t>6</w:t>
                </w:r>
                <w:r>
                  <w:rPr>
                    <w:color w:val="FFFFFF" w:themeColor="background1"/>
                    <w:sz w:val="28"/>
                    <w:szCs w:val="28"/>
                  </w:rPr>
                  <w:t>/20</w:t>
                </w:r>
              </w:p>
            </w:sdtContent>
          </w:sdt>
        </w:tc>
      </w:tr>
    </w:tbl>
    <w:p w14:paraId="5586B3CC" w14:textId="77777777" w:rsidR="00580195" w:rsidRDefault="00580195">
      <w:r>
        <w:br w:type="page"/>
      </w:r>
    </w:p>
    <w:sdt>
      <w:sdtPr>
        <w:rPr>
          <w:rFonts w:asciiTheme="minorHAnsi" w:eastAsiaTheme="minorHAnsi" w:hAnsiTheme="minorHAnsi"/>
          <w:caps w:val="0"/>
          <w:color w:val="auto"/>
          <w:spacing w:val="0"/>
        </w:rPr>
        <w:id w:val="991453078"/>
        <w:docPartObj>
          <w:docPartGallery w:val="Table of Contents"/>
          <w:docPartUnique/>
        </w:docPartObj>
      </w:sdtPr>
      <w:sdtEndPr>
        <w:rPr>
          <w:b/>
          <w:bCs/>
          <w:noProof/>
        </w:rPr>
      </w:sdtEndPr>
      <w:sdtContent>
        <w:p w14:paraId="5A983B5D" w14:textId="7C64F6C9" w:rsidR="00580195" w:rsidRDefault="00580195">
          <w:pPr>
            <w:pStyle w:val="TOCHeading"/>
          </w:pPr>
          <w:r>
            <w:t>Contents</w:t>
          </w:r>
          <w:bookmarkStart w:id="0" w:name="_GoBack"/>
          <w:bookmarkEnd w:id="0"/>
        </w:p>
        <w:p w14:paraId="210A4208" w14:textId="1BFE36F0" w:rsidR="00114E88" w:rsidRDefault="00580195">
          <w:pPr>
            <w:pStyle w:val="TOC2"/>
            <w:rPr>
              <w:rFonts w:asciiTheme="minorHAnsi" w:hAnsiTheme="minorHAnsi"/>
              <w:noProof/>
              <w:sz w:val="22"/>
              <w:szCs w:val="22"/>
            </w:rPr>
          </w:pPr>
          <w:r>
            <w:fldChar w:fldCharType="begin"/>
          </w:r>
          <w:r>
            <w:instrText xml:space="preserve"> TOC \o "1-3" \h \z \u </w:instrText>
          </w:r>
          <w:r>
            <w:fldChar w:fldCharType="separate"/>
          </w:r>
          <w:hyperlink w:anchor="_Toc31881456" w:history="1">
            <w:r w:rsidR="00114E88" w:rsidRPr="009B282E">
              <w:rPr>
                <w:rStyle w:val="Hyperlink"/>
                <w:noProof/>
              </w:rPr>
              <w:t>PreRequisites</w:t>
            </w:r>
            <w:r w:rsidR="00114E88">
              <w:rPr>
                <w:noProof/>
                <w:webHidden/>
              </w:rPr>
              <w:tab/>
            </w:r>
            <w:r w:rsidR="00114E88">
              <w:rPr>
                <w:noProof/>
                <w:webHidden/>
              </w:rPr>
              <w:fldChar w:fldCharType="begin"/>
            </w:r>
            <w:r w:rsidR="00114E88">
              <w:rPr>
                <w:noProof/>
                <w:webHidden/>
              </w:rPr>
              <w:instrText xml:space="preserve"> PAGEREF _Toc31881456 \h </w:instrText>
            </w:r>
            <w:r w:rsidR="00114E88">
              <w:rPr>
                <w:noProof/>
                <w:webHidden/>
              </w:rPr>
            </w:r>
            <w:r w:rsidR="00114E88">
              <w:rPr>
                <w:noProof/>
                <w:webHidden/>
              </w:rPr>
              <w:fldChar w:fldCharType="separate"/>
            </w:r>
            <w:r w:rsidR="00114E88">
              <w:rPr>
                <w:noProof/>
                <w:webHidden/>
              </w:rPr>
              <w:t>3</w:t>
            </w:r>
            <w:r w:rsidR="00114E88">
              <w:rPr>
                <w:noProof/>
                <w:webHidden/>
              </w:rPr>
              <w:fldChar w:fldCharType="end"/>
            </w:r>
          </w:hyperlink>
        </w:p>
        <w:p w14:paraId="2193E0C2" w14:textId="17542210" w:rsidR="00114E88" w:rsidRDefault="00114E88">
          <w:pPr>
            <w:pStyle w:val="TOC2"/>
            <w:rPr>
              <w:rFonts w:asciiTheme="minorHAnsi" w:hAnsiTheme="minorHAnsi"/>
              <w:noProof/>
              <w:sz w:val="22"/>
              <w:szCs w:val="22"/>
            </w:rPr>
          </w:pPr>
          <w:hyperlink w:anchor="_Toc31881457" w:history="1">
            <w:r w:rsidRPr="009B282E">
              <w:rPr>
                <w:rStyle w:val="Hyperlink"/>
                <w:noProof/>
              </w:rPr>
              <w:t>Disclaimer</w:t>
            </w:r>
            <w:r>
              <w:rPr>
                <w:noProof/>
                <w:webHidden/>
              </w:rPr>
              <w:tab/>
            </w:r>
            <w:r>
              <w:rPr>
                <w:noProof/>
                <w:webHidden/>
              </w:rPr>
              <w:fldChar w:fldCharType="begin"/>
            </w:r>
            <w:r>
              <w:rPr>
                <w:noProof/>
                <w:webHidden/>
              </w:rPr>
              <w:instrText xml:space="preserve"> PAGEREF _Toc31881457 \h </w:instrText>
            </w:r>
            <w:r>
              <w:rPr>
                <w:noProof/>
                <w:webHidden/>
              </w:rPr>
            </w:r>
            <w:r>
              <w:rPr>
                <w:noProof/>
                <w:webHidden/>
              </w:rPr>
              <w:fldChar w:fldCharType="separate"/>
            </w:r>
            <w:r>
              <w:rPr>
                <w:noProof/>
                <w:webHidden/>
              </w:rPr>
              <w:t>3</w:t>
            </w:r>
            <w:r>
              <w:rPr>
                <w:noProof/>
                <w:webHidden/>
              </w:rPr>
              <w:fldChar w:fldCharType="end"/>
            </w:r>
          </w:hyperlink>
        </w:p>
        <w:p w14:paraId="412240A1" w14:textId="18E6AB41" w:rsidR="00114E88" w:rsidRDefault="00114E88">
          <w:pPr>
            <w:pStyle w:val="TOC2"/>
            <w:rPr>
              <w:rFonts w:asciiTheme="minorHAnsi" w:hAnsiTheme="minorHAnsi"/>
              <w:noProof/>
              <w:sz w:val="22"/>
              <w:szCs w:val="22"/>
            </w:rPr>
          </w:pPr>
          <w:hyperlink w:anchor="_Toc31881458" w:history="1">
            <w:r w:rsidRPr="009B282E">
              <w:rPr>
                <w:rStyle w:val="Hyperlink"/>
                <w:noProof/>
              </w:rPr>
              <w:t>Purpose of this Document</w:t>
            </w:r>
            <w:r>
              <w:rPr>
                <w:noProof/>
                <w:webHidden/>
              </w:rPr>
              <w:tab/>
            </w:r>
            <w:r>
              <w:rPr>
                <w:noProof/>
                <w:webHidden/>
              </w:rPr>
              <w:fldChar w:fldCharType="begin"/>
            </w:r>
            <w:r>
              <w:rPr>
                <w:noProof/>
                <w:webHidden/>
              </w:rPr>
              <w:instrText xml:space="preserve"> PAGEREF _Toc31881458 \h </w:instrText>
            </w:r>
            <w:r>
              <w:rPr>
                <w:noProof/>
                <w:webHidden/>
              </w:rPr>
            </w:r>
            <w:r>
              <w:rPr>
                <w:noProof/>
                <w:webHidden/>
              </w:rPr>
              <w:fldChar w:fldCharType="separate"/>
            </w:r>
            <w:r>
              <w:rPr>
                <w:noProof/>
                <w:webHidden/>
              </w:rPr>
              <w:t>4</w:t>
            </w:r>
            <w:r>
              <w:rPr>
                <w:noProof/>
                <w:webHidden/>
              </w:rPr>
              <w:fldChar w:fldCharType="end"/>
            </w:r>
          </w:hyperlink>
        </w:p>
        <w:p w14:paraId="5A162545" w14:textId="5E28F12B" w:rsidR="00114E88" w:rsidRDefault="00114E88">
          <w:pPr>
            <w:pStyle w:val="TOC1"/>
            <w:rPr>
              <w:rFonts w:asciiTheme="minorHAnsi" w:hAnsiTheme="minorHAnsi" w:cstheme="minorBidi"/>
              <w:b w:val="0"/>
              <w:bCs w:val="0"/>
              <w:sz w:val="22"/>
              <w:szCs w:val="22"/>
            </w:rPr>
          </w:pPr>
          <w:hyperlink w:anchor="_Toc31881459" w:history="1">
            <w:r w:rsidRPr="009B282E">
              <w:rPr>
                <w:rStyle w:val="Hyperlink"/>
              </w:rPr>
              <w:t>Core components - Setup Instructions</w:t>
            </w:r>
            <w:r>
              <w:rPr>
                <w:webHidden/>
              </w:rPr>
              <w:tab/>
            </w:r>
            <w:r>
              <w:rPr>
                <w:webHidden/>
              </w:rPr>
              <w:fldChar w:fldCharType="begin"/>
            </w:r>
            <w:r>
              <w:rPr>
                <w:webHidden/>
              </w:rPr>
              <w:instrText xml:space="preserve"> PAGEREF _Toc31881459 \h </w:instrText>
            </w:r>
            <w:r>
              <w:rPr>
                <w:webHidden/>
              </w:rPr>
            </w:r>
            <w:r>
              <w:rPr>
                <w:webHidden/>
              </w:rPr>
              <w:fldChar w:fldCharType="separate"/>
            </w:r>
            <w:r>
              <w:rPr>
                <w:webHidden/>
              </w:rPr>
              <w:t>4</w:t>
            </w:r>
            <w:r>
              <w:rPr>
                <w:webHidden/>
              </w:rPr>
              <w:fldChar w:fldCharType="end"/>
            </w:r>
          </w:hyperlink>
        </w:p>
        <w:p w14:paraId="1EA0BE88" w14:textId="5CDA3CB9" w:rsidR="00114E88" w:rsidRDefault="00114E88">
          <w:pPr>
            <w:pStyle w:val="TOC2"/>
            <w:rPr>
              <w:rFonts w:asciiTheme="minorHAnsi" w:hAnsiTheme="minorHAnsi"/>
              <w:noProof/>
              <w:sz w:val="22"/>
              <w:szCs w:val="22"/>
            </w:rPr>
          </w:pPr>
          <w:hyperlink w:anchor="_Toc31881460" w:history="1">
            <w:r w:rsidRPr="009B282E">
              <w:rPr>
                <w:rStyle w:val="Hyperlink"/>
                <w:rFonts w:cs="Segoe UI"/>
                <w:noProof/>
              </w:rPr>
              <w:t>Step 1: Import the solution</w:t>
            </w:r>
            <w:r>
              <w:rPr>
                <w:noProof/>
                <w:webHidden/>
              </w:rPr>
              <w:tab/>
            </w:r>
            <w:r>
              <w:rPr>
                <w:noProof/>
                <w:webHidden/>
              </w:rPr>
              <w:fldChar w:fldCharType="begin"/>
            </w:r>
            <w:r>
              <w:rPr>
                <w:noProof/>
                <w:webHidden/>
              </w:rPr>
              <w:instrText xml:space="preserve"> PAGEREF _Toc31881460 \h </w:instrText>
            </w:r>
            <w:r>
              <w:rPr>
                <w:noProof/>
                <w:webHidden/>
              </w:rPr>
            </w:r>
            <w:r>
              <w:rPr>
                <w:noProof/>
                <w:webHidden/>
              </w:rPr>
              <w:fldChar w:fldCharType="separate"/>
            </w:r>
            <w:r>
              <w:rPr>
                <w:noProof/>
                <w:webHidden/>
              </w:rPr>
              <w:t>4</w:t>
            </w:r>
            <w:r>
              <w:rPr>
                <w:noProof/>
                <w:webHidden/>
              </w:rPr>
              <w:fldChar w:fldCharType="end"/>
            </w:r>
          </w:hyperlink>
        </w:p>
        <w:p w14:paraId="17BA218E" w14:textId="239C6FF3" w:rsidR="00114E88" w:rsidRDefault="00114E88">
          <w:pPr>
            <w:pStyle w:val="TOC2"/>
            <w:rPr>
              <w:rFonts w:asciiTheme="minorHAnsi" w:hAnsiTheme="minorHAnsi"/>
              <w:noProof/>
              <w:sz w:val="22"/>
              <w:szCs w:val="22"/>
            </w:rPr>
          </w:pPr>
          <w:hyperlink w:anchor="_Toc31881461" w:history="1">
            <w:r w:rsidRPr="009B282E">
              <w:rPr>
                <w:rStyle w:val="Hyperlink"/>
                <w:rFonts w:cs="Segoe UI"/>
                <w:noProof/>
              </w:rPr>
              <w:t>Step 2: Configure the CoE Settings entity</w:t>
            </w:r>
            <w:r>
              <w:rPr>
                <w:noProof/>
                <w:webHidden/>
              </w:rPr>
              <w:tab/>
            </w:r>
            <w:r>
              <w:rPr>
                <w:noProof/>
                <w:webHidden/>
              </w:rPr>
              <w:fldChar w:fldCharType="begin"/>
            </w:r>
            <w:r>
              <w:rPr>
                <w:noProof/>
                <w:webHidden/>
              </w:rPr>
              <w:instrText xml:space="preserve"> PAGEREF _Toc31881461 \h </w:instrText>
            </w:r>
            <w:r>
              <w:rPr>
                <w:noProof/>
                <w:webHidden/>
              </w:rPr>
            </w:r>
            <w:r>
              <w:rPr>
                <w:noProof/>
                <w:webHidden/>
              </w:rPr>
              <w:fldChar w:fldCharType="separate"/>
            </w:r>
            <w:r>
              <w:rPr>
                <w:noProof/>
                <w:webHidden/>
              </w:rPr>
              <w:t>6</w:t>
            </w:r>
            <w:r>
              <w:rPr>
                <w:noProof/>
                <w:webHidden/>
              </w:rPr>
              <w:fldChar w:fldCharType="end"/>
            </w:r>
          </w:hyperlink>
        </w:p>
        <w:p w14:paraId="5AA5F643" w14:textId="0F42871D" w:rsidR="00114E88" w:rsidRDefault="00114E88">
          <w:pPr>
            <w:pStyle w:val="TOC2"/>
            <w:rPr>
              <w:rFonts w:asciiTheme="minorHAnsi" w:hAnsiTheme="minorHAnsi"/>
              <w:noProof/>
              <w:sz w:val="22"/>
              <w:szCs w:val="22"/>
            </w:rPr>
          </w:pPr>
          <w:hyperlink w:anchor="_Toc31881462" w:history="1">
            <w:r w:rsidRPr="009B282E">
              <w:rPr>
                <w:rStyle w:val="Hyperlink"/>
                <w:rFonts w:cs="Segoe UI"/>
                <w:noProof/>
              </w:rPr>
              <w:t>Step 3: Update Environment Variables</w:t>
            </w:r>
            <w:r>
              <w:rPr>
                <w:noProof/>
                <w:webHidden/>
              </w:rPr>
              <w:tab/>
            </w:r>
            <w:r>
              <w:rPr>
                <w:noProof/>
                <w:webHidden/>
              </w:rPr>
              <w:fldChar w:fldCharType="begin"/>
            </w:r>
            <w:r>
              <w:rPr>
                <w:noProof/>
                <w:webHidden/>
              </w:rPr>
              <w:instrText xml:space="preserve"> PAGEREF _Toc31881462 \h </w:instrText>
            </w:r>
            <w:r>
              <w:rPr>
                <w:noProof/>
                <w:webHidden/>
              </w:rPr>
            </w:r>
            <w:r>
              <w:rPr>
                <w:noProof/>
                <w:webHidden/>
              </w:rPr>
              <w:fldChar w:fldCharType="separate"/>
            </w:r>
            <w:r>
              <w:rPr>
                <w:noProof/>
                <w:webHidden/>
              </w:rPr>
              <w:t>7</w:t>
            </w:r>
            <w:r>
              <w:rPr>
                <w:noProof/>
                <w:webHidden/>
              </w:rPr>
              <w:fldChar w:fldCharType="end"/>
            </w:r>
          </w:hyperlink>
        </w:p>
        <w:p w14:paraId="2BE55297" w14:textId="0ADCCB08" w:rsidR="00114E88" w:rsidRDefault="00114E88">
          <w:pPr>
            <w:pStyle w:val="TOC2"/>
            <w:rPr>
              <w:rFonts w:asciiTheme="minorHAnsi" w:hAnsiTheme="minorHAnsi"/>
              <w:noProof/>
              <w:sz w:val="22"/>
              <w:szCs w:val="22"/>
            </w:rPr>
          </w:pPr>
          <w:hyperlink w:anchor="_Toc31881463" w:history="1">
            <w:r w:rsidRPr="009B282E">
              <w:rPr>
                <w:rStyle w:val="Hyperlink"/>
                <w:rFonts w:cs="Segoe UI"/>
                <w:noProof/>
              </w:rPr>
              <w:t>Step 4: Activate the Sync Template Flows</w:t>
            </w:r>
            <w:r>
              <w:rPr>
                <w:noProof/>
                <w:webHidden/>
              </w:rPr>
              <w:tab/>
            </w:r>
            <w:r>
              <w:rPr>
                <w:noProof/>
                <w:webHidden/>
              </w:rPr>
              <w:fldChar w:fldCharType="begin"/>
            </w:r>
            <w:r>
              <w:rPr>
                <w:noProof/>
                <w:webHidden/>
              </w:rPr>
              <w:instrText xml:space="preserve"> PAGEREF _Toc31881463 \h </w:instrText>
            </w:r>
            <w:r>
              <w:rPr>
                <w:noProof/>
                <w:webHidden/>
              </w:rPr>
            </w:r>
            <w:r>
              <w:rPr>
                <w:noProof/>
                <w:webHidden/>
              </w:rPr>
              <w:fldChar w:fldCharType="separate"/>
            </w:r>
            <w:r>
              <w:rPr>
                <w:noProof/>
                <w:webHidden/>
              </w:rPr>
              <w:t>10</w:t>
            </w:r>
            <w:r>
              <w:rPr>
                <w:noProof/>
                <w:webHidden/>
              </w:rPr>
              <w:fldChar w:fldCharType="end"/>
            </w:r>
          </w:hyperlink>
        </w:p>
        <w:p w14:paraId="179E3410" w14:textId="317ED50F" w:rsidR="00114E88" w:rsidRDefault="00114E88">
          <w:pPr>
            <w:pStyle w:val="TOC2"/>
            <w:rPr>
              <w:rFonts w:asciiTheme="minorHAnsi" w:hAnsiTheme="minorHAnsi"/>
              <w:noProof/>
              <w:sz w:val="22"/>
              <w:szCs w:val="22"/>
            </w:rPr>
          </w:pPr>
          <w:hyperlink w:anchor="_Toc31881464" w:history="1">
            <w:r w:rsidRPr="009B282E">
              <w:rPr>
                <w:rStyle w:val="Hyperlink"/>
                <w:rFonts w:cs="Segoe UI"/>
                <w:noProof/>
              </w:rPr>
              <w:t>Step 5: Setup Audit Log sync</w:t>
            </w:r>
            <w:r>
              <w:rPr>
                <w:noProof/>
                <w:webHidden/>
              </w:rPr>
              <w:tab/>
            </w:r>
            <w:r>
              <w:rPr>
                <w:noProof/>
                <w:webHidden/>
              </w:rPr>
              <w:fldChar w:fldCharType="begin"/>
            </w:r>
            <w:r>
              <w:rPr>
                <w:noProof/>
                <w:webHidden/>
              </w:rPr>
              <w:instrText xml:space="preserve"> PAGEREF _Toc31881464 \h </w:instrText>
            </w:r>
            <w:r>
              <w:rPr>
                <w:noProof/>
                <w:webHidden/>
              </w:rPr>
            </w:r>
            <w:r>
              <w:rPr>
                <w:noProof/>
                <w:webHidden/>
              </w:rPr>
              <w:fldChar w:fldCharType="separate"/>
            </w:r>
            <w:r>
              <w:rPr>
                <w:noProof/>
                <w:webHidden/>
              </w:rPr>
              <w:t>14</w:t>
            </w:r>
            <w:r>
              <w:rPr>
                <w:noProof/>
                <w:webHidden/>
              </w:rPr>
              <w:fldChar w:fldCharType="end"/>
            </w:r>
          </w:hyperlink>
        </w:p>
        <w:p w14:paraId="2B400F0C" w14:textId="5BDE7535" w:rsidR="00114E88" w:rsidRDefault="00114E88">
          <w:pPr>
            <w:pStyle w:val="TOC2"/>
            <w:rPr>
              <w:rFonts w:asciiTheme="minorHAnsi" w:hAnsiTheme="minorHAnsi"/>
              <w:noProof/>
              <w:sz w:val="22"/>
              <w:szCs w:val="22"/>
            </w:rPr>
          </w:pPr>
          <w:hyperlink w:anchor="_Toc31881465" w:history="1">
            <w:r w:rsidRPr="009B282E">
              <w:rPr>
                <w:rStyle w:val="Hyperlink"/>
                <w:rFonts w:cs="Segoe UI"/>
                <w:noProof/>
              </w:rPr>
              <w:t>Step 6: Configure the Power BI Dashboard</w:t>
            </w:r>
            <w:r>
              <w:rPr>
                <w:noProof/>
                <w:webHidden/>
              </w:rPr>
              <w:tab/>
            </w:r>
            <w:r>
              <w:rPr>
                <w:noProof/>
                <w:webHidden/>
              </w:rPr>
              <w:fldChar w:fldCharType="begin"/>
            </w:r>
            <w:r>
              <w:rPr>
                <w:noProof/>
                <w:webHidden/>
              </w:rPr>
              <w:instrText xml:space="preserve"> PAGEREF _Toc31881465 \h </w:instrText>
            </w:r>
            <w:r>
              <w:rPr>
                <w:noProof/>
                <w:webHidden/>
              </w:rPr>
            </w:r>
            <w:r>
              <w:rPr>
                <w:noProof/>
                <w:webHidden/>
              </w:rPr>
              <w:fldChar w:fldCharType="separate"/>
            </w:r>
            <w:r>
              <w:rPr>
                <w:noProof/>
                <w:webHidden/>
              </w:rPr>
              <w:t>17</w:t>
            </w:r>
            <w:r>
              <w:rPr>
                <w:noProof/>
                <w:webHidden/>
              </w:rPr>
              <w:fldChar w:fldCharType="end"/>
            </w:r>
          </w:hyperlink>
        </w:p>
        <w:p w14:paraId="538E12E7" w14:textId="50CF1A5F" w:rsidR="00114E88" w:rsidRDefault="00114E88">
          <w:pPr>
            <w:pStyle w:val="TOC2"/>
            <w:rPr>
              <w:rFonts w:asciiTheme="minorHAnsi" w:hAnsiTheme="minorHAnsi"/>
              <w:noProof/>
              <w:sz w:val="22"/>
              <w:szCs w:val="22"/>
            </w:rPr>
          </w:pPr>
          <w:hyperlink w:anchor="_Toc31881466" w:history="1">
            <w:r w:rsidRPr="009B282E">
              <w:rPr>
                <w:rStyle w:val="Hyperlink"/>
                <w:rFonts w:cs="Segoe UI"/>
                <w:noProof/>
              </w:rPr>
              <w:t>Step 7: Share apps with other admins</w:t>
            </w:r>
            <w:r>
              <w:rPr>
                <w:noProof/>
                <w:webHidden/>
              </w:rPr>
              <w:tab/>
            </w:r>
            <w:r>
              <w:rPr>
                <w:noProof/>
                <w:webHidden/>
              </w:rPr>
              <w:fldChar w:fldCharType="begin"/>
            </w:r>
            <w:r>
              <w:rPr>
                <w:noProof/>
                <w:webHidden/>
              </w:rPr>
              <w:instrText xml:space="preserve"> PAGEREF _Toc31881466 \h </w:instrText>
            </w:r>
            <w:r>
              <w:rPr>
                <w:noProof/>
                <w:webHidden/>
              </w:rPr>
            </w:r>
            <w:r>
              <w:rPr>
                <w:noProof/>
                <w:webHidden/>
              </w:rPr>
              <w:fldChar w:fldCharType="separate"/>
            </w:r>
            <w:r>
              <w:rPr>
                <w:noProof/>
                <w:webHidden/>
              </w:rPr>
              <w:t>19</w:t>
            </w:r>
            <w:r>
              <w:rPr>
                <w:noProof/>
                <w:webHidden/>
              </w:rPr>
              <w:fldChar w:fldCharType="end"/>
            </w:r>
          </w:hyperlink>
        </w:p>
        <w:p w14:paraId="0C781611" w14:textId="6DECE69F" w:rsidR="00114E88" w:rsidRDefault="00114E88">
          <w:pPr>
            <w:pStyle w:val="TOC2"/>
            <w:rPr>
              <w:rFonts w:asciiTheme="minorHAnsi" w:hAnsiTheme="minorHAnsi"/>
              <w:noProof/>
              <w:sz w:val="22"/>
              <w:szCs w:val="22"/>
            </w:rPr>
          </w:pPr>
          <w:hyperlink w:anchor="_Toc31881467" w:history="1">
            <w:r w:rsidRPr="009B282E">
              <w:rPr>
                <w:rStyle w:val="Hyperlink"/>
                <w:rFonts w:cs="Segoe UI"/>
                <w:noProof/>
              </w:rPr>
              <w:t>Step 8: Wait for Flows to Complete</w:t>
            </w:r>
            <w:r>
              <w:rPr>
                <w:noProof/>
                <w:webHidden/>
              </w:rPr>
              <w:tab/>
            </w:r>
            <w:r>
              <w:rPr>
                <w:noProof/>
                <w:webHidden/>
              </w:rPr>
              <w:fldChar w:fldCharType="begin"/>
            </w:r>
            <w:r>
              <w:rPr>
                <w:noProof/>
                <w:webHidden/>
              </w:rPr>
              <w:instrText xml:space="preserve"> PAGEREF _Toc31881467 \h </w:instrText>
            </w:r>
            <w:r>
              <w:rPr>
                <w:noProof/>
                <w:webHidden/>
              </w:rPr>
            </w:r>
            <w:r>
              <w:rPr>
                <w:noProof/>
                <w:webHidden/>
              </w:rPr>
              <w:fldChar w:fldCharType="separate"/>
            </w:r>
            <w:r>
              <w:rPr>
                <w:noProof/>
                <w:webHidden/>
              </w:rPr>
              <w:t>19</w:t>
            </w:r>
            <w:r>
              <w:rPr>
                <w:noProof/>
                <w:webHidden/>
              </w:rPr>
              <w:fldChar w:fldCharType="end"/>
            </w:r>
          </w:hyperlink>
        </w:p>
        <w:p w14:paraId="75F33E19" w14:textId="6E894864" w:rsidR="00114E88" w:rsidRDefault="00114E88">
          <w:pPr>
            <w:pStyle w:val="TOC1"/>
            <w:rPr>
              <w:rFonts w:asciiTheme="minorHAnsi" w:hAnsiTheme="minorHAnsi" w:cstheme="minorBidi"/>
              <w:b w:val="0"/>
              <w:bCs w:val="0"/>
              <w:sz w:val="22"/>
              <w:szCs w:val="22"/>
            </w:rPr>
          </w:pPr>
          <w:hyperlink w:anchor="_Toc31881468" w:history="1">
            <w:r w:rsidRPr="009B282E">
              <w:rPr>
                <w:rStyle w:val="Hyperlink"/>
              </w:rPr>
              <w:t>Audit and Report components - Setup Instructions</w:t>
            </w:r>
            <w:r>
              <w:rPr>
                <w:webHidden/>
              </w:rPr>
              <w:tab/>
            </w:r>
            <w:r>
              <w:rPr>
                <w:webHidden/>
              </w:rPr>
              <w:fldChar w:fldCharType="begin"/>
            </w:r>
            <w:r>
              <w:rPr>
                <w:webHidden/>
              </w:rPr>
              <w:instrText xml:space="preserve"> PAGEREF _Toc31881468 \h </w:instrText>
            </w:r>
            <w:r>
              <w:rPr>
                <w:webHidden/>
              </w:rPr>
            </w:r>
            <w:r>
              <w:rPr>
                <w:webHidden/>
              </w:rPr>
              <w:fldChar w:fldCharType="separate"/>
            </w:r>
            <w:r>
              <w:rPr>
                <w:webHidden/>
              </w:rPr>
              <w:t>20</w:t>
            </w:r>
            <w:r>
              <w:rPr>
                <w:webHidden/>
              </w:rPr>
              <w:fldChar w:fldCharType="end"/>
            </w:r>
          </w:hyperlink>
        </w:p>
        <w:p w14:paraId="0FA24091" w14:textId="5C523974" w:rsidR="00114E88" w:rsidRDefault="00114E88">
          <w:pPr>
            <w:pStyle w:val="TOC2"/>
            <w:rPr>
              <w:rFonts w:asciiTheme="minorHAnsi" w:hAnsiTheme="minorHAnsi"/>
              <w:noProof/>
              <w:sz w:val="22"/>
              <w:szCs w:val="22"/>
            </w:rPr>
          </w:pPr>
          <w:hyperlink w:anchor="_Toc31881469" w:history="1">
            <w:r w:rsidRPr="009B282E">
              <w:rPr>
                <w:rStyle w:val="Hyperlink"/>
                <w:rFonts w:cs="Segoe UI"/>
                <w:noProof/>
              </w:rPr>
              <w:t>Step 1: Import the solution</w:t>
            </w:r>
            <w:r>
              <w:rPr>
                <w:noProof/>
                <w:webHidden/>
              </w:rPr>
              <w:tab/>
            </w:r>
            <w:r>
              <w:rPr>
                <w:noProof/>
                <w:webHidden/>
              </w:rPr>
              <w:fldChar w:fldCharType="begin"/>
            </w:r>
            <w:r>
              <w:rPr>
                <w:noProof/>
                <w:webHidden/>
              </w:rPr>
              <w:instrText xml:space="preserve"> PAGEREF _Toc31881469 \h </w:instrText>
            </w:r>
            <w:r>
              <w:rPr>
                <w:noProof/>
                <w:webHidden/>
              </w:rPr>
            </w:r>
            <w:r>
              <w:rPr>
                <w:noProof/>
                <w:webHidden/>
              </w:rPr>
              <w:fldChar w:fldCharType="separate"/>
            </w:r>
            <w:r>
              <w:rPr>
                <w:noProof/>
                <w:webHidden/>
              </w:rPr>
              <w:t>20</w:t>
            </w:r>
            <w:r>
              <w:rPr>
                <w:noProof/>
                <w:webHidden/>
              </w:rPr>
              <w:fldChar w:fldCharType="end"/>
            </w:r>
          </w:hyperlink>
        </w:p>
        <w:p w14:paraId="5E93BB56" w14:textId="4A7ACC88" w:rsidR="00114E88" w:rsidRDefault="00114E88">
          <w:pPr>
            <w:pStyle w:val="TOC2"/>
            <w:rPr>
              <w:rFonts w:asciiTheme="minorHAnsi" w:hAnsiTheme="minorHAnsi"/>
              <w:noProof/>
              <w:sz w:val="22"/>
              <w:szCs w:val="22"/>
            </w:rPr>
          </w:pPr>
          <w:hyperlink w:anchor="_Toc31881470" w:history="1">
            <w:r w:rsidRPr="009B282E">
              <w:rPr>
                <w:rStyle w:val="Hyperlink"/>
                <w:rFonts w:cs="Segoe UI"/>
                <w:noProof/>
              </w:rPr>
              <w:t>Step 2: (Optional) Create a SharePoint document library</w:t>
            </w:r>
            <w:r>
              <w:rPr>
                <w:noProof/>
                <w:webHidden/>
              </w:rPr>
              <w:tab/>
            </w:r>
            <w:r>
              <w:rPr>
                <w:noProof/>
                <w:webHidden/>
              </w:rPr>
              <w:fldChar w:fldCharType="begin"/>
            </w:r>
            <w:r>
              <w:rPr>
                <w:noProof/>
                <w:webHidden/>
              </w:rPr>
              <w:instrText xml:space="preserve"> PAGEREF _Toc31881470 \h </w:instrText>
            </w:r>
            <w:r>
              <w:rPr>
                <w:noProof/>
                <w:webHidden/>
              </w:rPr>
            </w:r>
            <w:r>
              <w:rPr>
                <w:noProof/>
                <w:webHidden/>
              </w:rPr>
              <w:fldChar w:fldCharType="separate"/>
            </w:r>
            <w:r>
              <w:rPr>
                <w:noProof/>
                <w:webHidden/>
              </w:rPr>
              <w:t>20</w:t>
            </w:r>
            <w:r>
              <w:rPr>
                <w:noProof/>
                <w:webHidden/>
              </w:rPr>
              <w:fldChar w:fldCharType="end"/>
            </w:r>
          </w:hyperlink>
        </w:p>
        <w:p w14:paraId="6486C914" w14:textId="2CF758DA" w:rsidR="00114E88" w:rsidRDefault="00114E88">
          <w:pPr>
            <w:pStyle w:val="TOC2"/>
            <w:rPr>
              <w:rFonts w:asciiTheme="minorHAnsi" w:hAnsiTheme="minorHAnsi"/>
              <w:noProof/>
              <w:sz w:val="22"/>
              <w:szCs w:val="22"/>
            </w:rPr>
          </w:pPr>
          <w:hyperlink w:anchor="_Toc31881471" w:history="1">
            <w:r w:rsidRPr="009B282E">
              <w:rPr>
                <w:rStyle w:val="Hyperlink"/>
                <w:rFonts w:cs="Segoe UI"/>
                <w:noProof/>
              </w:rPr>
              <w:t>Step 3: (Optional) Create an azure ad security group</w:t>
            </w:r>
            <w:r>
              <w:rPr>
                <w:noProof/>
                <w:webHidden/>
              </w:rPr>
              <w:tab/>
            </w:r>
            <w:r>
              <w:rPr>
                <w:noProof/>
                <w:webHidden/>
              </w:rPr>
              <w:fldChar w:fldCharType="begin"/>
            </w:r>
            <w:r>
              <w:rPr>
                <w:noProof/>
                <w:webHidden/>
              </w:rPr>
              <w:instrText xml:space="preserve"> PAGEREF _Toc31881471 \h </w:instrText>
            </w:r>
            <w:r>
              <w:rPr>
                <w:noProof/>
                <w:webHidden/>
              </w:rPr>
            </w:r>
            <w:r>
              <w:rPr>
                <w:noProof/>
                <w:webHidden/>
              </w:rPr>
              <w:fldChar w:fldCharType="separate"/>
            </w:r>
            <w:r>
              <w:rPr>
                <w:noProof/>
                <w:webHidden/>
              </w:rPr>
              <w:t>20</w:t>
            </w:r>
            <w:r>
              <w:rPr>
                <w:noProof/>
                <w:webHidden/>
              </w:rPr>
              <w:fldChar w:fldCharType="end"/>
            </w:r>
          </w:hyperlink>
        </w:p>
        <w:p w14:paraId="21DCE141" w14:textId="6C862E52" w:rsidR="00114E88" w:rsidRDefault="00114E88">
          <w:pPr>
            <w:pStyle w:val="TOC2"/>
            <w:rPr>
              <w:rFonts w:asciiTheme="minorHAnsi" w:hAnsiTheme="minorHAnsi"/>
              <w:noProof/>
              <w:sz w:val="22"/>
              <w:szCs w:val="22"/>
            </w:rPr>
          </w:pPr>
          <w:hyperlink w:anchor="_Toc31881472" w:history="1">
            <w:r w:rsidRPr="009B282E">
              <w:rPr>
                <w:rStyle w:val="Hyperlink"/>
                <w:rFonts w:cs="Segoe UI"/>
                <w:noProof/>
              </w:rPr>
              <w:t>Step 4: Update Environment Variables</w:t>
            </w:r>
            <w:r>
              <w:rPr>
                <w:noProof/>
                <w:webHidden/>
              </w:rPr>
              <w:tab/>
            </w:r>
            <w:r>
              <w:rPr>
                <w:noProof/>
                <w:webHidden/>
              </w:rPr>
              <w:fldChar w:fldCharType="begin"/>
            </w:r>
            <w:r>
              <w:rPr>
                <w:noProof/>
                <w:webHidden/>
              </w:rPr>
              <w:instrText xml:space="preserve"> PAGEREF _Toc31881472 \h </w:instrText>
            </w:r>
            <w:r>
              <w:rPr>
                <w:noProof/>
                <w:webHidden/>
              </w:rPr>
            </w:r>
            <w:r>
              <w:rPr>
                <w:noProof/>
                <w:webHidden/>
              </w:rPr>
              <w:fldChar w:fldCharType="separate"/>
            </w:r>
            <w:r>
              <w:rPr>
                <w:noProof/>
                <w:webHidden/>
              </w:rPr>
              <w:t>21</w:t>
            </w:r>
            <w:r>
              <w:rPr>
                <w:noProof/>
                <w:webHidden/>
              </w:rPr>
              <w:fldChar w:fldCharType="end"/>
            </w:r>
          </w:hyperlink>
        </w:p>
        <w:p w14:paraId="31BA3E0D" w14:textId="05C4ACC6" w:rsidR="00114E88" w:rsidRDefault="00114E88">
          <w:pPr>
            <w:pStyle w:val="TOC2"/>
            <w:rPr>
              <w:rFonts w:asciiTheme="minorHAnsi" w:hAnsiTheme="minorHAnsi"/>
              <w:noProof/>
              <w:sz w:val="22"/>
              <w:szCs w:val="22"/>
            </w:rPr>
          </w:pPr>
          <w:hyperlink w:anchor="_Toc31881473" w:history="1">
            <w:r w:rsidRPr="009B282E">
              <w:rPr>
                <w:rStyle w:val="Hyperlink"/>
                <w:rFonts w:cs="Segoe UI"/>
                <w:noProof/>
              </w:rPr>
              <w:t>Step 5: iNITIALIZE Flow APPROVAL Entities IN YOUR ENVIRONMENT</w:t>
            </w:r>
            <w:r>
              <w:rPr>
                <w:noProof/>
                <w:webHidden/>
              </w:rPr>
              <w:tab/>
            </w:r>
            <w:r>
              <w:rPr>
                <w:noProof/>
                <w:webHidden/>
              </w:rPr>
              <w:fldChar w:fldCharType="begin"/>
            </w:r>
            <w:r>
              <w:rPr>
                <w:noProof/>
                <w:webHidden/>
              </w:rPr>
              <w:instrText xml:space="preserve"> PAGEREF _Toc31881473 \h </w:instrText>
            </w:r>
            <w:r>
              <w:rPr>
                <w:noProof/>
                <w:webHidden/>
              </w:rPr>
            </w:r>
            <w:r>
              <w:rPr>
                <w:noProof/>
                <w:webHidden/>
              </w:rPr>
              <w:fldChar w:fldCharType="separate"/>
            </w:r>
            <w:r>
              <w:rPr>
                <w:noProof/>
                <w:webHidden/>
              </w:rPr>
              <w:t>22</w:t>
            </w:r>
            <w:r>
              <w:rPr>
                <w:noProof/>
                <w:webHidden/>
              </w:rPr>
              <w:fldChar w:fldCharType="end"/>
            </w:r>
          </w:hyperlink>
        </w:p>
        <w:p w14:paraId="50EB3E7B" w14:textId="3A4C6306" w:rsidR="00114E88" w:rsidRDefault="00114E88">
          <w:pPr>
            <w:pStyle w:val="TOC2"/>
            <w:rPr>
              <w:rFonts w:asciiTheme="minorHAnsi" w:hAnsiTheme="minorHAnsi"/>
              <w:noProof/>
              <w:sz w:val="22"/>
              <w:szCs w:val="22"/>
            </w:rPr>
          </w:pPr>
          <w:hyperlink w:anchor="_Toc31881474" w:history="1">
            <w:r w:rsidRPr="009B282E">
              <w:rPr>
                <w:rStyle w:val="Hyperlink"/>
                <w:rFonts w:cs="Segoe UI"/>
                <w:noProof/>
              </w:rPr>
              <w:t>Step 6: Activate the Flows</w:t>
            </w:r>
            <w:r>
              <w:rPr>
                <w:noProof/>
                <w:webHidden/>
              </w:rPr>
              <w:tab/>
            </w:r>
            <w:r>
              <w:rPr>
                <w:noProof/>
                <w:webHidden/>
              </w:rPr>
              <w:fldChar w:fldCharType="begin"/>
            </w:r>
            <w:r>
              <w:rPr>
                <w:noProof/>
                <w:webHidden/>
              </w:rPr>
              <w:instrText xml:space="preserve"> PAGEREF _Toc31881474 \h </w:instrText>
            </w:r>
            <w:r>
              <w:rPr>
                <w:noProof/>
                <w:webHidden/>
              </w:rPr>
            </w:r>
            <w:r>
              <w:rPr>
                <w:noProof/>
                <w:webHidden/>
              </w:rPr>
              <w:fldChar w:fldCharType="separate"/>
            </w:r>
            <w:r>
              <w:rPr>
                <w:noProof/>
                <w:webHidden/>
              </w:rPr>
              <w:t>24</w:t>
            </w:r>
            <w:r>
              <w:rPr>
                <w:noProof/>
                <w:webHidden/>
              </w:rPr>
              <w:fldChar w:fldCharType="end"/>
            </w:r>
          </w:hyperlink>
        </w:p>
        <w:p w14:paraId="6BC8D2A4" w14:textId="1BDB7F01" w:rsidR="00114E88" w:rsidRDefault="00114E88">
          <w:pPr>
            <w:pStyle w:val="TOC2"/>
            <w:rPr>
              <w:rFonts w:asciiTheme="minorHAnsi" w:hAnsiTheme="minorHAnsi"/>
              <w:noProof/>
              <w:sz w:val="22"/>
              <w:szCs w:val="22"/>
            </w:rPr>
          </w:pPr>
          <w:hyperlink w:anchor="_Toc31881475" w:history="1">
            <w:r w:rsidRPr="009B282E">
              <w:rPr>
                <w:rStyle w:val="Hyperlink"/>
                <w:rFonts w:cs="Segoe UI"/>
                <w:noProof/>
              </w:rPr>
              <w:t>Step 7: Share apps with Makers</w:t>
            </w:r>
            <w:r>
              <w:rPr>
                <w:noProof/>
                <w:webHidden/>
              </w:rPr>
              <w:tab/>
            </w:r>
            <w:r>
              <w:rPr>
                <w:noProof/>
                <w:webHidden/>
              </w:rPr>
              <w:fldChar w:fldCharType="begin"/>
            </w:r>
            <w:r>
              <w:rPr>
                <w:noProof/>
                <w:webHidden/>
              </w:rPr>
              <w:instrText xml:space="preserve"> PAGEREF _Toc31881475 \h </w:instrText>
            </w:r>
            <w:r>
              <w:rPr>
                <w:noProof/>
                <w:webHidden/>
              </w:rPr>
            </w:r>
            <w:r>
              <w:rPr>
                <w:noProof/>
                <w:webHidden/>
              </w:rPr>
              <w:fldChar w:fldCharType="separate"/>
            </w:r>
            <w:r>
              <w:rPr>
                <w:noProof/>
                <w:webHidden/>
              </w:rPr>
              <w:t>24</w:t>
            </w:r>
            <w:r>
              <w:rPr>
                <w:noProof/>
                <w:webHidden/>
              </w:rPr>
              <w:fldChar w:fldCharType="end"/>
            </w:r>
          </w:hyperlink>
        </w:p>
        <w:p w14:paraId="1245D53E" w14:textId="78BF67D8" w:rsidR="00114E88" w:rsidRDefault="00114E88">
          <w:pPr>
            <w:pStyle w:val="TOC1"/>
            <w:rPr>
              <w:rFonts w:asciiTheme="minorHAnsi" w:hAnsiTheme="minorHAnsi" w:cstheme="minorBidi"/>
              <w:b w:val="0"/>
              <w:bCs w:val="0"/>
              <w:sz w:val="22"/>
              <w:szCs w:val="22"/>
            </w:rPr>
          </w:pPr>
          <w:hyperlink w:anchor="_Toc31881476" w:history="1">
            <w:r w:rsidRPr="009B282E">
              <w:rPr>
                <w:rStyle w:val="Hyperlink"/>
              </w:rPr>
              <w:t>Nurture components - Setup Instructions</w:t>
            </w:r>
            <w:r>
              <w:rPr>
                <w:webHidden/>
              </w:rPr>
              <w:tab/>
            </w:r>
            <w:r>
              <w:rPr>
                <w:webHidden/>
              </w:rPr>
              <w:fldChar w:fldCharType="begin"/>
            </w:r>
            <w:r>
              <w:rPr>
                <w:webHidden/>
              </w:rPr>
              <w:instrText xml:space="preserve"> PAGEREF _Toc31881476 \h </w:instrText>
            </w:r>
            <w:r>
              <w:rPr>
                <w:webHidden/>
              </w:rPr>
            </w:r>
            <w:r>
              <w:rPr>
                <w:webHidden/>
              </w:rPr>
              <w:fldChar w:fldCharType="separate"/>
            </w:r>
            <w:r>
              <w:rPr>
                <w:webHidden/>
              </w:rPr>
              <w:t>25</w:t>
            </w:r>
            <w:r>
              <w:rPr>
                <w:webHidden/>
              </w:rPr>
              <w:fldChar w:fldCharType="end"/>
            </w:r>
          </w:hyperlink>
        </w:p>
        <w:p w14:paraId="1C126226" w14:textId="093A188F" w:rsidR="00114E88" w:rsidRDefault="00114E88">
          <w:pPr>
            <w:pStyle w:val="TOC2"/>
            <w:rPr>
              <w:rFonts w:asciiTheme="minorHAnsi" w:hAnsiTheme="minorHAnsi"/>
              <w:noProof/>
              <w:sz w:val="22"/>
              <w:szCs w:val="22"/>
            </w:rPr>
          </w:pPr>
          <w:hyperlink w:anchor="_Toc31881477" w:history="1">
            <w:r w:rsidRPr="009B282E">
              <w:rPr>
                <w:rStyle w:val="Hyperlink"/>
                <w:rFonts w:cs="Segoe UI"/>
                <w:noProof/>
              </w:rPr>
              <w:t>Step 1: Import the solution</w:t>
            </w:r>
            <w:r>
              <w:rPr>
                <w:noProof/>
                <w:webHidden/>
              </w:rPr>
              <w:tab/>
            </w:r>
            <w:r>
              <w:rPr>
                <w:noProof/>
                <w:webHidden/>
              </w:rPr>
              <w:fldChar w:fldCharType="begin"/>
            </w:r>
            <w:r>
              <w:rPr>
                <w:noProof/>
                <w:webHidden/>
              </w:rPr>
              <w:instrText xml:space="preserve"> PAGEREF _Toc31881477 \h </w:instrText>
            </w:r>
            <w:r>
              <w:rPr>
                <w:noProof/>
                <w:webHidden/>
              </w:rPr>
            </w:r>
            <w:r>
              <w:rPr>
                <w:noProof/>
                <w:webHidden/>
              </w:rPr>
              <w:fldChar w:fldCharType="separate"/>
            </w:r>
            <w:r>
              <w:rPr>
                <w:noProof/>
                <w:webHidden/>
              </w:rPr>
              <w:t>25</w:t>
            </w:r>
            <w:r>
              <w:rPr>
                <w:noProof/>
                <w:webHidden/>
              </w:rPr>
              <w:fldChar w:fldCharType="end"/>
            </w:r>
          </w:hyperlink>
        </w:p>
        <w:p w14:paraId="084C0F3E" w14:textId="68B3868C" w:rsidR="00114E88" w:rsidRDefault="00114E88">
          <w:pPr>
            <w:pStyle w:val="TOC2"/>
            <w:rPr>
              <w:rFonts w:asciiTheme="minorHAnsi" w:hAnsiTheme="minorHAnsi"/>
              <w:noProof/>
              <w:sz w:val="22"/>
              <w:szCs w:val="22"/>
            </w:rPr>
          </w:pPr>
          <w:hyperlink w:anchor="_Toc31881478" w:history="1">
            <w:r w:rsidRPr="009B282E">
              <w:rPr>
                <w:rStyle w:val="Hyperlink"/>
                <w:rFonts w:cs="Segoe UI"/>
                <w:noProof/>
              </w:rPr>
              <w:t>Step 2: Update Environment Variables</w:t>
            </w:r>
            <w:r>
              <w:rPr>
                <w:noProof/>
                <w:webHidden/>
              </w:rPr>
              <w:tab/>
            </w:r>
            <w:r>
              <w:rPr>
                <w:noProof/>
                <w:webHidden/>
              </w:rPr>
              <w:fldChar w:fldCharType="begin"/>
            </w:r>
            <w:r>
              <w:rPr>
                <w:noProof/>
                <w:webHidden/>
              </w:rPr>
              <w:instrText xml:space="preserve"> PAGEREF _Toc31881478 \h </w:instrText>
            </w:r>
            <w:r>
              <w:rPr>
                <w:noProof/>
                <w:webHidden/>
              </w:rPr>
            </w:r>
            <w:r>
              <w:rPr>
                <w:noProof/>
                <w:webHidden/>
              </w:rPr>
              <w:fldChar w:fldCharType="separate"/>
            </w:r>
            <w:r>
              <w:rPr>
                <w:noProof/>
                <w:webHidden/>
              </w:rPr>
              <w:t>25</w:t>
            </w:r>
            <w:r>
              <w:rPr>
                <w:noProof/>
                <w:webHidden/>
              </w:rPr>
              <w:fldChar w:fldCharType="end"/>
            </w:r>
          </w:hyperlink>
        </w:p>
        <w:p w14:paraId="68F18348" w14:textId="7A093270" w:rsidR="00114E88" w:rsidRDefault="00114E88">
          <w:pPr>
            <w:pStyle w:val="TOC2"/>
            <w:rPr>
              <w:rFonts w:asciiTheme="minorHAnsi" w:hAnsiTheme="minorHAnsi"/>
              <w:noProof/>
              <w:sz w:val="22"/>
              <w:szCs w:val="22"/>
            </w:rPr>
          </w:pPr>
          <w:hyperlink w:anchor="_Toc31881479" w:history="1">
            <w:r w:rsidRPr="009B282E">
              <w:rPr>
                <w:rStyle w:val="Hyperlink"/>
                <w:rFonts w:cs="Segoe UI"/>
                <w:noProof/>
              </w:rPr>
              <w:t>Step 3: Activate the Flows</w:t>
            </w:r>
            <w:r>
              <w:rPr>
                <w:noProof/>
                <w:webHidden/>
              </w:rPr>
              <w:tab/>
            </w:r>
            <w:r>
              <w:rPr>
                <w:noProof/>
                <w:webHidden/>
              </w:rPr>
              <w:fldChar w:fldCharType="begin"/>
            </w:r>
            <w:r>
              <w:rPr>
                <w:noProof/>
                <w:webHidden/>
              </w:rPr>
              <w:instrText xml:space="preserve"> PAGEREF _Toc31881479 \h </w:instrText>
            </w:r>
            <w:r>
              <w:rPr>
                <w:noProof/>
                <w:webHidden/>
              </w:rPr>
            </w:r>
            <w:r>
              <w:rPr>
                <w:noProof/>
                <w:webHidden/>
              </w:rPr>
              <w:fldChar w:fldCharType="separate"/>
            </w:r>
            <w:r>
              <w:rPr>
                <w:noProof/>
                <w:webHidden/>
              </w:rPr>
              <w:t>26</w:t>
            </w:r>
            <w:r>
              <w:rPr>
                <w:noProof/>
                <w:webHidden/>
              </w:rPr>
              <w:fldChar w:fldCharType="end"/>
            </w:r>
          </w:hyperlink>
        </w:p>
        <w:p w14:paraId="14463F1F" w14:textId="781F3026" w:rsidR="00114E88" w:rsidRDefault="00114E88">
          <w:pPr>
            <w:pStyle w:val="TOC2"/>
            <w:rPr>
              <w:rFonts w:asciiTheme="minorHAnsi" w:hAnsiTheme="minorHAnsi"/>
              <w:noProof/>
              <w:sz w:val="22"/>
              <w:szCs w:val="22"/>
            </w:rPr>
          </w:pPr>
          <w:hyperlink w:anchor="_Toc31881480" w:history="1">
            <w:r w:rsidRPr="009B282E">
              <w:rPr>
                <w:rStyle w:val="Hyperlink"/>
                <w:rFonts w:cs="Segoe UI"/>
                <w:noProof/>
              </w:rPr>
              <w:t>Step 5: Share apps with Makers</w:t>
            </w:r>
            <w:r>
              <w:rPr>
                <w:noProof/>
                <w:webHidden/>
              </w:rPr>
              <w:tab/>
            </w:r>
            <w:r>
              <w:rPr>
                <w:noProof/>
                <w:webHidden/>
              </w:rPr>
              <w:fldChar w:fldCharType="begin"/>
            </w:r>
            <w:r>
              <w:rPr>
                <w:noProof/>
                <w:webHidden/>
              </w:rPr>
              <w:instrText xml:space="preserve"> PAGEREF _Toc31881480 \h </w:instrText>
            </w:r>
            <w:r>
              <w:rPr>
                <w:noProof/>
                <w:webHidden/>
              </w:rPr>
            </w:r>
            <w:r>
              <w:rPr>
                <w:noProof/>
                <w:webHidden/>
              </w:rPr>
              <w:fldChar w:fldCharType="separate"/>
            </w:r>
            <w:r>
              <w:rPr>
                <w:noProof/>
                <w:webHidden/>
              </w:rPr>
              <w:t>26</w:t>
            </w:r>
            <w:r>
              <w:rPr>
                <w:noProof/>
                <w:webHidden/>
              </w:rPr>
              <w:fldChar w:fldCharType="end"/>
            </w:r>
          </w:hyperlink>
        </w:p>
        <w:p w14:paraId="1D2A4D02" w14:textId="4953705B" w:rsidR="00580195" w:rsidRDefault="00580195">
          <w:r>
            <w:rPr>
              <w:b/>
              <w:bCs/>
              <w:noProof/>
            </w:rPr>
            <w:fldChar w:fldCharType="end"/>
          </w:r>
        </w:p>
      </w:sdtContent>
    </w:sdt>
    <w:p w14:paraId="05405448" w14:textId="24A77F68" w:rsidR="00580195" w:rsidRDefault="00580195"/>
    <w:p w14:paraId="48CF7686" w14:textId="650AD4AB" w:rsidR="00580195" w:rsidRDefault="00580195"/>
    <w:p w14:paraId="6B8D8021" w14:textId="6B6220ED" w:rsidR="00580195" w:rsidRDefault="00580195"/>
    <w:p w14:paraId="2E962281" w14:textId="77777777" w:rsidR="00580195" w:rsidRDefault="00580195"/>
    <w:p w14:paraId="6FCAF744" w14:textId="120F9DE9" w:rsidR="00767F35" w:rsidRDefault="00767F35" w:rsidP="00767F35">
      <w:pPr>
        <w:pStyle w:val="Heading2"/>
      </w:pPr>
      <w:bookmarkStart w:id="1" w:name="_PreRequisites"/>
      <w:bookmarkStart w:id="2" w:name="_Toc31881456"/>
      <w:bookmarkEnd w:id="1"/>
      <w:r>
        <w:lastRenderedPageBreak/>
        <w:t>PreRequisites</w:t>
      </w:r>
      <w:bookmarkEnd w:id="2"/>
    </w:p>
    <w:p w14:paraId="4F64E34B" w14:textId="4C16D9A0" w:rsidR="00767F35" w:rsidRPr="00AA5F8C" w:rsidRDefault="00767F35" w:rsidP="00767F35">
      <w:pPr>
        <w:rPr>
          <w:rFonts w:cs="Segoe UI"/>
        </w:rPr>
      </w:pPr>
      <w:r w:rsidRPr="00AA5F8C">
        <w:rPr>
          <w:rFonts w:cs="Segoe UI"/>
        </w:rPr>
        <w:t xml:space="preserve">The following are prerequisites for installing the </w:t>
      </w:r>
      <w:proofErr w:type="spellStart"/>
      <w:r w:rsidRPr="00AA5F8C">
        <w:rPr>
          <w:rFonts w:cs="Segoe UI"/>
        </w:rPr>
        <w:t>CoE</w:t>
      </w:r>
      <w:proofErr w:type="spellEnd"/>
      <w:r w:rsidRPr="00AA5F8C">
        <w:rPr>
          <w:rFonts w:cs="Segoe UI"/>
        </w:rPr>
        <w:t xml:space="preserve"> starter kit as it comes in the solution. </w:t>
      </w:r>
    </w:p>
    <w:p w14:paraId="6C709008" w14:textId="77777777" w:rsidR="00767F35" w:rsidRPr="00AA5F8C" w:rsidRDefault="00767F35" w:rsidP="00767F35">
      <w:pPr>
        <w:pStyle w:val="ListParagraph"/>
        <w:numPr>
          <w:ilvl w:val="0"/>
          <w:numId w:val="7"/>
        </w:numPr>
        <w:rPr>
          <w:rFonts w:cs="Segoe UI"/>
          <w:b/>
        </w:rPr>
      </w:pPr>
      <w:r w:rsidRPr="00AA5F8C">
        <w:rPr>
          <w:rFonts w:cs="Segoe UI"/>
          <w:b/>
        </w:rPr>
        <w:t>Admin account</w:t>
      </w:r>
    </w:p>
    <w:p w14:paraId="3552704D" w14:textId="1E7D381B" w:rsidR="00767F35" w:rsidRPr="00AA5F8C" w:rsidRDefault="00114E88" w:rsidP="00767F35">
      <w:pPr>
        <w:pStyle w:val="ListParagraph"/>
        <w:numPr>
          <w:ilvl w:val="1"/>
          <w:numId w:val="7"/>
        </w:numPr>
        <w:rPr>
          <w:rFonts w:cs="Segoe UI"/>
        </w:rPr>
      </w:pPr>
      <w:hyperlink r:id="rId9" w:history="1">
        <w:r w:rsidR="00767F35" w:rsidRPr="00F43889">
          <w:rPr>
            <w:rStyle w:val="Hyperlink"/>
            <w:rFonts w:cs="Segoe UI"/>
          </w:rPr>
          <w:t>Power Platform Service Admin</w:t>
        </w:r>
      </w:hyperlink>
      <w:r w:rsidR="00767F35">
        <w:rPr>
          <w:rFonts w:cs="Segoe UI"/>
        </w:rPr>
        <w:t xml:space="preserve">, </w:t>
      </w:r>
      <w:r w:rsidR="00767F35" w:rsidRPr="00AA5F8C">
        <w:rPr>
          <w:rFonts w:cs="Segoe UI"/>
        </w:rPr>
        <w:t>Global tenant admin or Dynamics 365 service admin for access to all tenant resources through the Power</w:t>
      </w:r>
      <w:r w:rsidR="002B3664">
        <w:rPr>
          <w:rFonts w:cs="Segoe UI"/>
        </w:rPr>
        <w:t xml:space="preserve"> </w:t>
      </w:r>
      <w:r w:rsidR="00767F35" w:rsidRPr="00AA5F8C">
        <w:rPr>
          <w:rFonts w:cs="Segoe UI"/>
        </w:rPr>
        <w:t xml:space="preserve">Apps APIs. </w:t>
      </w:r>
    </w:p>
    <w:p w14:paraId="36AB1B4E" w14:textId="77777777" w:rsidR="00767F35" w:rsidRPr="00AA5F8C" w:rsidRDefault="00767F35" w:rsidP="00767F35">
      <w:pPr>
        <w:pStyle w:val="ListParagraph"/>
        <w:numPr>
          <w:ilvl w:val="1"/>
          <w:numId w:val="7"/>
        </w:numPr>
        <w:rPr>
          <w:rFonts w:cs="Segoe UI"/>
        </w:rPr>
      </w:pPr>
      <w:r w:rsidRPr="00AA5F8C">
        <w:rPr>
          <w:rFonts w:cs="Segoe UI"/>
        </w:rPr>
        <w:t>This solution will still work for Environment admins, but the view will be restricted</w:t>
      </w:r>
      <w:r>
        <w:rPr>
          <w:rFonts w:cs="Segoe UI"/>
        </w:rPr>
        <w:t xml:space="preserve"> to only the environments an Environment admin has access to.</w:t>
      </w:r>
    </w:p>
    <w:p w14:paraId="5D43574D" w14:textId="77777777" w:rsidR="00767F35" w:rsidRPr="00AA5F8C" w:rsidRDefault="00767F35" w:rsidP="00767F35">
      <w:pPr>
        <w:pStyle w:val="ListParagraph"/>
        <w:numPr>
          <w:ilvl w:val="1"/>
          <w:numId w:val="7"/>
        </w:numPr>
        <w:rPr>
          <w:rFonts w:cs="Segoe UI"/>
        </w:rPr>
      </w:pPr>
      <w:r w:rsidRPr="00AA5F8C">
        <w:rPr>
          <w:rFonts w:cs="Segoe UI"/>
        </w:rPr>
        <w:t>Dynamics 365 service admin is required for getting details on Model Driven Apps and Solution Aware Flows.</w:t>
      </w:r>
    </w:p>
    <w:p w14:paraId="7B790840" w14:textId="77777777" w:rsidR="00767F35" w:rsidRPr="00AA5F8C" w:rsidRDefault="00767F35" w:rsidP="00767F35">
      <w:pPr>
        <w:pStyle w:val="ListParagraph"/>
        <w:numPr>
          <w:ilvl w:val="0"/>
          <w:numId w:val="7"/>
        </w:numPr>
        <w:rPr>
          <w:rFonts w:cs="Segoe UI"/>
        </w:rPr>
      </w:pPr>
      <w:r w:rsidRPr="00AA5F8C">
        <w:rPr>
          <w:rFonts w:cs="Segoe UI"/>
          <w:b/>
        </w:rPr>
        <w:t>PowerApps Premium License</w:t>
      </w:r>
      <w:r w:rsidRPr="00AA5F8C">
        <w:rPr>
          <w:rFonts w:cs="Segoe UI"/>
        </w:rPr>
        <w:t xml:space="preserve"> (Per App, Per User or Dynamics 365 Online licenses)</w:t>
      </w:r>
      <w:r w:rsidRPr="00AA5F8C">
        <w:rPr>
          <w:rFonts w:cs="Segoe UI"/>
        </w:rPr>
        <w:br/>
        <w:t xml:space="preserve">This is for using the CDS solution. </w:t>
      </w:r>
    </w:p>
    <w:p w14:paraId="6D3E72F0" w14:textId="77777777" w:rsidR="00767F35" w:rsidRPr="00AA5F8C" w:rsidRDefault="00767F35" w:rsidP="00767F35">
      <w:pPr>
        <w:pStyle w:val="ListParagraph"/>
        <w:numPr>
          <w:ilvl w:val="0"/>
          <w:numId w:val="7"/>
        </w:numPr>
        <w:rPr>
          <w:rFonts w:cs="Segoe UI"/>
        </w:rPr>
      </w:pPr>
      <w:r w:rsidRPr="00AA5F8C">
        <w:rPr>
          <w:rFonts w:cs="Segoe UI"/>
          <w:b/>
        </w:rPr>
        <w:t>Environment with a CDS instance</w:t>
      </w:r>
      <w:r w:rsidRPr="00AA5F8C">
        <w:rPr>
          <w:rFonts w:cs="Segoe UI"/>
        </w:rPr>
        <w:t>, where the user installing the solution has System Administrator security role.</w:t>
      </w:r>
    </w:p>
    <w:p w14:paraId="0FCC4C6A" w14:textId="77777777" w:rsidR="00767F35" w:rsidRDefault="00767F35" w:rsidP="00767F35">
      <w:pPr>
        <w:pStyle w:val="ListParagraph"/>
        <w:numPr>
          <w:ilvl w:val="0"/>
          <w:numId w:val="7"/>
        </w:numPr>
        <w:rPr>
          <w:rFonts w:cs="Segoe UI"/>
        </w:rPr>
      </w:pPr>
      <w:r w:rsidRPr="00AA5F8C">
        <w:rPr>
          <w:rFonts w:cs="Segoe UI"/>
          <w:b/>
        </w:rPr>
        <w:t>Download of the Center of Excellence Solution</w:t>
      </w:r>
      <w:r w:rsidRPr="00AA5F8C">
        <w:rPr>
          <w:rFonts w:cs="Segoe UI"/>
        </w:rPr>
        <w:t xml:space="preserve"> and Power BI dashboard files to your device.</w:t>
      </w:r>
    </w:p>
    <w:p w14:paraId="2B9C2F4A" w14:textId="77777777" w:rsidR="00767F35" w:rsidRPr="00AA5F8C" w:rsidRDefault="00767F35" w:rsidP="00767F35">
      <w:pPr>
        <w:pStyle w:val="ListParagraph"/>
        <w:numPr>
          <w:ilvl w:val="0"/>
          <w:numId w:val="7"/>
        </w:numPr>
        <w:rPr>
          <w:rFonts w:cs="Segoe UI"/>
        </w:rPr>
      </w:pPr>
      <w:r w:rsidRPr="005E29C1">
        <w:rPr>
          <w:rFonts w:cs="Segoe UI"/>
          <w:bCs/>
        </w:rPr>
        <w:t xml:space="preserve">Both the </w:t>
      </w:r>
      <w:r>
        <w:rPr>
          <w:rFonts w:cs="Segoe UI"/>
          <w:bCs/>
        </w:rPr>
        <w:t>Audit and Report Components</w:t>
      </w:r>
      <w:r w:rsidRPr="005E29C1">
        <w:rPr>
          <w:rFonts w:cs="Segoe UI"/>
          <w:bCs/>
        </w:rPr>
        <w:t xml:space="preserve"> and Nurture components solution require the</w:t>
      </w:r>
      <w:r>
        <w:rPr>
          <w:rFonts w:cs="Segoe UI"/>
          <w:b/>
        </w:rPr>
        <w:t xml:space="preserve"> Core Components solution to be installed </w:t>
      </w:r>
    </w:p>
    <w:p w14:paraId="21CEE6E0" w14:textId="77777777" w:rsidR="00767F35" w:rsidRPr="00AA5F8C" w:rsidRDefault="00767F35" w:rsidP="00767F35">
      <w:pPr>
        <w:rPr>
          <w:rFonts w:cs="Segoe UI"/>
        </w:rPr>
      </w:pPr>
      <w:r w:rsidRPr="00AA5F8C">
        <w:rPr>
          <w:rFonts w:cs="Segoe UI"/>
        </w:rPr>
        <w:t>These are the requirements for using the solution.</w:t>
      </w:r>
    </w:p>
    <w:p w14:paraId="197BF3AC" w14:textId="77777777" w:rsidR="00767F35" w:rsidRDefault="00767F35" w:rsidP="00767F35">
      <w:pPr>
        <w:pStyle w:val="ListParagraph"/>
        <w:numPr>
          <w:ilvl w:val="0"/>
          <w:numId w:val="14"/>
        </w:numPr>
        <w:rPr>
          <w:rFonts w:cs="Segoe UI"/>
        </w:rPr>
      </w:pPr>
      <w:r w:rsidRPr="00AA5F8C">
        <w:rPr>
          <w:rFonts w:cs="Segoe UI"/>
        </w:rPr>
        <w:t>Power</w:t>
      </w:r>
      <w:r>
        <w:rPr>
          <w:rFonts w:cs="Segoe UI"/>
        </w:rPr>
        <w:t xml:space="preserve"> </w:t>
      </w:r>
      <w:r w:rsidRPr="00AA5F8C">
        <w:rPr>
          <w:rFonts w:cs="Segoe UI"/>
        </w:rPr>
        <w:t>Apps Premium License (Per App, Per User or Dynamics 365 Online licenses)</w:t>
      </w:r>
    </w:p>
    <w:p w14:paraId="433FCE39" w14:textId="77777777" w:rsidR="00767F35" w:rsidRPr="00AA5F8C" w:rsidRDefault="00767F35" w:rsidP="00767F35">
      <w:pPr>
        <w:pStyle w:val="ListParagraph"/>
        <w:numPr>
          <w:ilvl w:val="0"/>
          <w:numId w:val="14"/>
        </w:numPr>
        <w:rPr>
          <w:rFonts w:cs="Segoe UI"/>
        </w:rPr>
      </w:pPr>
      <w:r>
        <w:rPr>
          <w:rFonts w:cs="Segoe UI"/>
        </w:rPr>
        <w:t xml:space="preserve">For the </w:t>
      </w:r>
      <w:r w:rsidRPr="004A7B99">
        <w:rPr>
          <w:rFonts w:cs="Segoe UI"/>
          <w:b/>
          <w:bCs/>
        </w:rPr>
        <w:t>Core Components</w:t>
      </w:r>
      <w:r>
        <w:rPr>
          <w:rFonts w:cs="Segoe UI"/>
        </w:rPr>
        <w:t xml:space="preserve"> solution, only the admins need a Premium License. For the Audit and Report Components, all makers require a Premium License. For the Nurture components, everyone will require Premium License. </w:t>
      </w:r>
    </w:p>
    <w:tbl>
      <w:tblPr>
        <w:tblStyle w:val="TableGrid"/>
        <w:tblpPr w:leftFromText="180" w:rightFromText="180" w:vertAnchor="text" w:horzAnchor="margin" w:tblpY="119"/>
        <w:tblW w:w="0" w:type="auto"/>
        <w:shd w:val="clear" w:color="auto" w:fill="404040" w:themeFill="text1" w:themeFillTint="BF"/>
        <w:tblCellMar>
          <w:top w:w="144" w:type="dxa"/>
          <w:left w:w="720" w:type="dxa"/>
          <w:bottom w:w="144" w:type="dxa"/>
          <w:right w:w="720" w:type="dxa"/>
        </w:tblCellMar>
        <w:tblLook w:val="04A0" w:firstRow="1" w:lastRow="0" w:firstColumn="1" w:lastColumn="0" w:noHBand="0" w:noVBand="1"/>
      </w:tblPr>
      <w:tblGrid>
        <w:gridCol w:w="9350"/>
      </w:tblGrid>
      <w:tr w:rsidR="00767F35" w:rsidRPr="00AA5F8C" w14:paraId="2070FB7C" w14:textId="77777777" w:rsidTr="00CE768A">
        <w:trPr>
          <w:trHeight w:val="1656"/>
        </w:trPr>
        <w:tc>
          <w:tcPr>
            <w:tcW w:w="9350" w:type="dxa"/>
            <w:tcBorders>
              <w:top w:val="nil"/>
              <w:left w:val="nil"/>
              <w:bottom w:val="nil"/>
              <w:right w:val="nil"/>
            </w:tcBorders>
            <w:shd w:val="clear" w:color="auto" w:fill="404040" w:themeFill="text1" w:themeFillTint="BF"/>
          </w:tcPr>
          <w:p w14:paraId="01D73827" w14:textId="77777777" w:rsidR="00767F35" w:rsidRPr="00AA5F8C" w:rsidRDefault="00767F35" w:rsidP="00CE768A">
            <w:pPr>
              <w:pStyle w:val="Heading5"/>
              <w:outlineLvl w:val="4"/>
              <w:rPr>
                <w:rFonts w:cs="Segoe UI"/>
                <w:color w:val="ABABAF" w:themeColor="accent5" w:themeTint="99"/>
              </w:rPr>
            </w:pPr>
            <w:r w:rsidRPr="00AA5F8C">
              <w:rPr>
                <w:rFonts w:cs="Segoe UI"/>
                <w:color w:val="ABABAF" w:themeColor="accent5" w:themeTint="99"/>
              </w:rPr>
              <w:t>Where the data comes from</w:t>
            </w:r>
          </w:p>
          <w:p w14:paraId="3891E2AC" w14:textId="081F17BF" w:rsidR="00767F35" w:rsidRDefault="00767F35" w:rsidP="00CE768A">
            <w:pPr>
              <w:rPr>
                <w:rFonts w:cs="Segoe UI"/>
                <w:color w:val="FFFFFF" w:themeColor="background1"/>
              </w:rPr>
            </w:pPr>
            <w:r w:rsidRPr="00AA5F8C">
              <w:rPr>
                <w:rFonts w:cs="Segoe UI"/>
                <w:color w:val="FFFFFF" w:themeColor="background1"/>
              </w:rPr>
              <w:t xml:space="preserve">The “Admin | Sync Template” </w:t>
            </w:r>
            <w:r w:rsidR="00CE768A">
              <w:rPr>
                <w:rFonts w:cs="Segoe UI"/>
                <w:color w:val="FFFFFF" w:themeColor="background1"/>
              </w:rPr>
              <w:t>f</w:t>
            </w:r>
            <w:r w:rsidRPr="00AA5F8C">
              <w:rPr>
                <w:rFonts w:cs="Segoe UI"/>
                <w:color w:val="FFFFFF" w:themeColor="background1"/>
              </w:rPr>
              <w:t>lows crawl through all the resources stored in the Power Platform and makes a copy of details in each resource (e.g., apps and flows) to the CDS (entity definitions are provided in this solution). All data displayed in most of the starter kit components are dependent on the data first being in CDS, which means that the sync template must be configured for everything else to work.</w:t>
            </w:r>
          </w:p>
          <w:p w14:paraId="4FB1A44C" w14:textId="77777777" w:rsidR="00767F35" w:rsidRPr="00AA5F8C" w:rsidRDefault="00767F35" w:rsidP="00CE768A">
            <w:pPr>
              <w:rPr>
                <w:rFonts w:cs="Segoe UI"/>
                <w:color w:val="FFFFFF" w:themeColor="background1"/>
              </w:rPr>
            </w:pPr>
            <w:r>
              <w:rPr>
                <w:rFonts w:cs="Segoe UI"/>
                <w:color w:val="FFFFFF" w:themeColor="background1"/>
              </w:rPr>
              <w:t xml:space="preserve">The Sync Flows run daily overnight. When you first set up the </w:t>
            </w:r>
            <w:proofErr w:type="spellStart"/>
            <w:r>
              <w:rPr>
                <w:rFonts w:cs="Segoe UI"/>
                <w:color w:val="FFFFFF" w:themeColor="background1"/>
              </w:rPr>
              <w:t>CoE</w:t>
            </w:r>
            <w:proofErr w:type="spellEnd"/>
            <w:r>
              <w:rPr>
                <w:rFonts w:cs="Segoe UI"/>
                <w:color w:val="FFFFFF" w:themeColor="background1"/>
              </w:rPr>
              <w:t xml:space="preserve"> Starter Kit, you can manually start the </w:t>
            </w:r>
            <w:r w:rsidRPr="005C5DA3">
              <w:rPr>
                <w:rFonts w:cs="Segoe UI"/>
                <w:b/>
                <w:bCs/>
                <w:color w:val="FFFFFF" w:themeColor="background1"/>
              </w:rPr>
              <w:t>Admin | Sync Template v2</w:t>
            </w:r>
            <w:r>
              <w:rPr>
                <w:rFonts w:cs="Segoe UI"/>
                <w:color w:val="FFFFFF" w:themeColor="background1"/>
              </w:rPr>
              <w:t xml:space="preserve"> which will start the process of crawling and storing the information in CDS.</w:t>
            </w:r>
          </w:p>
          <w:p w14:paraId="6CF8D0D9" w14:textId="77777777" w:rsidR="00767F35" w:rsidRPr="00AA5F8C" w:rsidRDefault="00767F35" w:rsidP="00CE768A">
            <w:pPr>
              <w:rPr>
                <w:rFonts w:cs="Segoe UI"/>
                <w:color w:val="FFFFFF" w:themeColor="background1"/>
              </w:rPr>
            </w:pPr>
          </w:p>
        </w:tc>
      </w:tr>
    </w:tbl>
    <w:p w14:paraId="6642AAC8" w14:textId="2F263031" w:rsidR="00CC5152" w:rsidRDefault="00CC5152"/>
    <w:p w14:paraId="302AC83A" w14:textId="77777777" w:rsidR="00301E65" w:rsidRDefault="00301E65" w:rsidP="00301E65">
      <w:pPr>
        <w:pStyle w:val="Heading2"/>
      </w:pPr>
      <w:bookmarkStart w:id="3" w:name="_Toc29197502"/>
      <w:bookmarkStart w:id="4" w:name="_Toc31881457"/>
      <w:r>
        <w:t>Disclaimer</w:t>
      </w:r>
      <w:bookmarkEnd w:id="3"/>
      <w:bookmarkEnd w:id="4"/>
    </w:p>
    <w:p w14:paraId="745016CF" w14:textId="77777777" w:rsidR="00301E65" w:rsidRDefault="00301E65" w:rsidP="00301E65">
      <w:r>
        <w:t>The Center of Excellence (</w:t>
      </w:r>
      <w:proofErr w:type="spellStart"/>
      <w:r>
        <w:t>CoE</w:t>
      </w:r>
      <w:proofErr w:type="spellEnd"/>
      <w:r>
        <w:t xml:space="preserve">) Starter Kit is not supported by the Power Platform product team (which is true for all tools available in </w:t>
      </w:r>
      <w:hyperlink r:id="rId10" w:history="1">
        <w:r w:rsidRPr="00771189">
          <w:rPr>
            <w:rStyle w:val="Hyperlink"/>
          </w:rPr>
          <w:t>this GitHub repo</w:t>
        </w:r>
      </w:hyperlink>
      <w:r>
        <w:t xml:space="preserve">). We are a small team in Engineering who built this unsupported community sample solution for anyone to use and modify as their own, made available to customers on an as-is basis via an </w:t>
      </w:r>
      <w:hyperlink r:id="rId11" w:history="1">
        <w:r w:rsidRPr="001230C2">
          <w:t>MIT license</w:t>
        </w:r>
      </w:hyperlink>
      <w:r>
        <w:t xml:space="preserve">. It’s possible you might run into some issues, such as installation problems, authorization issues, or bugs in the apps and flows within the solution. </w:t>
      </w:r>
    </w:p>
    <w:p w14:paraId="3F87F6D0" w14:textId="77777777" w:rsidR="00301E65" w:rsidRDefault="00301E65" w:rsidP="00301E65">
      <w:r>
        <w:lastRenderedPageBreak/>
        <w:t xml:space="preserve">Please, </w:t>
      </w:r>
      <w:r w:rsidRPr="008256C3">
        <w:rPr>
          <w:b/>
          <w:bCs/>
        </w:rPr>
        <w:t>do not raise support tickets for issues related to this toolkit</w:t>
      </w:r>
      <w:r>
        <w:t xml:space="preserve"> in the Power Platform Admin Center or any official product portal. Instead, kindly.</w:t>
      </w:r>
    </w:p>
    <w:p w14:paraId="5E146DE4" w14:textId="77777777" w:rsidR="00301E65" w:rsidRDefault="00301E65" w:rsidP="00301E65">
      <w:pPr>
        <w:pStyle w:val="ListParagraph"/>
        <w:numPr>
          <w:ilvl w:val="0"/>
          <w:numId w:val="27"/>
        </w:numPr>
      </w:pPr>
      <w:r>
        <w:t>Make sure you have read through the entire documentation</w:t>
      </w:r>
    </w:p>
    <w:p w14:paraId="50C8A5FC" w14:textId="4CE8A2E4" w:rsidR="00301E65" w:rsidRDefault="00301E65" w:rsidP="00301E65">
      <w:pPr>
        <w:pStyle w:val="ListParagraph"/>
        <w:numPr>
          <w:ilvl w:val="0"/>
          <w:numId w:val="27"/>
        </w:numPr>
      </w:pPr>
      <w:r>
        <w:t xml:space="preserve">If the issue is not addressed in the documentation, raise a new issue in the </w:t>
      </w:r>
      <w:hyperlink r:id="rId12" w:history="1">
        <w:r w:rsidRPr="004D53FD">
          <w:rPr>
            <w:rStyle w:val="Hyperlink"/>
          </w:rPr>
          <w:t>issues tab</w:t>
        </w:r>
      </w:hyperlink>
      <w:r>
        <w:t xml:space="preserve"> of this repository. Someone from the team will respond to your issue there. </w:t>
      </w:r>
    </w:p>
    <w:p w14:paraId="3C948C70" w14:textId="77777777" w:rsidR="00301E65" w:rsidRPr="0097118A" w:rsidRDefault="00301E65" w:rsidP="00301E65">
      <w:pPr>
        <w:pStyle w:val="Heading2"/>
      </w:pPr>
      <w:bookmarkStart w:id="5" w:name="_Toc518332322"/>
      <w:bookmarkStart w:id="6" w:name="_Toc10364660"/>
      <w:bookmarkStart w:id="7" w:name="_Toc27598610"/>
      <w:bookmarkStart w:id="8" w:name="_Toc29197503"/>
      <w:bookmarkStart w:id="9" w:name="_Toc31881458"/>
      <w:r>
        <w:t xml:space="preserve">Purpose of this </w:t>
      </w:r>
      <w:bookmarkEnd w:id="5"/>
      <w:bookmarkEnd w:id="6"/>
      <w:bookmarkEnd w:id="7"/>
      <w:r>
        <w:t>Document</w:t>
      </w:r>
      <w:bookmarkEnd w:id="8"/>
      <w:bookmarkEnd w:id="9"/>
    </w:p>
    <w:p w14:paraId="14E3DF22" w14:textId="12C80731" w:rsidR="00AC399C" w:rsidRDefault="00301E65">
      <w:r>
        <w:t xml:space="preserve">This document is targeted toward the person or department responsible for setting up a Microsoft Power Platform </w:t>
      </w:r>
      <w:proofErr w:type="spellStart"/>
      <w:r>
        <w:t>CoE</w:t>
      </w:r>
      <w:proofErr w:type="spellEnd"/>
      <w:r>
        <w:t xml:space="preserve"> in their organization. The goal of the document is to walk you through the setup instructions for the individual components of the </w:t>
      </w:r>
      <w:proofErr w:type="spellStart"/>
      <w:r>
        <w:t>CoE</w:t>
      </w:r>
      <w:proofErr w:type="spellEnd"/>
      <w:r>
        <w:t xml:space="preserve"> Starter Kit. </w:t>
      </w:r>
    </w:p>
    <w:p w14:paraId="2BAF2804" w14:textId="66C4FAD7" w:rsidR="007C2FED" w:rsidRDefault="00AC399C">
      <w:r>
        <w:t xml:space="preserve">For larger context of the </w:t>
      </w:r>
      <w:proofErr w:type="spellStart"/>
      <w:r>
        <w:t>CoE</w:t>
      </w:r>
      <w:proofErr w:type="spellEnd"/>
      <w:r>
        <w:t xml:space="preserve"> Toolkit, please read </w:t>
      </w:r>
      <w:hyperlink r:id="rId13" w:history="1">
        <w:proofErr w:type="spellStart"/>
        <w:r w:rsidR="004801EC">
          <w:rPr>
            <w:rStyle w:val="Hyperlink"/>
          </w:rPr>
          <w:t>CoE</w:t>
        </w:r>
        <w:proofErr w:type="spellEnd"/>
        <w:r w:rsidR="004801EC">
          <w:rPr>
            <w:rStyle w:val="Hyperlink"/>
          </w:rPr>
          <w:t xml:space="preserve"> Starter Kit - Documentation and Setup Instructions</w:t>
        </w:r>
      </w:hyperlink>
    </w:p>
    <w:p w14:paraId="2DD7F674" w14:textId="77777777" w:rsidR="001A60D2" w:rsidRDefault="001A60D2"/>
    <w:p w14:paraId="218BDE6A" w14:textId="77777777" w:rsidR="007C2FED" w:rsidRPr="00AA5F8C" w:rsidRDefault="007C2FED" w:rsidP="007C2FED">
      <w:pPr>
        <w:pStyle w:val="Heading1"/>
        <w:rPr>
          <w:rFonts w:cs="Segoe UI"/>
        </w:rPr>
      </w:pPr>
      <w:bookmarkStart w:id="10" w:name="_Toc29197512"/>
      <w:bookmarkStart w:id="11" w:name="_Ref29980111"/>
      <w:bookmarkStart w:id="12" w:name="_Ref29980138"/>
      <w:bookmarkStart w:id="13" w:name="_Toc31881459"/>
      <w:r>
        <w:rPr>
          <w:rFonts w:cs="Segoe UI"/>
        </w:rPr>
        <w:t xml:space="preserve">Core components - </w:t>
      </w:r>
      <w:r w:rsidRPr="00AA5F8C">
        <w:rPr>
          <w:rFonts w:cs="Segoe UI"/>
        </w:rPr>
        <w:t>Setup Instructions</w:t>
      </w:r>
      <w:bookmarkEnd w:id="10"/>
      <w:bookmarkEnd w:id="11"/>
      <w:bookmarkEnd w:id="12"/>
      <w:bookmarkEnd w:id="13"/>
    </w:p>
    <w:p w14:paraId="0DE05A7C" w14:textId="337450DE" w:rsidR="007C2FED" w:rsidRDefault="007C2FED" w:rsidP="007C2FED">
      <w:pPr>
        <w:rPr>
          <w:rFonts w:cs="Segoe UI"/>
        </w:rPr>
      </w:pPr>
      <w:r w:rsidRPr="00AA5F8C">
        <w:rPr>
          <w:rFonts w:cs="Segoe UI"/>
        </w:rPr>
        <w:t xml:space="preserve">There are multiple components provided in this starter kit, each will require some configuration to install. The installation instructions have been segmented based on the set of components that should be grouped and installed together, and dependencies on other segments are outlined in each section. </w:t>
      </w:r>
    </w:p>
    <w:p w14:paraId="72FBEF95" w14:textId="6BE5987F" w:rsidR="007C2FED" w:rsidRPr="00AA5F8C" w:rsidRDefault="007C2FED" w:rsidP="007C2FED">
      <w:pPr>
        <w:pStyle w:val="Heading2"/>
        <w:rPr>
          <w:rFonts w:cs="Segoe UI"/>
        </w:rPr>
      </w:pPr>
      <w:bookmarkStart w:id="14" w:name="_Step_1:_Import"/>
      <w:bookmarkStart w:id="15" w:name="_Ref28961105"/>
      <w:bookmarkStart w:id="16" w:name="_Toc29197513"/>
      <w:bookmarkStart w:id="17" w:name="_Toc31881460"/>
      <w:bookmarkEnd w:id="14"/>
      <w:r w:rsidRPr="00AA5F8C">
        <w:rPr>
          <w:rFonts w:cs="Segoe UI"/>
        </w:rPr>
        <w:t xml:space="preserve">Step 1: </w:t>
      </w:r>
      <w:r w:rsidR="00912D48">
        <w:rPr>
          <w:rFonts w:cs="Segoe UI"/>
        </w:rPr>
        <w:t>I</w:t>
      </w:r>
      <w:r w:rsidR="00F45899">
        <w:rPr>
          <w:rFonts w:cs="Segoe UI"/>
        </w:rPr>
        <w:t>mp</w:t>
      </w:r>
      <w:r w:rsidR="00912D48">
        <w:rPr>
          <w:rFonts w:cs="Segoe UI"/>
        </w:rPr>
        <w:t xml:space="preserve">ort </w:t>
      </w:r>
      <w:r w:rsidRPr="00AA5F8C">
        <w:rPr>
          <w:rFonts w:cs="Segoe UI"/>
        </w:rPr>
        <w:t xml:space="preserve">the </w:t>
      </w:r>
      <w:r>
        <w:rPr>
          <w:rFonts w:cs="Segoe UI"/>
        </w:rPr>
        <w:t>solution</w:t>
      </w:r>
      <w:bookmarkEnd w:id="15"/>
      <w:bookmarkEnd w:id="16"/>
      <w:bookmarkEnd w:id="17"/>
    </w:p>
    <w:p w14:paraId="46230B3C" w14:textId="77777777" w:rsidR="007C2FED" w:rsidRPr="00AA5F8C" w:rsidRDefault="007C2FED" w:rsidP="007C2FED">
      <w:pPr>
        <w:pStyle w:val="Heading7"/>
        <w:rPr>
          <w:rFonts w:cs="Segoe UI"/>
        </w:rPr>
      </w:pPr>
      <w:r w:rsidRPr="00AA5F8C">
        <w:rPr>
          <w:rFonts w:cs="Segoe UI"/>
        </w:rPr>
        <w:t>Description</w:t>
      </w:r>
    </w:p>
    <w:p w14:paraId="4972CA0C" w14:textId="77777777" w:rsidR="007C2FED" w:rsidRDefault="007C2FED" w:rsidP="007C2FED">
      <w:pPr>
        <w:rPr>
          <w:rFonts w:cs="Segoe UI"/>
        </w:rPr>
      </w:pPr>
      <w:r w:rsidRPr="00AA5F8C">
        <w:rPr>
          <w:rFonts w:cs="Segoe UI"/>
        </w:rPr>
        <w:t>This is the first setup step of the installation process and is required for any other component in the starter kit to work.</w:t>
      </w:r>
    </w:p>
    <w:p w14:paraId="3C1CA2CE" w14:textId="7FE81F03" w:rsidR="00FA03A8" w:rsidRDefault="007C2FED" w:rsidP="007C2FED">
      <w:pPr>
        <w:rPr>
          <w:rFonts w:cs="Segoe UI"/>
        </w:rPr>
      </w:pPr>
      <w:r>
        <w:rPr>
          <w:rFonts w:cs="Segoe UI"/>
        </w:rPr>
        <w:t xml:space="preserve">First, import the Center of Excellence – Core Components solution but follow the same steps below once you are ready to install the Audit and Nurture components. </w:t>
      </w:r>
    </w:p>
    <w:p w14:paraId="3DDCEC39" w14:textId="77777777" w:rsidR="007C2FED" w:rsidRPr="00AA5F8C" w:rsidRDefault="007C2FED" w:rsidP="007C2FED">
      <w:pPr>
        <w:pStyle w:val="Heading7"/>
        <w:rPr>
          <w:rFonts w:cs="Segoe UI"/>
        </w:rPr>
      </w:pPr>
      <w:r w:rsidRPr="00AA5F8C">
        <w:rPr>
          <w:rFonts w:cs="Segoe UI"/>
        </w:rPr>
        <w:t>Instructions</w:t>
      </w:r>
    </w:p>
    <w:p w14:paraId="34E7A31B" w14:textId="55D5A357" w:rsidR="00FA03A8" w:rsidRPr="00FA03A8" w:rsidRDefault="00FA03A8" w:rsidP="00FA03A8">
      <w:pPr>
        <w:pStyle w:val="ListParagraph"/>
        <w:numPr>
          <w:ilvl w:val="0"/>
          <w:numId w:val="8"/>
        </w:numPr>
        <w:rPr>
          <w:rFonts w:cs="Segoe UI"/>
        </w:rPr>
      </w:pPr>
      <w:r>
        <w:rPr>
          <w:rFonts w:cs="Segoe UI"/>
        </w:rPr>
        <w:t xml:space="preserve">Download the </w:t>
      </w:r>
      <w:proofErr w:type="spellStart"/>
      <w:r w:rsidR="007C2FED" w:rsidRPr="00AA5F8C">
        <w:rPr>
          <w:rFonts w:cs="Segoe UI"/>
        </w:rPr>
        <w:t>CoE</w:t>
      </w:r>
      <w:proofErr w:type="spellEnd"/>
      <w:r w:rsidR="007C2FED" w:rsidRPr="00AA5F8C">
        <w:rPr>
          <w:rFonts w:cs="Segoe UI"/>
        </w:rPr>
        <w:t xml:space="preserve"> starter kit compressed file (</w:t>
      </w:r>
      <w:hyperlink r:id="rId14" w:history="1">
        <w:r w:rsidR="007C2FED" w:rsidRPr="00AA5F8C">
          <w:rPr>
            <w:rStyle w:val="Hyperlink"/>
            <w:rFonts w:cs="Segoe UI"/>
          </w:rPr>
          <w:t>aka.ms/</w:t>
        </w:r>
        <w:proofErr w:type="spellStart"/>
        <w:r w:rsidR="007C2FED" w:rsidRPr="00AA5F8C">
          <w:rPr>
            <w:rStyle w:val="Hyperlink"/>
            <w:rFonts w:cs="Segoe UI"/>
          </w:rPr>
          <w:t>CoeStarterKitDownload</w:t>
        </w:r>
        <w:proofErr w:type="spellEnd"/>
      </w:hyperlink>
      <w:r w:rsidR="007C2FED" w:rsidRPr="00AA5F8C">
        <w:rPr>
          <w:rFonts w:cs="Segoe UI"/>
        </w:rPr>
        <w:t>)</w:t>
      </w:r>
      <w:r>
        <w:rPr>
          <w:rFonts w:cs="Segoe UI"/>
        </w:rPr>
        <w:t xml:space="preserve">, </w:t>
      </w:r>
      <w:r w:rsidRPr="00FA03A8">
        <w:rPr>
          <w:rFonts w:cs="Segoe UI"/>
        </w:rPr>
        <w:t>and extract the zip file</w:t>
      </w:r>
      <w:r>
        <w:rPr>
          <w:rFonts w:cs="Segoe UI"/>
        </w:rPr>
        <w:t>. It will contain the solutions.</w:t>
      </w:r>
    </w:p>
    <w:p w14:paraId="56387967" w14:textId="091B6240" w:rsidR="00CA38F3" w:rsidRDefault="00CA38F3" w:rsidP="00CA38F3">
      <w:pPr>
        <w:pStyle w:val="ListParagraph"/>
        <w:numPr>
          <w:ilvl w:val="0"/>
          <w:numId w:val="8"/>
        </w:numPr>
        <w:rPr>
          <w:rFonts w:cs="Segoe UI"/>
        </w:rPr>
      </w:pPr>
      <w:r w:rsidRPr="008C2E08">
        <w:rPr>
          <w:rFonts w:cs="Segoe UI"/>
        </w:rPr>
        <w:t xml:space="preserve">Create an Environment in which to set up the </w:t>
      </w:r>
      <w:proofErr w:type="spellStart"/>
      <w:r w:rsidRPr="008C2E08">
        <w:rPr>
          <w:rFonts w:cs="Segoe UI"/>
        </w:rPr>
        <w:t>CoE</w:t>
      </w:r>
      <w:proofErr w:type="spellEnd"/>
      <w:r w:rsidR="008A7295">
        <w:rPr>
          <w:rFonts w:cs="Segoe UI"/>
        </w:rPr>
        <w:t>.</w:t>
      </w:r>
    </w:p>
    <w:p w14:paraId="7A94E53F" w14:textId="7F9F5AD6" w:rsidR="008A7295" w:rsidRPr="008C2E08" w:rsidRDefault="008A7295" w:rsidP="008A7295">
      <w:pPr>
        <w:pStyle w:val="ListParagraph"/>
        <w:rPr>
          <w:rFonts w:cs="Segoe UI"/>
        </w:rPr>
      </w:pPr>
      <w:r>
        <w:rPr>
          <w:rFonts w:cs="Segoe UI"/>
        </w:rPr>
        <w:t xml:space="preserve">Please see the following for information about </w:t>
      </w:r>
      <w:hyperlink r:id="rId15" w:history="1">
        <w:r w:rsidRPr="008A7295">
          <w:rPr>
            <w:rStyle w:val="Hyperlink"/>
            <w:rFonts w:cs="Segoe UI"/>
          </w:rPr>
          <w:t>Sandbox</w:t>
        </w:r>
      </w:hyperlink>
      <w:r>
        <w:rPr>
          <w:rFonts w:cs="Segoe UI"/>
        </w:rPr>
        <w:t xml:space="preserve"> and </w:t>
      </w:r>
      <w:hyperlink r:id="rId16" w:history="1">
        <w:r w:rsidRPr="008A7295">
          <w:rPr>
            <w:rStyle w:val="Hyperlink"/>
            <w:rFonts w:cs="Segoe UI"/>
          </w:rPr>
          <w:t>ALM</w:t>
        </w:r>
      </w:hyperlink>
      <w:r>
        <w:rPr>
          <w:rFonts w:cs="Segoe UI"/>
        </w:rPr>
        <w:t xml:space="preserve"> generally.</w:t>
      </w:r>
    </w:p>
    <w:p w14:paraId="77C82905" w14:textId="573FB3E4" w:rsidR="00CA38F3" w:rsidRPr="008C2E08" w:rsidRDefault="00CA38F3" w:rsidP="00CA38F3">
      <w:pPr>
        <w:pStyle w:val="ListParagraph"/>
        <w:numPr>
          <w:ilvl w:val="1"/>
          <w:numId w:val="8"/>
        </w:numPr>
        <w:rPr>
          <w:rFonts w:cs="Segoe UI"/>
        </w:rPr>
      </w:pPr>
      <w:r w:rsidRPr="008C2E08">
        <w:rPr>
          <w:rFonts w:cs="Segoe UI"/>
        </w:rPr>
        <w:t xml:space="preserve">Go to </w:t>
      </w:r>
      <w:hyperlink r:id="rId17" w:history="1">
        <w:r w:rsidR="00756399" w:rsidRPr="008C2E08">
          <w:rPr>
            <w:rStyle w:val="Hyperlink"/>
          </w:rPr>
          <w:t>https://admin.powerplatform.microsoft.com/</w:t>
        </w:r>
      </w:hyperlink>
    </w:p>
    <w:p w14:paraId="38925FE7" w14:textId="2FD0E2A6" w:rsidR="00CA38F3" w:rsidRPr="008C2E08" w:rsidRDefault="00756399" w:rsidP="00CA38F3">
      <w:pPr>
        <w:pStyle w:val="ListParagraph"/>
        <w:numPr>
          <w:ilvl w:val="1"/>
          <w:numId w:val="8"/>
        </w:numPr>
        <w:rPr>
          <w:rFonts w:cs="Segoe UI"/>
        </w:rPr>
      </w:pPr>
      <w:r w:rsidRPr="008C2E08">
        <w:t>Select Environments, + New, and then fill in a name, type and purpose</w:t>
      </w:r>
    </w:p>
    <w:p w14:paraId="7B93D830" w14:textId="5F86C123" w:rsidR="00756399" w:rsidRPr="001A60D2" w:rsidRDefault="00756399" w:rsidP="00CA38F3">
      <w:pPr>
        <w:pStyle w:val="ListParagraph"/>
        <w:numPr>
          <w:ilvl w:val="1"/>
          <w:numId w:val="8"/>
        </w:numPr>
        <w:rPr>
          <w:rFonts w:cs="Segoe UI"/>
        </w:rPr>
      </w:pPr>
      <w:r w:rsidRPr="008C2E08">
        <w:t>Select yes for creating the database, and click Next</w:t>
      </w:r>
    </w:p>
    <w:p w14:paraId="4FAC4823" w14:textId="7C383ED3" w:rsidR="001A60D2" w:rsidRPr="001A60D2" w:rsidRDefault="001A60D2" w:rsidP="001A60D2">
      <w:pPr>
        <w:pStyle w:val="ListParagraph"/>
        <w:numPr>
          <w:ilvl w:val="1"/>
          <w:numId w:val="8"/>
        </w:numPr>
        <w:rPr>
          <w:rFonts w:cs="Segoe UI"/>
        </w:rPr>
      </w:pPr>
      <w:r w:rsidRPr="008C2E08">
        <w:rPr>
          <w:rFonts w:cs="Segoe UI"/>
        </w:rPr>
        <w:t xml:space="preserve">Leave sample apps and data to no, so that exploration of the </w:t>
      </w:r>
      <w:proofErr w:type="spellStart"/>
      <w:r w:rsidRPr="008C2E08">
        <w:rPr>
          <w:rFonts w:cs="Segoe UI"/>
        </w:rPr>
        <w:t>CoE</w:t>
      </w:r>
      <w:proofErr w:type="spellEnd"/>
      <w:r w:rsidRPr="008C2E08">
        <w:rPr>
          <w:rFonts w:cs="Segoe UI"/>
        </w:rPr>
        <w:t xml:space="preserve"> solution is easier, and then select a security group who can view this environment. Then hit Save</w:t>
      </w:r>
    </w:p>
    <w:p w14:paraId="745E6107" w14:textId="30270B7C" w:rsidR="008C2E08" w:rsidRDefault="00756399" w:rsidP="001A60D2">
      <w:pPr>
        <w:pStyle w:val="ListParagraph"/>
        <w:ind w:left="1440"/>
        <w:rPr>
          <w:rFonts w:cs="Segoe UI"/>
        </w:rPr>
      </w:pPr>
      <w:r w:rsidRPr="008C2E08">
        <w:rPr>
          <w:noProof/>
        </w:rPr>
        <w:lastRenderedPageBreak/>
        <w:drawing>
          <wp:inline distT="0" distB="0" distL="0" distR="0" wp14:anchorId="15E0635A" wp14:editId="4BBFE24B">
            <wp:extent cx="1645920" cy="40467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57800" cy="4075966"/>
                    </a:xfrm>
                    <a:prstGeom prst="rect">
                      <a:avLst/>
                    </a:prstGeom>
                  </pic:spPr>
                </pic:pic>
              </a:graphicData>
            </a:graphic>
          </wp:inline>
        </w:drawing>
      </w:r>
      <w:r w:rsidR="008C2E08" w:rsidRPr="008C2E08">
        <w:rPr>
          <w:noProof/>
        </w:rPr>
        <w:drawing>
          <wp:inline distT="0" distB="0" distL="0" distR="0" wp14:anchorId="199BC8E6" wp14:editId="3D6A4006">
            <wp:extent cx="1584960" cy="4053089"/>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96654" cy="4082993"/>
                    </a:xfrm>
                    <a:prstGeom prst="rect">
                      <a:avLst/>
                    </a:prstGeom>
                  </pic:spPr>
                </pic:pic>
              </a:graphicData>
            </a:graphic>
          </wp:inline>
        </w:drawing>
      </w:r>
    </w:p>
    <w:p w14:paraId="64F05DB3" w14:textId="77777777" w:rsidR="001A60D2" w:rsidRPr="001A60D2" w:rsidRDefault="001A60D2" w:rsidP="001A60D2">
      <w:pPr>
        <w:pStyle w:val="ListParagraph"/>
        <w:ind w:left="1440"/>
        <w:rPr>
          <w:rFonts w:cs="Segoe UI"/>
        </w:rPr>
      </w:pPr>
    </w:p>
    <w:p w14:paraId="60995885" w14:textId="33A06CCB" w:rsidR="00CA38F3" w:rsidRPr="00CA38F3" w:rsidRDefault="007C2FED" w:rsidP="00CA38F3">
      <w:pPr>
        <w:pStyle w:val="ListParagraph"/>
        <w:numPr>
          <w:ilvl w:val="0"/>
          <w:numId w:val="8"/>
        </w:numPr>
        <w:rPr>
          <w:rFonts w:cs="Segoe UI"/>
        </w:rPr>
      </w:pPr>
      <w:r w:rsidRPr="00AA5F8C">
        <w:rPr>
          <w:rFonts w:cs="Segoe UI"/>
        </w:rPr>
        <w:t xml:space="preserve">Go to </w:t>
      </w:r>
      <w:r w:rsidR="00314BEF">
        <w:rPr>
          <w:rFonts w:cs="Segoe UI"/>
        </w:rPr>
        <w:t xml:space="preserve">this environment (or another </w:t>
      </w:r>
      <w:r w:rsidRPr="00AA5F8C">
        <w:rPr>
          <w:rFonts w:cs="Segoe UI"/>
          <w:b/>
          <w:bCs/>
        </w:rPr>
        <w:t>non-default</w:t>
      </w:r>
      <w:r w:rsidRPr="00AA5F8C">
        <w:rPr>
          <w:rFonts w:cs="Segoe UI"/>
        </w:rPr>
        <w:t xml:space="preserve"> Environment where the solution will be installed</w:t>
      </w:r>
      <w:r w:rsidR="00314BEF">
        <w:rPr>
          <w:rFonts w:cs="Segoe UI"/>
        </w:rPr>
        <w:t>)</w:t>
      </w:r>
    </w:p>
    <w:p w14:paraId="74FA759F" w14:textId="77777777" w:rsidR="007C2FED" w:rsidRPr="00AA5F8C" w:rsidRDefault="007C2FED" w:rsidP="007C2FED">
      <w:pPr>
        <w:pStyle w:val="ListParagraph"/>
        <w:numPr>
          <w:ilvl w:val="1"/>
          <w:numId w:val="8"/>
        </w:numPr>
        <w:rPr>
          <w:rFonts w:cs="Segoe UI"/>
        </w:rPr>
      </w:pPr>
      <w:r w:rsidRPr="00AA5F8C">
        <w:rPr>
          <w:rFonts w:cs="Segoe UI"/>
        </w:rPr>
        <w:t xml:space="preserve">Go to </w:t>
      </w:r>
      <w:hyperlink r:id="rId20" w:history="1">
        <w:r w:rsidRPr="00AA5F8C">
          <w:rPr>
            <w:rStyle w:val="Hyperlink"/>
            <w:rFonts w:cs="Segoe UI"/>
          </w:rPr>
          <w:t>https://make.powerapps.com</w:t>
        </w:r>
      </w:hyperlink>
    </w:p>
    <w:p w14:paraId="477F5437" w14:textId="77777777" w:rsidR="007C2FED" w:rsidRPr="0089575E" w:rsidRDefault="007C2FED" w:rsidP="007C2FED">
      <w:pPr>
        <w:pStyle w:val="ListParagraph"/>
        <w:numPr>
          <w:ilvl w:val="1"/>
          <w:numId w:val="8"/>
        </w:numPr>
        <w:rPr>
          <w:rFonts w:cs="Segoe UI"/>
        </w:rPr>
      </w:pPr>
      <w:r w:rsidRPr="00AA5F8C">
        <w:rPr>
          <w:rFonts w:cs="Segoe UI"/>
        </w:rPr>
        <w:t xml:space="preserve">Navigate to the Environment the </w:t>
      </w:r>
      <w:proofErr w:type="spellStart"/>
      <w:r w:rsidRPr="00AA5F8C">
        <w:rPr>
          <w:rFonts w:cs="Segoe UI"/>
        </w:rPr>
        <w:t>CoE</w:t>
      </w:r>
      <w:proofErr w:type="spellEnd"/>
      <w:r w:rsidRPr="00AA5F8C">
        <w:rPr>
          <w:rFonts w:cs="Segoe UI"/>
        </w:rPr>
        <w:t xml:space="preserve"> solution will be hosted in. In the screenshots example, we're importing to the Environment called 'Contoso </w:t>
      </w:r>
      <w:proofErr w:type="spellStart"/>
      <w:r w:rsidRPr="00AA5F8C">
        <w:rPr>
          <w:rFonts w:cs="Segoe UI"/>
        </w:rPr>
        <w:t>CoE</w:t>
      </w:r>
      <w:proofErr w:type="spellEnd"/>
      <w:r w:rsidRPr="00AA5F8C">
        <w:rPr>
          <w:rFonts w:cs="Segoe UI"/>
        </w:rPr>
        <w:t>'.</w:t>
      </w:r>
    </w:p>
    <w:p w14:paraId="7ACE9AC4" w14:textId="77777777" w:rsidR="007C2FED" w:rsidRPr="00AA5F8C" w:rsidRDefault="007C2FED" w:rsidP="007C2FED">
      <w:pPr>
        <w:pStyle w:val="ListParagraph"/>
        <w:numPr>
          <w:ilvl w:val="0"/>
          <w:numId w:val="8"/>
        </w:numPr>
        <w:rPr>
          <w:rFonts w:cs="Segoe UI"/>
        </w:rPr>
      </w:pPr>
      <w:r w:rsidRPr="00AA5F8C">
        <w:rPr>
          <w:rFonts w:cs="Segoe UI"/>
        </w:rPr>
        <w:t>Select Solutions on the left navigation bar. </w:t>
      </w:r>
    </w:p>
    <w:p w14:paraId="63145AC5" w14:textId="77777777" w:rsidR="007C2FED" w:rsidRPr="00AA5F8C" w:rsidRDefault="007C2FED" w:rsidP="007C2FED">
      <w:pPr>
        <w:pStyle w:val="ListParagraph"/>
        <w:rPr>
          <w:rFonts w:cs="Segoe UI"/>
        </w:rPr>
      </w:pPr>
      <w:r>
        <w:rPr>
          <w:noProof/>
        </w:rPr>
        <w:drawing>
          <wp:inline distT="0" distB="0" distL="0" distR="0" wp14:anchorId="6E80C3E4" wp14:editId="245BD329">
            <wp:extent cx="5336274" cy="1898557"/>
            <wp:effectExtent l="0" t="0" r="0" b="6985"/>
            <wp:docPr id="9953398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36274" cy="1898557"/>
                    </a:xfrm>
                    <a:prstGeom prst="rect">
                      <a:avLst/>
                    </a:prstGeom>
                  </pic:spPr>
                </pic:pic>
              </a:graphicData>
            </a:graphic>
          </wp:inline>
        </w:drawing>
      </w:r>
      <w:r>
        <w:br/>
      </w:r>
    </w:p>
    <w:p w14:paraId="1EEB244A" w14:textId="77777777" w:rsidR="007C2FED" w:rsidRPr="00AA5F8C" w:rsidRDefault="007C2FED" w:rsidP="007C2FED">
      <w:pPr>
        <w:pStyle w:val="ListParagraph"/>
        <w:numPr>
          <w:ilvl w:val="0"/>
          <w:numId w:val="8"/>
        </w:numPr>
        <w:rPr>
          <w:rFonts w:cs="Segoe UI"/>
        </w:rPr>
      </w:pPr>
      <w:r w:rsidRPr="00AA5F8C">
        <w:rPr>
          <w:rFonts w:cs="Segoe UI"/>
        </w:rPr>
        <w:t xml:space="preserve">Select </w:t>
      </w:r>
      <w:r w:rsidRPr="00AA5F8C">
        <w:rPr>
          <w:rFonts w:cs="Segoe UI"/>
          <w:b/>
          <w:bCs/>
        </w:rPr>
        <w:t>Import</w:t>
      </w:r>
      <w:r w:rsidRPr="00AA5F8C">
        <w:rPr>
          <w:rFonts w:cs="Segoe UI"/>
        </w:rPr>
        <w:t>, and a pop-up window will appear (make sure to disable the pop-up blocker in your browser and try again if nothing happens when clicking the Import button).</w:t>
      </w:r>
      <w:r w:rsidRPr="00AA5F8C">
        <w:rPr>
          <w:rFonts w:cs="Segoe UI"/>
        </w:rPr>
        <w:br/>
      </w:r>
    </w:p>
    <w:p w14:paraId="3DDBF3DD" w14:textId="77777777" w:rsidR="007C2FED" w:rsidRPr="00AA5F8C" w:rsidRDefault="007C2FED" w:rsidP="007C2FED">
      <w:pPr>
        <w:pStyle w:val="ListParagraph"/>
        <w:numPr>
          <w:ilvl w:val="0"/>
          <w:numId w:val="8"/>
        </w:numPr>
        <w:rPr>
          <w:rFonts w:cs="Segoe UI"/>
        </w:rPr>
      </w:pPr>
      <w:r w:rsidRPr="00AA5F8C">
        <w:rPr>
          <w:rFonts w:cs="Segoe UI"/>
        </w:rPr>
        <w:lastRenderedPageBreak/>
        <w:t xml:space="preserve">In the pop-up window, select </w:t>
      </w:r>
      <w:r w:rsidRPr="00AA5F8C">
        <w:rPr>
          <w:rFonts w:cs="Segoe UI"/>
          <w:b/>
          <w:bCs/>
        </w:rPr>
        <w:t>Choose File</w:t>
      </w:r>
      <w:r w:rsidRPr="00AA5F8C">
        <w:rPr>
          <w:rFonts w:cs="Segoe UI"/>
        </w:rPr>
        <w:t>.</w:t>
      </w:r>
      <w:r>
        <w:br/>
      </w:r>
      <w:r>
        <w:rPr>
          <w:noProof/>
        </w:rPr>
        <w:drawing>
          <wp:inline distT="0" distB="0" distL="0" distR="0" wp14:anchorId="4880C2A9" wp14:editId="0EB8A5AA">
            <wp:extent cx="2926080" cy="2296795"/>
            <wp:effectExtent l="0" t="0" r="7620" b="8255"/>
            <wp:docPr id="2064622131" name="Picture 15" descr="Import Solution - Google Chrome &#10;https://org99b2e579.crm.dynamics.com/tools/solution/import/SolutionlmportWi... &#10;Select Solution Package &#10;Select the compressed (Zip or cab) file that contains the solution you Want to &#10;i In rt and Click Next. &#10;Choose File o file chosen &#10;Hel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2926080" cy="2296795"/>
                    </a:xfrm>
                    <a:prstGeom prst="rect">
                      <a:avLst/>
                    </a:prstGeom>
                  </pic:spPr>
                </pic:pic>
              </a:graphicData>
            </a:graphic>
          </wp:inline>
        </w:drawing>
      </w:r>
    </w:p>
    <w:p w14:paraId="3A273BFA" w14:textId="77777777" w:rsidR="007C2FED" w:rsidRPr="00AA5F8C" w:rsidRDefault="007C2FED" w:rsidP="007C2FED">
      <w:pPr>
        <w:pStyle w:val="ListParagraph"/>
        <w:numPr>
          <w:ilvl w:val="0"/>
          <w:numId w:val="8"/>
        </w:numPr>
        <w:rPr>
          <w:rFonts w:cs="Segoe UI"/>
        </w:rPr>
      </w:pPr>
      <w:r w:rsidRPr="00AA5F8C">
        <w:rPr>
          <w:rFonts w:cs="Segoe UI"/>
        </w:rPr>
        <w:t xml:space="preserve">Choose the MANAGED </w:t>
      </w:r>
      <w:r w:rsidRPr="00AA5F8C">
        <w:rPr>
          <w:rFonts w:cs="Segoe UI"/>
          <w:b/>
          <w:bCs/>
        </w:rPr>
        <w:t>Power Platform</w:t>
      </w:r>
      <w:r w:rsidRPr="00AA5F8C">
        <w:rPr>
          <w:rFonts w:cs="Segoe UI"/>
        </w:rPr>
        <w:t xml:space="preserve"> solution from the file explorer (</w:t>
      </w:r>
      <w:r>
        <w:rPr>
          <w:rFonts w:cs="Segoe UI"/>
        </w:rPr>
        <w:t>CenterOfExcellenceCoreComponents</w:t>
      </w:r>
      <w:r w:rsidRPr="00AA5F8C">
        <w:rPr>
          <w:rFonts w:cs="Segoe UI"/>
        </w:rPr>
        <w:t>_x_x_x_xx_managed.zip).</w:t>
      </w:r>
    </w:p>
    <w:p w14:paraId="0E34C5BB" w14:textId="77777777" w:rsidR="007C2FED" w:rsidRPr="00AA5F8C" w:rsidRDefault="007C2FED" w:rsidP="007C2FED">
      <w:pPr>
        <w:pStyle w:val="ListParagraph"/>
        <w:numPr>
          <w:ilvl w:val="0"/>
          <w:numId w:val="8"/>
        </w:numPr>
        <w:rPr>
          <w:rFonts w:cs="Segoe UI"/>
        </w:rPr>
      </w:pPr>
      <w:r w:rsidRPr="00AA5F8C">
        <w:rPr>
          <w:rFonts w:cs="Segoe UI"/>
        </w:rPr>
        <w:t xml:space="preserve">When the solution compressed (.zip) file has been loaded, click </w:t>
      </w:r>
      <w:r w:rsidRPr="00AA5F8C">
        <w:rPr>
          <w:rFonts w:cs="Segoe UI"/>
          <w:b/>
          <w:bCs/>
        </w:rPr>
        <w:t>Next</w:t>
      </w:r>
      <w:r w:rsidRPr="00AA5F8C">
        <w:rPr>
          <w:rFonts w:cs="Segoe UI"/>
        </w:rPr>
        <w:t xml:space="preserve">. </w:t>
      </w:r>
    </w:p>
    <w:p w14:paraId="19925D98" w14:textId="77777777" w:rsidR="007C2FED" w:rsidRPr="00AA5F8C" w:rsidRDefault="007C2FED" w:rsidP="007C2FED">
      <w:pPr>
        <w:pStyle w:val="ListParagraph"/>
        <w:numPr>
          <w:ilvl w:val="0"/>
          <w:numId w:val="8"/>
        </w:numPr>
        <w:rPr>
          <w:rFonts w:cs="Segoe UI"/>
        </w:rPr>
      </w:pPr>
      <w:r w:rsidRPr="00AA5F8C">
        <w:rPr>
          <w:rFonts w:cs="Segoe UI"/>
        </w:rPr>
        <w:t xml:space="preserve">Review, click </w:t>
      </w:r>
      <w:r w:rsidRPr="00AA5F8C">
        <w:rPr>
          <w:rFonts w:cs="Segoe UI"/>
          <w:b/>
          <w:bCs/>
        </w:rPr>
        <w:t>Next</w:t>
      </w:r>
      <w:r w:rsidRPr="00AA5F8C">
        <w:rPr>
          <w:rFonts w:cs="Segoe UI"/>
        </w:rPr>
        <w:t xml:space="preserve">, then click </w:t>
      </w:r>
      <w:r w:rsidRPr="00AA5F8C">
        <w:rPr>
          <w:rFonts w:cs="Segoe UI"/>
          <w:b/>
          <w:bCs/>
        </w:rPr>
        <w:t>Import</w:t>
      </w:r>
      <w:r w:rsidRPr="00AA5F8C">
        <w:rPr>
          <w:rFonts w:cs="Segoe UI"/>
        </w:rPr>
        <w:t>. (This can take some time.)</w:t>
      </w:r>
    </w:p>
    <w:p w14:paraId="1F1D4EB6" w14:textId="77777777" w:rsidR="007C2FED" w:rsidRPr="00AA5F8C" w:rsidRDefault="007C2FED" w:rsidP="007C2FED">
      <w:pPr>
        <w:pStyle w:val="ListParagraph"/>
        <w:numPr>
          <w:ilvl w:val="0"/>
          <w:numId w:val="8"/>
        </w:numPr>
        <w:rPr>
          <w:rFonts w:cs="Segoe UI"/>
        </w:rPr>
      </w:pPr>
      <w:r w:rsidRPr="00AA5F8C">
        <w:rPr>
          <w:rFonts w:cs="Segoe UI"/>
        </w:rPr>
        <w:t>When the import succeeds, the list of the components that were imported is displayed.</w:t>
      </w:r>
    </w:p>
    <w:p w14:paraId="42616253" w14:textId="37879E48" w:rsidR="007C2FED" w:rsidRPr="00AA5F8C" w:rsidRDefault="007C2FED" w:rsidP="007C2FED">
      <w:pPr>
        <w:pStyle w:val="Subtitle"/>
        <w:rPr>
          <w:rFonts w:cs="Segoe UI"/>
        </w:rPr>
      </w:pPr>
      <w:r w:rsidRPr="00AA5F8C">
        <w:rPr>
          <w:rFonts w:cs="Segoe UI"/>
        </w:rPr>
        <w:t>Note: Sometimes Flow components show a warning</w:t>
      </w:r>
      <w:r w:rsidR="00E226A4">
        <w:rPr>
          <w:rFonts w:cs="Segoe UI"/>
        </w:rPr>
        <w:t xml:space="preserve"> of type</w:t>
      </w:r>
      <w:r w:rsidRPr="00AA5F8C">
        <w:rPr>
          <w:rFonts w:cs="Segoe UI"/>
        </w:rPr>
        <w:t xml:space="preserve"> </w:t>
      </w:r>
      <w:r w:rsidR="00E226A4">
        <w:rPr>
          <w:rFonts w:cs="Segoe UI"/>
        </w:rPr>
        <w:t xml:space="preserve">“Process Activation” </w:t>
      </w:r>
      <w:r w:rsidRPr="00AA5F8C">
        <w:rPr>
          <w:rFonts w:cs="Segoe UI"/>
        </w:rPr>
        <w:t xml:space="preserve">and a duplicate record of that component. You can ignore </w:t>
      </w:r>
      <w:r w:rsidR="00471C7E">
        <w:rPr>
          <w:rFonts w:cs="Segoe UI"/>
        </w:rPr>
        <w:t xml:space="preserve">these </w:t>
      </w:r>
      <w:r w:rsidRPr="00AA5F8C">
        <w:rPr>
          <w:rFonts w:cs="Segoe UI"/>
        </w:rPr>
        <w:t xml:space="preserve">warnings for flows </w:t>
      </w:r>
    </w:p>
    <w:p w14:paraId="24C0AA31" w14:textId="0D79E014" w:rsidR="00471C7E" w:rsidRDefault="00471C7E" w:rsidP="007C2FED">
      <w:pPr>
        <w:pStyle w:val="ListParagraph"/>
        <w:numPr>
          <w:ilvl w:val="0"/>
          <w:numId w:val="8"/>
        </w:numPr>
        <w:rPr>
          <w:rFonts w:cs="Segoe UI"/>
        </w:rPr>
      </w:pPr>
      <w:r>
        <w:rPr>
          <w:rFonts w:cs="Segoe UI"/>
        </w:rPr>
        <w:t>Close out of the logs dialog.</w:t>
      </w:r>
    </w:p>
    <w:p w14:paraId="2D05EB90" w14:textId="3F7FE2B8" w:rsidR="007C2FED" w:rsidRDefault="00471C7E" w:rsidP="007C2FED">
      <w:pPr>
        <w:pStyle w:val="ListParagraph"/>
        <w:numPr>
          <w:ilvl w:val="0"/>
          <w:numId w:val="8"/>
        </w:numPr>
        <w:rPr>
          <w:rFonts w:cs="Segoe UI"/>
        </w:rPr>
      </w:pPr>
      <w:r>
        <w:rPr>
          <w:rFonts w:cs="Segoe UI"/>
        </w:rPr>
        <w:t>Back on the Solutions page, c</w:t>
      </w:r>
      <w:r w:rsidR="007C2FED" w:rsidRPr="00AA5F8C">
        <w:rPr>
          <w:rFonts w:cs="Segoe UI"/>
        </w:rPr>
        <w:t xml:space="preserve">lick </w:t>
      </w:r>
      <w:r w:rsidR="007C2FED" w:rsidRPr="00AA5F8C">
        <w:rPr>
          <w:rFonts w:cs="Segoe UI"/>
          <w:b/>
          <w:bCs/>
        </w:rPr>
        <w:t>Publish All Customizations</w:t>
      </w:r>
      <w:r w:rsidR="007C2FED" w:rsidRPr="00AA5F8C">
        <w:rPr>
          <w:rFonts w:cs="Segoe UI"/>
        </w:rPr>
        <w:t>. This is good practice to follow whenever you make changes to a solution, but especially so when importing.</w:t>
      </w:r>
    </w:p>
    <w:p w14:paraId="572AABE2" w14:textId="7BE09F8A" w:rsidR="007C2FED" w:rsidRPr="00AA5F8C" w:rsidRDefault="007C2FED" w:rsidP="007C2FED">
      <w:pPr>
        <w:pStyle w:val="Heading2"/>
        <w:rPr>
          <w:rFonts w:cs="Segoe UI"/>
        </w:rPr>
      </w:pPr>
      <w:bookmarkStart w:id="18" w:name="_Toc29197514"/>
      <w:bookmarkStart w:id="19" w:name="_Toc31881461"/>
      <w:r w:rsidRPr="00AA5F8C">
        <w:rPr>
          <w:rFonts w:cs="Segoe UI"/>
        </w:rPr>
        <w:t xml:space="preserve">Step 2: Configure </w:t>
      </w:r>
      <w:r w:rsidR="00AA07D7">
        <w:rPr>
          <w:rFonts w:cs="Segoe UI"/>
        </w:rPr>
        <w:t xml:space="preserve">the </w:t>
      </w:r>
      <w:r w:rsidRPr="00AA5F8C">
        <w:rPr>
          <w:rFonts w:cs="Segoe UI"/>
        </w:rPr>
        <w:t>CoE Settings</w:t>
      </w:r>
      <w:bookmarkEnd w:id="18"/>
      <w:r w:rsidR="00AA07D7">
        <w:rPr>
          <w:rFonts w:cs="Segoe UI"/>
        </w:rPr>
        <w:t xml:space="preserve"> entity</w:t>
      </w:r>
      <w:bookmarkEnd w:id="19"/>
    </w:p>
    <w:p w14:paraId="1B10DC43" w14:textId="77777777" w:rsidR="007C2FED" w:rsidRPr="00AA5F8C" w:rsidRDefault="007C2FED" w:rsidP="007C2FED">
      <w:pPr>
        <w:pStyle w:val="Heading7"/>
        <w:rPr>
          <w:rFonts w:cs="Segoe UI"/>
        </w:rPr>
      </w:pPr>
      <w:r w:rsidRPr="00AA5F8C">
        <w:rPr>
          <w:rFonts w:cs="Segoe UI"/>
        </w:rPr>
        <w:t>Description</w:t>
      </w:r>
    </w:p>
    <w:p w14:paraId="70DEC40A" w14:textId="6A55CE02" w:rsidR="007C2FED" w:rsidRDefault="007C2FED" w:rsidP="007C2FED">
      <w:pPr>
        <w:rPr>
          <w:rFonts w:cs="Segoe UI"/>
        </w:rPr>
      </w:pPr>
      <w:r w:rsidRPr="00AA5F8C">
        <w:rPr>
          <w:rFonts w:cs="Segoe UI"/>
        </w:rPr>
        <w:t>This section explains how to enter data in th</w:t>
      </w:r>
      <w:r w:rsidR="00AA07D7">
        <w:rPr>
          <w:rFonts w:cs="Segoe UI"/>
        </w:rPr>
        <w:t xml:space="preserve">e </w:t>
      </w:r>
      <w:proofErr w:type="spellStart"/>
      <w:r w:rsidR="00AA07D7">
        <w:rPr>
          <w:rFonts w:cs="Segoe UI"/>
        </w:rPr>
        <w:t>CoE</w:t>
      </w:r>
      <w:proofErr w:type="spellEnd"/>
      <w:r w:rsidR="00AA07D7">
        <w:rPr>
          <w:rFonts w:cs="Segoe UI"/>
        </w:rPr>
        <w:t xml:space="preserve"> Settings</w:t>
      </w:r>
      <w:r w:rsidRPr="00AA5F8C">
        <w:rPr>
          <w:rFonts w:cs="Segoe UI"/>
        </w:rPr>
        <w:t xml:space="preserve"> entity</w:t>
      </w:r>
      <w:r w:rsidR="00932890">
        <w:rPr>
          <w:rFonts w:cs="Segoe UI"/>
        </w:rPr>
        <w:t xml:space="preserve">, which is in the Common Data Service you instantiated. It </w:t>
      </w:r>
      <w:r w:rsidRPr="00AA5F8C">
        <w:rPr>
          <w:rFonts w:cs="Segoe UI"/>
        </w:rPr>
        <w:t>represents the settings for components in the solution</w:t>
      </w:r>
      <w:r w:rsidR="00787846">
        <w:rPr>
          <w:rFonts w:cs="Segoe UI"/>
        </w:rPr>
        <w:t xml:space="preserve"> and </w:t>
      </w:r>
      <w:r w:rsidRPr="00AA5F8C">
        <w:rPr>
          <w:rFonts w:cs="Segoe UI"/>
        </w:rPr>
        <w:t>should be completed second.</w:t>
      </w:r>
    </w:p>
    <w:p w14:paraId="78CD1D62" w14:textId="13F0A131" w:rsidR="00310903" w:rsidRDefault="00310903" w:rsidP="007C2FED">
      <w:pPr>
        <w:rPr>
          <w:rFonts w:cs="Segoe UI"/>
        </w:rPr>
      </w:pPr>
      <w:r>
        <w:rPr>
          <w:rFonts w:cs="Segoe UI"/>
        </w:rPr>
        <w:t xml:space="preserve">The steps below will have you fill this entity with a single row which contains your logo, brand colors and so on, which different applications will reference. </w:t>
      </w:r>
    </w:p>
    <w:p w14:paraId="2D139B56" w14:textId="77777777" w:rsidR="007C2FED" w:rsidRPr="00AA5F8C" w:rsidRDefault="007C2FED" w:rsidP="007C2FED">
      <w:pPr>
        <w:pStyle w:val="Heading7"/>
        <w:rPr>
          <w:rFonts w:cs="Segoe UI"/>
        </w:rPr>
      </w:pPr>
      <w:r w:rsidRPr="00AA5F8C">
        <w:rPr>
          <w:rFonts w:cs="Segoe UI"/>
        </w:rPr>
        <w:t>Dependencies</w:t>
      </w:r>
    </w:p>
    <w:p w14:paraId="643AF4B4" w14:textId="77777777" w:rsidR="007C2FED" w:rsidRPr="00AA5F8C" w:rsidRDefault="007C2FED" w:rsidP="007C2FED">
      <w:pPr>
        <w:pStyle w:val="ListParagraph"/>
        <w:numPr>
          <w:ilvl w:val="0"/>
          <w:numId w:val="6"/>
        </w:numPr>
        <w:rPr>
          <w:rFonts w:cs="Segoe UI"/>
        </w:rPr>
      </w:pPr>
      <w:r w:rsidRPr="00AA5F8C">
        <w:rPr>
          <w:rFonts w:cs="Segoe UI"/>
          <w:b/>
          <w:bCs/>
        </w:rPr>
        <w:t>Canvas Apps</w:t>
      </w:r>
      <w:r w:rsidRPr="00AA5F8C">
        <w:rPr>
          <w:rFonts w:cs="Segoe UI"/>
        </w:rPr>
        <w:t>. The optional branding details (e.g., logo, brand colors) in all the canvas apps are pulled from this entity. Optional support and community channel links are also used.</w:t>
      </w:r>
    </w:p>
    <w:p w14:paraId="44CA7BA7" w14:textId="367812D5" w:rsidR="007C2FED" w:rsidRPr="00AA5F8C" w:rsidRDefault="007C2FED" w:rsidP="007C2FED">
      <w:pPr>
        <w:pStyle w:val="ListParagraph"/>
        <w:numPr>
          <w:ilvl w:val="0"/>
          <w:numId w:val="6"/>
        </w:numPr>
        <w:rPr>
          <w:rFonts w:cs="Segoe UI"/>
        </w:rPr>
      </w:pPr>
      <w:r w:rsidRPr="00AA5F8C">
        <w:rPr>
          <w:rFonts w:cs="Segoe UI"/>
          <w:b/>
          <w:bCs/>
        </w:rPr>
        <w:t>Optional Flows</w:t>
      </w:r>
      <w:r w:rsidRPr="00AA5F8C">
        <w:rPr>
          <w:rFonts w:cs="Segoe UI"/>
        </w:rPr>
        <w:t xml:space="preserve">. The optional branding details and support channel links are used in the </w:t>
      </w:r>
      <w:r w:rsidR="002B3664">
        <w:rPr>
          <w:rFonts w:cs="Segoe UI"/>
        </w:rPr>
        <w:t>f</w:t>
      </w:r>
      <w:r w:rsidRPr="00AA5F8C">
        <w:rPr>
          <w:rFonts w:cs="Segoe UI"/>
        </w:rPr>
        <w:t xml:space="preserve">lows used for communication. You also will configure links to the canvas apps in the settings. The main </w:t>
      </w:r>
      <w:r w:rsidR="002B3664">
        <w:rPr>
          <w:rFonts w:cs="Segoe UI"/>
        </w:rPr>
        <w:t>f</w:t>
      </w:r>
      <w:r w:rsidRPr="00AA5F8C">
        <w:rPr>
          <w:rFonts w:cs="Segoe UI"/>
        </w:rPr>
        <w:t>low that syncs data to the resource entities do not depend on this setting configuration.</w:t>
      </w:r>
    </w:p>
    <w:p w14:paraId="26F67C7A" w14:textId="77777777" w:rsidR="007C2FED" w:rsidRPr="00AA5F8C" w:rsidRDefault="007C2FED" w:rsidP="007C2FED">
      <w:pPr>
        <w:pStyle w:val="Heading7"/>
        <w:rPr>
          <w:rFonts w:cs="Segoe UI"/>
        </w:rPr>
      </w:pPr>
      <w:r w:rsidRPr="00AA5F8C">
        <w:rPr>
          <w:rFonts w:cs="Segoe UI"/>
        </w:rPr>
        <w:t>Instructions</w:t>
      </w:r>
    </w:p>
    <w:p w14:paraId="591220BF" w14:textId="77777777" w:rsidR="007C2FED" w:rsidRPr="004F7404" w:rsidRDefault="007C2FED" w:rsidP="007C2FED">
      <w:pPr>
        <w:pStyle w:val="ListParagraph"/>
        <w:numPr>
          <w:ilvl w:val="0"/>
          <w:numId w:val="2"/>
        </w:numPr>
        <w:rPr>
          <w:rFonts w:cs="Segoe UI"/>
        </w:rPr>
      </w:pPr>
      <w:r w:rsidRPr="004F7404">
        <w:rPr>
          <w:rFonts w:cs="Segoe UI"/>
        </w:rPr>
        <w:lastRenderedPageBreak/>
        <w:t xml:space="preserve">Navigate to </w:t>
      </w:r>
      <w:hyperlink r:id="rId23" w:history="1">
        <w:r>
          <w:rPr>
            <w:rStyle w:val="Hyperlink"/>
          </w:rPr>
          <w:t>https://make.powerapps.com/</w:t>
        </w:r>
      </w:hyperlink>
      <w:r>
        <w:t>, click on Apps and o</w:t>
      </w:r>
      <w:r w:rsidRPr="004F7404">
        <w:rPr>
          <w:rFonts w:cs="Segoe UI"/>
        </w:rPr>
        <w:t>pen the Power Platform Admin View model driven app in Play mode.</w:t>
      </w:r>
    </w:p>
    <w:p w14:paraId="277F23B8" w14:textId="77777777" w:rsidR="007C2FED" w:rsidRPr="00AA5F8C" w:rsidRDefault="007C2FED" w:rsidP="007C2FED">
      <w:pPr>
        <w:pStyle w:val="ListParagraph"/>
        <w:numPr>
          <w:ilvl w:val="0"/>
          <w:numId w:val="2"/>
        </w:numPr>
        <w:rPr>
          <w:rFonts w:cs="Segoe UI"/>
        </w:rPr>
      </w:pPr>
      <w:r w:rsidRPr="00AA5F8C">
        <w:rPr>
          <w:rFonts w:cs="Segoe UI"/>
        </w:rPr>
        <w:t xml:space="preserve">In the left navigation, click on </w:t>
      </w:r>
      <w:r>
        <w:rPr>
          <w:rFonts w:cs="Segoe UI"/>
        </w:rPr>
        <w:t>Configure (under Settings)</w:t>
      </w:r>
    </w:p>
    <w:p w14:paraId="538A05A3" w14:textId="77777777" w:rsidR="007C2FED" w:rsidRPr="00AA5F8C" w:rsidRDefault="007C2FED" w:rsidP="007C2FED">
      <w:pPr>
        <w:pStyle w:val="ListParagraph"/>
        <w:numPr>
          <w:ilvl w:val="0"/>
          <w:numId w:val="2"/>
        </w:numPr>
        <w:rPr>
          <w:rFonts w:cs="Segoe UI"/>
        </w:rPr>
      </w:pPr>
      <w:r w:rsidRPr="00AA5F8C">
        <w:rPr>
          <w:rFonts w:cs="Segoe UI"/>
        </w:rPr>
        <w:t>In the Settings view screen, click on “+ New” to create a new record</w:t>
      </w:r>
    </w:p>
    <w:p w14:paraId="7107161A" w14:textId="77777777" w:rsidR="007C2FED" w:rsidRPr="00FA1A2C" w:rsidRDefault="007C2FED" w:rsidP="007C2FED">
      <w:pPr>
        <w:pStyle w:val="ListParagraph"/>
        <w:numPr>
          <w:ilvl w:val="0"/>
          <w:numId w:val="2"/>
        </w:numPr>
        <w:rPr>
          <w:rFonts w:cs="Segoe UI"/>
        </w:rPr>
      </w:pPr>
      <w:r w:rsidRPr="00AA5F8C">
        <w:rPr>
          <w:rFonts w:cs="Segoe UI"/>
        </w:rPr>
        <w:t>Provide values</w:t>
      </w:r>
    </w:p>
    <w:tbl>
      <w:tblPr>
        <w:tblStyle w:val="GridTable5Dark-Accent5"/>
        <w:tblW w:w="9016" w:type="dxa"/>
        <w:tblInd w:w="1327" w:type="dxa"/>
        <w:tblLook w:val="0420" w:firstRow="1" w:lastRow="0" w:firstColumn="0" w:lastColumn="0" w:noHBand="0" w:noVBand="1"/>
      </w:tblPr>
      <w:tblGrid>
        <w:gridCol w:w="2921"/>
        <w:gridCol w:w="6095"/>
      </w:tblGrid>
      <w:tr w:rsidR="007C2FED" w14:paraId="3BE57E9A" w14:textId="77777777" w:rsidTr="00756399">
        <w:trPr>
          <w:cnfStyle w:val="100000000000" w:firstRow="1" w:lastRow="0" w:firstColumn="0" w:lastColumn="0" w:oddVBand="0" w:evenVBand="0" w:oddHBand="0" w:evenHBand="0" w:firstRowFirstColumn="0" w:firstRowLastColumn="0" w:lastRowFirstColumn="0" w:lastRowLastColumn="0"/>
        </w:trPr>
        <w:tc>
          <w:tcPr>
            <w:tcW w:w="2921" w:type="dxa"/>
          </w:tcPr>
          <w:p w14:paraId="37E7E61F" w14:textId="77777777" w:rsidR="007C2FED" w:rsidRPr="00FA1A2C" w:rsidRDefault="007C2FED" w:rsidP="00756399">
            <w:pPr>
              <w:rPr>
                <w:rFonts w:cs="Segoe UI"/>
              </w:rPr>
            </w:pPr>
            <w:r>
              <w:rPr>
                <w:rFonts w:cs="Segoe UI"/>
              </w:rPr>
              <w:t>Brand Logo</w:t>
            </w:r>
          </w:p>
        </w:tc>
        <w:tc>
          <w:tcPr>
            <w:tcW w:w="6095" w:type="dxa"/>
          </w:tcPr>
          <w:p w14:paraId="567404B5" w14:textId="77777777" w:rsidR="007C2FED" w:rsidRPr="00FA1A2C" w:rsidRDefault="007C2FED" w:rsidP="00756399">
            <w:pPr>
              <w:rPr>
                <w:rFonts w:cs="Segoe UI"/>
              </w:rPr>
            </w:pPr>
            <w:r>
              <w:rPr>
                <w:rFonts w:cs="Segoe UI"/>
              </w:rPr>
              <w:t>Link to your Brand Logo</w:t>
            </w:r>
          </w:p>
        </w:tc>
      </w:tr>
      <w:tr w:rsidR="00F82CDF" w14:paraId="4136C412" w14:textId="77777777" w:rsidTr="00756399">
        <w:trPr>
          <w:cnfStyle w:val="000000100000" w:firstRow="0" w:lastRow="0" w:firstColumn="0" w:lastColumn="0" w:oddVBand="0" w:evenVBand="0" w:oddHBand="1" w:evenHBand="0" w:firstRowFirstColumn="0" w:firstRowLastColumn="0" w:lastRowFirstColumn="0" w:lastRowLastColumn="0"/>
        </w:trPr>
        <w:tc>
          <w:tcPr>
            <w:tcW w:w="2921" w:type="dxa"/>
          </w:tcPr>
          <w:p w14:paraId="711BED60" w14:textId="654C062A" w:rsidR="00F82CDF" w:rsidRDefault="00F82CDF" w:rsidP="00756399">
            <w:pPr>
              <w:rPr>
                <w:rFonts w:cs="Segoe UI"/>
              </w:rPr>
            </w:pPr>
            <w:r w:rsidRPr="00F82CDF">
              <w:rPr>
                <w:rFonts w:cs="Segoe UI"/>
              </w:rPr>
              <w:t>Brand Logo</w:t>
            </w:r>
          </w:p>
        </w:tc>
        <w:tc>
          <w:tcPr>
            <w:tcW w:w="6095" w:type="dxa"/>
          </w:tcPr>
          <w:p w14:paraId="576E6573" w14:textId="1B014B03" w:rsidR="00F82CDF" w:rsidRDefault="00F82CDF" w:rsidP="00756399">
            <w:pPr>
              <w:rPr>
                <w:rFonts w:cs="Segoe UI"/>
              </w:rPr>
            </w:pPr>
            <w:r>
              <w:rPr>
                <w:rFonts w:cs="Segoe UI"/>
              </w:rPr>
              <w:t>Link to your Logo as an image file</w:t>
            </w:r>
          </w:p>
        </w:tc>
      </w:tr>
      <w:tr w:rsidR="007C2FED" w14:paraId="203A3D99" w14:textId="77777777" w:rsidTr="00756399">
        <w:tc>
          <w:tcPr>
            <w:tcW w:w="2921" w:type="dxa"/>
          </w:tcPr>
          <w:p w14:paraId="6E36B488" w14:textId="77777777" w:rsidR="007C2FED" w:rsidRPr="00FA1A2C" w:rsidRDefault="007C2FED" w:rsidP="00756399">
            <w:pPr>
              <w:rPr>
                <w:rFonts w:cs="Segoe UI"/>
              </w:rPr>
            </w:pPr>
            <w:r>
              <w:rPr>
                <w:rFonts w:cs="Segoe UI"/>
              </w:rPr>
              <w:t>Brand Primary Color</w:t>
            </w:r>
          </w:p>
        </w:tc>
        <w:tc>
          <w:tcPr>
            <w:tcW w:w="6095" w:type="dxa"/>
          </w:tcPr>
          <w:p w14:paraId="43B8B666" w14:textId="77777777" w:rsidR="007C2FED" w:rsidRPr="00FA1A2C" w:rsidRDefault="007C2FED" w:rsidP="00756399">
            <w:pPr>
              <w:rPr>
                <w:rFonts w:cs="Segoe UI"/>
              </w:rPr>
            </w:pPr>
            <w:r>
              <w:rPr>
                <w:rFonts w:cs="Segoe UI"/>
              </w:rPr>
              <w:t>HEX Value of your primary brand color (#</w:t>
            </w:r>
            <w:proofErr w:type="spellStart"/>
            <w:r>
              <w:rPr>
                <w:rFonts w:cs="Segoe UI"/>
              </w:rPr>
              <w:t>cccccc</w:t>
            </w:r>
            <w:proofErr w:type="spellEnd"/>
            <w:r>
              <w:rPr>
                <w:rFonts w:cs="Segoe UI"/>
              </w:rPr>
              <w:t>)</w:t>
            </w:r>
          </w:p>
        </w:tc>
      </w:tr>
      <w:tr w:rsidR="007C2FED" w14:paraId="21A49F3A" w14:textId="77777777" w:rsidTr="00756399">
        <w:trPr>
          <w:cnfStyle w:val="000000100000" w:firstRow="0" w:lastRow="0" w:firstColumn="0" w:lastColumn="0" w:oddVBand="0" w:evenVBand="0" w:oddHBand="1" w:evenHBand="0" w:firstRowFirstColumn="0" w:firstRowLastColumn="0" w:lastRowFirstColumn="0" w:lastRowLastColumn="0"/>
        </w:trPr>
        <w:tc>
          <w:tcPr>
            <w:tcW w:w="2921" w:type="dxa"/>
          </w:tcPr>
          <w:p w14:paraId="7559E88D" w14:textId="77777777" w:rsidR="007C2FED" w:rsidRPr="00FA1A2C" w:rsidRDefault="007C2FED" w:rsidP="00756399">
            <w:pPr>
              <w:rPr>
                <w:rFonts w:cs="Segoe UI"/>
              </w:rPr>
            </w:pPr>
            <w:r>
              <w:rPr>
                <w:rFonts w:cs="Segoe UI"/>
              </w:rPr>
              <w:t>Brand Secondary Color</w:t>
            </w:r>
          </w:p>
        </w:tc>
        <w:tc>
          <w:tcPr>
            <w:tcW w:w="6095" w:type="dxa"/>
          </w:tcPr>
          <w:p w14:paraId="153B5E7D" w14:textId="77777777" w:rsidR="007C2FED" w:rsidRPr="00FA1A2C" w:rsidRDefault="007C2FED" w:rsidP="00756399">
            <w:pPr>
              <w:rPr>
                <w:rFonts w:cs="Segoe UI"/>
              </w:rPr>
            </w:pPr>
            <w:r>
              <w:rPr>
                <w:rFonts w:cs="Segoe UI"/>
              </w:rPr>
              <w:t>HEX Value of your secondary brand color (#</w:t>
            </w:r>
            <w:proofErr w:type="spellStart"/>
            <w:r>
              <w:rPr>
                <w:rFonts w:cs="Segoe UI"/>
              </w:rPr>
              <w:t>dddddd</w:t>
            </w:r>
            <w:proofErr w:type="spellEnd"/>
            <w:r>
              <w:rPr>
                <w:rFonts w:cs="Segoe UI"/>
              </w:rPr>
              <w:t>)</w:t>
            </w:r>
          </w:p>
        </w:tc>
      </w:tr>
      <w:tr w:rsidR="007C2FED" w14:paraId="34F1B804" w14:textId="77777777" w:rsidTr="00756399">
        <w:tc>
          <w:tcPr>
            <w:tcW w:w="2921" w:type="dxa"/>
          </w:tcPr>
          <w:p w14:paraId="437D484A" w14:textId="77777777" w:rsidR="007C2FED" w:rsidRPr="00FA1A2C" w:rsidRDefault="007C2FED" w:rsidP="00756399">
            <w:pPr>
              <w:rPr>
                <w:rFonts w:cs="Segoe UI"/>
              </w:rPr>
            </w:pPr>
            <w:r>
              <w:rPr>
                <w:rFonts w:cs="Segoe UI"/>
              </w:rPr>
              <w:t>Email End User Support</w:t>
            </w:r>
          </w:p>
        </w:tc>
        <w:tc>
          <w:tcPr>
            <w:tcW w:w="6095" w:type="dxa"/>
          </w:tcPr>
          <w:p w14:paraId="384B1F04" w14:textId="77777777" w:rsidR="007C2FED" w:rsidRPr="00FA1A2C" w:rsidRDefault="007C2FED" w:rsidP="00756399">
            <w:pPr>
              <w:rPr>
                <w:rFonts w:cs="Segoe UI"/>
              </w:rPr>
            </w:pPr>
            <w:r>
              <w:rPr>
                <w:rFonts w:cs="Segoe UI"/>
              </w:rPr>
              <w:t>Email Address for your Helpdesk or EUC Support Team</w:t>
            </w:r>
          </w:p>
        </w:tc>
      </w:tr>
      <w:tr w:rsidR="007C2FED" w14:paraId="44FC97BB" w14:textId="77777777" w:rsidTr="00756399">
        <w:trPr>
          <w:cnfStyle w:val="000000100000" w:firstRow="0" w:lastRow="0" w:firstColumn="0" w:lastColumn="0" w:oddVBand="0" w:evenVBand="0" w:oddHBand="1" w:evenHBand="0" w:firstRowFirstColumn="0" w:firstRowLastColumn="0" w:lastRowFirstColumn="0" w:lastRowLastColumn="0"/>
        </w:trPr>
        <w:tc>
          <w:tcPr>
            <w:tcW w:w="2921" w:type="dxa"/>
          </w:tcPr>
          <w:p w14:paraId="382D49F2" w14:textId="77777777" w:rsidR="007C2FED" w:rsidRPr="00FA1A2C" w:rsidRDefault="007C2FED" w:rsidP="00756399">
            <w:pPr>
              <w:rPr>
                <w:rFonts w:cs="Segoe UI"/>
              </w:rPr>
            </w:pPr>
            <w:r>
              <w:rPr>
                <w:rFonts w:cs="Segoe UI"/>
              </w:rPr>
              <w:t>Email Maker Support</w:t>
            </w:r>
          </w:p>
        </w:tc>
        <w:tc>
          <w:tcPr>
            <w:tcW w:w="6095" w:type="dxa"/>
          </w:tcPr>
          <w:p w14:paraId="3C7A903F" w14:textId="77777777" w:rsidR="007C2FED" w:rsidRPr="00FA1A2C" w:rsidRDefault="007C2FED" w:rsidP="00756399">
            <w:pPr>
              <w:rPr>
                <w:rFonts w:cs="Segoe UI"/>
              </w:rPr>
            </w:pPr>
            <w:r>
              <w:rPr>
                <w:rFonts w:cs="Segoe UI"/>
              </w:rPr>
              <w:t>Email Address for your Power Platform Maker Support Team</w:t>
            </w:r>
          </w:p>
        </w:tc>
      </w:tr>
      <w:tr w:rsidR="007C2FED" w14:paraId="435F091F" w14:textId="77777777" w:rsidTr="00756399">
        <w:tc>
          <w:tcPr>
            <w:tcW w:w="2921" w:type="dxa"/>
          </w:tcPr>
          <w:p w14:paraId="2955A86B" w14:textId="77777777" w:rsidR="007C2FED" w:rsidRDefault="007C2FED" w:rsidP="00756399">
            <w:pPr>
              <w:rPr>
                <w:rFonts w:cs="Segoe UI"/>
              </w:rPr>
            </w:pPr>
            <w:r>
              <w:rPr>
                <w:rFonts w:cs="Segoe UI"/>
              </w:rPr>
              <w:t>Link to Community Channel</w:t>
            </w:r>
          </w:p>
        </w:tc>
        <w:tc>
          <w:tcPr>
            <w:tcW w:w="6095" w:type="dxa"/>
          </w:tcPr>
          <w:p w14:paraId="562ACF49" w14:textId="77777777" w:rsidR="007C2FED" w:rsidRDefault="007C2FED" w:rsidP="00756399">
            <w:pPr>
              <w:rPr>
                <w:rFonts w:cs="Segoe UI"/>
              </w:rPr>
            </w:pPr>
            <w:r>
              <w:rPr>
                <w:rFonts w:cs="Segoe UI"/>
              </w:rPr>
              <w:t>Link to your internal Power Platform Community (Yammer, Teams)</w:t>
            </w:r>
          </w:p>
        </w:tc>
      </w:tr>
      <w:tr w:rsidR="007C2FED" w14:paraId="05993E3C" w14:textId="77777777" w:rsidTr="00756399">
        <w:trPr>
          <w:cnfStyle w:val="000000100000" w:firstRow="0" w:lastRow="0" w:firstColumn="0" w:lastColumn="0" w:oddVBand="0" w:evenVBand="0" w:oddHBand="1" w:evenHBand="0" w:firstRowFirstColumn="0" w:firstRowLastColumn="0" w:lastRowFirstColumn="0" w:lastRowLastColumn="0"/>
        </w:trPr>
        <w:tc>
          <w:tcPr>
            <w:tcW w:w="2921" w:type="dxa"/>
          </w:tcPr>
          <w:p w14:paraId="2FEDCFCA" w14:textId="77777777" w:rsidR="007C2FED" w:rsidRDefault="007C2FED" w:rsidP="00756399">
            <w:pPr>
              <w:rPr>
                <w:rFonts w:cs="Segoe UI"/>
              </w:rPr>
            </w:pPr>
            <w:r>
              <w:rPr>
                <w:rFonts w:cs="Segoe UI"/>
              </w:rPr>
              <w:t>Link to Learning Resource</w:t>
            </w:r>
          </w:p>
        </w:tc>
        <w:tc>
          <w:tcPr>
            <w:tcW w:w="6095" w:type="dxa"/>
          </w:tcPr>
          <w:p w14:paraId="514956F1" w14:textId="77777777" w:rsidR="007C2FED" w:rsidRDefault="007C2FED" w:rsidP="00756399">
            <w:pPr>
              <w:rPr>
                <w:rFonts w:cs="Segoe UI"/>
              </w:rPr>
            </w:pPr>
            <w:r>
              <w:rPr>
                <w:rFonts w:cs="Segoe UI"/>
              </w:rPr>
              <w:t>Link to internal Power Platform Learning Resources or Training or you could link to aka.ms/</w:t>
            </w:r>
            <w:proofErr w:type="spellStart"/>
            <w:r>
              <w:rPr>
                <w:rFonts w:cs="Segoe UI"/>
              </w:rPr>
              <w:t>PowerUp</w:t>
            </w:r>
            <w:proofErr w:type="spellEnd"/>
            <w:r>
              <w:rPr>
                <w:rFonts w:cs="Segoe UI"/>
              </w:rPr>
              <w:t xml:space="preserve"> </w:t>
            </w:r>
          </w:p>
        </w:tc>
      </w:tr>
      <w:tr w:rsidR="007C2FED" w14:paraId="5A7A5E7A" w14:textId="77777777" w:rsidTr="00756399">
        <w:tc>
          <w:tcPr>
            <w:tcW w:w="2921" w:type="dxa"/>
          </w:tcPr>
          <w:p w14:paraId="62F53FBD" w14:textId="77777777" w:rsidR="007C2FED" w:rsidRDefault="007C2FED" w:rsidP="00756399">
            <w:pPr>
              <w:rPr>
                <w:rFonts w:cs="Segoe UI"/>
              </w:rPr>
            </w:pPr>
            <w:r>
              <w:rPr>
                <w:rFonts w:cs="Segoe UI"/>
              </w:rPr>
              <w:t>Link to Policy Documentation</w:t>
            </w:r>
          </w:p>
        </w:tc>
        <w:tc>
          <w:tcPr>
            <w:tcW w:w="6095" w:type="dxa"/>
          </w:tcPr>
          <w:p w14:paraId="759B1B7C" w14:textId="77777777" w:rsidR="007C2FED" w:rsidRDefault="007C2FED" w:rsidP="00756399">
            <w:pPr>
              <w:rPr>
                <w:rFonts w:cs="Segoe UI"/>
              </w:rPr>
            </w:pPr>
            <w:r>
              <w:rPr>
                <w:rFonts w:cs="Segoe UI"/>
              </w:rPr>
              <w:t>Link to internal Power Platform Policies, these could be hosted in a Teams Channel or SharePoint site</w:t>
            </w:r>
          </w:p>
        </w:tc>
      </w:tr>
      <w:tr w:rsidR="00F82CDF" w14:paraId="177DF658" w14:textId="77777777" w:rsidTr="00756399">
        <w:trPr>
          <w:cnfStyle w:val="000000100000" w:firstRow="0" w:lastRow="0" w:firstColumn="0" w:lastColumn="0" w:oddVBand="0" w:evenVBand="0" w:oddHBand="1" w:evenHBand="0" w:firstRowFirstColumn="0" w:firstRowLastColumn="0" w:lastRowFirstColumn="0" w:lastRowLastColumn="0"/>
        </w:trPr>
        <w:tc>
          <w:tcPr>
            <w:tcW w:w="2921" w:type="dxa"/>
          </w:tcPr>
          <w:p w14:paraId="1E6B9D50" w14:textId="2625EFE4" w:rsidR="00F82CDF" w:rsidRDefault="00F82CDF" w:rsidP="00756399">
            <w:pPr>
              <w:rPr>
                <w:rFonts w:cs="Segoe UI"/>
              </w:rPr>
            </w:pPr>
            <w:r>
              <w:rPr>
                <w:rFonts w:cs="Segoe UI"/>
              </w:rPr>
              <w:t>Version</w:t>
            </w:r>
          </w:p>
        </w:tc>
        <w:tc>
          <w:tcPr>
            <w:tcW w:w="6095" w:type="dxa"/>
          </w:tcPr>
          <w:p w14:paraId="217EC5FB" w14:textId="697492E1" w:rsidR="00F82CDF" w:rsidRDefault="00F82CDF" w:rsidP="00756399">
            <w:pPr>
              <w:rPr>
                <w:rFonts w:cs="Segoe UI"/>
              </w:rPr>
            </w:pPr>
            <w:r>
              <w:rPr>
                <w:rFonts w:cs="Segoe UI"/>
              </w:rPr>
              <w:t>Set to 1.0</w:t>
            </w:r>
          </w:p>
        </w:tc>
      </w:tr>
    </w:tbl>
    <w:p w14:paraId="23876708" w14:textId="77777777" w:rsidR="007C2FED" w:rsidRPr="00AA5F8C" w:rsidRDefault="007C2FED" w:rsidP="007C2FED">
      <w:pPr>
        <w:pStyle w:val="ListParagraph"/>
        <w:numPr>
          <w:ilvl w:val="0"/>
          <w:numId w:val="2"/>
        </w:numPr>
        <w:rPr>
          <w:rFonts w:cs="Segoe UI"/>
        </w:rPr>
      </w:pPr>
      <w:r w:rsidRPr="00AA5F8C">
        <w:rPr>
          <w:rFonts w:cs="Segoe UI"/>
        </w:rPr>
        <w:t>Save by clicking CTRL + S or by clicking the Save button in the bottom right corner.</w:t>
      </w:r>
    </w:p>
    <w:p w14:paraId="1C886949" w14:textId="77777777" w:rsidR="007C2FED" w:rsidRPr="008200C7" w:rsidRDefault="007C2FED" w:rsidP="007C2FED">
      <w:pPr>
        <w:pStyle w:val="ListParagraph"/>
        <w:numPr>
          <w:ilvl w:val="0"/>
          <w:numId w:val="2"/>
        </w:numPr>
        <w:rPr>
          <w:rFonts w:cs="Segoe UI"/>
        </w:rPr>
      </w:pPr>
      <w:r w:rsidRPr="008200C7">
        <w:rPr>
          <w:rFonts w:cs="Segoe UI"/>
        </w:rPr>
        <w:t xml:space="preserve">Do not add more records to the </w:t>
      </w:r>
      <w:proofErr w:type="spellStart"/>
      <w:r w:rsidRPr="008200C7">
        <w:rPr>
          <w:rFonts w:cs="Segoe UI"/>
        </w:rPr>
        <w:t>CoE</w:t>
      </w:r>
      <w:proofErr w:type="spellEnd"/>
      <w:r w:rsidRPr="008200C7">
        <w:rPr>
          <w:rFonts w:cs="Segoe UI"/>
        </w:rPr>
        <w:t xml:space="preserve"> Settings table, there is no need. The dependent components will always get values from the first record so there only needs to be one record in this table.</w:t>
      </w:r>
    </w:p>
    <w:p w14:paraId="383BE505" w14:textId="77777777" w:rsidR="007C2FED" w:rsidRPr="00AA5F8C" w:rsidRDefault="007C2FED" w:rsidP="007C2FED">
      <w:pPr>
        <w:pStyle w:val="Heading2"/>
        <w:rPr>
          <w:rFonts w:cs="Segoe UI"/>
        </w:rPr>
      </w:pPr>
      <w:bookmarkStart w:id="20" w:name="_Toc29197515"/>
      <w:bookmarkStart w:id="21" w:name="_Ref29896177"/>
      <w:bookmarkStart w:id="22" w:name="_Ref29896261"/>
      <w:bookmarkStart w:id="23" w:name="_Toc31881462"/>
      <w:r w:rsidRPr="00AA5F8C">
        <w:rPr>
          <w:rFonts w:cs="Segoe UI"/>
        </w:rPr>
        <w:t xml:space="preserve">Step 3: </w:t>
      </w:r>
      <w:r>
        <w:rPr>
          <w:rFonts w:cs="Segoe UI"/>
        </w:rPr>
        <w:t>Update Environment Variables</w:t>
      </w:r>
      <w:bookmarkEnd w:id="20"/>
      <w:bookmarkEnd w:id="21"/>
      <w:bookmarkEnd w:id="22"/>
      <w:bookmarkEnd w:id="23"/>
    </w:p>
    <w:p w14:paraId="6CCDBFF0" w14:textId="77777777" w:rsidR="007C2FED" w:rsidRPr="00AA5F8C" w:rsidRDefault="007C2FED" w:rsidP="007C2FED">
      <w:pPr>
        <w:pStyle w:val="Heading7"/>
        <w:rPr>
          <w:rFonts w:cs="Segoe UI"/>
        </w:rPr>
      </w:pPr>
      <w:r w:rsidRPr="00AA5F8C">
        <w:rPr>
          <w:rFonts w:cs="Segoe UI"/>
        </w:rPr>
        <w:t>Description</w:t>
      </w:r>
    </w:p>
    <w:p w14:paraId="2C495333" w14:textId="0D36A19A" w:rsidR="007C2FED" w:rsidRDefault="007C2FED" w:rsidP="007C2FED">
      <w:pPr>
        <w:rPr>
          <w:rFonts w:cs="Segoe UI"/>
        </w:rPr>
      </w:pPr>
      <w:r w:rsidRPr="00AA5F8C">
        <w:rPr>
          <w:rFonts w:cs="Segoe UI"/>
        </w:rPr>
        <w:t xml:space="preserve">This step should be completed after the first two steps above. The </w:t>
      </w:r>
      <w:r>
        <w:rPr>
          <w:rFonts w:cs="Segoe UI"/>
        </w:rPr>
        <w:t>Environment Variables are used to store application and flow configuration data</w:t>
      </w:r>
      <w:r w:rsidR="00143E66">
        <w:rPr>
          <w:rFonts w:cs="Segoe UI"/>
        </w:rPr>
        <w:t xml:space="preserve"> with data specific to your organization and/or environment</w:t>
      </w:r>
      <w:r>
        <w:rPr>
          <w:rFonts w:cs="Segoe UI"/>
        </w:rPr>
        <w:t>. This means, you only have to set the value once and it will be used in all necessary flows and apps.</w:t>
      </w:r>
    </w:p>
    <w:p w14:paraId="14098C7E" w14:textId="77777777" w:rsidR="007C2FED" w:rsidRPr="00AA5F8C" w:rsidRDefault="007C2FED" w:rsidP="007C2FED">
      <w:pPr>
        <w:pStyle w:val="Heading7"/>
        <w:rPr>
          <w:rFonts w:cs="Segoe UI"/>
        </w:rPr>
      </w:pPr>
      <w:r w:rsidRPr="00AA5F8C">
        <w:rPr>
          <w:rFonts w:cs="Segoe UI"/>
        </w:rPr>
        <w:t>Dependencies</w:t>
      </w:r>
    </w:p>
    <w:p w14:paraId="4D5F83C2" w14:textId="269EEC59" w:rsidR="007C2FED" w:rsidRDefault="00143E66" w:rsidP="007C2FED">
      <w:pPr>
        <w:rPr>
          <w:rFonts w:cs="Segoe UI"/>
        </w:rPr>
      </w:pPr>
      <w:r>
        <w:rPr>
          <w:rFonts w:cs="Segoe UI"/>
        </w:rPr>
        <w:t>All of t</w:t>
      </w:r>
      <w:r w:rsidR="007C2FED" w:rsidRPr="00AA5F8C">
        <w:rPr>
          <w:rFonts w:cs="Segoe UI"/>
        </w:rPr>
        <w:t xml:space="preserve">he ‘Sync’ </w:t>
      </w:r>
      <w:r w:rsidR="007C2FED">
        <w:rPr>
          <w:rFonts w:cs="Segoe UI"/>
        </w:rPr>
        <w:t>f</w:t>
      </w:r>
      <w:r w:rsidR="007C2FED" w:rsidRPr="00AA5F8C">
        <w:rPr>
          <w:rFonts w:cs="Segoe UI"/>
        </w:rPr>
        <w:t xml:space="preserve">lows </w:t>
      </w:r>
      <w:r w:rsidR="007C2FED">
        <w:rPr>
          <w:rFonts w:cs="Segoe UI"/>
        </w:rPr>
        <w:t>depend on all Environment Variables being configured.</w:t>
      </w:r>
    </w:p>
    <w:p w14:paraId="6725E367" w14:textId="3391E51F" w:rsidR="005F180B" w:rsidRDefault="007C2FED" w:rsidP="005F180B">
      <w:pPr>
        <w:pStyle w:val="Heading7"/>
        <w:rPr>
          <w:rFonts w:cs="Segoe UI"/>
        </w:rPr>
      </w:pPr>
      <w:r>
        <w:rPr>
          <w:rFonts w:cs="Segoe UI"/>
        </w:rPr>
        <w:t>Instructions</w:t>
      </w:r>
    </w:p>
    <w:p w14:paraId="084E54F1" w14:textId="18C6BCE7" w:rsidR="005F180B" w:rsidRDefault="005F180B" w:rsidP="005F180B">
      <w:pPr>
        <w:rPr>
          <w:rFonts w:cs="Segoe UI"/>
        </w:rPr>
      </w:pPr>
      <w:r>
        <w:rPr>
          <w:rFonts w:cs="Segoe UI"/>
        </w:rPr>
        <w:t xml:space="preserve">You will see an error at the top, notifying you that Environment Variables need to be configured. </w:t>
      </w:r>
      <w:r>
        <w:br/>
      </w:r>
      <w:r>
        <w:rPr>
          <w:rFonts w:cs="Segoe UI"/>
        </w:rPr>
        <w:t xml:space="preserve">Note: For the Core Components solution, it will be </w:t>
      </w:r>
      <w:r w:rsidRPr="00343A23">
        <w:rPr>
          <w:rFonts w:cs="Segoe UI"/>
          <w:b/>
          <w:bCs/>
        </w:rPr>
        <w:t>3</w:t>
      </w:r>
      <w:r>
        <w:rPr>
          <w:rFonts w:cs="Segoe UI"/>
        </w:rPr>
        <w:t xml:space="preserve"> environment variables that need to be configured.</w:t>
      </w:r>
      <w:r>
        <w:br/>
      </w:r>
      <w:r>
        <w:rPr>
          <w:noProof/>
        </w:rPr>
        <w:drawing>
          <wp:inline distT="0" distB="0" distL="0" distR="0" wp14:anchorId="22CE0D0A" wp14:editId="55D70B94">
            <wp:extent cx="4210050" cy="333375"/>
            <wp:effectExtent l="0" t="0" r="0" b="9525"/>
            <wp:docPr id="20124318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4210050" cy="333375"/>
                    </a:xfrm>
                    <a:prstGeom prst="rect">
                      <a:avLst/>
                    </a:prstGeom>
                  </pic:spPr>
                </pic:pic>
              </a:graphicData>
            </a:graphic>
          </wp:inline>
        </w:drawing>
      </w:r>
    </w:p>
    <w:p w14:paraId="1B49B0BA" w14:textId="3C0D3186" w:rsidR="005F180B" w:rsidRPr="005F180B" w:rsidRDefault="005F180B" w:rsidP="005F180B">
      <w:pPr>
        <w:rPr>
          <w:rFonts w:cs="Segoe UI"/>
        </w:rPr>
      </w:pPr>
      <w:r>
        <w:rPr>
          <w:rFonts w:cs="Segoe UI"/>
        </w:rPr>
        <w:t>While you can click directly on this link to edit them, the steps below show you how to access the variables after this alert is dismissed.</w:t>
      </w:r>
    </w:p>
    <w:p w14:paraId="3110E31E" w14:textId="77777777" w:rsidR="007C2FED" w:rsidRPr="00AA5F8C" w:rsidRDefault="007C2FED" w:rsidP="007C2FED">
      <w:pPr>
        <w:pStyle w:val="ListParagraph"/>
        <w:numPr>
          <w:ilvl w:val="0"/>
          <w:numId w:val="30"/>
        </w:numPr>
        <w:rPr>
          <w:rFonts w:cs="Segoe UI"/>
        </w:rPr>
      </w:pPr>
      <w:r w:rsidRPr="00AA5F8C">
        <w:rPr>
          <w:rFonts w:cs="Segoe UI"/>
        </w:rPr>
        <w:t xml:space="preserve">Go to the </w:t>
      </w:r>
      <w:r w:rsidRPr="00EB3DC4">
        <w:rPr>
          <w:rFonts w:cs="Segoe UI"/>
          <w:b/>
          <w:bCs/>
        </w:rPr>
        <w:t>Default Solution</w:t>
      </w:r>
      <w:r w:rsidRPr="00AA5F8C">
        <w:rPr>
          <w:rFonts w:cs="Segoe UI"/>
        </w:rPr>
        <w:t xml:space="preserve"> </w:t>
      </w:r>
      <w:proofErr w:type="spellStart"/>
      <w:r w:rsidRPr="00AA5F8C">
        <w:rPr>
          <w:rFonts w:cs="Segoe UI"/>
        </w:rPr>
        <w:t>solution</w:t>
      </w:r>
      <w:proofErr w:type="spellEnd"/>
      <w:r w:rsidRPr="00AA5F8C">
        <w:rPr>
          <w:rFonts w:cs="Segoe UI"/>
        </w:rPr>
        <w:t>.</w:t>
      </w:r>
    </w:p>
    <w:p w14:paraId="6FE5D3EE" w14:textId="77777777" w:rsidR="007C2FED" w:rsidRPr="00AA5F8C" w:rsidRDefault="007C2FED" w:rsidP="007C2FED">
      <w:pPr>
        <w:pStyle w:val="ListParagraph"/>
        <w:numPr>
          <w:ilvl w:val="1"/>
          <w:numId w:val="30"/>
        </w:numPr>
        <w:rPr>
          <w:rFonts w:cs="Segoe UI"/>
        </w:rPr>
      </w:pPr>
      <w:r w:rsidRPr="00AA5F8C">
        <w:rPr>
          <w:rFonts w:cs="Segoe UI"/>
        </w:rPr>
        <w:t xml:space="preserve">Navigate to </w:t>
      </w:r>
      <w:hyperlink r:id="rId25" w:history="1">
        <w:r w:rsidRPr="00AA5F8C">
          <w:rPr>
            <w:rStyle w:val="Hyperlink"/>
            <w:rFonts w:cs="Segoe UI"/>
          </w:rPr>
          <w:t>https://make.powerapps.com</w:t>
        </w:r>
      </w:hyperlink>
      <w:r w:rsidRPr="00AA5F8C">
        <w:rPr>
          <w:rFonts w:cs="Segoe UI"/>
        </w:rPr>
        <w:t xml:space="preserve"> and set the current Environment to the same Environment where the Center of Excellence solution is installed</w:t>
      </w:r>
    </w:p>
    <w:p w14:paraId="2A0D5B4C" w14:textId="2AA8517A" w:rsidR="007C2FED" w:rsidRPr="00A605EC" w:rsidRDefault="007C2FED" w:rsidP="00A605EC">
      <w:pPr>
        <w:pStyle w:val="ListParagraph"/>
        <w:numPr>
          <w:ilvl w:val="1"/>
          <w:numId w:val="30"/>
        </w:numPr>
        <w:rPr>
          <w:rFonts w:cs="Segoe UI"/>
        </w:rPr>
      </w:pPr>
      <w:r w:rsidRPr="00AA5F8C">
        <w:rPr>
          <w:rFonts w:cs="Segoe UI"/>
        </w:rPr>
        <w:lastRenderedPageBreak/>
        <w:t xml:space="preserve">In the left navigation, click on </w:t>
      </w:r>
      <w:r w:rsidRPr="00AA5F8C">
        <w:rPr>
          <w:rFonts w:cs="Segoe UI"/>
          <w:b/>
          <w:bCs/>
        </w:rPr>
        <w:t>Solutions</w:t>
      </w:r>
      <w:r w:rsidRPr="00AA5F8C">
        <w:rPr>
          <w:rFonts w:cs="Segoe UI"/>
        </w:rPr>
        <w:t xml:space="preserve">, then select the </w:t>
      </w:r>
      <w:r>
        <w:rPr>
          <w:rFonts w:cs="Segoe UI"/>
          <w:b/>
          <w:bCs/>
        </w:rPr>
        <w:t>Default Solution</w:t>
      </w:r>
      <w:r w:rsidRPr="00AA5F8C">
        <w:rPr>
          <w:rFonts w:cs="Segoe UI"/>
        </w:rPr>
        <w:t xml:space="preserve"> </w:t>
      </w:r>
      <w:proofErr w:type="spellStart"/>
      <w:r w:rsidRPr="00AA5F8C">
        <w:rPr>
          <w:rFonts w:cs="Segoe UI"/>
        </w:rPr>
        <w:t>solution</w:t>
      </w:r>
      <w:proofErr w:type="spellEnd"/>
      <w:r w:rsidRPr="00AA5F8C">
        <w:rPr>
          <w:rFonts w:cs="Segoe UI"/>
        </w:rPr>
        <w:br/>
      </w:r>
      <w:r>
        <w:br/>
      </w:r>
    </w:p>
    <w:p w14:paraId="5D743D63" w14:textId="77777777" w:rsidR="007C2FED" w:rsidRDefault="007C2FED" w:rsidP="007C2FED">
      <w:pPr>
        <w:pStyle w:val="ListParagraph"/>
        <w:numPr>
          <w:ilvl w:val="0"/>
          <w:numId w:val="30"/>
        </w:numPr>
        <w:rPr>
          <w:rFonts w:cs="Segoe UI"/>
        </w:rPr>
      </w:pPr>
      <w:r>
        <w:rPr>
          <w:rFonts w:cs="Segoe UI"/>
        </w:rPr>
        <w:t>Filter the Default Solution to only show Environment Variables by changing the view to Environment variable on the right hand side</w:t>
      </w:r>
      <w:r>
        <w:rPr>
          <w:rFonts w:cs="Segoe UI"/>
        </w:rPr>
        <w:br/>
      </w:r>
      <w:r>
        <w:rPr>
          <w:noProof/>
        </w:rPr>
        <w:drawing>
          <wp:inline distT="0" distB="0" distL="0" distR="0" wp14:anchorId="43A0CB84" wp14:editId="0AAC4FF0">
            <wp:extent cx="5943600" cy="457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57200"/>
                    </a:xfrm>
                    <a:prstGeom prst="rect">
                      <a:avLst/>
                    </a:prstGeom>
                  </pic:spPr>
                </pic:pic>
              </a:graphicData>
            </a:graphic>
          </wp:inline>
        </w:drawing>
      </w:r>
      <w:r>
        <w:rPr>
          <w:rFonts w:cs="Segoe UI"/>
        </w:rPr>
        <w:br/>
      </w:r>
    </w:p>
    <w:p w14:paraId="4F63E371" w14:textId="77777777" w:rsidR="007C2FED" w:rsidRDefault="007C2FED" w:rsidP="007C2FED">
      <w:pPr>
        <w:pStyle w:val="ListParagraph"/>
        <w:numPr>
          <w:ilvl w:val="0"/>
          <w:numId w:val="30"/>
        </w:numPr>
        <w:rPr>
          <w:rFonts w:cs="Segoe UI"/>
        </w:rPr>
      </w:pPr>
      <w:r>
        <w:rPr>
          <w:rFonts w:cs="Segoe UI"/>
        </w:rPr>
        <w:t xml:space="preserve">Click on a variable and configure the </w:t>
      </w:r>
      <w:r w:rsidRPr="00FD6100">
        <w:rPr>
          <w:rFonts w:cs="Segoe UI"/>
          <w:b/>
          <w:bCs/>
        </w:rPr>
        <w:t>Default Value</w:t>
      </w:r>
      <w:r>
        <w:rPr>
          <w:rFonts w:cs="Segoe UI"/>
        </w:rPr>
        <w:t xml:space="preserve"> </w:t>
      </w:r>
      <w:r>
        <w:rPr>
          <w:rFonts w:cs="Segoe UI"/>
        </w:rPr>
        <w:br/>
      </w:r>
      <w:r>
        <w:rPr>
          <w:noProof/>
        </w:rPr>
        <w:drawing>
          <wp:inline distT="0" distB="0" distL="0" distR="0" wp14:anchorId="0F835A85" wp14:editId="2042ED1A">
            <wp:extent cx="5132832" cy="1362723"/>
            <wp:effectExtent l="0" t="0" r="0" b="889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56666" cy="1369051"/>
                    </a:xfrm>
                    <a:prstGeom prst="rect">
                      <a:avLst/>
                    </a:prstGeom>
                  </pic:spPr>
                </pic:pic>
              </a:graphicData>
            </a:graphic>
          </wp:inline>
        </w:drawing>
      </w:r>
    </w:p>
    <w:p w14:paraId="46195625" w14:textId="77777777" w:rsidR="007C2FED" w:rsidRDefault="007C2FED" w:rsidP="007C2FED">
      <w:pPr>
        <w:pStyle w:val="ListParagraph"/>
        <w:numPr>
          <w:ilvl w:val="0"/>
          <w:numId w:val="30"/>
        </w:numPr>
        <w:rPr>
          <w:rFonts w:cs="Segoe UI"/>
        </w:rPr>
      </w:pPr>
      <w:r>
        <w:rPr>
          <w:rFonts w:cs="Segoe UI"/>
        </w:rPr>
        <w:t>You will configure the following Variables for the Core Components solution</w:t>
      </w:r>
    </w:p>
    <w:tbl>
      <w:tblPr>
        <w:tblStyle w:val="TableGrid"/>
        <w:tblW w:w="0" w:type="auto"/>
        <w:tblInd w:w="720" w:type="dxa"/>
        <w:tblLayout w:type="fixed"/>
        <w:tblLook w:val="04A0" w:firstRow="1" w:lastRow="0" w:firstColumn="1" w:lastColumn="0" w:noHBand="0" w:noVBand="1"/>
      </w:tblPr>
      <w:tblGrid>
        <w:gridCol w:w="2677"/>
        <w:gridCol w:w="5812"/>
      </w:tblGrid>
      <w:tr w:rsidR="007C2FED" w14:paraId="1D432A4C" w14:textId="77777777" w:rsidTr="00756399">
        <w:tc>
          <w:tcPr>
            <w:tcW w:w="2677" w:type="dxa"/>
          </w:tcPr>
          <w:p w14:paraId="550A9917" w14:textId="77777777" w:rsidR="007C2FED" w:rsidRPr="00C35640" w:rsidRDefault="007C2FED" w:rsidP="00756399">
            <w:r w:rsidRPr="00C35640">
              <w:t>Power Automate Environment Variable</w:t>
            </w:r>
          </w:p>
        </w:tc>
        <w:tc>
          <w:tcPr>
            <w:tcW w:w="5812" w:type="dxa"/>
          </w:tcPr>
          <w:p w14:paraId="129FE46B" w14:textId="77777777" w:rsidR="007C2FED" w:rsidRPr="00C35640" w:rsidRDefault="007C2FED" w:rsidP="00756399">
            <w:r w:rsidRPr="00C35640">
              <w:t xml:space="preserve">For a US environment </w:t>
            </w:r>
            <w:hyperlink r:id="rId28" w:history="1">
              <w:r w:rsidRPr="00C35640">
                <w:rPr>
                  <w:rStyle w:val="Hyperlink"/>
                </w:rPr>
                <w:t>https://us.flow.microsoft.com/manage/environments/</w:t>
              </w:r>
            </w:hyperlink>
          </w:p>
          <w:p w14:paraId="1B0AA747" w14:textId="77777777" w:rsidR="007C2FED" w:rsidRPr="00C35640" w:rsidRDefault="007C2FED" w:rsidP="00756399">
            <w:r w:rsidRPr="00C35640">
              <w:t>For an EMEA Environment</w:t>
            </w:r>
          </w:p>
          <w:p w14:paraId="02C0106F" w14:textId="77777777" w:rsidR="007C2FED" w:rsidRPr="00C35640" w:rsidRDefault="00114E88" w:rsidP="00756399">
            <w:hyperlink r:id="rId29" w:history="1">
              <w:r w:rsidR="007C2FED" w:rsidRPr="00C35640">
                <w:rPr>
                  <w:rStyle w:val="Hyperlink"/>
                </w:rPr>
                <w:t>https://emea.flow.microsoft.com/manage/environments/</w:t>
              </w:r>
            </w:hyperlink>
          </w:p>
        </w:tc>
      </w:tr>
      <w:tr w:rsidR="007C2FED" w14:paraId="6B516511" w14:textId="77777777" w:rsidTr="00756399">
        <w:tc>
          <w:tcPr>
            <w:tcW w:w="2677" w:type="dxa"/>
          </w:tcPr>
          <w:p w14:paraId="34BA7363" w14:textId="77777777" w:rsidR="007C2FED" w:rsidRPr="00C35640" w:rsidRDefault="007C2FED" w:rsidP="00756399">
            <w:r w:rsidRPr="00C35640">
              <w:t xml:space="preserve">Admin </w:t>
            </w:r>
            <w:proofErr w:type="spellStart"/>
            <w:r w:rsidRPr="00C35640">
              <w:t>eMail</w:t>
            </w:r>
            <w:proofErr w:type="spellEnd"/>
          </w:p>
        </w:tc>
        <w:tc>
          <w:tcPr>
            <w:tcW w:w="5812" w:type="dxa"/>
          </w:tcPr>
          <w:p w14:paraId="6FE97C45" w14:textId="786E9A45" w:rsidR="007C2FED" w:rsidRPr="00C35640" w:rsidRDefault="007C2FED" w:rsidP="00756399">
            <w:proofErr w:type="spellStart"/>
            <w:r w:rsidRPr="00C35640">
              <w:t>eMail</w:t>
            </w:r>
            <w:proofErr w:type="spellEnd"/>
            <w:r w:rsidRPr="00C35640">
              <w:t xml:space="preserve"> address used in </w:t>
            </w:r>
            <w:r w:rsidR="002B3664">
              <w:t>f</w:t>
            </w:r>
            <w:r w:rsidRPr="00C35640">
              <w:t>lows to send notifications to Admins, either your email address or a distribution list</w:t>
            </w:r>
          </w:p>
        </w:tc>
      </w:tr>
      <w:tr w:rsidR="007C2FED" w14:paraId="4FA1E293" w14:textId="77777777" w:rsidTr="00756399">
        <w:tc>
          <w:tcPr>
            <w:tcW w:w="2677" w:type="dxa"/>
          </w:tcPr>
          <w:p w14:paraId="2C9F1CB6" w14:textId="77777777" w:rsidR="007C2FED" w:rsidRPr="00C35640" w:rsidRDefault="007C2FED" w:rsidP="00756399">
            <w:proofErr w:type="spellStart"/>
            <w:r w:rsidRPr="00C35640">
              <w:t>eMail</w:t>
            </w:r>
            <w:proofErr w:type="spellEnd"/>
            <w:r w:rsidRPr="00C35640">
              <w:t xml:space="preserve"> Header Style</w:t>
            </w:r>
          </w:p>
        </w:tc>
        <w:tc>
          <w:tcPr>
            <w:tcW w:w="5812" w:type="dxa"/>
          </w:tcPr>
          <w:p w14:paraId="6F1D3C5E" w14:textId="77777777" w:rsidR="007C2FED" w:rsidRPr="00C35640" w:rsidRDefault="007C2FED" w:rsidP="00756399">
            <w:r w:rsidRPr="00C35640">
              <w:t xml:space="preserve">CSS Style used to format emails that are sent to admins and makers. </w:t>
            </w:r>
          </w:p>
        </w:tc>
      </w:tr>
    </w:tbl>
    <w:p w14:paraId="107E0822" w14:textId="77777777" w:rsidR="007C2FED" w:rsidRDefault="007C2FED" w:rsidP="007C2FED">
      <w:pPr>
        <w:pStyle w:val="ListParagraph"/>
        <w:rPr>
          <w:rFonts w:cs="Segoe UI"/>
        </w:rPr>
      </w:pPr>
      <w:r>
        <w:br/>
      </w:r>
    </w:p>
    <w:p w14:paraId="4E0AB4F3" w14:textId="77777777" w:rsidR="007C2FED" w:rsidRDefault="007C2FED" w:rsidP="007C2FED">
      <w:pPr>
        <w:rPr>
          <w:rFonts w:cs="Segoe UI"/>
        </w:rPr>
      </w:pPr>
      <w:r>
        <w:rPr>
          <w:rFonts w:cs="Segoe UI"/>
        </w:rPr>
        <w:br w:type="page"/>
      </w:r>
    </w:p>
    <w:p w14:paraId="0BCCBBC0" w14:textId="77777777" w:rsidR="007C2FED" w:rsidRDefault="007C2FED" w:rsidP="007C2FED">
      <w:pPr>
        <w:pStyle w:val="ListParagraph"/>
        <w:rPr>
          <w:rFonts w:cs="Segoe UI"/>
        </w:rPr>
      </w:pPr>
      <w:r>
        <w:rPr>
          <w:rFonts w:cs="Segoe UI"/>
        </w:rPr>
        <w:lastRenderedPageBreak/>
        <w:t xml:space="preserve">We recommend the following value for the </w:t>
      </w:r>
      <w:proofErr w:type="spellStart"/>
      <w:r>
        <w:rPr>
          <w:rFonts w:cs="Segoe UI"/>
        </w:rPr>
        <w:t>eMail</w:t>
      </w:r>
      <w:proofErr w:type="spellEnd"/>
      <w:r>
        <w:rPr>
          <w:rFonts w:cs="Segoe UI"/>
        </w:rPr>
        <w:t xml:space="preserve"> Header Style:</w:t>
      </w:r>
    </w:p>
    <w:p w14:paraId="484B76B0"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&lt;head&gt;</w:t>
      </w:r>
      <w:r w:rsidRPr="00F8602D">
        <w:rPr>
          <w:rFonts w:ascii="Consolas" w:hAnsi="Consolas" w:cs="Consolas"/>
          <w:color w:val="000000"/>
          <w:sz w:val="12"/>
          <w:szCs w:val="12"/>
          <w:lang w:val="en-GB"/>
        </w:rPr>
        <w:t xml:space="preserve"> </w:t>
      </w:r>
      <w:r w:rsidRPr="00F8602D">
        <w:rPr>
          <w:rFonts w:ascii="Consolas" w:hAnsi="Consolas" w:cs="Consolas"/>
          <w:color w:val="800000"/>
          <w:sz w:val="12"/>
          <w:szCs w:val="12"/>
          <w:lang w:val="en-GB"/>
        </w:rPr>
        <w:t>&lt;style&gt;</w:t>
      </w:r>
      <w:r w:rsidRPr="00F8602D">
        <w:rPr>
          <w:rFonts w:ascii="Consolas" w:hAnsi="Consolas" w:cs="Consolas"/>
          <w:color w:val="000000"/>
          <w:sz w:val="12"/>
          <w:szCs w:val="12"/>
          <w:lang w:val="en-GB"/>
        </w:rPr>
        <w:t xml:space="preserve"> </w:t>
      </w:r>
    </w:p>
    <w:p w14:paraId="121511C9"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body</w:t>
      </w:r>
      <w:r w:rsidRPr="00F8602D">
        <w:rPr>
          <w:rFonts w:ascii="Consolas" w:hAnsi="Consolas" w:cs="Consolas"/>
          <w:color w:val="000000"/>
          <w:sz w:val="12"/>
          <w:szCs w:val="12"/>
          <w:lang w:val="en-GB"/>
        </w:rPr>
        <w:t xml:space="preserve"> {</w:t>
      </w:r>
    </w:p>
    <w:p w14:paraId="4D58094F"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background-</w:t>
      </w:r>
      <w:proofErr w:type="spellStart"/>
      <w:r w:rsidRPr="00F8602D">
        <w:rPr>
          <w:rFonts w:ascii="Consolas" w:hAnsi="Consolas" w:cs="Consolas"/>
          <w:color w:val="FF0000"/>
          <w:sz w:val="12"/>
          <w:szCs w:val="12"/>
          <w:lang w:val="en-GB"/>
        </w:rPr>
        <w:t>color</w:t>
      </w:r>
      <w:proofErr w:type="spellEnd"/>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w:t>
      </w:r>
      <w:proofErr w:type="spellStart"/>
      <w:r w:rsidRPr="00F8602D">
        <w:rPr>
          <w:rFonts w:ascii="Consolas" w:hAnsi="Consolas" w:cs="Consolas"/>
          <w:color w:val="0000FF"/>
          <w:sz w:val="12"/>
          <w:szCs w:val="12"/>
          <w:lang w:val="en-GB"/>
        </w:rPr>
        <w:t>efefef</w:t>
      </w:r>
      <w:proofErr w:type="spellEnd"/>
      <w:r w:rsidRPr="00F8602D">
        <w:rPr>
          <w:rFonts w:ascii="Consolas" w:hAnsi="Consolas" w:cs="Consolas"/>
          <w:color w:val="000000"/>
          <w:sz w:val="12"/>
          <w:szCs w:val="12"/>
          <w:lang w:val="en-GB"/>
        </w:rPr>
        <w:t>;</w:t>
      </w:r>
    </w:p>
    <w:p w14:paraId="456A0BDE"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font-family</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Segoe</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UI</w:t>
      </w:r>
      <w:r w:rsidRPr="00F8602D">
        <w:rPr>
          <w:rFonts w:ascii="Consolas" w:hAnsi="Consolas" w:cs="Consolas"/>
          <w:color w:val="000000"/>
          <w:sz w:val="12"/>
          <w:szCs w:val="12"/>
          <w:lang w:val="en-GB"/>
        </w:rPr>
        <w:t>;</w:t>
      </w:r>
    </w:p>
    <w:p w14:paraId="10561A45"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text-align</w:t>
      </w:r>
      <w:r w:rsidRPr="00F8602D">
        <w:rPr>
          <w:rFonts w:ascii="Consolas" w:hAnsi="Consolas" w:cs="Consolas"/>
          <w:color w:val="000000"/>
          <w:sz w:val="12"/>
          <w:szCs w:val="12"/>
          <w:lang w:val="en-GB"/>
        </w:rPr>
        <w:t xml:space="preserve">: </w:t>
      </w:r>
      <w:proofErr w:type="spellStart"/>
      <w:r w:rsidRPr="00F8602D">
        <w:rPr>
          <w:rFonts w:ascii="Consolas" w:hAnsi="Consolas" w:cs="Consolas"/>
          <w:color w:val="0000FF"/>
          <w:sz w:val="12"/>
          <w:szCs w:val="12"/>
          <w:lang w:val="en-GB"/>
        </w:rPr>
        <w:t>center</w:t>
      </w:r>
      <w:proofErr w:type="spellEnd"/>
      <w:r w:rsidRPr="00F8602D">
        <w:rPr>
          <w:rFonts w:ascii="Consolas" w:hAnsi="Consolas" w:cs="Consolas"/>
          <w:color w:val="000000"/>
          <w:sz w:val="12"/>
          <w:szCs w:val="12"/>
          <w:lang w:val="en-GB"/>
        </w:rPr>
        <w:t>;</w:t>
      </w:r>
    </w:p>
    <w:p w14:paraId="523A7BA4"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28A633B9"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0B1AFE53"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#content</w:t>
      </w:r>
      <w:r w:rsidRPr="00F8602D">
        <w:rPr>
          <w:rFonts w:ascii="Consolas" w:hAnsi="Consolas" w:cs="Consolas"/>
          <w:color w:val="000000"/>
          <w:sz w:val="12"/>
          <w:szCs w:val="12"/>
          <w:lang w:val="en-GB"/>
        </w:rPr>
        <w:t xml:space="preserve"> {</w:t>
      </w:r>
    </w:p>
    <w:p w14:paraId="259B7FE2"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border</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1px</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solid</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#742774</w:t>
      </w:r>
      <w:r w:rsidRPr="00F8602D">
        <w:rPr>
          <w:rFonts w:ascii="Consolas" w:hAnsi="Consolas" w:cs="Consolas"/>
          <w:color w:val="000000"/>
          <w:sz w:val="12"/>
          <w:szCs w:val="12"/>
          <w:lang w:val="en-GB"/>
        </w:rPr>
        <w:t>;</w:t>
      </w:r>
    </w:p>
    <w:p w14:paraId="5985D0C0"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background-</w:t>
      </w:r>
      <w:proofErr w:type="spellStart"/>
      <w:r w:rsidRPr="00F8602D">
        <w:rPr>
          <w:rFonts w:ascii="Consolas" w:hAnsi="Consolas" w:cs="Consolas"/>
          <w:color w:val="FF0000"/>
          <w:sz w:val="12"/>
          <w:szCs w:val="12"/>
          <w:lang w:val="en-GB"/>
        </w:rPr>
        <w:t>color</w:t>
      </w:r>
      <w:proofErr w:type="spellEnd"/>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w:t>
      </w:r>
      <w:proofErr w:type="spellStart"/>
      <w:r w:rsidRPr="00F8602D">
        <w:rPr>
          <w:rFonts w:ascii="Consolas" w:hAnsi="Consolas" w:cs="Consolas"/>
          <w:color w:val="0000FF"/>
          <w:sz w:val="12"/>
          <w:szCs w:val="12"/>
          <w:lang w:val="en-GB"/>
        </w:rPr>
        <w:t>ffffff</w:t>
      </w:r>
      <w:proofErr w:type="spellEnd"/>
      <w:r w:rsidRPr="00F8602D">
        <w:rPr>
          <w:rFonts w:ascii="Consolas" w:hAnsi="Consolas" w:cs="Consolas"/>
          <w:color w:val="000000"/>
          <w:sz w:val="12"/>
          <w:szCs w:val="12"/>
          <w:lang w:val="en-GB"/>
        </w:rPr>
        <w:t>;</w:t>
      </w:r>
    </w:p>
    <w:p w14:paraId="7DA632CF"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width</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650px</w:t>
      </w:r>
      <w:r w:rsidRPr="00F8602D">
        <w:rPr>
          <w:rFonts w:ascii="Consolas" w:hAnsi="Consolas" w:cs="Consolas"/>
          <w:color w:val="000000"/>
          <w:sz w:val="12"/>
          <w:szCs w:val="12"/>
          <w:lang w:val="en-GB"/>
        </w:rPr>
        <w:t>;</w:t>
      </w:r>
    </w:p>
    <w:p w14:paraId="6BF81FF7"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margin-bottom</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50px</w:t>
      </w:r>
      <w:r w:rsidRPr="00F8602D">
        <w:rPr>
          <w:rFonts w:ascii="Consolas" w:hAnsi="Consolas" w:cs="Consolas"/>
          <w:color w:val="000000"/>
          <w:sz w:val="12"/>
          <w:szCs w:val="12"/>
          <w:lang w:val="en-GB"/>
        </w:rPr>
        <w:t>;</w:t>
      </w:r>
    </w:p>
    <w:p w14:paraId="28EF2ECF"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display</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inline-block</w:t>
      </w:r>
      <w:r w:rsidRPr="00F8602D">
        <w:rPr>
          <w:rFonts w:ascii="Consolas" w:hAnsi="Consolas" w:cs="Consolas"/>
          <w:color w:val="000000"/>
          <w:sz w:val="12"/>
          <w:szCs w:val="12"/>
          <w:lang w:val="en-GB"/>
        </w:rPr>
        <w:t>;</w:t>
      </w:r>
    </w:p>
    <w:p w14:paraId="7AE37A36"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03D4609B"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058ADEDF"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#logo</w:t>
      </w:r>
      <w:r w:rsidRPr="00F8602D">
        <w:rPr>
          <w:rFonts w:ascii="Consolas" w:hAnsi="Consolas" w:cs="Consolas"/>
          <w:color w:val="000000"/>
          <w:sz w:val="12"/>
          <w:szCs w:val="12"/>
          <w:lang w:val="en-GB"/>
        </w:rPr>
        <w:t xml:space="preserve"> {</w:t>
      </w:r>
    </w:p>
    <w:p w14:paraId="3B94CC35"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margin-left</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52px</w:t>
      </w:r>
      <w:r w:rsidRPr="00F8602D">
        <w:rPr>
          <w:rFonts w:ascii="Consolas" w:hAnsi="Consolas" w:cs="Consolas"/>
          <w:color w:val="000000"/>
          <w:sz w:val="12"/>
          <w:szCs w:val="12"/>
          <w:lang w:val="en-GB"/>
        </w:rPr>
        <w:t>;</w:t>
      </w:r>
    </w:p>
    <w:p w14:paraId="566AD3C3"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margin-top</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40px</w:t>
      </w:r>
      <w:r w:rsidRPr="00F8602D">
        <w:rPr>
          <w:rFonts w:ascii="Consolas" w:hAnsi="Consolas" w:cs="Consolas"/>
          <w:color w:val="000000"/>
          <w:sz w:val="12"/>
          <w:szCs w:val="12"/>
          <w:lang w:val="en-GB"/>
        </w:rPr>
        <w:t>;</w:t>
      </w:r>
    </w:p>
    <w:p w14:paraId="5B4AB6C1"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width</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60px</w:t>
      </w:r>
      <w:r w:rsidRPr="00F8602D">
        <w:rPr>
          <w:rFonts w:ascii="Consolas" w:hAnsi="Consolas" w:cs="Consolas"/>
          <w:color w:val="000000"/>
          <w:sz w:val="12"/>
          <w:szCs w:val="12"/>
          <w:lang w:val="en-GB"/>
        </w:rPr>
        <w:t>;</w:t>
      </w:r>
    </w:p>
    <w:p w14:paraId="5C51FEED"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height</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12px</w:t>
      </w:r>
      <w:r w:rsidRPr="00F8602D">
        <w:rPr>
          <w:rFonts w:ascii="Consolas" w:hAnsi="Consolas" w:cs="Consolas"/>
          <w:color w:val="000000"/>
          <w:sz w:val="12"/>
          <w:szCs w:val="12"/>
          <w:lang w:val="en-GB"/>
        </w:rPr>
        <w:t>;</w:t>
      </w:r>
    </w:p>
    <w:p w14:paraId="50ADAAC1"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317C9418"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134A185D"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#header</w:t>
      </w:r>
      <w:r w:rsidRPr="00F8602D">
        <w:rPr>
          <w:rFonts w:ascii="Consolas" w:hAnsi="Consolas" w:cs="Consolas"/>
          <w:color w:val="000000"/>
          <w:sz w:val="12"/>
          <w:szCs w:val="12"/>
          <w:lang w:val="en-GB"/>
        </w:rPr>
        <w:t xml:space="preserve"> {</w:t>
      </w:r>
    </w:p>
    <w:p w14:paraId="1C9571BE"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font-size</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24px</w:t>
      </w:r>
      <w:r w:rsidRPr="00F8602D">
        <w:rPr>
          <w:rFonts w:ascii="Consolas" w:hAnsi="Consolas" w:cs="Consolas"/>
          <w:color w:val="000000"/>
          <w:sz w:val="12"/>
          <w:szCs w:val="12"/>
          <w:lang w:val="en-GB"/>
        </w:rPr>
        <w:t>;</w:t>
      </w:r>
    </w:p>
    <w:p w14:paraId="2C394437"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margin-left</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50px</w:t>
      </w:r>
      <w:r w:rsidRPr="00F8602D">
        <w:rPr>
          <w:rFonts w:ascii="Consolas" w:hAnsi="Consolas" w:cs="Consolas"/>
          <w:color w:val="000000"/>
          <w:sz w:val="12"/>
          <w:szCs w:val="12"/>
          <w:lang w:val="en-GB"/>
        </w:rPr>
        <w:t>;</w:t>
      </w:r>
    </w:p>
    <w:p w14:paraId="2BFAC2AE"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margin-top</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20px</w:t>
      </w:r>
      <w:r w:rsidRPr="00F8602D">
        <w:rPr>
          <w:rFonts w:ascii="Consolas" w:hAnsi="Consolas" w:cs="Consolas"/>
          <w:color w:val="000000"/>
          <w:sz w:val="12"/>
          <w:szCs w:val="12"/>
          <w:lang w:val="en-GB"/>
        </w:rPr>
        <w:t>;</w:t>
      </w:r>
    </w:p>
    <w:p w14:paraId="4E0B58BD"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margin-bottom</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20px</w:t>
      </w:r>
      <w:r w:rsidRPr="00F8602D">
        <w:rPr>
          <w:rFonts w:ascii="Consolas" w:hAnsi="Consolas" w:cs="Consolas"/>
          <w:color w:val="000000"/>
          <w:sz w:val="12"/>
          <w:szCs w:val="12"/>
          <w:lang w:val="en-GB"/>
        </w:rPr>
        <w:t>;</w:t>
      </w:r>
    </w:p>
    <w:p w14:paraId="24582819"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65070DF6"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5AAF9020"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#ribbon</w:t>
      </w:r>
      <w:r w:rsidRPr="00F8602D">
        <w:rPr>
          <w:rFonts w:ascii="Consolas" w:hAnsi="Consolas" w:cs="Consolas"/>
          <w:color w:val="000000"/>
          <w:sz w:val="12"/>
          <w:szCs w:val="12"/>
          <w:lang w:val="en-GB"/>
        </w:rPr>
        <w:t xml:space="preserve"> {</w:t>
      </w:r>
    </w:p>
    <w:p w14:paraId="1C38FBD6"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background-</w:t>
      </w:r>
      <w:proofErr w:type="spellStart"/>
      <w:r w:rsidRPr="00F8602D">
        <w:rPr>
          <w:rFonts w:ascii="Consolas" w:hAnsi="Consolas" w:cs="Consolas"/>
          <w:color w:val="FF0000"/>
          <w:sz w:val="12"/>
          <w:szCs w:val="12"/>
          <w:lang w:val="en-GB"/>
        </w:rPr>
        <w:t>color</w:t>
      </w:r>
      <w:proofErr w:type="spellEnd"/>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#742774</w:t>
      </w:r>
      <w:r w:rsidRPr="00F8602D">
        <w:rPr>
          <w:rFonts w:ascii="Consolas" w:hAnsi="Consolas" w:cs="Consolas"/>
          <w:color w:val="000000"/>
          <w:sz w:val="12"/>
          <w:szCs w:val="12"/>
          <w:lang w:val="en-GB"/>
        </w:rPr>
        <w:t>;</w:t>
      </w:r>
    </w:p>
    <w:p w14:paraId="5121FCE9"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1FF04B04"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607AA028"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w:t>
      </w:r>
      <w:proofErr w:type="spellStart"/>
      <w:r w:rsidRPr="00F8602D">
        <w:rPr>
          <w:rFonts w:ascii="Consolas" w:hAnsi="Consolas" w:cs="Consolas"/>
          <w:color w:val="800000"/>
          <w:sz w:val="12"/>
          <w:szCs w:val="12"/>
          <w:lang w:val="en-GB"/>
        </w:rPr>
        <w:t>ribbonContent</w:t>
      </w:r>
      <w:proofErr w:type="spellEnd"/>
      <w:r w:rsidRPr="00F8602D">
        <w:rPr>
          <w:rFonts w:ascii="Consolas" w:hAnsi="Consolas" w:cs="Consolas"/>
          <w:color w:val="000000"/>
          <w:sz w:val="12"/>
          <w:szCs w:val="12"/>
          <w:lang w:val="en-GB"/>
        </w:rPr>
        <w:t xml:space="preserve"> {</w:t>
      </w:r>
    </w:p>
    <w:p w14:paraId="5B5F1837"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font-size</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20px</w:t>
      </w:r>
      <w:r w:rsidRPr="00F8602D">
        <w:rPr>
          <w:rFonts w:ascii="Consolas" w:hAnsi="Consolas" w:cs="Consolas"/>
          <w:color w:val="000000"/>
          <w:sz w:val="12"/>
          <w:szCs w:val="12"/>
          <w:lang w:val="en-GB"/>
        </w:rPr>
        <w:t>;</w:t>
      </w:r>
    </w:p>
    <w:p w14:paraId="6A30CF38"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padding-left</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30px</w:t>
      </w:r>
      <w:r w:rsidRPr="00F8602D">
        <w:rPr>
          <w:rFonts w:ascii="Consolas" w:hAnsi="Consolas" w:cs="Consolas"/>
          <w:color w:val="000000"/>
          <w:sz w:val="12"/>
          <w:szCs w:val="12"/>
          <w:lang w:val="en-GB"/>
        </w:rPr>
        <w:t>;</w:t>
      </w:r>
    </w:p>
    <w:p w14:paraId="6D8A7DFE"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padding-top</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10px</w:t>
      </w:r>
      <w:r w:rsidRPr="00F8602D">
        <w:rPr>
          <w:rFonts w:ascii="Consolas" w:hAnsi="Consolas" w:cs="Consolas"/>
          <w:color w:val="000000"/>
          <w:sz w:val="12"/>
          <w:szCs w:val="12"/>
          <w:lang w:val="en-GB"/>
        </w:rPr>
        <w:t>;</w:t>
      </w:r>
    </w:p>
    <w:p w14:paraId="751073A1"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padding-bottom</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20px</w:t>
      </w:r>
      <w:r w:rsidRPr="00F8602D">
        <w:rPr>
          <w:rFonts w:ascii="Consolas" w:hAnsi="Consolas" w:cs="Consolas"/>
          <w:color w:val="000000"/>
          <w:sz w:val="12"/>
          <w:szCs w:val="12"/>
          <w:lang w:val="en-GB"/>
        </w:rPr>
        <w:t>;</w:t>
      </w:r>
    </w:p>
    <w:p w14:paraId="1330D928"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proofErr w:type="spellStart"/>
      <w:r w:rsidRPr="00F8602D">
        <w:rPr>
          <w:rFonts w:ascii="Consolas" w:hAnsi="Consolas" w:cs="Consolas"/>
          <w:color w:val="FF0000"/>
          <w:sz w:val="12"/>
          <w:szCs w:val="12"/>
          <w:lang w:val="en-GB"/>
        </w:rPr>
        <w:t>color</w:t>
      </w:r>
      <w:proofErr w:type="spellEnd"/>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white</w:t>
      </w:r>
      <w:r w:rsidRPr="00F8602D">
        <w:rPr>
          <w:rFonts w:ascii="Consolas" w:hAnsi="Consolas" w:cs="Consolas"/>
          <w:color w:val="000000"/>
          <w:sz w:val="12"/>
          <w:szCs w:val="12"/>
          <w:lang w:val="en-GB"/>
        </w:rPr>
        <w:t>;</w:t>
      </w:r>
    </w:p>
    <w:p w14:paraId="54079C23"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width</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100%</w:t>
      </w:r>
      <w:r w:rsidRPr="00F8602D">
        <w:rPr>
          <w:rFonts w:ascii="Consolas" w:hAnsi="Consolas" w:cs="Consolas"/>
          <w:color w:val="000000"/>
          <w:sz w:val="12"/>
          <w:szCs w:val="12"/>
          <w:lang w:val="en-GB"/>
        </w:rPr>
        <w:t>;</w:t>
      </w:r>
    </w:p>
    <w:p w14:paraId="42FDC4EE"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padding-right</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10px</w:t>
      </w:r>
      <w:r w:rsidRPr="00F8602D">
        <w:rPr>
          <w:rFonts w:ascii="Consolas" w:hAnsi="Consolas" w:cs="Consolas"/>
          <w:color w:val="000000"/>
          <w:sz w:val="12"/>
          <w:szCs w:val="12"/>
          <w:lang w:val="en-GB"/>
        </w:rPr>
        <w:t>;</w:t>
      </w:r>
    </w:p>
    <w:p w14:paraId="1C78AC9D"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5C82C7D1"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20389364"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#message</w:t>
      </w:r>
      <w:r w:rsidRPr="00F8602D">
        <w:rPr>
          <w:rFonts w:ascii="Consolas" w:hAnsi="Consolas" w:cs="Consolas"/>
          <w:color w:val="000000"/>
          <w:sz w:val="12"/>
          <w:szCs w:val="12"/>
          <w:lang w:val="en-GB"/>
        </w:rPr>
        <w:t xml:space="preserve"> </w:t>
      </w:r>
      <w:r w:rsidRPr="00F8602D">
        <w:rPr>
          <w:rFonts w:ascii="Consolas" w:hAnsi="Consolas" w:cs="Consolas"/>
          <w:color w:val="800000"/>
          <w:sz w:val="12"/>
          <w:szCs w:val="12"/>
          <w:lang w:val="en-GB"/>
        </w:rPr>
        <w:t>&gt;</w:t>
      </w:r>
      <w:r w:rsidRPr="00F8602D">
        <w:rPr>
          <w:rFonts w:ascii="Consolas" w:hAnsi="Consolas" w:cs="Consolas"/>
          <w:color w:val="000000"/>
          <w:sz w:val="12"/>
          <w:szCs w:val="12"/>
          <w:lang w:val="en-GB"/>
        </w:rPr>
        <w:t xml:space="preserve"> </w:t>
      </w:r>
      <w:r w:rsidRPr="00F8602D">
        <w:rPr>
          <w:rFonts w:ascii="Consolas" w:hAnsi="Consolas" w:cs="Consolas"/>
          <w:color w:val="800000"/>
          <w:sz w:val="12"/>
          <w:szCs w:val="12"/>
          <w:lang w:val="en-GB"/>
        </w:rPr>
        <w:t>td</w:t>
      </w:r>
      <w:r w:rsidRPr="00F8602D">
        <w:rPr>
          <w:rFonts w:ascii="Consolas" w:hAnsi="Consolas" w:cs="Consolas"/>
          <w:color w:val="000000"/>
          <w:sz w:val="12"/>
          <w:szCs w:val="12"/>
          <w:lang w:val="en-GB"/>
        </w:rPr>
        <w:t xml:space="preserve"> {</w:t>
      </w:r>
    </w:p>
    <w:p w14:paraId="357B1D79"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font-size</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14px</w:t>
      </w:r>
      <w:r w:rsidRPr="00F8602D">
        <w:rPr>
          <w:rFonts w:ascii="Consolas" w:hAnsi="Consolas" w:cs="Consolas"/>
          <w:color w:val="000000"/>
          <w:sz w:val="12"/>
          <w:szCs w:val="12"/>
          <w:lang w:val="en-GB"/>
        </w:rPr>
        <w:t>;</w:t>
      </w:r>
    </w:p>
    <w:p w14:paraId="4F2682FF"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padding-left</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60px</w:t>
      </w:r>
      <w:r w:rsidRPr="00F8602D">
        <w:rPr>
          <w:rFonts w:ascii="Consolas" w:hAnsi="Consolas" w:cs="Consolas"/>
          <w:color w:val="000000"/>
          <w:sz w:val="12"/>
          <w:szCs w:val="12"/>
          <w:lang w:val="en-GB"/>
        </w:rPr>
        <w:t>;</w:t>
      </w:r>
    </w:p>
    <w:p w14:paraId="137C5AE3"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padding-right</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60px</w:t>
      </w:r>
      <w:r w:rsidRPr="00F8602D">
        <w:rPr>
          <w:rFonts w:ascii="Consolas" w:hAnsi="Consolas" w:cs="Consolas"/>
          <w:color w:val="000000"/>
          <w:sz w:val="12"/>
          <w:szCs w:val="12"/>
          <w:lang w:val="en-GB"/>
        </w:rPr>
        <w:t>;</w:t>
      </w:r>
    </w:p>
    <w:p w14:paraId="24B77FAC"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padding-top</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20px</w:t>
      </w:r>
      <w:r w:rsidRPr="00F8602D">
        <w:rPr>
          <w:rFonts w:ascii="Consolas" w:hAnsi="Consolas" w:cs="Consolas"/>
          <w:color w:val="000000"/>
          <w:sz w:val="12"/>
          <w:szCs w:val="12"/>
          <w:lang w:val="en-GB"/>
        </w:rPr>
        <w:t>;</w:t>
      </w:r>
    </w:p>
    <w:p w14:paraId="2EA9AEB8"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padding-bottom</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40px</w:t>
      </w:r>
      <w:r w:rsidRPr="00F8602D">
        <w:rPr>
          <w:rFonts w:ascii="Consolas" w:hAnsi="Consolas" w:cs="Consolas"/>
          <w:color w:val="000000"/>
          <w:sz w:val="12"/>
          <w:szCs w:val="12"/>
          <w:lang w:val="en-GB"/>
        </w:rPr>
        <w:t>;</w:t>
      </w:r>
    </w:p>
    <w:p w14:paraId="3EA09C64"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329C701C"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3685BC76"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#footer</w:t>
      </w:r>
      <w:r w:rsidRPr="00F8602D">
        <w:rPr>
          <w:rFonts w:ascii="Consolas" w:hAnsi="Consolas" w:cs="Consolas"/>
          <w:color w:val="000000"/>
          <w:sz w:val="12"/>
          <w:szCs w:val="12"/>
          <w:lang w:val="en-GB"/>
        </w:rPr>
        <w:t xml:space="preserve"> </w:t>
      </w:r>
      <w:r w:rsidRPr="00F8602D">
        <w:rPr>
          <w:rFonts w:ascii="Consolas" w:hAnsi="Consolas" w:cs="Consolas"/>
          <w:color w:val="800000"/>
          <w:sz w:val="12"/>
          <w:szCs w:val="12"/>
          <w:lang w:val="en-GB"/>
        </w:rPr>
        <w:t>&gt;</w:t>
      </w:r>
      <w:r w:rsidRPr="00F8602D">
        <w:rPr>
          <w:rFonts w:ascii="Consolas" w:hAnsi="Consolas" w:cs="Consolas"/>
          <w:color w:val="000000"/>
          <w:sz w:val="12"/>
          <w:szCs w:val="12"/>
          <w:lang w:val="en-GB"/>
        </w:rPr>
        <w:t xml:space="preserve"> </w:t>
      </w:r>
      <w:r w:rsidRPr="00F8602D">
        <w:rPr>
          <w:rFonts w:ascii="Consolas" w:hAnsi="Consolas" w:cs="Consolas"/>
          <w:color w:val="800000"/>
          <w:sz w:val="12"/>
          <w:szCs w:val="12"/>
          <w:lang w:val="en-GB"/>
        </w:rPr>
        <w:t>td</w:t>
      </w:r>
      <w:r w:rsidRPr="00F8602D">
        <w:rPr>
          <w:rFonts w:ascii="Consolas" w:hAnsi="Consolas" w:cs="Consolas"/>
          <w:color w:val="000000"/>
          <w:sz w:val="12"/>
          <w:szCs w:val="12"/>
          <w:lang w:val="en-GB"/>
        </w:rPr>
        <w:t xml:space="preserve"> {</w:t>
      </w:r>
    </w:p>
    <w:p w14:paraId="439BCFFC"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font-size</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12px</w:t>
      </w:r>
      <w:r w:rsidRPr="00F8602D">
        <w:rPr>
          <w:rFonts w:ascii="Consolas" w:hAnsi="Consolas" w:cs="Consolas"/>
          <w:color w:val="000000"/>
          <w:sz w:val="12"/>
          <w:szCs w:val="12"/>
          <w:lang w:val="en-GB"/>
        </w:rPr>
        <w:t>;</w:t>
      </w:r>
    </w:p>
    <w:p w14:paraId="4B86DD93"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background-</w:t>
      </w:r>
      <w:proofErr w:type="spellStart"/>
      <w:r w:rsidRPr="00F8602D">
        <w:rPr>
          <w:rFonts w:ascii="Consolas" w:hAnsi="Consolas" w:cs="Consolas"/>
          <w:color w:val="FF0000"/>
          <w:sz w:val="12"/>
          <w:szCs w:val="12"/>
          <w:lang w:val="en-GB"/>
        </w:rPr>
        <w:t>color</w:t>
      </w:r>
      <w:proofErr w:type="spellEnd"/>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w:t>
      </w:r>
      <w:proofErr w:type="spellStart"/>
      <w:r w:rsidRPr="00F8602D">
        <w:rPr>
          <w:rFonts w:ascii="Consolas" w:hAnsi="Consolas" w:cs="Consolas"/>
          <w:color w:val="0000FF"/>
          <w:sz w:val="12"/>
          <w:szCs w:val="12"/>
          <w:lang w:val="en-GB"/>
        </w:rPr>
        <w:t>cfcfcf</w:t>
      </w:r>
      <w:proofErr w:type="spellEnd"/>
      <w:r w:rsidRPr="00F8602D">
        <w:rPr>
          <w:rFonts w:ascii="Consolas" w:hAnsi="Consolas" w:cs="Consolas"/>
          <w:color w:val="000000"/>
          <w:sz w:val="12"/>
          <w:szCs w:val="12"/>
          <w:lang w:val="en-GB"/>
        </w:rPr>
        <w:t>;</w:t>
      </w:r>
    </w:p>
    <w:p w14:paraId="0FEF20E1"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height</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40px</w:t>
      </w:r>
      <w:r w:rsidRPr="00F8602D">
        <w:rPr>
          <w:rFonts w:ascii="Consolas" w:hAnsi="Consolas" w:cs="Consolas"/>
          <w:color w:val="000000"/>
          <w:sz w:val="12"/>
          <w:szCs w:val="12"/>
          <w:lang w:val="en-GB"/>
        </w:rPr>
        <w:t>;</w:t>
      </w:r>
    </w:p>
    <w:p w14:paraId="63CD0E5C"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padding-top</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15px</w:t>
      </w:r>
      <w:r w:rsidRPr="00F8602D">
        <w:rPr>
          <w:rFonts w:ascii="Consolas" w:hAnsi="Consolas" w:cs="Consolas"/>
          <w:color w:val="000000"/>
          <w:sz w:val="12"/>
          <w:szCs w:val="12"/>
          <w:lang w:val="en-GB"/>
        </w:rPr>
        <w:t>;</w:t>
      </w:r>
    </w:p>
    <w:p w14:paraId="4CACC938"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padding-left</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40px</w:t>
      </w:r>
      <w:r w:rsidRPr="00F8602D">
        <w:rPr>
          <w:rFonts w:ascii="Consolas" w:hAnsi="Consolas" w:cs="Consolas"/>
          <w:color w:val="000000"/>
          <w:sz w:val="12"/>
          <w:szCs w:val="12"/>
          <w:lang w:val="en-GB"/>
        </w:rPr>
        <w:t>;</w:t>
      </w:r>
    </w:p>
    <w:p w14:paraId="1BB05578"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padding-bottom</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20px</w:t>
      </w:r>
      <w:r w:rsidRPr="00F8602D">
        <w:rPr>
          <w:rFonts w:ascii="Consolas" w:hAnsi="Consolas" w:cs="Consolas"/>
          <w:color w:val="000000"/>
          <w:sz w:val="12"/>
          <w:szCs w:val="12"/>
          <w:lang w:val="en-GB"/>
        </w:rPr>
        <w:t>;</w:t>
      </w:r>
    </w:p>
    <w:p w14:paraId="56CB9431"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5B00ED19"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4D94B4FE"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#form</w:t>
      </w:r>
      <w:r w:rsidRPr="00F8602D">
        <w:rPr>
          <w:rFonts w:ascii="Consolas" w:hAnsi="Consolas" w:cs="Consolas"/>
          <w:color w:val="000000"/>
          <w:sz w:val="12"/>
          <w:szCs w:val="12"/>
          <w:lang w:val="en-GB"/>
        </w:rPr>
        <w:t xml:space="preserve"> {</w:t>
      </w:r>
    </w:p>
    <w:p w14:paraId="5CF0571A"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width</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100%</w:t>
      </w:r>
      <w:r w:rsidRPr="00F8602D">
        <w:rPr>
          <w:rFonts w:ascii="Consolas" w:hAnsi="Consolas" w:cs="Consolas"/>
          <w:color w:val="000000"/>
          <w:sz w:val="12"/>
          <w:szCs w:val="12"/>
          <w:lang w:val="en-GB"/>
        </w:rPr>
        <w:t>;</w:t>
      </w:r>
    </w:p>
    <w:p w14:paraId="0B4A70B1"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border-collapse</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collapse</w:t>
      </w:r>
      <w:r w:rsidRPr="00F8602D">
        <w:rPr>
          <w:rFonts w:ascii="Consolas" w:hAnsi="Consolas" w:cs="Consolas"/>
          <w:color w:val="000000"/>
          <w:sz w:val="12"/>
          <w:szCs w:val="12"/>
          <w:lang w:val="en-GB"/>
        </w:rPr>
        <w:t>;</w:t>
      </w:r>
    </w:p>
    <w:p w14:paraId="41D1ED86"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2D920280"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5576B3A7"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#app</w:t>
      </w:r>
      <w:r w:rsidRPr="00F8602D">
        <w:rPr>
          <w:rFonts w:ascii="Consolas" w:hAnsi="Consolas" w:cs="Consolas"/>
          <w:color w:val="000000"/>
          <w:sz w:val="12"/>
          <w:szCs w:val="12"/>
          <w:lang w:val="en-GB"/>
        </w:rPr>
        <w:t xml:space="preserve"> {</w:t>
      </w:r>
    </w:p>
    <w:p w14:paraId="45D6EEA0"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width</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60%</w:t>
      </w:r>
      <w:r w:rsidRPr="00F8602D">
        <w:rPr>
          <w:rFonts w:ascii="Consolas" w:hAnsi="Consolas" w:cs="Consolas"/>
          <w:color w:val="000000"/>
          <w:sz w:val="12"/>
          <w:szCs w:val="12"/>
          <w:lang w:val="en-GB"/>
        </w:rPr>
        <w:t>;</w:t>
      </w:r>
    </w:p>
    <w:p w14:paraId="618D4B9C"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font-size</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12px</w:t>
      </w:r>
      <w:r w:rsidRPr="00F8602D">
        <w:rPr>
          <w:rFonts w:ascii="Consolas" w:hAnsi="Consolas" w:cs="Consolas"/>
          <w:color w:val="000000"/>
          <w:sz w:val="12"/>
          <w:szCs w:val="12"/>
          <w:lang w:val="en-GB"/>
        </w:rPr>
        <w:t>;</w:t>
      </w:r>
    </w:p>
    <w:p w14:paraId="049A9790"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39B51467"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72DC89E2"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.label</w:t>
      </w:r>
      <w:r w:rsidRPr="00F8602D">
        <w:rPr>
          <w:rFonts w:ascii="Consolas" w:hAnsi="Consolas" w:cs="Consolas"/>
          <w:color w:val="000000"/>
          <w:sz w:val="12"/>
          <w:szCs w:val="12"/>
          <w:lang w:val="en-GB"/>
        </w:rPr>
        <w:t xml:space="preserve"> {</w:t>
      </w:r>
    </w:p>
    <w:p w14:paraId="11A29479"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proofErr w:type="spellStart"/>
      <w:r w:rsidRPr="00F8602D">
        <w:rPr>
          <w:rFonts w:ascii="Consolas" w:hAnsi="Consolas" w:cs="Consolas"/>
          <w:color w:val="FF0000"/>
          <w:sz w:val="12"/>
          <w:szCs w:val="12"/>
          <w:lang w:val="en-GB"/>
        </w:rPr>
        <w:t>color</w:t>
      </w:r>
      <w:proofErr w:type="spellEnd"/>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#5f5f5f</w:t>
      </w:r>
    </w:p>
    <w:p w14:paraId="252692B1"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53D654A2"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6079BDDD"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800000"/>
          <w:sz w:val="12"/>
          <w:szCs w:val="12"/>
          <w:lang w:val="en-GB"/>
        </w:rPr>
        <w:t>table</w:t>
      </w:r>
      <w:r w:rsidRPr="00F8602D">
        <w:rPr>
          <w:rFonts w:ascii="Consolas" w:hAnsi="Consolas" w:cs="Consolas"/>
          <w:color w:val="000000"/>
          <w:sz w:val="12"/>
          <w:szCs w:val="12"/>
          <w:lang w:val="en-GB"/>
        </w:rPr>
        <w:t xml:space="preserve"> {</w:t>
      </w:r>
    </w:p>
    <w:p w14:paraId="3975C085"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border-collapse</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collapse</w:t>
      </w:r>
      <w:r w:rsidRPr="00F8602D">
        <w:rPr>
          <w:rFonts w:ascii="Consolas" w:hAnsi="Consolas" w:cs="Consolas"/>
          <w:color w:val="000000"/>
          <w:sz w:val="12"/>
          <w:szCs w:val="12"/>
          <w:lang w:val="en-GB"/>
        </w:rPr>
        <w:t>;</w:t>
      </w:r>
    </w:p>
    <w:p w14:paraId="7567841B"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width</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100%</w:t>
      </w:r>
      <w:r w:rsidRPr="00F8602D">
        <w:rPr>
          <w:rFonts w:ascii="Consolas" w:hAnsi="Consolas" w:cs="Consolas"/>
          <w:color w:val="000000"/>
          <w:sz w:val="12"/>
          <w:szCs w:val="12"/>
          <w:lang w:val="en-GB"/>
        </w:rPr>
        <w:t>;</w:t>
      </w:r>
    </w:p>
    <w:p w14:paraId="1F43FF30"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0EA1A630"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6A71396E"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roofErr w:type="spellStart"/>
      <w:r w:rsidRPr="00F8602D">
        <w:rPr>
          <w:rFonts w:ascii="Consolas" w:hAnsi="Consolas" w:cs="Consolas"/>
          <w:color w:val="800000"/>
          <w:sz w:val="12"/>
          <w:szCs w:val="12"/>
          <w:lang w:val="en-GB"/>
        </w:rPr>
        <w:t>th</w:t>
      </w:r>
      <w:proofErr w:type="spellEnd"/>
      <w:r w:rsidRPr="00F8602D">
        <w:rPr>
          <w:rFonts w:ascii="Consolas" w:hAnsi="Consolas" w:cs="Consolas"/>
          <w:color w:val="000000"/>
          <w:sz w:val="12"/>
          <w:szCs w:val="12"/>
          <w:lang w:val="en-GB"/>
        </w:rPr>
        <w:t xml:space="preserve">, </w:t>
      </w:r>
      <w:r w:rsidRPr="00F8602D">
        <w:rPr>
          <w:rFonts w:ascii="Consolas" w:hAnsi="Consolas" w:cs="Consolas"/>
          <w:color w:val="800000"/>
          <w:sz w:val="12"/>
          <w:szCs w:val="12"/>
          <w:lang w:val="en-GB"/>
        </w:rPr>
        <w:t>td</w:t>
      </w:r>
      <w:r w:rsidRPr="00F8602D">
        <w:rPr>
          <w:rFonts w:ascii="Consolas" w:hAnsi="Consolas" w:cs="Consolas"/>
          <w:color w:val="000000"/>
          <w:sz w:val="12"/>
          <w:szCs w:val="12"/>
          <w:lang w:val="en-GB"/>
        </w:rPr>
        <w:t xml:space="preserve"> {</w:t>
      </w:r>
    </w:p>
    <w:p w14:paraId="14B5216E"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padding</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8px</w:t>
      </w:r>
      <w:r w:rsidRPr="00F8602D">
        <w:rPr>
          <w:rFonts w:ascii="Consolas" w:hAnsi="Consolas" w:cs="Consolas"/>
          <w:color w:val="000000"/>
          <w:sz w:val="12"/>
          <w:szCs w:val="12"/>
          <w:lang w:val="en-GB"/>
        </w:rPr>
        <w:t>;</w:t>
      </w:r>
    </w:p>
    <w:p w14:paraId="03D04518"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text-align</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left</w:t>
      </w:r>
      <w:r w:rsidRPr="00F8602D">
        <w:rPr>
          <w:rFonts w:ascii="Consolas" w:hAnsi="Consolas" w:cs="Consolas"/>
          <w:color w:val="000000"/>
          <w:sz w:val="12"/>
          <w:szCs w:val="12"/>
          <w:lang w:val="en-GB"/>
        </w:rPr>
        <w:t>;</w:t>
      </w:r>
    </w:p>
    <w:p w14:paraId="67F74BCF"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 xml:space="preserve">    </w:t>
      </w:r>
      <w:r w:rsidRPr="00F8602D">
        <w:rPr>
          <w:rFonts w:ascii="Consolas" w:hAnsi="Consolas" w:cs="Consolas"/>
          <w:color w:val="FF0000"/>
          <w:sz w:val="12"/>
          <w:szCs w:val="12"/>
          <w:lang w:val="en-GB"/>
        </w:rPr>
        <w:t>border-bottom</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1px</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solid</w:t>
      </w:r>
      <w:r w:rsidRPr="00F8602D">
        <w:rPr>
          <w:rFonts w:ascii="Consolas" w:hAnsi="Consolas" w:cs="Consolas"/>
          <w:color w:val="000000"/>
          <w:sz w:val="12"/>
          <w:szCs w:val="12"/>
          <w:lang w:val="en-GB"/>
        </w:rPr>
        <w:t xml:space="preserve"> </w:t>
      </w:r>
      <w:r w:rsidRPr="00F8602D">
        <w:rPr>
          <w:rFonts w:ascii="Consolas" w:hAnsi="Consolas" w:cs="Consolas"/>
          <w:color w:val="0000FF"/>
          <w:sz w:val="12"/>
          <w:szCs w:val="12"/>
          <w:lang w:val="en-GB"/>
        </w:rPr>
        <w:t>#</w:t>
      </w:r>
      <w:proofErr w:type="spellStart"/>
      <w:r w:rsidRPr="00F8602D">
        <w:rPr>
          <w:rFonts w:ascii="Consolas" w:hAnsi="Consolas" w:cs="Consolas"/>
          <w:color w:val="0000FF"/>
          <w:sz w:val="12"/>
          <w:szCs w:val="12"/>
          <w:lang w:val="en-GB"/>
        </w:rPr>
        <w:t>ddd</w:t>
      </w:r>
      <w:proofErr w:type="spellEnd"/>
      <w:r w:rsidRPr="00F8602D">
        <w:rPr>
          <w:rFonts w:ascii="Consolas" w:hAnsi="Consolas" w:cs="Consolas"/>
          <w:color w:val="000000"/>
          <w:sz w:val="12"/>
          <w:szCs w:val="12"/>
          <w:lang w:val="en-GB"/>
        </w:rPr>
        <w:t>;</w:t>
      </w:r>
    </w:p>
    <w:p w14:paraId="152436D8"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r w:rsidRPr="00F8602D">
        <w:rPr>
          <w:rFonts w:ascii="Consolas" w:hAnsi="Consolas" w:cs="Consolas"/>
          <w:color w:val="000000"/>
          <w:sz w:val="12"/>
          <w:szCs w:val="12"/>
          <w:lang w:val="en-GB"/>
        </w:rPr>
        <w:t>}</w:t>
      </w:r>
    </w:p>
    <w:p w14:paraId="2958AC80" w14:textId="77777777" w:rsidR="007C2FED" w:rsidRPr="00F8602D" w:rsidRDefault="007C2FED" w:rsidP="007C2FE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720"/>
        <w:rPr>
          <w:rFonts w:ascii="Consolas" w:hAnsi="Consolas" w:cs="Consolas"/>
          <w:color w:val="000000"/>
          <w:sz w:val="12"/>
          <w:szCs w:val="12"/>
          <w:lang w:val="en-GB"/>
        </w:rPr>
      </w:pPr>
    </w:p>
    <w:p w14:paraId="49DE6E89" w14:textId="77777777" w:rsidR="007C2FED" w:rsidRPr="00F8602D" w:rsidRDefault="007C2FED" w:rsidP="007C2FED">
      <w:pPr>
        <w:pBdr>
          <w:top w:val="single" w:sz="4" w:space="1" w:color="auto"/>
          <w:left w:val="single" w:sz="4" w:space="1" w:color="auto"/>
          <w:bottom w:val="single" w:sz="4" w:space="1" w:color="auto"/>
          <w:right w:val="single" w:sz="4" w:space="1" w:color="auto"/>
        </w:pBdr>
        <w:ind w:left="720"/>
        <w:rPr>
          <w:sz w:val="12"/>
          <w:szCs w:val="12"/>
        </w:rPr>
      </w:pPr>
      <w:r w:rsidRPr="00F8602D">
        <w:rPr>
          <w:rFonts w:ascii="Consolas" w:hAnsi="Consolas" w:cs="Consolas"/>
          <w:color w:val="800000"/>
          <w:sz w:val="12"/>
          <w:szCs w:val="12"/>
          <w:lang w:val="en-GB"/>
        </w:rPr>
        <w:t>&lt;/style&gt;</w:t>
      </w:r>
      <w:r w:rsidRPr="00F8602D">
        <w:rPr>
          <w:rFonts w:ascii="Consolas" w:hAnsi="Consolas" w:cs="Consolas"/>
          <w:color w:val="000000"/>
          <w:sz w:val="12"/>
          <w:szCs w:val="12"/>
          <w:lang w:val="en-GB"/>
        </w:rPr>
        <w:t xml:space="preserve"> </w:t>
      </w:r>
      <w:r w:rsidRPr="00F8602D">
        <w:rPr>
          <w:rFonts w:ascii="Consolas" w:hAnsi="Consolas" w:cs="Consolas"/>
          <w:color w:val="800000"/>
          <w:sz w:val="12"/>
          <w:szCs w:val="12"/>
          <w:lang w:val="en-GB"/>
        </w:rPr>
        <w:t>&lt;/head&gt;</w:t>
      </w:r>
    </w:p>
    <w:p w14:paraId="754354E9" w14:textId="77777777" w:rsidR="007C2FED" w:rsidRDefault="007C2FED" w:rsidP="007C2FED">
      <w:pPr>
        <w:pStyle w:val="ListParagraph"/>
        <w:numPr>
          <w:ilvl w:val="0"/>
          <w:numId w:val="30"/>
        </w:numPr>
      </w:pPr>
      <w:r w:rsidRPr="009A1295">
        <w:rPr>
          <w:rFonts w:cs="Segoe UI"/>
        </w:rPr>
        <w:lastRenderedPageBreak/>
        <w:t xml:space="preserve">Confirm values by clicking </w:t>
      </w:r>
      <w:r w:rsidRPr="009A1295">
        <w:rPr>
          <w:rFonts w:cs="Segoe UI"/>
          <w:b/>
          <w:bCs/>
        </w:rPr>
        <w:t>Save</w:t>
      </w:r>
    </w:p>
    <w:p w14:paraId="331D5200" w14:textId="058A9962" w:rsidR="007C2FED" w:rsidRPr="00AA5F8C" w:rsidRDefault="007C2FED" w:rsidP="007C2FED">
      <w:pPr>
        <w:pStyle w:val="Heading2"/>
        <w:rPr>
          <w:rFonts w:cs="Segoe UI"/>
        </w:rPr>
      </w:pPr>
      <w:bookmarkStart w:id="24" w:name="_Step_4:_Activate"/>
      <w:bookmarkStart w:id="25" w:name="_Ref28962097"/>
      <w:bookmarkStart w:id="26" w:name="_Toc29197516"/>
      <w:bookmarkStart w:id="27" w:name="_Toc31881463"/>
      <w:bookmarkEnd w:id="24"/>
      <w:r w:rsidRPr="00AA5F8C">
        <w:rPr>
          <w:rFonts w:cs="Segoe UI"/>
        </w:rPr>
        <w:t xml:space="preserve">Step </w:t>
      </w:r>
      <w:r>
        <w:rPr>
          <w:rFonts w:cs="Segoe UI"/>
        </w:rPr>
        <w:t>4</w:t>
      </w:r>
      <w:r w:rsidRPr="00AA5F8C">
        <w:rPr>
          <w:rFonts w:cs="Segoe UI"/>
        </w:rPr>
        <w:t xml:space="preserve">: </w:t>
      </w:r>
      <w:r w:rsidR="004E1FDB">
        <w:rPr>
          <w:rFonts w:cs="Segoe UI"/>
        </w:rPr>
        <w:t xml:space="preserve">Activate </w:t>
      </w:r>
      <w:r w:rsidRPr="00AA5F8C">
        <w:rPr>
          <w:rFonts w:cs="Segoe UI"/>
        </w:rPr>
        <w:t xml:space="preserve">the </w:t>
      </w:r>
      <w:r>
        <w:rPr>
          <w:rFonts w:cs="Segoe UI"/>
        </w:rPr>
        <w:t xml:space="preserve">Sync Template </w:t>
      </w:r>
      <w:r w:rsidRPr="00AA5F8C">
        <w:rPr>
          <w:rFonts w:cs="Segoe UI"/>
        </w:rPr>
        <w:t>Flows</w:t>
      </w:r>
      <w:bookmarkEnd w:id="25"/>
      <w:bookmarkEnd w:id="26"/>
      <w:bookmarkEnd w:id="27"/>
    </w:p>
    <w:p w14:paraId="06DF9E73" w14:textId="77777777" w:rsidR="007C2FED" w:rsidRPr="00AA5F8C" w:rsidRDefault="007C2FED" w:rsidP="007C2FED">
      <w:pPr>
        <w:pStyle w:val="Heading7"/>
        <w:rPr>
          <w:rFonts w:cs="Segoe UI"/>
        </w:rPr>
      </w:pPr>
      <w:r w:rsidRPr="00AA5F8C">
        <w:rPr>
          <w:rFonts w:cs="Segoe UI"/>
        </w:rPr>
        <w:t>Description</w:t>
      </w:r>
    </w:p>
    <w:p w14:paraId="4BCE4A17" w14:textId="04893EE3" w:rsidR="007C2FED" w:rsidRDefault="007C2FED" w:rsidP="007C2FED">
      <w:pPr>
        <w:rPr>
          <w:rFonts w:cs="Segoe UI"/>
        </w:rPr>
      </w:pPr>
      <w:r w:rsidRPr="00AA5F8C">
        <w:rPr>
          <w:rFonts w:cs="Segoe UI"/>
        </w:rPr>
        <w:t xml:space="preserve">This step should be completed after the first </w:t>
      </w:r>
      <w:r>
        <w:rPr>
          <w:rFonts w:cs="Segoe UI"/>
        </w:rPr>
        <w:t>three</w:t>
      </w:r>
      <w:r w:rsidRPr="00AA5F8C">
        <w:rPr>
          <w:rFonts w:cs="Segoe UI"/>
        </w:rPr>
        <w:t xml:space="preserve"> steps above. The </w:t>
      </w:r>
      <w:r w:rsidR="002B3664">
        <w:rPr>
          <w:rFonts w:cs="Segoe UI"/>
        </w:rPr>
        <w:t>f</w:t>
      </w:r>
      <w:r w:rsidRPr="00AA5F8C">
        <w:rPr>
          <w:rFonts w:cs="Segoe UI"/>
        </w:rPr>
        <w:t>lows with the prefix ‘Sync’ are required for populating data in the ‘resource’ related CDS entities (Environments, PowerApps Apps, Flows, Connectors and Makers).</w:t>
      </w:r>
    </w:p>
    <w:p w14:paraId="43FD238E" w14:textId="77777777" w:rsidR="007C2FED" w:rsidRPr="00AA5F8C" w:rsidRDefault="007C2FED" w:rsidP="007C2FED">
      <w:pPr>
        <w:pStyle w:val="Heading7"/>
        <w:rPr>
          <w:rFonts w:cs="Segoe UI"/>
        </w:rPr>
      </w:pPr>
      <w:r w:rsidRPr="00AA5F8C">
        <w:rPr>
          <w:rFonts w:cs="Segoe UI"/>
        </w:rPr>
        <w:t>Dependencies</w:t>
      </w:r>
    </w:p>
    <w:p w14:paraId="6149D833" w14:textId="3FC7CD9A" w:rsidR="007C2FED" w:rsidRPr="00AA5F8C" w:rsidRDefault="007C2FED" w:rsidP="007C2FED">
      <w:pPr>
        <w:rPr>
          <w:rFonts w:cs="Segoe UI"/>
        </w:rPr>
      </w:pPr>
      <w:r w:rsidRPr="00AA5F8C">
        <w:rPr>
          <w:rFonts w:cs="Segoe UI"/>
        </w:rPr>
        <w:t xml:space="preserve">The ‘Sync’ </w:t>
      </w:r>
      <w:r w:rsidR="002B3664">
        <w:rPr>
          <w:rFonts w:cs="Segoe UI"/>
        </w:rPr>
        <w:t>f</w:t>
      </w:r>
      <w:r w:rsidRPr="00AA5F8C">
        <w:rPr>
          <w:rFonts w:cs="Segoe UI"/>
        </w:rPr>
        <w:t>lows are used to write data from the admin connectors into the CDS entities.</w:t>
      </w:r>
      <w:r>
        <w:rPr>
          <w:rFonts w:cs="Segoe UI"/>
        </w:rPr>
        <w:t xml:space="preserve"> None of the other components will work if the Sync </w:t>
      </w:r>
      <w:r w:rsidR="002B3664">
        <w:rPr>
          <w:rFonts w:cs="Segoe UI"/>
        </w:rPr>
        <w:t>f</w:t>
      </w:r>
      <w:r>
        <w:rPr>
          <w:rFonts w:cs="Segoe UI"/>
        </w:rPr>
        <w:t xml:space="preserve">lows aren’t successfully configured and have executed. </w:t>
      </w:r>
    </w:p>
    <w:p w14:paraId="0D17B5CA" w14:textId="77777777" w:rsidR="007C2FED" w:rsidRPr="00AA5F8C" w:rsidRDefault="007C2FED" w:rsidP="007C2FED">
      <w:pPr>
        <w:rPr>
          <w:rFonts w:cs="Segoe UI"/>
        </w:rPr>
      </w:pPr>
      <w:r w:rsidRPr="00AA5F8C">
        <w:rPr>
          <w:rFonts w:cs="Segoe UI"/>
        </w:rPr>
        <w:t>Required Flow</w:t>
      </w:r>
      <w:r>
        <w:rPr>
          <w:rFonts w:cs="Segoe UI"/>
        </w:rPr>
        <w:t>s</w:t>
      </w:r>
      <w:r w:rsidRPr="00AA5F8C">
        <w:rPr>
          <w:rFonts w:cs="Segoe UI"/>
        </w:rPr>
        <w:t xml:space="preserve"> to sync data to the resource entities:</w:t>
      </w:r>
    </w:p>
    <w:p w14:paraId="61A5AD1E" w14:textId="56C7115F" w:rsidR="007C2FED" w:rsidRDefault="007C2FED" w:rsidP="007C2FED">
      <w:pPr>
        <w:pStyle w:val="ListParagraph"/>
        <w:numPr>
          <w:ilvl w:val="0"/>
          <w:numId w:val="1"/>
        </w:numPr>
        <w:rPr>
          <w:rFonts w:cs="Segoe UI"/>
        </w:rPr>
      </w:pPr>
      <w:r w:rsidRPr="00AA5F8C">
        <w:rPr>
          <w:rFonts w:cs="Segoe UI"/>
          <w:b/>
          <w:bCs/>
        </w:rPr>
        <w:t>Admin | Sync Template v2</w:t>
      </w:r>
      <w:r w:rsidRPr="00AA5F8C">
        <w:rPr>
          <w:rFonts w:cs="Segoe UI"/>
        </w:rPr>
        <w:br/>
        <w:t>Flow type: Scheduled (daily by default)</w:t>
      </w:r>
      <w:r w:rsidRPr="00AA5F8C">
        <w:rPr>
          <w:rFonts w:cs="Segoe UI"/>
        </w:rPr>
        <w:br/>
        <w:t xml:space="preserve">Description: This </w:t>
      </w:r>
      <w:r w:rsidR="002B3664">
        <w:rPr>
          <w:rFonts w:cs="Segoe UI"/>
        </w:rPr>
        <w:t>f</w:t>
      </w:r>
      <w:r>
        <w:rPr>
          <w:rFonts w:cs="Segoe UI"/>
        </w:rPr>
        <w:t xml:space="preserve">low syncs environment details to the </w:t>
      </w:r>
      <w:proofErr w:type="spellStart"/>
      <w:r>
        <w:rPr>
          <w:rFonts w:cs="Segoe UI"/>
        </w:rPr>
        <w:t>CoE</w:t>
      </w:r>
      <w:proofErr w:type="spellEnd"/>
      <w:r>
        <w:rPr>
          <w:rFonts w:cs="Segoe UI"/>
        </w:rPr>
        <w:t xml:space="preserve"> CDS Entity ‘Environments’</w:t>
      </w:r>
      <w:r w:rsidRPr="00AA5F8C">
        <w:rPr>
          <w:rFonts w:cs="Segoe UI"/>
        </w:rPr>
        <w:t xml:space="preserve"> </w:t>
      </w:r>
    </w:p>
    <w:p w14:paraId="2BEF5495" w14:textId="41A16A48" w:rsidR="007C2FED" w:rsidRDefault="007C2FED" w:rsidP="007C2FED">
      <w:pPr>
        <w:pStyle w:val="ListParagraph"/>
        <w:numPr>
          <w:ilvl w:val="0"/>
          <w:numId w:val="1"/>
        </w:numPr>
        <w:rPr>
          <w:rFonts w:cs="Segoe UI"/>
        </w:rPr>
      </w:pPr>
      <w:r w:rsidRPr="00B30A03">
        <w:rPr>
          <w:rFonts w:cs="Segoe UI"/>
          <w:b/>
          <w:bCs/>
        </w:rPr>
        <w:t>Admin | Sync Template v2 (Apps, Custom Connectors, Flows, Model Driven Apps)</w:t>
      </w:r>
      <w:r w:rsidRPr="00B30A03">
        <w:rPr>
          <w:rFonts w:cs="Segoe UI"/>
          <w:b/>
          <w:bCs/>
        </w:rPr>
        <w:br/>
      </w:r>
      <w:r w:rsidRPr="00AA5F8C">
        <w:rPr>
          <w:rFonts w:cs="Segoe UI"/>
        </w:rPr>
        <w:t xml:space="preserve">Flow type: </w:t>
      </w:r>
      <w:r>
        <w:rPr>
          <w:rFonts w:cs="Segoe UI"/>
        </w:rPr>
        <w:t>Automated</w:t>
      </w:r>
      <w:r>
        <w:rPr>
          <w:rFonts w:cs="Segoe UI"/>
        </w:rPr>
        <w:br/>
      </w:r>
      <w:r w:rsidRPr="00AA5F8C">
        <w:rPr>
          <w:rFonts w:cs="Segoe UI"/>
        </w:rPr>
        <w:t xml:space="preserve">Description: </w:t>
      </w:r>
      <w:r w:rsidRPr="002710E1">
        <w:rPr>
          <w:rFonts w:cs="Segoe UI"/>
        </w:rPr>
        <w:t xml:space="preserve">This </w:t>
      </w:r>
      <w:r w:rsidR="002B3664">
        <w:rPr>
          <w:rFonts w:cs="Segoe UI"/>
        </w:rPr>
        <w:t>f</w:t>
      </w:r>
      <w:r w:rsidRPr="002710E1">
        <w:rPr>
          <w:rFonts w:cs="Segoe UI"/>
        </w:rPr>
        <w:t xml:space="preserve">low rely on the  Admin | Sync Template v2 and are triggered automatically when environment details are created or modified in the </w:t>
      </w:r>
      <w:proofErr w:type="spellStart"/>
      <w:r w:rsidRPr="002710E1">
        <w:rPr>
          <w:rFonts w:cs="Segoe UI"/>
        </w:rPr>
        <w:t>CoE</w:t>
      </w:r>
      <w:proofErr w:type="spellEnd"/>
      <w:r w:rsidRPr="002710E1">
        <w:rPr>
          <w:rFonts w:cs="Segoe UI"/>
        </w:rPr>
        <w:t xml:space="preserve"> CDS Entity ‘Environments’. These Flows then crawl environment resources and store app, flow, connector data in the entities ‘PowerApps App’, ‘Flow’, ‘Connection Reference’, ‘Maker’.</w:t>
      </w:r>
    </w:p>
    <w:p w14:paraId="178C9533" w14:textId="321878E2" w:rsidR="007C2FED" w:rsidRDefault="007C2FED" w:rsidP="007C2FED">
      <w:pPr>
        <w:pStyle w:val="ListParagraph"/>
        <w:numPr>
          <w:ilvl w:val="0"/>
          <w:numId w:val="1"/>
        </w:numPr>
        <w:rPr>
          <w:rFonts w:cs="Segoe UI"/>
        </w:rPr>
      </w:pPr>
      <w:r w:rsidRPr="00B30A03">
        <w:rPr>
          <w:rFonts w:cs="Segoe UI"/>
          <w:b/>
          <w:bCs/>
        </w:rPr>
        <w:t>Admin | Sync Template v2 (Connectors)</w:t>
      </w:r>
      <w:r>
        <w:rPr>
          <w:rFonts w:cs="Segoe UI"/>
          <w:b/>
          <w:bCs/>
        </w:rPr>
        <w:br/>
      </w:r>
      <w:r w:rsidRPr="00AA5F8C">
        <w:rPr>
          <w:rFonts w:cs="Segoe UI"/>
        </w:rPr>
        <w:t>Flow type: Scheduled (daily by default)</w:t>
      </w:r>
      <w:r w:rsidRPr="00AA5F8C">
        <w:rPr>
          <w:rFonts w:cs="Segoe UI"/>
        </w:rPr>
        <w:br/>
        <w:t xml:space="preserve">Description: This </w:t>
      </w:r>
      <w:r w:rsidR="002B3664">
        <w:rPr>
          <w:rFonts w:cs="Segoe UI"/>
        </w:rPr>
        <w:t>fl</w:t>
      </w:r>
      <w:r>
        <w:rPr>
          <w:rFonts w:cs="Segoe UI"/>
        </w:rPr>
        <w:t>ow stores all connector information in the CDS Entity ‘PowerApps Connector’.</w:t>
      </w:r>
    </w:p>
    <w:p w14:paraId="07447A6E" w14:textId="5444CEB6" w:rsidR="007C2FED" w:rsidRPr="002710E1" w:rsidRDefault="007C2FED" w:rsidP="007C2FED">
      <w:pPr>
        <w:pStyle w:val="ListParagraph"/>
        <w:numPr>
          <w:ilvl w:val="0"/>
          <w:numId w:val="1"/>
        </w:numPr>
        <w:rPr>
          <w:rFonts w:cs="Segoe UI"/>
        </w:rPr>
      </w:pPr>
      <w:r w:rsidRPr="002710E1">
        <w:rPr>
          <w:rFonts w:cs="Segoe UI"/>
          <w:b/>
          <w:bCs/>
        </w:rPr>
        <w:t>Admin | Sync Template v2 (Sync Flow Errors)</w:t>
      </w:r>
      <w:r w:rsidRPr="002710E1">
        <w:rPr>
          <w:rFonts w:cs="Segoe UI"/>
          <w:b/>
          <w:bCs/>
        </w:rPr>
        <w:br/>
      </w:r>
      <w:r w:rsidRPr="002710E1">
        <w:rPr>
          <w:rFonts w:cs="Segoe UI"/>
        </w:rPr>
        <w:t>Flow type: Scheduled (daily by default)</w:t>
      </w:r>
      <w:r w:rsidRPr="002710E1">
        <w:rPr>
          <w:rFonts w:cs="Segoe UI"/>
        </w:rPr>
        <w:br/>
        <w:t xml:space="preserve">Description: If any of the Sync </w:t>
      </w:r>
      <w:r w:rsidR="002B3664">
        <w:rPr>
          <w:rFonts w:cs="Segoe UI"/>
        </w:rPr>
        <w:t>f</w:t>
      </w:r>
      <w:r w:rsidRPr="002710E1">
        <w:rPr>
          <w:rFonts w:cs="Segoe UI"/>
        </w:rPr>
        <w:t xml:space="preserve">lows fail, the failure is stored in the CDS Entity ‘Sync Flow Errors’. This scheduled flow sends a report of failures to the admin. </w:t>
      </w:r>
    </w:p>
    <w:p w14:paraId="7F895478" w14:textId="77777777" w:rsidR="007C2FED" w:rsidRPr="00AA5F8C" w:rsidRDefault="007C2FED" w:rsidP="007C2FED">
      <w:pPr>
        <w:pStyle w:val="Heading7"/>
        <w:rPr>
          <w:rFonts w:cs="Segoe UI"/>
        </w:rPr>
      </w:pPr>
      <w:r w:rsidRPr="00AA5F8C">
        <w:rPr>
          <w:rFonts w:cs="Segoe UI"/>
        </w:rPr>
        <w:t>Instructions</w:t>
      </w:r>
    </w:p>
    <w:p w14:paraId="527A7B86" w14:textId="152A0D4D" w:rsidR="007C2FED" w:rsidRPr="00AA5F8C" w:rsidRDefault="007C2FED" w:rsidP="007C2FED">
      <w:pPr>
        <w:rPr>
          <w:rFonts w:cs="Segoe UI"/>
        </w:rPr>
      </w:pPr>
      <w:r w:rsidRPr="00AA5F8C">
        <w:rPr>
          <w:rFonts w:cs="Segoe UI"/>
        </w:rPr>
        <w:t xml:space="preserve">The </w:t>
      </w:r>
      <w:r w:rsidR="002B3664">
        <w:rPr>
          <w:rFonts w:cs="Segoe UI"/>
        </w:rPr>
        <w:t>f</w:t>
      </w:r>
      <w:r w:rsidRPr="00AA5F8C">
        <w:rPr>
          <w:rFonts w:cs="Segoe UI"/>
        </w:rPr>
        <w:t>lows are all stored in the solution. It is automatically available in the Environment when you import the solution, but there are two options to consider</w:t>
      </w:r>
      <w:r w:rsidR="002E0E4F">
        <w:rPr>
          <w:rFonts w:cs="Segoe UI"/>
        </w:rPr>
        <w:t xml:space="preserve"> for activation of the flows</w:t>
      </w:r>
      <w:r w:rsidRPr="00AA5F8C">
        <w:rPr>
          <w:rFonts w:cs="Segoe UI"/>
        </w:rPr>
        <w:t>. Option 1 takes longer to configure than option 2 but is also easier to receive updates.</w:t>
      </w:r>
    </w:p>
    <w:p w14:paraId="3FE1AE4E" w14:textId="77777777" w:rsidR="007C2FED" w:rsidRPr="00AA5F8C" w:rsidRDefault="007C2FED" w:rsidP="007C2FED">
      <w:pPr>
        <w:pStyle w:val="Heading4"/>
        <w:rPr>
          <w:rFonts w:cs="Segoe UI"/>
        </w:rPr>
      </w:pPr>
      <w:r w:rsidRPr="00AA5F8C">
        <w:rPr>
          <w:rFonts w:cs="Segoe UI"/>
        </w:rPr>
        <w:t>Option 1: Keep Flow in the solution and update each action connection</w:t>
      </w:r>
    </w:p>
    <w:p w14:paraId="4FE8AC05" w14:textId="68976B72" w:rsidR="007C2FED" w:rsidRPr="00AA5F8C" w:rsidRDefault="007C2FED" w:rsidP="007C2FED">
      <w:pPr>
        <w:rPr>
          <w:rFonts w:cs="Segoe UI"/>
        </w:rPr>
      </w:pPr>
      <w:r w:rsidRPr="00AA5F8C">
        <w:rPr>
          <w:rFonts w:cs="Segoe UI"/>
        </w:rPr>
        <w:t xml:space="preserve">Use this option if you would like to continue receiving updates to the </w:t>
      </w:r>
      <w:r w:rsidR="002B3664">
        <w:rPr>
          <w:rFonts w:cs="Segoe UI"/>
        </w:rPr>
        <w:t>f</w:t>
      </w:r>
      <w:r w:rsidRPr="00AA5F8C">
        <w:rPr>
          <w:rFonts w:cs="Segoe UI"/>
        </w:rPr>
        <w:t>low through this solution. This takes longer to set up because the connections for each action need to be individually configured.</w:t>
      </w:r>
    </w:p>
    <w:p w14:paraId="2C1C12CF" w14:textId="03B12E0F" w:rsidR="007C2FED" w:rsidRPr="00AA5F8C" w:rsidRDefault="007C2FED" w:rsidP="007C2FED">
      <w:pPr>
        <w:pStyle w:val="ListParagraph"/>
        <w:numPr>
          <w:ilvl w:val="0"/>
          <w:numId w:val="15"/>
        </w:numPr>
        <w:rPr>
          <w:rFonts w:cs="Segoe UI"/>
        </w:rPr>
      </w:pPr>
      <w:r w:rsidRPr="00AA5F8C">
        <w:rPr>
          <w:rFonts w:cs="Segoe UI"/>
        </w:rPr>
        <w:t xml:space="preserve">Go to the </w:t>
      </w:r>
      <w:r w:rsidR="006322EE" w:rsidRPr="006322EE">
        <w:rPr>
          <w:rFonts w:cs="Segoe UI"/>
        </w:rPr>
        <w:t>Center of Excellence - Core Components</w:t>
      </w:r>
      <w:r w:rsidR="006322EE">
        <w:rPr>
          <w:rFonts w:cs="Segoe UI"/>
        </w:rPr>
        <w:t xml:space="preserve"> </w:t>
      </w:r>
      <w:r w:rsidRPr="00AA5F8C">
        <w:rPr>
          <w:rFonts w:cs="Segoe UI"/>
        </w:rPr>
        <w:t>solution.</w:t>
      </w:r>
    </w:p>
    <w:p w14:paraId="4C0A649E" w14:textId="77777777" w:rsidR="007C2FED" w:rsidRPr="00AA5F8C" w:rsidRDefault="007C2FED" w:rsidP="007C2FED">
      <w:pPr>
        <w:pStyle w:val="ListParagraph"/>
        <w:numPr>
          <w:ilvl w:val="1"/>
          <w:numId w:val="15"/>
        </w:numPr>
        <w:rPr>
          <w:rFonts w:cs="Segoe UI"/>
        </w:rPr>
      </w:pPr>
      <w:r w:rsidRPr="00AA5F8C">
        <w:rPr>
          <w:rFonts w:cs="Segoe UI"/>
        </w:rPr>
        <w:t xml:space="preserve">Navigate to </w:t>
      </w:r>
      <w:hyperlink r:id="rId30" w:history="1">
        <w:r w:rsidRPr="00AA5F8C">
          <w:rPr>
            <w:rStyle w:val="Hyperlink"/>
            <w:rFonts w:cs="Segoe UI"/>
          </w:rPr>
          <w:t>https://make.powerapps.com</w:t>
        </w:r>
      </w:hyperlink>
      <w:r w:rsidRPr="00AA5F8C">
        <w:rPr>
          <w:rFonts w:cs="Segoe UI"/>
        </w:rPr>
        <w:t xml:space="preserve"> and set the current Environment to the same Environment where the Center of Excellence solution is installed</w:t>
      </w:r>
    </w:p>
    <w:p w14:paraId="45C2DDEF" w14:textId="635F77E4" w:rsidR="007C2FED" w:rsidRPr="00AA5F8C" w:rsidRDefault="007C2FED" w:rsidP="007C2FED">
      <w:pPr>
        <w:pStyle w:val="ListParagraph"/>
        <w:numPr>
          <w:ilvl w:val="1"/>
          <w:numId w:val="15"/>
        </w:numPr>
        <w:rPr>
          <w:rFonts w:cs="Segoe UI"/>
        </w:rPr>
      </w:pPr>
      <w:r w:rsidRPr="00AA5F8C">
        <w:rPr>
          <w:rFonts w:cs="Segoe UI"/>
        </w:rPr>
        <w:t xml:space="preserve">In the left navigation, click on </w:t>
      </w:r>
      <w:r w:rsidRPr="00AA5F8C">
        <w:rPr>
          <w:rFonts w:cs="Segoe UI"/>
          <w:b/>
          <w:bCs/>
        </w:rPr>
        <w:t>Solutions</w:t>
      </w:r>
      <w:r w:rsidRPr="00AA5F8C">
        <w:rPr>
          <w:rFonts w:cs="Segoe UI"/>
        </w:rPr>
        <w:t xml:space="preserve">, then select the </w:t>
      </w:r>
      <w:r w:rsidR="006322EE" w:rsidRPr="006322EE">
        <w:rPr>
          <w:rFonts w:cs="Segoe UI"/>
          <w:b/>
          <w:bCs/>
        </w:rPr>
        <w:t>Center of Excellence - Core Components</w:t>
      </w:r>
      <w:r w:rsidR="006322EE">
        <w:rPr>
          <w:rFonts w:cs="Segoe UI"/>
        </w:rPr>
        <w:t xml:space="preserve"> </w:t>
      </w:r>
      <w:r w:rsidRPr="00AA5F8C">
        <w:rPr>
          <w:rFonts w:cs="Segoe UI"/>
        </w:rPr>
        <w:t>solution</w:t>
      </w:r>
      <w:r w:rsidRPr="00AA5F8C">
        <w:rPr>
          <w:rFonts w:cs="Segoe UI"/>
        </w:rPr>
        <w:br/>
      </w:r>
    </w:p>
    <w:p w14:paraId="5FC9002D" w14:textId="33C29178" w:rsidR="007C2FED" w:rsidRPr="00105B94" w:rsidRDefault="007C2FED" w:rsidP="007C2FED">
      <w:pPr>
        <w:pStyle w:val="ListParagraph"/>
        <w:numPr>
          <w:ilvl w:val="0"/>
          <w:numId w:val="15"/>
        </w:numPr>
        <w:rPr>
          <w:rFonts w:cs="Segoe UI"/>
        </w:rPr>
      </w:pPr>
      <w:r w:rsidRPr="00AA5F8C">
        <w:rPr>
          <w:rFonts w:cs="Segoe UI"/>
        </w:rPr>
        <w:lastRenderedPageBreak/>
        <w:t xml:space="preserve">Click on the </w:t>
      </w:r>
      <w:r w:rsidR="002B3664">
        <w:rPr>
          <w:rFonts w:cs="Segoe UI"/>
        </w:rPr>
        <w:t>f</w:t>
      </w:r>
      <w:r w:rsidRPr="00AA5F8C">
        <w:rPr>
          <w:rFonts w:cs="Segoe UI"/>
        </w:rPr>
        <w:t xml:space="preserve">low name to get to the details screen, then select ‘Edit’ </w:t>
      </w:r>
      <w:r w:rsidRPr="00AA5F8C">
        <w:rPr>
          <w:rFonts w:cs="Segoe UI"/>
          <w:noProof/>
        </w:rPr>
        <w:drawing>
          <wp:inline distT="0" distB="0" distL="0" distR="0" wp14:anchorId="1C6839F2" wp14:editId="02D58198">
            <wp:extent cx="2926492" cy="1232936"/>
            <wp:effectExtent l="0" t="0" r="7620" b="5715"/>
            <wp:docPr id="99011587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926492" cy="1232936"/>
                    </a:xfrm>
                    <a:prstGeom prst="rect">
                      <a:avLst/>
                    </a:prstGeom>
                    <a:ln>
                      <a:noFill/>
                    </a:ln>
                    <a:extLst>
                      <a:ext uri="{53640926-AAD7-44D8-BBD7-CCE9431645EC}">
                        <a14:shadowObscured xmlns:a14="http://schemas.microsoft.com/office/drawing/2010/main"/>
                      </a:ext>
                    </a:extLst>
                  </pic:spPr>
                </pic:pic>
              </a:graphicData>
            </a:graphic>
          </wp:inline>
        </w:drawing>
      </w:r>
    </w:p>
    <w:p w14:paraId="1C037CF8" w14:textId="77777777" w:rsidR="00915C96" w:rsidRDefault="007C2FED" w:rsidP="00915C96">
      <w:pPr>
        <w:pStyle w:val="ListParagraph"/>
        <w:numPr>
          <w:ilvl w:val="0"/>
          <w:numId w:val="15"/>
        </w:numPr>
        <w:rPr>
          <w:rFonts w:cs="Segoe UI"/>
        </w:rPr>
      </w:pPr>
      <w:r w:rsidRPr="00AA5F8C">
        <w:rPr>
          <w:rFonts w:cs="Segoe UI"/>
        </w:rPr>
        <w:t xml:space="preserve">The </w:t>
      </w:r>
      <w:r w:rsidR="002B3664">
        <w:rPr>
          <w:rFonts w:cs="Segoe UI"/>
        </w:rPr>
        <w:t>f</w:t>
      </w:r>
      <w:r w:rsidRPr="00AA5F8C">
        <w:rPr>
          <w:rFonts w:cs="Segoe UI"/>
        </w:rPr>
        <w:t>low will open in the maker studio. For each action that requires a connection, there will be a warning icon on the right side of the action. This indicates the need for a connection to be selected.</w:t>
      </w:r>
      <w:r>
        <w:br/>
      </w:r>
      <w:r>
        <w:rPr>
          <w:noProof/>
        </w:rPr>
        <w:drawing>
          <wp:inline distT="0" distB="0" distL="0" distR="0" wp14:anchorId="091FD6FE" wp14:editId="25878952">
            <wp:extent cx="4245996" cy="1443333"/>
            <wp:effectExtent l="0" t="0" r="2540" b="5080"/>
            <wp:docPr id="1816713443"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2">
                      <a:extLst>
                        <a:ext uri="{28A0092B-C50C-407E-A947-70E740481C1C}">
                          <a14:useLocalDpi xmlns:a14="http://schemas.microsoft.com/office/drawing/2010/main" val="0"/>
                        </a:ext>
                      </a:extLst>
                    </a:blip>
                    <a:stretch>
                      <a:fillRect/>
                    </a:stretch>
                  </pic:blipFill>
                  <pic:spPr>
                    <a:xfrm>
                      <a:off x="0" y="0"/>
                      <a:ext cx="4245996" cy="1443333"/>
                    </a:xfrm>
                    <a:prstGeom prst="rect">
                      <a:avLst/>
                    </a:prstGeom>
                  </pic:spPr>
                </pic:pic>
              </a:graphicData>
            </a:graphic>
          </wp:inline>
        </w:drawing>
      </w:r>
    </w:p>
    <w:p w14:paraId="4AFB0CF4" w14:textId="77777777" w:rsidR="00915C96" w:rsidRDefault="00915C96" w:rsidP="00915C96">
      <w:pPr>
        <w:pStyle w:val="ListParagraph"/>
        <w:rPr>
          <w:rFonts w:cs="Segoe UI"/>
        </w:rPr>
      </w:pPr>
    </w:p>
    <w:p w14:paraId="4F743300" w14:textId="77777777" w:rsidR="00915C96" w:rsidRDefault="00915C96" w:rsidP="00915C96">
      <w:pPr>
        <w:pStyle w:val="ListParagraph"/>
        <w:rPr>
          <w:rFonts w:cs="Segoe UI"/>
        </w:rPr>
      </w:pPr>
      <w:r>
        <w:rPr>
          <w:rFonts w:cs="Segoe UI"/>
        </w:rPr>
        <w:t>If, when you hit save, you see this error, that means that there are more connections that still need made, likely hidden in conditional nodes.</w:t>
      </w:r>
    </w:p>
    <w:p w14:paraId="3D189CD5" w14:textId="30E870CC" w:rsidR="007C2FED" w:rsidRPr="00915C96" w:rsidRDefault="00915C96" w:rsidP="00915C96">
      <w:pPr>
        <w:pStyle w:val="ListParagraph"/>
        <w:rPr>
          <w:rFonts w:cs="Segoe UI"/>
        </w:rPr>
      </w:pPr>
      <w:r>
        <w:rPr>
          <w:noProof/>
        </w:rPr>
        <w:drawing>
          <wp:inline distT="0" distB="0" distL="0" distR="0" wp14:anchorId="603C0146" wp14:editId="68DD4597">
            <wp:extent cx="5943600" cy="1207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207770"/>
                    </a:xfrm>
                    <a:prstGeom prst="rect">
                      <a:avLst/>
                    </a:prstGeom>
                  </pic:spPr>
                </pic:pic>
              </a:graphicData>
            </a:graphic>
          </wp:inline>
        </w:drawing>
      </w:r>
      <w:r w:rsidR="007C2FED">
        <w:br/>
      </w:r>
    </w:p>
    <w:p w14:paraId="74457317" w14:textId="77777777" w:rsidR="007C2FED" w:rsidRPr="00AA5F8C" w:rsidRDefault="007C2FED" w:rsidP="007C2FED">
      <w:pPr>
        <w:pStyle w:val="ListParagraph"/>
        <w:numPr>
          <w:ilvl w:val="1"/>
          <w:numId w:val="15"/>
        </w:numPr>
        <w:rPr>
          <w:rFonts w:cs="Segoe UI"/>
        </w:rPr>
      </w:pPr>
      <w:r w:rsidRPr="00AA5F8C">
        <w:rPr>
          <w:rFonts w:cs="Segoe UI"/>
        </w:rPr>
        <w:t>Some connections will need to be created if not already available</w:t>
      </w:r>
    </w:p>
    <w:p w14:paraId="3F2B78DD" w14:textId="77777777" w:rsidR="002723FC" w:rsidRDefault="007C2FED" w:rsidP="007C2FED">
      <w:pPr>
        <w:pStyle w:val="ListParagraph"/>
        <w:numPr>
          <w:ilvl w:val="1"/>
          <w:numId w:val="15"/>
        </w:numPr>
        <w:rPr>
          <w:rFonts w:cs="Segoe UI"/>
        </w:rPr>
      </w:pPr>
      <w:r w:rsidRPr="00AA5F8C">
        <w:rPr>
          <w:rFonts w:cs="Segoe UI"/>
        </w:rPr>
        <w:t>Some actions might be hidden within other built in actions, such as a condition or scope. Expand these actions to find the hidden ones</w:t>
      </w:r>
    </w:p>
    <w:p w14:paraId="275D1FC9" w14:textId="3E9E2AF2" w:rsidR="007C2FED" w:rsidRPr="00AA5F8C" w:rsidRDefault="002723FC" w:rsidP="007C2FED">
      <w:pPr>
        <w:pStyle w:val="ListParagraph"/>
        <w:numPr>
          <w:ilvl w:val="1"/>
          <w:numId w:val="15"/>
        </w:numPr>
        <w:rPr>
          <w:rFonts w:cs="Segoe UI"/>
        </w:rPr>
      </w:pPr>
      <w:r>
        <w:rPr>
          <w:rFonts w:cs="Segoe UI"/>
        </w:rPr>
        <w:t>Suggest you start at the top of the flow and work down</w:t>
      </w:r>
      <w:r w:rsidR="00243981">
        <w:rPr>
          <w:rFonts w:cs="Segoe UI"/>
        </w:rPr>
        <w:t xml:space="preserve">, opening each step as you go down, </w:t>
      </w:r>
      <w:r>
        <w:rPr>
          <w:rFonts w:cs="Segoe UI"/>
        </w:rPr>
        <w:t>step by step until you find them all.</w:t>
      </w:r>
      <w:r w:rsidR="007C2FED">
        <w:rPr>
          <w:rFonts w:cs="Segoe UI"/>
        </w:rPr>
        <w:br/>
      </w:r>
    </w:p>
    <w:p w14:paraId="3A99212F" w14:textId="79D0933C" w:rsidR="007C2FED" w:rsidRDefault="007C2FED" w:rsidP="007C2FED">
      <w:pPr>
        <w:pStyle w:val="ListParagraph"/>
        <w:numPr>
          <w:ilvl w:val="0"/>
          <w:numId w:val="15"/>
        </w:numPr>
        <w:rPr>
          <w:rFonts w:cs="Segoe UI"/>
        </w:rPr>
      </w:pPr>
      <w:r w:rsidRPr="00AA5F8C">
        <w:rPr>
          <w:rFonts w:cs="Segoe UI"/>
        </w:rPr>
        <w:t xml:space="preserve">Once all actions have a connection, save the </w:t>
      </w:r>
      <w:r w:rsidR="002B3664">
        <w:rPr>
          <w:rFonts w:cs="Segoe UI"/>
        </w:rPr>
        <w:t>f</w:t>
      </w:r>
      <w:r w:rsidRPr="00AA5F8C">
        <w:rPr>
          <w:rFonts w:cs="Segoe UI"/>
        </w:rPr>
        <w:t xml:space="preserve">low. </w:t>
      </w:r>
    </w:p>
    <w:p w14:paraId="1F9AE6A3" w14:textId="77777777" w:rsidR="007C2FED" w:rsidRDefault="007C2FED" w:rsidP="007C2FED">
      <w:pPr>
        <w:pStyle w:val="ListParagraph"/>
        <w:numPr>
          <w:ilvl w:val="0"/>
          <w:numId w:val="15"/>
        </w:numPr>
        <w:rPr>
          <w:rFonts w:cs="Segoe UI"/>
        </w:rPr>
      </w:pPr>
      <w:r>
        <w:rPr>
          <w:rFonts w:cs="Segoe UI"/>
        </w:rPr>
        <w:t>Repeat the above steps for Admin | Sync Template v2 – Apps, Connectors, Custom Connectors, Flows, Model Driven Apps and Sync Flow Errors</w:t>
      </w:r>
    </w:p>
    <w:p w14:paraId="148EB789" w14:textId="00B2C93C" w:rsidR="007C2FED" w:rsidRDefault="007C2FED" w:rsidP="007C2FED">
      <w:pPr>
        <w:pStyle w:val="ListParagraph"/>
        <w:numPr>
          <w:ilvl w:val="0"/>
          <w:numId w:val="15"/>
        </w:numPr>
        <w:rPr>
          <w:rFonts w:cs="Segoe UI"/>
        </w:rPr>
      </w:pPr>
      <w:r>
        <w:rPr>
          <w:rFonts w:cs="Segoe UI"/>
        </w:rPr>
        <w:t xml:space="preserve">Ensure the </w:t>
      </w:r>
      <w:r w:rsidR="002B3664">
        <w:rPr>
          <w:rFonts w:cs="Segoe UI"/>
        </w:rPr>
        <w:t>f</w:t>
      </w:r>
      <w:r>
        <w:rPr>
          <w:rFonts w:cs="Segoe UI"/>
        </w:rPr>
        <w:t xml:space="preserve">lows are Turned On </w:t>
      </w:r>
    </w:p>
    <w:p w14:paraId="340D6751" w14:textId="667F81E6" w:rsidR="002723FC" w:rsidRDefault="002723FC" w:rsidP="007C2FED">
      <w:pPr>
        <w:pStyle w:val="ListParagraph"/>
        <w:numPr>
          <w:ilvl w:val="0"/>
          <w:numId w:val="15"/>
        </w:numPr>
        <w:rPr>
          <w:rFonts w:cs="Segoe UI"/>
        </w:rPr>
      </w:pPr>
      <w:r>
        <w:rPr>
          <w:rFonts w:cs="Segoe UI"/>
        </w:rPr>
        <w:t xml:space="preserve">Trigger </w:t>
      </w:r>
      <w:r w:rsidR="00C248C3">
        <w:rPr>
          <w:rFonts w:cs="Segoe UI"/>
        </w:rPr>
        <w:t xml:space="preserve">the sync </w:t>
      </w:r>
      <w:r w:rsidR="00563AEF">
        <w:rPr>
          <w:rFonts w:cs="Segoe UI"/>
        </w:rPr>
        <w:t>flows</w:t>
      </w:r>
      <w:r w:rsidR="00C248C3">
        <w:rPr>
          <w:rFonts w:cs="Segoe UI"/>
        </w:rPr>
        <w:t xml:space="preserve"> to populate your data</w:t>
      </w:r>
      <w:r>
        <w:rPr>
          <w:rFonts w:cs="Segoe UI"/>
        </w:rPr>
        <w:t xml:space="preserve"> </w:t>
      </w:r>
    </w:p>
    <w:p w14:paraId="611AA740" w14:textId="2A909FDB" w:rsidR="002723FC" w:rsidRDefault="002723FC" w:rsidP="002723FC">
      <w:pPr>
        <w:pStyle w:val="ListParagraph"/>
        <w:numPr>
          <w:ilvl w:val="1"/>
          <w:numId w:val="15"/>
        </w:numPr>
        <w:rPr>
          <w:rFonts w:cs="Segoe UI"/>
        </w:rPr>
      </w:pPr>
      <w:r>
        <w:rPr>
          <w:rFonts w:cs="Segoe UI"/>
        </w:rPr>
        <w:t>Click on Admin | Sync Template v2</w:t>
      </w:r>
    </w:p>
    <w:p w14:paraId="09516CD4" w14:textId="2D7BFC2A" w:rsidR="00854F22" w:rsidRDefault="00854F22" w:rsidP="002723FC">
      <w:pPr>
        <w:pStyle w:val="ListParagraph"/>
        <w:numPr>
          <w:ilvl w:val="1"/>
          <w:numId w:val="15"/>
        </w:numPr>
        <w:rPr>
          <w:rFonts w:cs="Segoe UI"/>
        </w:rPr>
      </w:pPr>
      <w:r w:rsidRPr="00AA5F8C">
        <w:rPr>
          <w:rFonts w:cs="Segoe UI"/>
        </w:rPr>
        <w:t xml:space="preserve">This will open a new tab to the </w:t>
      </w:r>
      <w:r w:rsidR="002B3664">
        <w:rPr>
          <w:rFonts w:cs="Segoe UI"/>
        </w:rPr>
        <w:t>f</w:t>
      </w:r>
      <w:r w:rsidRPr="00AA5F8C">
        <w:rPr>
          <w:rFonts w:cs="Segoe UI"/>
        </w:rPr>
        <w:t>low’s details page.</w:t>
      </w:r>
    </w:p>
    <w:p w14:paraId="4223BEB6" w14:textId="0D1B0526" w:rsidR="007C2FED" w:rsidRPr="00456EAC" w:rsidRDefault="002723FC" w:rsidP="007C2FED">
      <w:pPr>
        <w:pStyle w:val="ListParagraph"/>
        <w:numPr>
          <w:ilvl w:val="1"/>
          <w:numId w:val="15"/>
        </w:numPr>
        <w:rPr>
          <w:rFonts w:cs="Segoe UI"/>
        </w:rPr>
      </w:pPr>
      <w:r>
        <w:rPr>
          <w:rFonts w:cs="Segoe UI"/>
        </w:rPr>
        <w:t>Click Run</w:t>
      </w:r>
      <w:r w:rsidR="00C248C3">
        <w:rPr>
          <w:rFonts w:cs="Segoe UI"/>
        </w:rPr>
        <w:t xml:space="preserve"> in the Ribbon</w:t>
      </w:r>
    </w:p>
    <w:p w14:paraId="705831F1" w14:textId="77777777" w:rsidR="007C2FED" w:rsidRPr="00AA5F8C" w:rsidRDefault="007C2FED" w:rsidP="007C2FED">
      <w:pPr>
        <w:pStyle w:val="Heading4"/>
        <w:rPr>
          <w:rFonts w:cs="Segoe UI"/>
        </w:rPr>
      </w:pPr>
      <w:r w:rsidRPr="00AA5F8C">
        <w:rPr>
          <w:rFonts w:cs="Segoe UI"/>
        </w:rPr>
        <w:lastRenderedPageBreak/>
        <w:t>Option 2: Save a copy of the Flow outside of the solution</w:t>
      </w:r>
    </w:p>
    <w:p w14:paraId="0280E4FD" w14:textId="769834C2" w:rsidR="007C2FED" w:rsidRPr="00AA5F8C" w:rsidRDefault="007C2FED" w:rsidP="007C2FED">
      <w:pPr>
        <w:rPr>
          <w:rFonts w:cs="Segoe UI"/>
        </w:rPr>
      </w:pPr>
      <w:r w:rsidRPr="00AA5F8C">
        <w:rPr>
          <w:rFonts w:cs="Segoe UI"/>
        </w:rPr>
        <w:t xml:space="preserve">Save a copy of the </w:t>
      </w:r>
      <w:r w:rsidR="002B3664">
        <w:rPr>
          <w:rFonts w:cs="Segoe UI"/>
        </w:rPr>
        <w:t>f</w:t>
      </w:r>
      <w:r w:rsidRPr="00AA5F8C">
        <w:rPr>
          <w:rFonts w:cs="Segoe UI"/>
        </w:rPr>
        <w:t xml:space="preserve">low from the solution and the connections are created automatically for you. The drawback from this method is that if you copy the </w:t>
      </w:r>
      <w:r w:rsidR="002B3664">
        <w:rPr>
          <w:rFonts w:cs="Segoe UI"/>
        </w:rPr>
        <w:t>f</w:t>
      </w:r>
      <w:r w:rsidRPr="00AA5F8C">
        <w:rPr>
          <w:rFonts w:cs="Segoe UI"/>
        </w:rPr>
        <w:t xml:space="preserve">low from the solution, the copy </w:t>
      </w:r>
      <w:r w:rsidR="002B3664">
        <w:rPr>
          <w:rFonts w:cs="Segoe UI"/>
        </w:rPr>
        <w:t>f</w:t>
      </w:r>
      <w:r w:rsidRPr="00AA5F8C">
        <w:rPr>
          <w:rFonts w:cs="Segoe UI"/>
        </w:rPr>
        <w:t>low does not get updated when you update the solution package with newer versions. You will just have to import the individual flow package updates instead or re-install the updated versions.</w:t>
      </w:r>
    </w:p>
    <w:p w14:paraId="25DD69E5" w14:textId="1866942C" w:rsidR="007C2FED" w:rsidRPr="00AA5F8C" w:rsidRDefault="007C2FED" w:rsidP="007C2FED">
      <w:pPr>
        <w:pStyle w:val="ListParagraph"/>
        <w:numPr>
          <w:ilvl w:val="0"/>
          <w:numId w:val="4"/>
        </w:numPr>
        <w:rPr>
          <w:rFonts w:cs="Segoe UI"/>
        </w:rPr>
      </w:pPr>
      <w:r w:rsidRPr="00AA5F8C">
        <w:rPr>
          <w:rFonts w:cs="Segoe UI"/>
        </w:rPr>
        <w:t xml:space="preserve">Go to the Center of Excellence </w:t>
      </w:r>
      <w:r w:rsidR="00854F22" w:rsidRPr="00854F22">
        <w:rPr>
          <w:rFonts w:cs="Segoe UI"/>
        </w:rPr>
        <w:t>- Core Components</w:t>
      </w:r>
      <w:r w:rsidR="00854F22">
        <w:rPr>
          <w:rFonts w:cs="Segoe UI"/>
        </w:rPr>
        <w:t xml:space="preserve"> </w:t>
      </w:r>
      <w:r w:rsidRPr="00AA5F8C">
        <w:rPr>
          <w:rFonts w:cs="Segoe UI"/>
        </w:rPr>
        <w:t>solution.</w:t>
      </w:r>
    </w:p>
    <w:p w14:paraId="3A344193" w14:textId="77777777" w:rsidR="007C2FED" w:rsidRPr="00AA5F8C" w:rsidRDefault="007C2FED" w:rsidP="007C2FED">
      <w:pPr>
        <w:pStyle w:val="ListParagraph"/>
        <w:numPr>
          <w:ilvl w:val="1"/>
          <w:numId w:val="4"/>
        </w:numPr>
        <w:rPr>
          <w:rFonts w:cs="Segoe UI"/>
        </w:rPr>
      </w:pPr>
      <w:r w:rsidRPr="00AA5F8C">
        <w:rPr>
          <w:rFonts w:cs="Segoe UI"/>
        </w:rPr>
        <w:t xml:space="preserve">Navigate to </w:t>
      </w:r>
      <w:hyperlink r:id="rId34" w:history="1">
        <w:r w:rsidRPr="00AA5F8C">
          <w:rPr>
            <w:rStyle w:val="Hyperlink"/>
            <w:rFonts w:cs="Segoe UI"/>
          </w:rPr>
          <w:t>https://make.powerapps.com</w:t>
        </w:r>
      </w:hyperlink>
      <w:r w:rsidRPr="00AA5F8C">
        <w:rPr>
          <w:rFonts w:cs="Segoe UI"/>
        </w:rPr>
        <w:t xml:space="preserve"> and set the current Environment to the same Environment where the Center of Excellence solution is installed</w:t>
      </w:r>
    </w:p>
    <w:p w14:paraId="01C4648C" w14:textId="23317FBE" w:rsidR="007C2FED" w:rsidRPr="00AA5F8C" w:rsidRDefault="007C2FED" w:rsidP="007C2FED">
      <w:pPr>
        <w:pStyle w:val="ListParagraph"/>
        <w:numPr>
          <w:ilvl w:val="1"/>
          <w:numId w:val="4"/>
        </w:numPr>
        <w:rPr>
          <w:rFonts w:cs="Segoe UI"/>
        </w:rPr>
      </w:pPr>
      <w:r w:rsidRPr="00AA5F8C">
        <w:rPr>
          <w:rFonts w:cs="Segoe UI"/>
        </w:rPr>
        <w:t xml:space="preserve">In the left navigation, click on </w:t>
      </w:r>
      <w:r w:rsidRPr="00AA5F8C">
        <w:rPr>
          <w:rFonts w:cs="Segoe UI"/>
          <w:b/>
          <w:bCs/>
        </w:rPr>
        <w:t>Solutions</w:t>
      </w:r>
      <w:r w:rsidRPr="00AA5F8C">
        <w:rPr>
          <w:rFonts w:cs="Segoe UI"/>
        </w:rPr>
        <w:t xml:space="preserve">, then select the </w:t>
      </w:r>
      <w:r w:rsidRPr="00AA5F8C">
        <w:rPr>
          <w:rFonts w:cs="Segoe UI"/>
          <w:b/>
          <w:bCs/>
        </w:rPr>
        <w:t>Center of Excellence</w:t>
      </w:r>
      <w:r w:rsidR="00854F22">
        <w:rPr>
          <w:rFonts w:cs="Segoe UI"/>
          <w:b/>
          <w:bCs/>
        </w:rPr>
        <w:t xml:space="preserve"> -</w:t>
      </w:r>
      <w:r w:rsidR="00854F22" w:rsidRPr="00854F22">
        <w:rPr>
          <w:rFonts w:cs="Segoe UI"/>
          <w:b/>
          <w:bCs/>
        </w:rPr>
        <w:t xml:space="preserve"> Core Components</w:t>
      </w:r>
      <w:r w:rsidRPr="00AA5F8C">
        <w:rPr>
          <w:rFonts w:cs="Segoe UI"/>
        </w:rPr>
        <w:t xml:space="preserve"> solution</w:t>
      </w:r>
      <w:r w:rsidRPr="00AA5F8C">
        <w:rPr>
          <w:rFonts w:cs="Segoe UI"/>
        </w:rPr>
        <w:br/>
      </w:r>
    </w:p>
    <w:p w14:paraId="6651EE8D" w14:textId="74851071" w:rsidR="007C2FED" w:rsidRPr="00AA5F8C" w:rsidRDefault="007C2FED" w:rsidP="007C2FED">
      <w:pPr>
        <w:pStyle w:val="ListParagraph"/>
        <w:numPr>
          <w:ilvl w:val="0"/>
          <w:numId w:val="4"/>
        </w:numPr>
        <w:rPr>
          <w:rFonts w:cs="Segoe UI"/>
        </w:rPr>
      </w:pPr>
      <w:r w:rsidRPr="00AA5F8C">
        <w:rPr>
          <w:rFonts w:cs="Segoe UI"/>
        </w:rPr>
        <w:t xml:space="preserve">Click on the display name of the </w:t>
      </w:r>
      <w:r w:rsidR="002B3664">
        <w:rPr>
          <w:rFonts w:cs="Segoe UI"/>
        </w:rPr>
        <w:t>fl</w:t>
      </w:r>
      <w:r w:rsidRPr="00AA5F8C">
        <w:rPr>
          <w:rFonts w:cs="Segoe UI"/>
        </w:rPr>
        <w:t xml:space="preserve">ow you want to enable. This will open a new tab to the </w:t>
      </w:r>
      <w:r w:rsidR="002B3664">
        <w:rPr>
          <w:rFonts w:cs="Segoe UI"/>
        </w:rPr>
        <w:t>f</w:t>
      </w:r>
      <w:r w:rsidRPr="00AA5F8C">
        <w:rPr>
          <w:rFonts w:cs="Segoe UI"/>
        </w:rPr>
        <w:t>low’s details page.</w:t>
      </w:r>
      <w:r>
        <w:br/>
      </w:r>
      <w:r>
        <w:rPr>
          <w:noProof/>
        </w:rPr>
        <w:drawing>
          <wp:inline distT="0" distB="0" distL="0" distR="0" wp14:anchorId="5BABC75C" wp14:editId="5941B582">
            <wp:extent cx="3011214" cy="1536662"/>
            <wp:effectExtent l="0" t="0" r="0" b="6985"/>
            <wp:docPr id="9938627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11214" cy="1536662"/>
                    </a:xfrm>
                    <a:prstGeom prst="rect">
                      <a:avLst/>
                    </a:prstGeom>
                  </pic:spPr>
                </pic:pic>
              </a:graphicData>
            </a:graphic>
          </wp:inline>
        </w:drawing>
      </w:r>
      <w:r>
        <w:br/>
      </w:r>
    </w:p>
    <w:p w14:paraId="7039910E" w14:textId="77777777" w:rsidR="007C2FED" w:rsidRPr="00AA5F8C" w:rsidRDefault="007C2FED" w:rsidP="007C2FED">
      <w:pPr>
        <w:pStyle w:val="ListParagraph"/>
        <w:numPr>
          <w:ilvl w:val="0"/>
          <w:numId w:val="4"/>
        </w:numPr>
        <w:rPr>
          <w:rFonts w:cs="Segoe UI"/>
        </w:rPr>
      </w:pPr>
      <w:r w:rsidRPr="00AA5F8C">
        <w:rPr>
          <w:rFonts w:cs="Segoe UI"/>
        </w:rPr>
        <w:t xml:space="preserve">Select </w:t>
      </w:r>
      <w:r w:rsidRPr="00AA5F8C">
        <w:rPr>
          <w:rFonts w:cs="Segoe UI"/>
          <w:b/>
        </w:rPr>
        <w:t xml:space="preserve">Save As </w:t>
      </w:r>
      <w:r w:rsidRPr="00AA5F8C">
        <w:rPr>
          <w:rFonts w:cs="Segoe UI"/>
          <w:bCs/>
        </w:rPr>
        <w:t>in the ribbon</w:t>
      </w:r>
      <w:r>
        <w:br/>
      </w:r>
      <w:r>
        <w:br/>
      </w:r>
      <w:r>
        <w:rPr>
          <w:noProof/>
        </w:rPr>
        <w:drawing>
          <wp:inline distT="0" distB="0" distL="0" distR="0" wp14:anchorId="2D8C68D5" wp14:editId="7E9E74B6">
            <wp:extent cx="2957885" cy="1187420"/>
            <wp:effectExtent l="0" t="0" r="0" b="0"/>
            <wp:docPr id="1095864029"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6">
                      <a:extLst>
                        <a:ext uri="{28A0092B-C50C-407E-A947-70E740481C1C}">
                          <a14:useLocalDpi xmlns:a14="http://schemas.microsoft.com/office/drawing/2010/main" val="0"/>
                        </a:ext>
                      </a:extLst>
                    </a:blip>
                    <a:stretch>
                      <a:fillRect/>
                    </a:stretch>
                  </pic:blipFill>
                  <pic:spPr>
                    <a:xfrm>
                      <a:off x="0" y="0"/>
                      <a:ext cx="2957885" cy="1187420"/>
                    </a:xfrm>
                    <a:prstGeom prst="rect">
                      <a:avLst/>
                    </a:prstGeom>
                  </pic:spPr>
                </pic:pic>
              </a:graphicData>
            </a:graphic>
          </wp:inline>
        </w:drawing>
      </w:r>
      <w:r>
        <w:br/>
      </w:r>
    </w:p>
    <w:p w14:paraId="6B7EC443" w14:textId="77777777" w:rsidR="007C2FED" w:rsidRPr="00AA5F8C" w:rsidRDefault="007C2FED" w:rsidP="007C2FED">
      <w:pPr>
        <w:pStyle w:val="ListParagraph"/>
        <w:numPr>
          <w:ilvl w:val="0"/>
          <w:numId w:val="4"/>
        </w:numPr>
        <w:rPr>
          <w:rFonts w:cs="Segoe UI"/>
        </w:rPr>
      </w:pPr>
      <w:r w:rsidRPr="00AA5F8C">
        <w:rPr>
          <w:rFonts w:cs="Segoe UI"/>
        </w:rPr>
        <w:lastRenderedPageBreak/>
        <w:t>A window will popup saying, “We’ll create these connections for you”. Click Continue.</w:t>
      </w:r>
      <w:r>
        <w:br/>
      </w:r>
      <w:r>
        <w:rPr>
          <w:noProof/>
        </w:rPr>
        <w:drawing>
          <wp:inline distT="0" distB="0" distL="0" distR="0" wp14:anchorId="1FF0794F" wp14:editId="676A83AB">
            <wp:extent cx="4710989" cy="3257426"/>
            <wp:effectExtent l="0" t="0" r="0" b="635"/>
            <wp:docPr id="81261766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7">
                      <a:extLst>
                        <a:ext uri="{28A0092B-C50C-407E-A947-70E740481C1C}">
                          <a14:useLocalDpi xmlns:a14="http://schemas.microsoft.com/office/drawing/2010/main" val="0"/>
                        </a:ext>
                      </a:extLst>
                    </a:blip>
                    <a:stretch>
                      <a:fillRect/>
                    </a:stretch>
                  </pic:blipFill>
                  <pic:spPr>
                    <a:xfrm>
                      <a:off x="0" y="0"/>
                      <a:ext cx="4710989" cy="3257426"/>
                    </a:xfrm>
                    <a:prstGeom prst="rect">
                      <a:avLst/>
                    </a:prstGeom>
                  </pic:spPr>
                </pic:pic>
              </a:graphicData>
            </a:graphic>
          </wp:inline>
        </w:drawing>
      </w:r>
    </w:p>
    <w:p w14:paraId="793C3A0B" w14:textId="77777777" w:rsidR="007C2FED" w:rsidRPr="00AA5F8C" w:rsidRDefault="007C2FED" w:rsidP="007C2FED">
      <w:pPr>
        <w:pStyle w:val="ListParagraph"/>
        <w:rPr>
          <w:rFonts w:cs="Segoe UI"/>
        </w:rPr>
      </w:pPr>
    </w:p>
    <w:p w14:paraId="168BB401" w14:textId="77777777" w:rsidR="007C2FED" w:rsidRPr="00AA5F8C" w:rsidRDefault="007C2FED" w:rsidP="007C2FED">
      <w:pPr>
        <w:pStyle w:val="ListParagraph"/>
        <w:numPr>
          <w:ilvl w:val="0"/>
          <w:numId w:val="4"/>
        </w:numPr>
        <w:rPr>
          <w:rFonts w:cs="Segoe UI"/>
        </w:rPr>
      </w:pPr>
      <w:r w:rsidRPr="00AA5F8C">
        <w:rPr>
          <w:rFonts w:cs="Segoe UI"/>
        </w:rPr>
        <w:t xml:space="preserve">Rename the copy if desired. Click </w:t>
      </w:r>
      <w:r w:rsidRPr="00AA5F8C">
        <w:rPr>
          <w:rFonts w:cs="Segoe UI"/>
          <w:b/>
        </w:rPr>
        <w:t>Save</w:t>
      </w:r>
      <w:r w:rsidRPr="00AA5F8C">
        <w:rPr>
          <w:rFonts w:cs="Segoe UI"/>
        </w:rPr>
        <w:t xml:space="preserve">. </w:t>
      </w:r>
      <w:r>
        <w:br/>
      </w:r>
      <w:r>
        <w:rPr>
          <w:noProof/>
        </w:rPr>
        <w:drawing>
          <wp:inline distT="0" distB="0" distL="0" distR="0" wp14:anchorId="7C4A2B42" wp14:editId="446A71A5">
            <wp:extent cx="5314492" cy="2301811"/>
            <wp:effectExtent l="0" t="0" r="635" b="3810"/>
            <wp:docPr id="753419011"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8">
                      <a:extLst>
                        <a:ext uri="{28A0092B-C50C-407E-A947-70E740481C1C}">
                          <a14:useLocalDpi xmlns:a14="http://schemas.microsoft.com/office/drawing/2010/main" val="0"/>
                        </a:ext>
                      </a:extLst>
                    </a:blip>
                    <a:stretch>
                      <a:fillRect/>
                    </a:stretch>
                  </pic:blipFill>
                  <pic:spPr>
                    <a:xfrm>
                      <a:off x="0" y="0"/>
                      <a:ext cx="5314492" cy="2301811"/>
                    </a:xfrm>
                    <a:prstGeom prst="rect">
                      <a:avLst/>
                    </a:prstGeom>
                  </pic:spPr>
                </pic:pic>
              </a:graphicData>
            </a:graphic>
          </wp:inline>
        </w:drawing>
      </w:r>
    </w:p>
    <w:p w14:paraId="08855585" w14:textId="77777777" w:rsidR="007C2FED" w:rsidRPr="00AA5F8C" w:rsidRDefault="007C2FED" w:rsidP="007C2FED">
      <w:pPr>
        <w:pStyle w:val="ListParagraph"/>
        <w:rPr>
          <w:rFonts w:cs="Segoe UI"/>
        </w:rPr>
      </w:pPr>
    </w:p>
    <w:p w14:paraId="2591742C" w14:textId="4DF50E25" w:rsidR="009177C5" w:rsidRPr="00A20E1D" w:rsidRDefault="007C2FED" w:rsidP="00A20E1D">
      <w:pPr>
        <w:pStyle w:val="ListParagraph"/>
        <w:numPr>
          <w:ilvl w:val="0"/>
          <w:numId w:val="4"/>
        </w:numPr>
        <w:rPr>
          <w:rFonts w:cs="Segoe UI"/>
        </w:rPr>
      </w:pPr>
      <w:r w:rsidRPr="00AA5F8C">
        <w:rPr>
          <w:rFonts w:cs="Segoe UI"/>
        </w:rPr>
        <w:t xml:space="preserve">At this point, the copy has been created. You can view the </w:t>
      </w:r>
      <w:r w:rsidR="002B3664">
        <w:rPr>
          <w:rFonts w:cs="Segoe UI"/>
        </w:rPr>
        <w:t>f</w:t>
      </w:r>
      <w:r w:rsidRPr="00AA5F8C">
        <w:rPr>
          <w:rFonts w:cs="Segoe UI"/>
        </w:rPr>
        <w:t xml:space="preserve">low in the </w:t>
      </w:r>
      <w:r w:rsidRPr="00AA5F8C">
        <w:rPr>
          <w:rFonts w:cs="Segoe UI"/>
          <w:b/>
          <w:bCs/>
        </w:rPr>
        <w:t>My</w:t>
      </w:r>
      <w:r w:rsidRPr="00AA5F8C">
        <w:rPr>
          <w:rFonts w:cs="Segoe UI"/>
        </w:rPr>
        <w:t xml:space="preserve"> </w:t>
      </w:r>
      <w:r w:rsidRPr="00AA5F8C">
        <w:rPr>
          <w:rFonts w:cs="Segoe UI"/>
          <w:b/>
          <w:bCs/>
        </w:rPr>
        <w:t>Flows</w:t>
      </w:r>
      <w:r w:rsidRPr="00AA5F8C">
        <w:rPr>
          <w:rFonts w:cs="Segoe UI"/>
        </w:rPr>
        <w:t xml:space="preserve"> page in the left navigation. Remember that the copy of the </w:t>
      </w:r>
      <w:r w:rsidR="002B3664">
        <w:rPr>
          <w:rFonts w:cs="Segoe UI"/>
        </w:rPr>
        <w:t>f</w:t>
      </w:r>
      <w:r w:rsidRPr="00AA5F8C">
        <w:rPr>
          <w:rFonts w:cs="Segoe UI"/>
        </w:rPr>
        <w:t xml:space="preserve">low will NOT be visible in the Center of Excellence </w:t>
      </w:r>
      <w:r w:rsidR="009177C5">
        <w:rPr>
          <w:rFonts w:cs="Segoe UI"/>
        </w:rPr>
        <w:t xml:space="preserve">– Core Components </w:t>
      </w:r>
      <w:r w:rsidRPr="00AA5F8C">
        <w:rPr>
          <w:rFonts w:cs="Segoe UI"/>
        </w:rPr>
        <w:t xml:space="preserve">solution.  </w:t>
      </w:r>
    </w:p>
    <w:p w14:paraId="3787E285" w14:textId="77777777" w:rsidR="009177C5" w:rsidRDefault="009177C5" w:rsidP="009177C5">
      <w:pPr>
        <w:pStyle w:val="ListParagraph"/>
        <w:numPr>
          <w:ilvl w:val="0"/>
          <w:numId w:val="4"/>
        </w:numPr>
        <w:rPr>
          <w:rFonts w:cs="Segoe UI"/>
        </w:rPr>
      </w:pPr>
      <w:r>
        <w:rPr>
          <w:rFonts w:cs="Segoe UI"/>
        </w:rPr>
        <w:t>Repeat the above steps for Admin | Sync Template v2 – Apps, Connectors, Custom Connectors, Flows, Model Driven Apps and Sync Flow Errors</w:t>
      </w:r>
    </w:p>
    <w:p w14:paraId="7309DA49" w14:textId="795B1F92" w:rsidR="009177C5" w:rsidRDefault="0092594B" w:rsidP="009177C5">
      <w:pPr>
        <w:pStyle w:val="ListParagraph"/>
        <w:numPr>
          <w:ilvl w:val="0"/>
          <w:numId w:val="4"/>
        </w:numPr>
        <w:rPr>
          <w:rFonts w:cs="Segoe UI"/>
        </w:rPr>
      </w:pPr>
      <w:r>
        <w:rPr>
          <w:rFonts w:cs="Segoe UI"/>
        </w:rPr>
        <w:t>Turn each flow o</w:t>
      </w:r>
      <w:r w:rsidR="009177C5" w:rsidRPr="0092594B">
        <w:rPr>
          <w:rFonts w:cs="Segoe UI"/>
        </w:rPr>
        <w:t xml:space="preserve">n </w:t>
      </w:r>
    </w:p>
    <w:p w14:paraId="037B81B8" w14:textId="59EBD43B" w:rsidR="0092594B" w:rsidRPr="0092594B" w:rsidRDefault="0092594B" w:rsidP="0092594B">
      <w:pPr>
        <w:pStyle w:val="ListParagraph"/>
        <w:numPr>
          <w:ilvl w:val="1"/>
          <w:numId w:val="4"/>
        </w:numPr>
        <w:rPr>
          <w:rFonts w:cs="Segoe UI"/>
        </w:rPr>
      </w:pPr>
      <w:r w:rsidRPr="0092594B">
        <w:rPr>
          <w:rFonts w:cs="Segoe UI"/>
        </w:rPr>
        <w:t xml:space="preserve">Click on </w:t>
      </w:r>
      <w:r>
        <w:rPr>
          <w:rFonts w:cs="Segoe UI"/>
        </w:rPr>
        <w:t>each flow</w:t>
      </w:r>
    </w:p>
    <w:p w14:paraId="342C1D1A" w14:textId="4222C10E" w:rsidR="0092594B" w:rsidRPr="0092594B" w:rsidRDefault="0092594B" w:rsidP="0092594B">
      <w:pPr>
        <w:pStyle w:val="ListParagraph"/>
        <w:numPr>
          <w:ilvl w:val="1"/>
          <w:numId w:val="4"/>
        </w:numPr>
        <w:rPr>
          <w:rFonts w:cs="Segoe UI"/>
        </w:rPr>
      </w:pPr>
      <w:r w:rsidRPr="0092594B">
        <w:rPr>
          <w:rFonts w:cs="Segoe UI"/>
        </w:rPr>
        <w:t xml:space="preserve">This will open a new tab to the </w:t>
      </w:r>
      <w:r w:rsidR="002B3664">
        <w:rPr>
          <w:rFonts w:cs="Segoe UI"/>
        </w:rPr>
        <w:t>f</w:t>
      </w:r>
      <w:r w:rsidRPr="0092594B">
        <w:rPr>
          <w:rFonts w:cs="Segoe UI"/>
        </w:rPr>
        <w:t>low’s details page.</w:t>
      </w:r>
    </w:p>
    <w:p w14:paraId="37D70CA4" w14:textId="6D0A0E98" w:rsidR="0092594B" w:rsidRPr="0092594B" w:rsidRDefault="0092594B" w:rsidP="0092594B">
      <w:pPr>
        <w:pStyle w:val="ListParagraph"/>
        <w:numPr>
          <w:ilvl w:val="1"/>
          <w:numId w:val="4"/>
        </w:numPr>
        <w:rPr>
          <w:rFonts w:cs="Segoe UI"/>
        </w:rPr>
      </w:pPr>
      <w:r w:rsidRPr="0092594B">
        <w:rPr>
          <w:rFonts w:cs="Segoe UI"/>
        </w:rPr>
        <w:t xml:space="preserve">Click </w:t>
      </w:r>
      <w:r>
        <w:rPr>
          <w:rFonts w:cs="Segoe UI"/>
        </w:rPr>
        <w:t xml:space="preserve">Turn On </w:t>
      </w:r>
      <w:r w:rsidRPr="0092594B">
        <w:rPr>
          <w:rFonts w:cs="Segoe UI"/>
        </w:rPr>
        <w:t>in the Ribbon</w:t>
      </w:r>
    </w:p>
    <w:p w14:paraId="5C0817C8" w14:textId="77777777" w:rsidR="009177C5" w:rsidRPr="0092594B" w:rsidRDefault="009177C5" w:rsidP="009177C5">
      <w:pPr>
        <w:pStyle w:val="ListParagraph"/>
        <w:numPr>
          <w:ilvl w:val="0"/>
          <w:numId w:val="4"/>
        </w:numPr>
        <w:rPr>
          <w:rFonts w:cs="Segoe UI"/>
        </w:rPr>
      </w:pPr>
      <w:r w:rsidRPr="0092594B">
        <w:rPr>
          <w:rFonts w:cs="Segoe UI"/>
        </w:rPr>
        <w:t xml:space="preserve">Trigger the sync flows to populate your data </w:t>
      </w:r>
    </w:p>
    <w:p w14:paraId="3D8537D6" w14:textId="1D200EFC" w:rsidR="009177C5" w:rsidRPr="0092594B" w:rsidRDefault="009177C5" w:rsidP="009177C5">
      <w:pPr>
        <w:pStyle w:val="ListParagraph"/>
        <w:numPr>
          <w:ilvl w:val="1"/>
          <w:numId w:val="4"/>
        </w:numPr>
        <w:rPr>
          <w:rFonts w:cs="Segoe UI"/>
        </w:rPr>
      </w:pPr>
      <w:r w:rsidRPr="0092594B">
        <w:rPr>
          <w:rFonts w:cs="Segoe UI"/>
        </w:rPr>
        <w:lastRenderedPageBreak/>
        <w:t xml:space="preserve">Click on </w:t>
      </w:r>
      <w:r w:rsidR="00A20E1D" w:rsidRPr="0092594B">
        <w:rPr>
          <w:rFonts w:cs="Segoe UI"/>
        </w:rPr>
        <w:t xml:space="preserve">Copy of </w:t>
      </w:r>
      <w:r w:rsidRPr="0092594B">
        <w:rPr>
          <w:rFonts w:cs="Segoe UI"/>
        </w:rPr>
        <w:t>Admin | Sync Template v2</w:t>
      </w:r>
    </w:p>
    <w:p w14:paraId="3ABBE0F6" w14:textId="3DFD1580" w:rsidR="009177C5" w:rsidRPr="0092594B" w:rsidRDefault="009177C5" w:rsidP="009177C5">
      <w:pPr>
        <w:pStyle w:val="ListParagraph"/>
        <w:numPr>
          <w:ilvl w:val="1"/>
          <w:numId w:val="4"/>
        </w:numPr>
        <w:rPr>
          <w:rFonts w:cs="Segoe UI"/>
        </w:rPr>
      </w:pPr>
      <w:r w:rsidRPr="0092594B">
        <w:rPr>
          <w:rFonts w:cs="Segoe UI"/>
        </w:rPr>
        <w:t xml:space="preserve">This will open a new tab to the </w:t>
      </w:r>
      <w:r w:rsidR="002B3664">
        <w:rPr>
          <w:rFonts w:cs="Segoe UI"/>
        </w:rPr>
        <w:t>f</w:t>
      </w:r>
      <w:r w:rsidRPr="0092594B">
        <w:rPr>
          <w:rFonts w:cs="Segoe UI"/>
        </w:rPr>
        <w:t>low’s details page.</w:t>
      </w:r>
    </w:p>
    <w:p w14:paraId="06A93CE3" w14:textId="7B54C56B" w:rsidR="009177C5" w:rsidRPr="0092594B" w:rsidRDefault="009177C5" w:rsidP="009177C5">
      <w:pPr>
        <w:pStyle w:val="ListParagraph"/>
        <w:numPr>
          <w:ilvl w:val="1"/>
          <w:numId w:val="4"/>
        </w:numPr>
        <w:rPr>
          <w:rFonts w:cs="Segoe UI"/>
        </w:rPr>
      </w:pPr>
      <w:r w:rsidRPr="0092594B">
        <w:rPr>
          <w:rFonts w:cs="Segoe UI"/>
        </w:rPr>
        <w:t>Click Run in the Ribbon</w:t>
      </w:r>
    </w:p>
    <w:p w14:paraId="5457592C" w14:textId="77777777" w:rsidR="007C2FED" w:rsidRPr="00AA5F8C" w:rsidRDefault="007C2FED" w:rsidP="007C2FED">
      <w:pPr>
        <w:rPr>
          <w:rFonts w:cs="Segoe UI"/>
        </w:rPr>
      </w:pPr>
    </w:p>
    <w:p w14:paraId="3604C759" w14:textId="6DC33BC7" w:rsidR="007C2FED" w:rsidRPr="00AA5F8C" w:rsidRDefault="007C2FED" w:rsidP="007C2FED">
      <w:pPr>
        <w:pStyle w:val="Heading2"/>
        <w:rPr>
          <w:rFonts w:cs="Segoe UI"/>
        </w:rPr>
      </w:pPr>
      <w:bookmarkStart w:id="28" w:name="_Toc29197518"/>
      <w:bookmarkStart w:id="29" w:name="_Toc31881464"/>
      <w:r w:rsidRPr="00AA5F8C">
        <w:rPr>
          <w:rFonts w:cs="Segoe UI"/>
        </w:rPr>
        <w:t xml:space="preserve">Step </w:t>
      </w:r>
      <w:r w:rsidR="00B14E46">
        <w:rPr>
          <w:rFonts w:cs="Segoe UI"/>
        </w:rPr>
        <w:t>5</w:t>
      </w:r>
      <w:r w:rsidRPr="00AA5F8C">
        <w:rPr>
          <w:rFonts w:cs="Segoe UI"/>
        </w:rPr>
        <w:t>: Setup Audit Log sync</w:t>
      </w:r>
      <w:bookmarkEnd w:id="28"/>
      <w:bookmarkEnd w:id="29"/>
    </w:p>
    <w:p w14:paraId="70607D6B" w14:textId="77777777" w:rsidR="007C2FED" w:rsidRDefault="007C2FED" w:rsidP="007C2FED">
      <w:pPr>
        <w:pStyle w:val="Heading7"/>
        <w:rPr>
          <w:rFonts w:cs="Segoe UI"/>
        </w:rPr>
      </w:pPr>
      <w:r w:rsidRPr="00AA5F8C">
        <w:rPr>
          <w:rFonts w:cs="Segoe UI"/>
        </w:rPr>
        <w:t>Description</w:t>
      </w:r>
    </w:p>
    <w:p w14:paraId="40B854C7" w14:textId="4AB57BE1" w:rsidR="007C2FED" w:rsidRPr="0005457A" w:rsidRDefault="007C2FED" w:rsidP="007C2FED">
      <w:r>
        <w:t xml:space="preserve">This </w:t>
      </w:r>
      <w:r w:rsidR="002B3664">
        <w:t>f</w:t>
      </w:r>
      <w:r>
        <w:t xml:space="preserve">low connects to the Office 365 Audit Log to gather telemetry data (unique users, launches) for Power Apps </w:t>
      </w:r>
      <w:proofErr w:type="spellStart"/>
      <w:r>
        <w:t>apps</w:t>
      </w:r>
      <w:proofErr w:type="spellEnd"/>
      <w:r>
        <w:t xml:space="preserve">. The </w:t>
      </w:r>
      <w:r w:rsidR="002B3664">
        <w:t>f</w:t>
      </w:r>
      <w:r>
        <w:t xml:space="preserve">low uses a custom connector to connect to the Office 365 Audit Log. In the instructions below, we will setup the custom connector and configure the </w:t>
      </w:r>
      <w:r w:rsidR="002B3664">
        <w:t>f</w:t>
      </w:r>
      <w:r>
        <w:t>low.</w:t>
      </w:r>
    </w:p>
    <w:p w14:paraId="7A992723" w14:textId="77777777" w:rsidR="007C2FED" w:rsidRPr="00AA5F8C" w:rsidRDefault="007C2FED" w:rsidP="007C2FED">
      <w:pPr>
        <w:pStyle w:val="Heading7"/>
        <w:rPr>
          <w:rFonts w:cs="Segoe UI"/>
        </w:rPr>
      </w:pPr>
      <w:r w:rsidRPr="00AA5F8C">
        <w:rPr>
          <w:rFonts w:cs="Segoe UI"/>
        </w:rPr>
        <w:t>Dependencies</w:t>
      </w:r>
    </w:p>
    <w:p w14:paraId="607F698A" w14:textId="2239C08B" w:rsidR="007C2FED" w:rsidRDefault="0098428B" w:rsidP="007C2FED">
      <w:pPr>
        <w:rPr>
          <w:rFonts w:cs="Segoe UI"/>
        </w:rPr>
      </w:pPr>
      <w:r>
        <w:rPr>
          <w:rFonts w:cs="Segoe UI"/>
        </w:rPr>
        <w:t>T</w:t>
      </w:r>
      <w:r w:rsidR="007C2FED" w:rsidRPr="00AA5F8C">
        <w:rPr>
          <w:rFonts w:cs="Segoe UI"/>
        </w:rPr>
        <w:t xml:space="preserve">he usage information </w:t>
      </w:r>
      <w:r>
        <w:rPr>
          <w:rFonts w:cs="Segoe UI"/>
        </w:rPr>
        <w:t xml:space="preserve">in the </w:t>
      </w:r>
      <w:r w:rsidR="007C2FED" w:rsidRPr="00AA5F8C">
        <w:rPr>
          <w:rFonts w:cs="Segoe UI"/>
        </w:rPr>
        <w:t>Power BI dashboard</w:t>
      </w:r>
      <w:r>
        <w:rPr>
          <w:rFonts w:cs="Segoe UI"/>
        </w:rPr>
        <w:t xml:space="preserve"> depends upon this step being complete</w:t>
      </w:r>
      <w:r w:rsidR="007C2FED" w:rsidRPr="00AA5F8C">
        <w:rPr>
          <w:rFonts w:cs="Segoe UI"/>
        </w:rPr>
        <w:t>.</w:t>
      </w:r>
    </w:p>
    <w:p w14:paraId="1300CED8" w14:textId="77777777" w:rsidR="007C2FED" w:rsidRDefault="007C2FED" w:rsidP="007C2FED">
      <w:pPr>
        <w:pStyle w:val="Heading7"/>
        <w:rPr>
          <w:rFonts w:cs="Segoe UI"/>
        </w:rPr>
      </w:pPr>
      <w:r>
        <w:rPr>
          <w:rFonts w:cs="Segoe UI"/>
        </w:rPr>
        <w:t>Known Issues</w:t>
      </w:r>
    </w:p>
    <w:p w14:paraId="210BE3AD" w14:textId="77777777" w:rsidR="007C2FED" w:rsidRPr="00AA5F8C" w:rsidRDefault="007C2FED" w:rsidP="007C2FED">
      <w:pPr>
        <w:rPr>
          <w:rFonts w:cs="Segoe UI"/>
        </w:rPr>
      </w:pPr>
      <w:r>
        <w:rPr>
          <w:rFonts w:cs="Segoe UI"/>
        </w:rPr>
        <w:t>If your Admin account is protected with MFA, using Basic Authentication to authenticate will not work. We are working on documentation for setting the custom connector up for accounts that use MFA.</w:t>
      </w:r>
    </w:p>
    <w:p w14:paraId="602A27F5" w14:textId="77777777" w:rsidR="007C2FED" w:rsidRPr="00AA5F8C" w:rsidRDefault="007C2FED" w:rsidP="007C2FED">
      <w:pPr>
        <w:pStyle w:val="Heading7"/>
        <w:rPr>
          <w:rFonts w:cs="Segoe UI"/>
        </w:rPr>
      </w:pPr>
      <w:r w:rsidRPr="00AA5F8C">
        <w:rPr>
          <w:rFonts w:cs="Segoe UI"/>
        </w:rPr>
        <w:t>Instructions</w:t>
      </w:r>
    </w:p>
    <w:p w14:paraId="4C4BC01D" w14:textId="77777777" w:rsidR="007C2FED" w:rsidRPr="00AA5F8C" w:rsidRDefault="007C2FED" w:rsidP="007C2FED">
      <w:pPr>
        <w:rPr>
          <w:rFonts w:cs="Segoe UI"/>
        </w:rPr>
      </w:pPr>
      <w:r w:rsidRPr="00AA5F8C">
        <w:rPr>
          <w:rFonts w:cs="Segoe UI"/>
        </w:rPr>
        <w:t>Make sure the account that is used to configure this section has permission to access the audit logs. Global tenant admins have access to the audit logs by default and</w:t>
      </w:r>
      <w:r>
        <w:rPr>
          <w:rFonts w:cs="Segoe UI"/>
        </w:rPr>
        <w:t xml:space="preserve"> </w:t>
      </w:r>
      <w:r w:rsidRPr="00AA5F8C">
        <w:rPr>
          <w:rFonts w:cs="Segoe UI"/>
        </w:rPr>
        <w:t xml:space="preserve">can grant access to the audit logs for other user accounts or groups through the Exchange Admin Center. </w:t>
      </w:r>
    </w:p>
    <w:p w14:paraId="1115F7C6" w14:textId="77777777" w:rsidR="007C2FED" w:rsidRPr="00AA5F8C" w:rsidRDefault="007C2FED" w:rsidP="007C2FED">
      <w:pPr>
        <w:rPr>
          <w:rFonts w:cs="Segoe UI"/>
        </w:rPr>
      </w:pPr>
      <w:r w:rsidRPr="00AA5F8C">
        <w:rPr>
          <w:rFonts w:cs="Segoe UI"/>
        </w:rPr>
        <w:t xml:space="preserve">Keep in mind that once a user account has access to the audit logs, they have access to all audit logs across every Microsoft service that reports telemetry to audit logs. </w:t>
      </w:r>
    </w:p>
    <w:p w14:paraId="12CF153D" w14:textId="77777777" w:rsidR="007C2FED" w:rsidRPr="00AA5F8C" w:rsidRDefault="007C2FED" w:rsidP="007C2FED">
      <w:pPr>
        <w:pStyle w:val="ListParagraph"/>
        <w:numPr>
          <w:ilvl w:val="0"/>
          <w:numId w:val="19"/>
        </w:numPr>
        <w:rPr>
          <w:rFonts w:cs="Segoe UI"/>
        </w:rPr>
      </w:pPr>
      <w:r w:rsidRPr="00AA5F8C">
        <w:rPr>
          <w:rFonts w:cs="Segoe UI"/>
        </w:rPr>
        <w:t>Install the custom connector</w:t>
      </w:r>
    </w:p>
    <w:p w14:paraId="2D6E8261" w14:textId="77777777" w:rsidR="007C2FED" w:rsidRPr="00AA5F8C" w:rsidRDefault="007C2FED" w:rsidP="007C2FED">
      <w:pPr>
        <w:pStyle w:val="ListParagraph"/>
        <w:numPr>
          <w:ilvl w:val="1"/>
          <w:numId w:val="19"/>
        </w:numPr>
        <w:rPr>
          <w:rFonts w:cs="Segoe UI"/>
        </w:rPr>
      </w:pPr>
      <w:r w:rsidRPr="00AA5F8C">
        <w:rPr>
          <w:rFonts w:cs="Segoe UI"/>
        </w:rPr>
        <w:t xml:space="preserve">Go to </w:t>
      </w:r>
      <w:hyperlink r:id="rId39" w:history="1">
        <w:r w:rsidRPr="00AA5F8C">
          <w:rPr>
            <w:rStyle w:val="Hyperlink"/>
            <w:rFonts w:cs="Segoe UI"/>
          </w:rPr>
          <w:t>https://flow.microsoft.com</w:t>
        </w:r>
      </w:hyperlink>
      <w:r w:rsidRPr="00AA5F8C">
        <w:rPr>
          <w:rFonts w:cs="Segoe UI"/>
        </w:rPr>
        <w:t xml:space="preserve"> and set the current Environment to the same Environment where the Center of Excellence solution is installed.</w:t>
      </w:r>
    </w:p>
    <w:p w14:paraId="038C8614" w14:textId="77777777" w:rsidR="007C2FED" w:rsidRDefault="007C2FED" w:rsidP="007C2FED">
      <w:pPr>
        <w:pStyle w:val="ListParagraph"/>
        <w:numPr>
          <w:ilvl w:val="1"/>
          <w:numId w:val="19"/>
        </w:numPr>
        <w:rPr>
          <w:rFonts w:cs="Segoe UI"/>
        </w:rPr>
      </w:pPr>
      <w:r w:rsidRPr="00AA5F8C">
        <w:rPr>
          <w:rFonts w:cs="Segoe UI"/>
        </w:rPr>
        <w:t>In the left navigation, expand Data and click Custom Connectors</w:t>
      </w:r>
    </w:p>
    <w:p w14:paraId="410061A4" w14:textId="77777777" w:rsidR="007C2FED" w:rsidRDefault="007C2FED" w:rsidP="007C2FED">
      <w:pPr>
        <w:pStyle w:val="ListParagraph"/>
        <w:numPr>
          <w:ilvl w:val="1"/>
          <w:numId w:val="19"/>
        </w:numPr>
        <w:rPr>
          <w:rFonts w:cs="Segoe UI"/>
        </w:rPr>
      </w:pPr>
      <w:r>
        <w:rPr>
          <w:rFonts w:cs="Segoe UI"/>
        </w:rPr>
        <w:t>Click + New custom connector – Import an Open API file</w:t>
      </w:r>
    </w:p>
    <w:p w14:paraId="46AEA925" w14:textId="77777777" w:rsidR="007C2FED" w:rsidRDefault="007C2FED" w:rsidP="007C2FED">
      <w:pPr>
        <w:pStyle w:val="ListParagraph"/>
        <w:numPr>
          <w:ilvl w:val="1"/>
          <w:numId w:val="19"/>
        </w:numPr>
        <w:rPr>
          <w:rFonts w:cs="Segoe UI"/>
        </w:rPr>
      </w:pPr>
      <w:r w:rsidRPr="000E7A20">
        <w:rPr>
          <w:rFonts w:cs="Segoe UI"/>
        </w:rPr>
        <w:t xml:space="preserve">Provide a connector name (Office 365 Audit Logs) and select the .swagger file that is which can be found in the </w:t>
      </w:r>
      <w:proofErr w:type="spellStart"/>
      <w:r w:rsidRPr="000E7A20">
        <w:rPr>
          <w:rFonts w:cs="Segoe UI"/>
        </w:rPr>
        <w:t>CoE</w:t>
      </w:r>
      <w:proofErr w:type="spellEnd"/>
      <w:r w:rsidRPr="000E7A20">
        <w:rPr>
          <w:rFonts w:cs="Segoe UI"/>
        </w:rPr>
        <w:t xml:space="preserve"> Starter Kit pack you downloaded.</w:t>
      </w:r>
      <w:r>
        <w:br/>
      </w:r>
      <w:r>
        <w:rPr>
          <w:noProof/>
        </w:rPr>
        <w:drawing>
          <wp:inline distT="0" distB="0" distL="0" distR="0" wp14:anchorId="6046726F" wp14:editId="09A0FF45">
            <wp:extent cx="4201327" cy="1692201"/>
            <wp:effectExtent l="0" t="0" r="0" b="3810"/>
            <wp:docPr id="2120796185"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40">
                      <a:extLst>
                        <a:ext uri="{28A0092B-C50C-407E-A947-70E740481C1C}">
                          <a14:useLocalDpi xmlns:a14="http://schemas.microsoft.com/office/drawing/2010/main" val="0"/>
                        </a:ext>
                      </a:extLst>
                    </a:blip>
                    <a:stretch>
                      <a:fillRect/>
                    </a:stretch>
                  </pic:blipFill>
                  <pic:spPr>
                    <a:xfrm>
                      <a:off x="0" y="0"/>
                      <a:ext cx="4201327" cy="1692201"/>
                    </a:xfrm>
                    <a:prstGeom prst="rect">
                      <a:avLst/>
                    </a:prstGeom>
                  </pic:spPr>
                </pic:pic>
              </a:graphicData>
            </a:graphic>
          </wp:inline>
        </w:drawing>
      </w:r>
    </w:p>
    <w:p w14:paraId="359BBEBE" w14:textId="77777777" w:rsidR="007C2FED" w:rsidRPr="00717CD2" w:rsidRDefault="007C2FED" w:rsidP="007C2FED">
      <w:pPr>
        <w:pStyle w:val="ListParagraph"/>
        <w:numPr>
          <w:ilvl w:val="1"/>
          <w:numId w:val="19"/>
        </w:numPr>
        <w:rPr>
          <w:rFonts w:cs="Segoe UI"/>
        </w:rPr>
      </w:pPr>
      <w:r>
        <w:rPr>
          <w:rFonts w:cs="Segoe UI"/>
        </w:rPr>
        <w:t xml:space="preserve">Click on </w:t>
      </w:r>
      <w:r w:rsidRPr="00717CD2">
        <w:rPr>
          <w:rFonts w:cs="Segoe UI"/>
          <w:b/>
          <w:bCs/>
        </w:rPr>
        <w:t>Create Connector</w:t>
      </w:r>
    </w:p>
    <w:p w14:paraId="32F151BF" w14:textId="77777777" w:rsidR="007C2FED" w:rsidRDefault="007C2FED" w:rsidP="007C2FED">
      <w:pPr>
        <w:pStyle w:val="ListParagraph"/>
        <w:numPr>
          <w:ilvl w:val="1"/>
          <w:numId w:val="19"/>
        </w:numPr>
        <w:rPr>
          <w:rFonts w:cs="Segoe UI"/>
        </w:rPr>
      </w:pPr>
      <w:r>
        <w:rPr>
          <w:rFonts w:cs="Segoe UI"/>
        </w:rPr>
        <w:lastRenderedPageBreak/>
        <w:t>You don’t need to change the Security and Definition information, to test the connector select 4</w:t>
      </w:r>
      <w:r w:rsidRPr="00340923">
        <w:rPr>
          <w:rFonts w:cs="Segoe UI"/>
        </w:rPr>
        <w:t>. Test</w:t>
      </w:r>
      <w:r>
        <w:br/>
      </w:r>
      <w:r>
        <w:rPr>
          <w:noProof/>
        </w:rPr>
        <w:drawing>
          <wp:inline distT="0" distB="0" distL="0" distR="0" wp14:anchorId="006D9F9C" wp14:editId="0890D73A">
            <wp:extent cx="3800475" cy="438150"/>
            <wp:effectExtent l="0" t="0" r="9525" b="0"/>
            <wp:docPr id="2179264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41">
                      <a:extLst>
                        <a:ext uri="{28A0092B-C50C-407E-A947-70E740481C1C}">
                          <a14:useLocalDpi xmlns:a14="http://schemas.microsoft.com/office/drawing/2010/main" val="0"/>
                        </a:ext>
                      </a:extLst>
                    </a:blip>
                    <a:stretch>
                      <a:fillRect/>
                    </a:stretch>
                  </pic:blipFill>
                  <pic:spPr>
                    <a:xfrm>
                      <a:off x="0" y="0"/>
                      <a:ext cx="3800475" cy="438150"/>
                    </a:xfrm>
                    <a:prstGeom prst="rect">
                      <a:avLst/>
                    </a:prstGeom>
                  </pic:spPr>
                </pic:pic>
              </a:graphicData>
            </a:graphic>
          </wp:inline>
        </w:drawing>
      </w:r>
    </w:p>
    <w:p w14:paraId="6ED9D43E" w14:textId="77777777" w:rsidR="007C2FED" w:rsidRDefault="007C2FED" w:rsidP="007C2FED">
      <w:pPr>
        <w:pStyle w:val="ListParagraph"/>
        <w:numPr>
          <w:ilvl w:val="1"/>
          <w:numId w:val="19"/>
        </w:numPr>
        <w:rPr>
          <w:rFonts w:cs="Segoe UI"/>
        </w:rPr>
      </w:pPr>
      <w:r>
        <w:rPr>
          <w:rFonts w:cs="Segoe UI"/>
        </w:rPr>
        <w:t>Click on New Connection to create a connection to your connector</w:t>
      </w:r>
      <w:r>
        <w:br/>
      </w:r>
      <w:r>
        <w:rPr>
          <w:noProof/>
        </w:rPr>
        <w:drawing>
          <wp:inline distT="0" distB="0" distL="0" distR="0" wp14:anchorId="379D7E59" wp14:editId="3004FD1A">
            <wp:extent cx="4189228" cy="1308287"/>
            <wp:effectExtent l="0" t="0" r="1905" b="6350"/>
            <wp:docPr id="607204478"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42">
                      <a:extLst>
                        <a:ext uri="{28A0092B-C50C-407E-A947-70E740481C1C}">
                          <a14:useLocalDpi xmlns:a14="http://schemas.microsoft.com/office/drawing/2010/main" val="0"/>
                        </a:ext>
                      </a:extLst>
                    </a:blip>
                    <a:stretch>
                      <a:fillRect/>
                    </a:stretch>
                  </pic:blipFill>
                  <pic:spPr>
                    <a:xfrm>
                      <a:off x="0" y="0"/>
                      <a:ext cx="4189228" cy="1308287"/>
                    </a:xfrm>
                    <a:prstGeom prst="rect">
                      <a:avLst/>
                    </a:prstGeom>
                  </pic:spPr>
                </pic:pic>
              </a:graphicData>
            </a:graphic>
          </wp:inline>
        </w:drawing>
      </w:r>
    </w:p>
    <w:p w14:paraId="35B02FC8" w14:textId="77777777" w:rsidR="007C2FED" w:rsidRDefault="007C2FED" w:rsidP="007C2FED">
      <w:pPr>
        <w:pStyle w:val="ListParagraph"/>
        <w:numPr>
          <w:ilvl w:val="1"/>
          <w:numId w:val="19"/>
        </w:numPr>
        <w:rPr>
          <w:rFonts w:cs="Segoe UI"/>
        </w:rPr>
      </w:pPr>
      <w:r>
        <w:rPr>
          <w:rFonts w:cs="Segoe UI"/>
        </w:rPr>
        <w:t>Enter the email address and password of the user that has access to the Audit Logs in the connection window and select Create connection</w:t>
      </w:r>
      <w:r>
        <w:br/>
      </w:r>
      <w:r>
        <w:rPr>
          <w:noProof/>
        </w:rPr>
        <w:drawing>
          <wp:inline distT="0" distB="0" distL="0" distR="0" wp14:anchorId="4A6EABA8" wp14:editId="12BC2460">
            <wp:extent cx="2275367" cy="1824655"/>
            <wp:effectExtent l="0" t="0" r="0" b="4445"/>
            <wp:docPr id="52537132"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43">
                      <a:extLst>
                        <a:ext uri="{28A0092B-C50C-407E-A947-70E740481C1C}">
                          <a14:useLocalDpi xmlns:a14="http://schemas.microsoft.com/office/drawing/2010/main" val="0"/>
                        </a:ext>
                      </a:extLst>
                    </a:blip>
                    <a:stretch>
                      <a:fillRect/>
                    </a:stretch>
                  </pic:blipFill>
                  <pic:spPr>
                    <a:xfrm>
                      <a:off x="0" y="0"/>
                      <a:ext cx="2275367" cy="1824655"/>
                    </a:xfrm>
                    <a:prstGeom prst="rect">
                      <a:avLst/>
                    </a:prstGeom>
                  </pic:spPr>
                </pic:pic>
              </a:graphicData>
            </a:graphic>
          </wp:inline>
        </w:drawing>
      </w:r>
    </w:p>
    <w:p w14:paraId="4325DCCE" w14:textId="77777777" w:rsidR="007C2FED" w:rsidRDefault="007C2FED" w:rsidP="007C2FED">
      <w:pPr>
        <w:pStyle w:val="ListParagraph"/>
        <w:numPr>
          <w:ilvl w:val="1"/>
          <w:numId w:val="19"/>
        </w:numPr>
        <w:rPr>
          <w:rFonts w:cs="Segoe UI"/>
        </w:rPr>
      </w:pPr>
      <w:r>
        <w:rPr>
          <w:rFonts w:cs="Segoe UI"/>
        </w:rPr>
        <w:t>Select the refresh icon in the right-hand corner of the Connections area to ensure the new connection is selected</w:t>
      </w:r>
    </w:p>
    <w:p w14:paraId="1E9499D0" w14:textId="77777777" w:rsidR="007C2FED" w:rsidRDefault="007C2FED" w:rsidP="007C2FED">
      <w:pPr>
        <w:pStyle w:val="ListParagraph"/>
        <w:numPr>
          <w:ilvl w:val="1"/>
          <w:numId w:val="19"/>
        </w:numPr>
        <w:rPr>
          <w:rFonts w:cs="Segoe UI"/>
        </w:rPr>
      </w:pPr>
      <w:r>
        <w:rPr>
          <w:rFonts w:cs="Segoe UI"/>
        </w:rPr>
        <w:t xml:space="preserve">Provide a Start Date and End Date for the </w:t>
      </w:r>
      <w:proofErr w:type="spellStart"/>
      <w:r>
        <w:rPr>
          <w:rFonts w:cs="Segoe UI"/>
        </w:rPr>
        <w:t>GetActivitiesByOperation</w:t>
      </w:r>
      <w:proofErr w:type="spellEnd"/>
      <w:r>
        <w:rPr>
          <w:rFonts w:cs="Segoe UI"/>
        </w:rPr>
        <w:t xml:space="preserve"> </w:t>
      </w:r>
      <w:r>
        <w:br/>
      </w:r>
      <w:r>
        <w:rPr>
          <w:noProof/>
        </w:rPr>
        <w:drawing>
          <wp:inline distT="0" distB="0" distL="0" distR="0" wp14:anchorId="56CC3045" wp14:editId="7264A626">
            <wp:extent cx="4073110" cy="2221097"/>
            <wp:effectExtent l="0" t="0" r="3810" b="8255"/>
            <wp:docPr id="153413108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44">
                      <a:extLst>
                        <a:ext uri="{28A0092B-C50C-407E-A947-70E740481C1C}">
                          <a14:useLocalDpi xmlns:a14="http://schemas.microsoft.com/office/drawing/2010/main" val="0"/>
                        </a:ext>
                      </a:extLst>
                    </a:blip>
                    <a:stretch>
                      <a:fillRect/>
                    </a:stretch>
                  </pic:blipFill>
                  <pic:spPr>
                    <a:xfrm>
                      <a:off x="0" y="0"/>
                      <a:ext cx="4073110" cy="2221097"/>
                    </a:xfrm>
                    <a:prstGeom prst="rect">
                      <a:avLst/>
                    </a:prstGeom>
                  </pic:spPr>
                </pic:pic>
              </a:graphicData>
            </a:graphic>
          </wp:inline>
        </w:drawing>
      </w:r>
    </w:p>
    <w:p w14:paraId="45DD8546" w14:textId="77777777" w:rsidR="007C2FED" w:rsidRDefault="007C2FED" w:rsidP="007C2FED">
      <w:pPr>
        <w:pStyle w:val="ListParagraph"/>
        <w:numPr>
          <w:ilvl w:val="1"/>
          <w:numId w:val="19"/>
        </w:numPr>
        <w:rPr>
          <w:rFonts w:cs="Segoe UI"/>
        </w:rPr>
      </w:pPr>
      <w:r>
        <w:rPr>
          <w:rFonts w:cs="Segoe UI"/>
        </w:rPr>
        <w:t xml:space="preserve">Click </w:t>
      </w:r>
      <w:r w:rsidRPr="00322BDE">
        <w:rPr>
          <w:rFonts w:cs="Segoe UI"/>
          <w:b/>
          <w:bCs/>
        </w:rPr>
        <w:t>Test Operation</w:t>
      </w:r>
    </w:p>
    <w:p w14:paraId="5E4E978F" w14:textId="77777777" w:rsidR="007C2FED" w:rsidRPr="000E7A20" w:rsidRDefault="007C2FED" w:rsidP="007C2FED">
      <w:pPr>
        <w:pStyle w:val="ListParagraph"/>
        <w:numPr>
          <w:ilvl w:val="1"/>
          <w:numId w:val="19"/>
        </w:numPr>
        <w:rPr>
          <w:rFonts w:cs="Segoe UI"/>
        </w:rPr>
      </w:pPr>
      <w:r>
        <w:rPr>
          <w:rFonts w:cs="Segoe UI"/>
        </w:rPr>
        <w:lastRenderedPageBreak/>
        <w:t>You should receive a (200) response which indicates a successful execution of the query</w:t>
      </w:r>
      <w:r>
        <w:br/>
      </w:r>
      <w:r>
        <w:rPr>
          <w:noProof/>
        </w:rPr>
        <w:drawing>
          <wp:inline distT="0" distB="0" distL="0" distR="0" wp14:anchorId="1A46ECE7" wp14:editId="2DFB1F61">
            <wp:extent cx="2571750" cy="952500"/>
            <wp:effectExtent l="0" t="0" r="0" b="0"/>
            <wp:docPr id="2093948593"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5">
                      <a:extLst>
                        <a:ext uri="{28A0092B-C50C-407E-A947-70E740481C1C}">
                          <a14:useLocalDpi xmlns:a14="http://schemas.microsoft.com/office/drawing/2010/main" val="0"/>
                        </a:ext>
                      </a:extLst>
                    </a:blip>
                    <a:stretch>
                      <a:fillRect/>
                    </a:stretch>
                  </pic:blipFill>
                  <pic:spPr>
                    <a:xfrm>
                      <a:off x="0" y="0"/>
                      <a:ext cx="2571750" cy="952500"/>
                    </a:xfrm>
                    <a:prstGeom prst="rect">
                      <a:avLst/>
                    </a:prstGeom>
                  </pic:spPr>
                </pic:pic>
              </a:graphicData>
            </a:graphic>
          </wp:inline>
        </w:drawing>
      </w:r>
      <w:r>
        <w:br/>
      </w:r>
    </w:p>
    <w:p w14:paraId="08192D95" w14:textId="77777777" w:rsidR="007C2FED" w:rsidRPr="00EC2E7F" w:rsidRDefault="007C2FED" w:rsidP="007C2FED">
      <w:pPr>
        <w:pStyle w:val="ListParagraph"/>
        <w:numPr>
          <w:ilvl w:val="1"/>
          <w:numId w:val="19"/>
        </w:numPr>
        <w:rPr>
          <w:rFonts w:cs="Segoe UI"/>
        </w:rPr>
      </w:pPr>
      <w:r>
        <w:rPr>
          <w:rFonts w:cs="Segoe UI"/>
        </w:rPr>
        <w:t>You can find more information on how to configure a custom connector here</w:t>
      </w:r>
      <w:r w:rsidRPr="00AA5F8C">
        <w:rPr>
          <w:rFonts w:cs="Segoe UI"/>
        </w:rPr>
        <w:t xml:space="preserve">: </w:t>
      </w:r>
      <w:hyperlink r:id="rId46" w:anchor="import-the-openapi-definition" w:history="1">
        <w:r w:rsidRPr="00AA5F8C">
          <w:rPr>
            <w:rStyle w:val="Hyperlink"/>
            <w:rFonts w:cs="Segoe UI"/>
            <w:color w:val="0366D6"/>
            <w:sz w:val="21"/>
            <w:szCs w:val="21"/>
            <w:shd w:val="clear" w:color="auto" w:fill="FFFFFF"/>
          </w:rPr>
          <w:t>https://docs.microsoft.com/en-us/connectors/custom-connectors/define-openapi-definition#import-the-openapi-definition</w:t>
        </w:r>
      </w:hyperlink>
      <w:r w:rsidRPr="00EC2E7F">
        <w:rPr>
          <w:rFonts w:cs="Segoe UI"/>
        </w:rPr>
        <w:br/>
      </w:r>
    </w:p>
    <w:p w14:paraId="48F65E6E" w14:textId="77777777" w:rsidR="007C2FED" w:rsidRPr="00AA5F8C" w:rsidRDefault="007C2FED" w:rsidP="007C2FED">
      <w:pPr>
        <w:pStyle w:val="ListParagraph"/>
        <w:numPr>
          <w:ilvl w:val="0"/>
          <w:numId w:val="19"/>
        </w:numPr>
        <w:rPr>
          <w:rFonts w:cs="Segoe UI"/>
        </w:rPr>
      </w:pPr>
      <w:r w:rsidRPr="00AA5F8C">
        <w:rPr>
          <w:rFonts w:cs="Segoe UI"/>
        </w:rPr>
        <w:t>Import the Flow Template compressed (.zip) package called SyncAuditLogs.zip.</w:t>
      </w:r>
    </w:p>
    <w:p w14:paraId="2E918FBB" w14:textId="77777777" w:rsidR="007C2FED" w:rsidRPr="00AA5F8C" w:rsidRDefault="007C2FED" w:rsidP="007C2FED">
      <w:pPr>
        <w:pStyle w:val="ListParagraph"/>
        <w:numPr>
          <w:ilvl w:val="1"/>
          <w:numId w:val="19"/>
        </w:numPr>
        <w:rPr>
          <w:rFonts w:cs="Segoe UI"/>
        </w:rPr>
      </w:pPr>
      <w:r w:rsidRPr="00AA5F8C">
        <w:rPr>
          <w:rFonts w:cs="Segoe UI"/>
        </w:rPr>
        <w:t xml:space="preserve">Go to </w:t>
      </w:r>
      <w:hyperlink r:id="rId47" w:history="1">
        <w:r w:rsidRPr="00AA5F8C">
          <w:rPr>
            <w:rStyle w:val="Hyperlink"/>
            <w:rFonts w:cs="Segoe UI"/>
          </w:rPr>
          <w:t>https://flow.microsoft.com</w:t>
        </w:r>
      </w:hyperlink>
      <w:r w:rsidRPr="00AA5F8C">
        <w:rPr>
          <w:rFonts w:cs="Segoe UI"/>
        </w:rPr>
        <w:t xml:space="preserve"> and set the current Environment to the same Environment where the Center of Excellence solution is installed.</w:t>
      </w:r>
    </w:p>
    <w:p w14:paraId="2143D6BF" w14:textId="7794394B" w:rsidR="007C2FED" w:rsidRPr="00AA5F8C" w:rsidRDefault="007C2FED" w:rsidP="007C2FED">
      <w:pPr>
        <w:pStyle w:val="ListParagraph"/>
        <w:numPr>
          <w:ilvl w:val="1"/>
          <w:numId w:val="19"/>
        </w:numPr>
        <w:rPr>
          <w:rFonts w:cs="Segoe UI"/>
        </w:rPr>
      </w:pPr>
      <w:r w:rsidRPr="00AA5F8C">
        <w:rPr>
          <w:rFonts w:cs="Segoe UI"/>
        </w:rPr>
        <w:t xml:space="preserve">In the left navigation, navigate to the </w:t>
      </w:r>
      <w:r w:rsidR="00C96BCB">
        <w:rPr>
          <w:rFonts w:cs="Segoe UI"/>
        </w:rPr>
        <w:t xml:space="preserve">My </w:t>
      </w:r>
      <w:r w:rsidRPr="00AA5F8C">
        <w:rPr>
          <w:rFonts w:cs="Segoe UI"/>
        </w:rPr>
        <w:t>Flows tab</w:t>
      </w:r>
    </w:p>
    <w:p w14:paraId="429220BF" w14:textId="77777777" w:rsidR="007C2FED" w:rsidRPr="00AA5F8C" w:rsidRDefault="007C2FED" w:rsidP="007C2FED">
      <w:pPr>
        <w:pStyle w:val="ListParagraph"/>
        <w:numPr>
          <w:ilvl w:val="1"/>
          <w:numId w:val="19"/>
        </w:numPr>
        <w:rPr>
          <w:rFonts w:cs="Segoe UI"/>
        </w:rPr>
      </w:pPr>
      <w:r w:rsidRPr="00AA5F8C">
        <w:rPr>
          <w:rFonts w:cs="Segoe UI"/>
        </w:rPr>
        <w:t xml:space="preserve">Click Import in the top </w:t>
      </w:r>
    </w:p>
    <w:p w14:paraId="7AFF2489" w14:textId="77777777" w:rsidR="007C2FED" w:rsidRPr="00AA5F8C" w:rsidRDefault="007C2FED" w:rsidP="007C2FED">
      <w:pPr>
        <w:pStyle w:val="ListParagraph"/>
        <w:numPr>
          <w:ilvl w:val="1"/>
          <w:numId w:val="19"/>
        </w:numPr>
        <w:rPr>
          <w:rFonts w:cs="Segoe UI"/>
        </w:rPr>
      </w:pPr>
      <w:r w:rsidRPr="00AA5F8C">
        <w:rPr>
          <w:rFonts w:cs="Segoe UI"/>
        </w:rPr>
        <w:t xml:space="preserve">Select the </w:t>
      </w:r>
      <w:r w:rsidRPr="00AA5F8C">
        <w:rPr>
          <w:rFonts w:cs="Segoe UI"/>
          <w:b/>
          <w:bCs/>
        </w:rPr>
        <w:t>Flow-SyncAuditLogs.zip</w:t>
      </w:r>
      <w:r w:rsidRPr="00AA5F8C">
        <w:rPr>
          <w:rFonts w:cs="Segoe UI"/>
        </w:rPr>
        <w:t xml:space="preserve"> package, click import</w:t>
      </w:r>
    </w:p>
    <w:p w14:paraId="65B1E90A" w14:textId="77777777" w:rsidR="00C96BCB" w:rsidRDefault="007C2FED" w:rsidP="007C2FED">
      <w:pPr>
        <w:pStyle w:val="ListParagraph"/>
        <w:numPr>
          <w:ilvl w:val="1"/>
          <w:numId w:val="19"/>
        </w:numPr>
        <w:rPr>
          <w:rFonts w:cs="Segoe UI"/>
        </w:rPr>
      </w:pPr>
      <w:r w:rsidRPr="00AA5F8C">
        <w:rPr>
          <w:rFonts w:cs="Segoe UI"/>
        </w:rPr>
        <w:t>Connect the connections</w:t>
      </w:r>
    </w:p>
    <w:p w14:paraId="2929A437" w14:textId="4986B840" w:rsidR="007C2FED" w:rsidRDefault="00C96BCB" w:rsidP="00C96BCB">
      <w:pPr>
        <w:pStyle w:val="ListParagraph"/>
        <w:numPr>
          <w:ilvl w:val="2"/>
          <w:numId w:val="19"/>
        </w:numPr>
        <w:rPr>
          <w:rFonts w:cs="Segoe UI"/>
        </w:rPr>
      </w:pPr>
      <w:r>
        <w:rPr>
          <w:rFonts w:cs="Segoe UI"/>
        </w:rPr>
        <w:t>Click on each of the red icons shown to configure</w:t>
      </w:r>
    </w:p>
    <w:p w14:paraId="1A0C5073" w14:textId="5057578D" w:rsidR="00C96BCB" w:rsidRDefault="00C96BCB" w:rsidP="00C96BCB">
      <w:pPr>
        <w:pStyle w:val="ListParagraph"/>
        <w:ind w:left="2160"/>
        <w:rPr>
          <w:rFonts w:cs="Segoe UI"/>
        </w:rPr>
      </w:pPr>
      <w:r>
        <w:rPr>
          <w:rFonts w:cs="Segoe UI"/>
          <w:noProof/>
        </w:rPr>
        <w:drawing>
          <wp:inline distT="0" distB="0" distL="0" distR="0" wp14:anchorId="57225984" wp14:editId="5DFEE30E">
            <wp:extent cx="1448880" cy="1428588"/>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1448880" cy="1428588"/>
                    </a:xfrm>
                    <a:prstGeom prst="rect">
                      <a:avLst/>
                    </a:prstGeom>
                    <a:noFill/>
                    <a:ln>
                      <a:noFill/>
                    </a:ln>
                  </pic:spPr>
                </pic:pic>
              </a:graphicData>
            </a:graphic>
          </wp:inline>
        </w:drawing>
      </w:r>
    </w:p>
    <w:p w14:paraId="41C69011" w14:textId="1B740968" w:rsidR="00C96BCB" w:rsidRDefault="00C96BCB" w:rsidP="00C96BCB">
      <w:pPr>
        <w:pStyle w:val="ListParagraph"/>
        <w:numPr>
          <w:ilvl w:val="2"/>
          <w:numId w:val="19"/>
        </w:numPr>
        <w:rPr>
          <w:rFonts w:cs="Segoe UI"/>
        </w:rPr>
      </w:pPr>
      <w:r>
        <w:rPr>
          <w:rFonts w:cs="Segoe UI"/>
        </w:rPr>
        <w:t xml:space="preserve">For </w:t>
      </w:r>
      <w:r w:rsidRPr="00C96BCB">
        <w:rPr>
          <w:rFonts w:cs="Segoe UI"/>
        </w:rPr>
        <w:t>Admin | Sync Audit Logs</w:t>
      </w:r>
      <w:r>
        <w:rPr>
          <w:rFonts w:cs="Segoe UI"/>
        </w:rPr>
        <w:t>, select to Create as new, and Save</w:t>
      </w:r>
    </w:p>
    <w:p w14:paraId="4D9994DA" w14:textId="0D445078" w:rsidR="00C96BCB" w:rsidRDefault="00C96BCB" w:rsidP="00C96BCB">
      <w:pPr>
        <w:pStyle w:val="ListParagraph"/>
        <w:numPr>
          <w:ilvl w:val="2"/>
          <w:numId w:val="19"/>
        </w:numPr>
        <w:rPr>
          <w:rFonts w:cs="Segoe UI"/>
        </w:rPr>
      </w:pPr>
      <w:r>
        <w:rPr>
          <w:rFonts w:cs="Segoe UI"/>
        </w:rPr>
        <w:t>For the rest, chose to Select on input, and chose the option given</w:t>
      </w:r>
    </w:p>
    <w:p w14:paraId="10CFBE06" w14:textId="1D2BA41E" w:rsidR="008B0C69" w:rsidRDefault="008B0C69" w:rsidP="008B0C69">
      <w:pPr>
        <w:pStyle w:val="ListParagraph"/>
        <w:ind w:left="2160"/>
        <w:rPr>
          <w:rFonts w:cs="Segoe UI"/>
        </w:rPr>
      </w:pPr>
      <w:r>
        <w:rPr>
          <w:noProof/>
        </w:rPr>
        <w:drawing>
          <wp:inline distT="0" distB="0" distL="0" distR="0" wp14:anchorId="2E43C33B" wp14:editId="78A567FA">
            <wp:extent cx="2833688" cy="2155843"/>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41651" cy="2161901"/>
                    </a:xfrm>
                    <a:prstGeom prst="rect">
                      <a:avLst/>
                    </a:prstGeom>
                  </pic:spPr>
                </pic:pic>
              </a:graphicData>
            </a:graphic>
          </wp:inline>
        </w:drawing>
      </w:r>
    </w:p>
    <w:p w14:paraId="4D432DC8" w14:textId="01E13D3D" w:rsidR="008B0C69" w:rsidRDefault="008B0C69" w:rsidP="00C96BCB">
      <w:pPr>
        <w:pStyle w:val="ListParagraph"/>
        <w:numPr>
          <w:ilvl w:val="2"/>
          <w:numId w:val="19"/>
        </w:numPr>
        <w:rPr>
          <w:rFonts w:cs="Segoe UI"/>
        </w:rPr>
      </w:pPr>
      <w:r>
        <w:rPr>
          <w:rFonts w:cs="Segoe UI"/>
        </w:rPr>
        <w:t>Once you select these the icon will show as an x until you hit Import</w:t>
      </w:r>
    </w:p>
    <w:p w14:paraId="133E0EFA" w14:textId="4E3EA373" w:rsidR="008B0C69" w:rsidRPr="00417FF2" w:rsidRDefault="008B0C69" w:rsidP="00417FF2">
      <w:pPr>
        <w:pStyle w:val="ListParagraph"/>
        <w:ind w:left="2160"/>
        <w:rPr>
          <w:rFonts w:cs="Segoe UI"/>
        </w:rPr>
      </w:pPr>
      <w:r>
        <w:rPr>
          <w:noProof/>
        </w:rPr>
        <w:lastRenderedPageBreak/>
        <w:drawing>
          <wp:inline distT="0" distB="0" distL="0" distR="0" wp14:anchorId="22F706B9" wp14:editId="37B9EEA2">
            <wp:extent cx="1882486" cy="1670304"/>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89168" cy="1676233"/>
                    </a:xfrm>
                    <a:prstGeom prst="rect">
                      <a:avLst/>
                    </a:prstGeom>
                  </pic:spPr>
                </pic:pic>
              </a:graphicData>
            </a:graphic>
          </wp:inline>
        </w:drawing>
      </w:r>
    </w:p>
    <w:p w14:paraId="3D8DA2FA" w14:textId="2676E4BC" w:rsidR="007C2FED" w:rsidRDefault="007C2FED" w:rsidP="007C2FED">
      <w:pPr>
        <w:pStyle w:val="ListParagraph"/>
        <w:numPr>
          <w:ilvl w:val="1"/>
          <w:numId w:val="19"/>
        </w:numPr>
        <w:rPr>
          <w:rFonts w:cs="Segoe UI"/>
        </w:rPr>
      </w:pPr>
      <w:r w:rsidRPr="00AA5F8C">
        <w:rPr>
          <w:rFonts w:cs="Segoe UI"/>
        </w:rPr>
        <w:t>Once the connections are configured, click Import</w:t>
      </w:r>
    </w:p>
    <w:p w14:paraId="3A31C4C8" w14:textId="2E758C7F" w:rsidR="00417FF2" w:rsidRPr="00AA5F8C" w:rsidRDefault="00417FF2" w:rsidP="00417FF2">
      <w:pPr>
        <w:pStyle w:val="ListParagraph"/>
        <w:ind w:left="1440" w:firstLine="720"/>
        <w:rPr>
          <w:rFonts w:cs="Segoe UI"/>
        </w:rPr>
      </w:pPr>
      <w:r>
        <w:rPr>
          <w:noProof/>
        </w:rPr>
        <w:drawing>
          <wp:inline distT="0" distB="0" distL="0" distR="0" wp14:anchorId="6E9BB62E" wp14:editId="66A8FEF1">
            <wp:extent cx="1749552" cy="2027737"/>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54806" cy="2033827"/>
                    </a:xfrm>
                    <a:prstGeom prst="rect">
                      <a:avLst/>
                    </a:prstGeom>
                  </pic:spPr>
                </pic:pic>
              </a:graphicData>
            </a:graphic>
          </wp:inline>
        </w:drawing>
      </w:r>
    </w:p>
    <w:p w14:paraId="7DB23838" w14:textId="4BE93612" w:rsidR="007C2FED" w:rsidRPr="00AA5F8C" w:rsidRDefault="007C2FED" w:rsidP="007C2FED">
      <w:pPr>
        <w:pStyle w:val="ListParagraph"/>
        <w:numPr>
          <w:ilvl w:val="1"/>
          <w:numId w:val="19"/>
        </w:numPr>
        <w:rPr>
          <w:rFonts w:cs="Segoe UI"/>
        </w:rPr>
      </w:pPr>
      <w:r w:rsidRPr="00AA5F8C">
        <w:rPr>
          <w:rFonts w:cs="Segoe UI"/>
        </w:rPr>
        <w:t xml:space="preserve">Open the </w:t>
      </w:r>
      <w:r w:rsidR="002B3664">
        <w:rPr>
          <w:rFonts w:cs="Segoe UI"/>
        </w:rPr>
        <w:t>f</w:t>
      </w:r>
      <w:r w:rsidRPr="00AA5F8C">
        <w:rPr>
          <w:rFonts w:cs="Segoe UI"/>
        </w:rPr>
        <w:t xml:space="preserve">low and make sure there are no errors for any of the actions. </w:t>
      </w:r>
    </w:p>
    <w:p w14:paraId="32554295" w14:textId="34665EBD" w:rsidR="004F69CD" w:rsidRDefault="007C2FED" w:rsidP="007C2FED">
      <w:pPr>
        <w:pStyle w:val="ListParagraph"/>
        <w:numPr>
          <w:ilvl w:val="1"/>
          <w:numId w:val="19"/>
        </w:numPr>
        <w:rPr>
          <w:rFonts w:cs="Segoe UI"/>
        </w:rPr>
      </w:pPr>
      <w:r w:rsidRPr="00AA5F8C">
        <w:rPr>
          <w:rFonts w:cs="Segoe UI"/>
        </w:rPr>
        <w:t xml:space="preserve">Click the back arrow in the upper left to go back to the </w:t>
      </w:r>
      <w:r w:rsidR="002B3664">
        <w:rPr>
          <w:rFonts w:cs="Segoe UI"/>
        </w:rPr>
        <w:t>f</w:t>
      </w:r>
      <w:r w:rsidRPr="00AA5F8C">
        <w:rPr>
          <w:rFonts w:cs="Segoe UI"/>
        </w:rPr>
        <w:t xml:space="preserve">low details screen. </w:t>
      </w:r>
      <w:r>
        <w:rPr>
          <w:rFonts w:cs="Segoe UI"/>
        </w:rPr>
        <w:t xml:space="preserve">If the </w:t>
      </w:r>
      <w:r w:rsidR="002B3664">
        <w:rPr>
          <w:rFonts w:cs="Segoe UI"/>
        </w:rPr>
        <w:t>f</w:t>
      </w:r>
      <w:r>
        <w:rPr>
          <w:rFonts w:cs="Segoe UI"/>
        </w:rPr>
        <w:t>low is not yet on, t</w:t>
      </w:r>
      <w:r w:rsidRPr="00AA5F8C">
        <w:rPr>
          <w:rFonts w:cs="Segoe UI"/>
        </w:rPr>
        <w:t xml:space="preserve">urn on the </w:t>
      </w:r>
      <w:r w:rsidR="002B3664">
        <w:rPr>
          <w:rFonts w:cs="Segoe UI"/>
        </w:rPr>
        <w:t>f</w:t>
      </w:r>
      <w:r w:rsidRPr="00AA5F8C">
        <w:rPr>
          <w:rFonts w:cs="Segoe UI"/>
        </w:rPr>
        <w:t>low and run it to start syncing audit log data to the CDS entity.</w:t>
      </w:r>
    </w:p>
    <w:p w14:paraId="0872046B" w14:textId="6D661412" w:rsidR="00B14E46" w:rsidRPr="00AA5F8C" w:rsidRDefault="00B14E46" w:rsidP="00B14E46">
      <w:pPr>
        <w:pStyle w:val="Heading2"/>
        <w:rPr>
          <w:rFonts w:cs="Segoe UI"/>
        </w:rPr>
      </w:pPr>
      <w:bookmarkStart w:id="30" w:name="_Toc29197517"/>
      <w:bookmarkStart w:id="31" w:name="_Toc31881465"/>
      <w:r w:rsidRPr="00AA5F8C">
        <w:rPr>
          <w:rFonts w:cs="Segoe UI"/>
        </w:rPr>
        <w:t xml:space="preserve">Step </w:t>
      </w:r>
      <w:r>
        <w:rPr>
          <w:rFonts w:cs="Segoe UI"/>
        </w:rPr>
        <w:t>6</w:t>
      </w:r>
      <w:r w:rsidRPr="00AA5F8C">
        <w:rPr>
          <w:rFonts w:cs="Segoe UI"/>
        </w:rPr>
        <w:t>: Configure the Power BI Dashboard</w:t>
      </w:r>
      <w:bookmarkEnd w:id="30"/>
      <w:bookmarkEnd w:id="31"/>
    </w:p>
    <w:p w14:paraId="19203DB0" w14:textId="77777777" w:rsidR="00B14E46" w:rsidRPr="00AA5F8C" w:rsidRDefault="00B14E46" w:rsidP="00B14E46">
      <w:pPr>
        <w:pStyle w:val="Heading7"/>
        <w:rPr>
          <w:rFonts w:cs="Segoe UI"/>
        </w:rPr>
      </w:pPr>
      <w:r w:rsidRPr="00AA5F8C">
        <w:rPr>
          <w:rFonts w:cs="Segoe UI"/>
        </w:rPr>
        <w:t>Instructions</w:t>
      </w:r>
    </w:p>
    <w:p w14:paraId="04EB40FD" w14:textId="77777777" w:rsidR="00B14E46" w:rsidRPr="00AA5F8C" w:rsidRDefault="00B14E46" w:rsidP="00B14E46">
      <w:pPr>
        <w:pStyle w:val="ListParagraph"/>
        <w:numPr>
          <w:ilvl w:val="0"/>
          <w:numId w:val="13"/>
        </w:numPr>
        <w:rPr>
          <w:rFonts w:cs="Segoe UI"/>
        </w:rPr>
      </w:pPr>
      <w:r w:rsidRPr="00AA5F8C">
        <w:rPr>
          <w:rFonts w:cs="Segoe UI"/>
        </w:rPr>
        <w:t>Get the organization URL</w:t>
      </w:r>
    </w:p>
    <w:p w14:paraId="5028D84A" w14:textId="77777777" w:rsidR="00B14E46" w:rsidRPr="00AA5F8C" w:rsidRDefault="00B14E46" w:rsidP="00B14E46">
      <w:pPr>
        <w:pStyle w:val="ListParagraph"/>
        <w:numPr>
          <w:ilvl w:val="1"/>
          <w:numId w:val="13"/>
        </w:numPr>
        <w:rPr>
          <w:rFonts w:cs="Segoe UI"/>
        </w:rPr>
      </w:pPr>
      <w:r w:rsidRPr="00AA5F8C">
        <w:rPr>
          <w:rFonts w:cs="Segoe UI"/>
        </w:rPr>
        <w:t>Go to the Power Platform Admin Center (</w:t>
      </w:r>
      <w:hyperlink r:id="rId52" w:history="1">
        <w:r w:rsidRPr="00AA5F8C">
          <w:rPr>
            <w:rStyle w:val="Hyperlink"/>
            <w:rFonts w:cs="Segoe UI"/>
          </w:rPr>
          <w:t>https://aka.ms/ppac</w:t>
        </w:r>
      </w:hyperlink>
      <w:r w:rsidRPr="00AA5F8C">
        <w:rPr>
          <w:rFonts w:cs="Segoe UI"/>
        </w:rPr>
        <w:t>)</w:t>
      </w:r>
    </w:p>
    <w:p w14:paraId="49FE796E" w14:textId="77777777" w:rsidR="00B14E46" w:rsidRPr="00AA5F8C" w:rsidRDefault="00B14E46" w:rsidP="00B14E46">
      <w:pPr>
        <w:pStyle w:val="ListParagraph"/>
        <w:numPr>
          <w:ilvl w:val="1"/>
          <w:numId w:val="13"/>
        </w:numPr>
        <w:rPr>
          <w:rFonts w:cs="Segoe UI"/>
        </w:rPr>
      </w:pPr>
      <w:r w:rsidRPr="00AA5F8C">
        <w:rPr>
          <w:rFonts w:cs="Segoe UI"/>
        </w:rPr>
        <w:t>Click on Environments, and select the Environment where the Center of Excellence solution is installed</w:t>
      </w:r>
    </w:p>
    <w:p w14:paraId="4285560A" w14:textId="77777777" w:rsidR="00B14E46" w:rsidRPr="00AA5F8C" w:rsidRDefault="00B14E46" w:rsidP="00B14E46">
      <w:pPr>
        <w:pStyle w:val="ListParagraph"/>
        <w:numPr>
          <w:ilvl w:val="1"/>
          <w:numId w:val="13"/>
        </w:numPr>
        <w:rPr>
          <w:rFonts w:cs="Segoe UI"/>
        </w:rPr>
      </w:pPr>
      <w:r w:rsidRPr="00AA5F8C">
        <w:rPr>
          <w:rFonts w:cs="Segoe UI"/>
        </w:rPr>
        <w:t>Copy the organization URL in the details window.</w:t>
      </w:r>
    </w:p>
    <w:p w14:paraId="104298C0" w14:textId="77777777" w:rsidR="00B14E46" w:rsidRPr="00AA5F8C" w:rsidRDefault="00B14E46" w:rsidP="00B14E46">
      <w:pPr>
        <w:pStyle w:val="ListParagraph"/>
        <w:ind w:left="1440"/>
        <w:rPr>
          <w:rFonts w:cs="Segoe UI"/>
        </w:rPr>
      </w:pPr>
      <w:r>
        <w:rPr>
          <w:noProof/>
        </w:rPr>
        <w:drawing>
          <wp:inline distT="0" distB="0" distL="0" distR="0" wp14:anchorId="031D7ADD" wp14:editId="1CFF1082">
            <wp:extent cx="3226279" cy="1884711"/>
            <wp:effectExtent l="0" t="0" r="0" b="1270"/>
            <wp:docPr id="1996393662"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53">
                      <a:extLst>
                        <a:ext uri="{28A0092B-C50C-407E-A947-70E740481C1C}">
                          <a14:useLocalDpi xmlns:a14="http://schemas.microsoft.com/office/drawing/2010/main" val="0"/>
                        </a:ext>
                      </a:extLst>
                    </a:blip>
                    <a:stretch>
                      <a:fillRect/>
                    </a:stretch>
                  </pic:blipFill>
                  <pic:spPr>
                    <a:xfrm>
                      <a:off x="0" y="0"/>
                      <a:ext cx="3226279" cy="1884711"/>
                    </a:xfrm>
                    <a:prstGeom prst="rect">
                      <a:avLst/>
                    </a:prstGeom>
                  </pic:spPr>
                </pic:pic>
              </a:graphicData>
            </a:graphic>
          </wp:inline>
        </w:drawing>
      </w:r>
      <w:r>
        <w:br/>
      </w:r>
    </w:p>
    <w:p w14:paraId="65EAAC6E" w14:textId="77777777" w:rsidR="00B14E46" w:rsidRPr="00AA5F8C" w:rsidRDefault="00B14E46" w:rsidP="00B14E46">
      <w:pPr>
        <w:pStyle w:val="ListParagraph"/>
        <w:numPr>
          <w:ilvl w:val="1"/>
          <w:numId w:val="13"/>
        </w:numPr>
        <w:rPr>
          <w:rFonts w:cs="Segoe UI"/>
        </w:rPr>
      </w:pPr>
      <w:r w:rsidRPr="00AA5F8C">
        <w:rPr>
          <w:rFonts w:cs="Segoe UI"/>
        </w:rPr>
        <w:lastRenderedPageBreak/>
        <w:t>If the URL is cut off, you can see the full URL by clicking See all &gt; Environment URL</w:t>
      </w:r>
    </w:p>
    <w:p w14:paraId="76E5D804" w14:textId="77777777" w:rsidR="00B14E46" w:rsidRPr="00AA5F8C" w:rsidRDefault="00B14E46" w:rsidP="00B14E46">
      <w:pPr>
        <w:pStyle w:val="ListParagraph"/>
        <w:ind w:left="1440"/>
        <w:rPr>
          <w:rFonts w:cs="Segoe UI"/>
        </w:rPr>
      </w:pPr>
      <w:r>
        <w:rPr>
          <w:noProof/>
        </w:rPr>
        <w:drawing>
          <wp:inline distT="0" distB="0" distL="0" distR="0" wp14:anchorId="002902C1" wp14:editId="405B6115">
            <wp:extent cx="4581610" cy="2587925"/>
            <wp:effectExtent l="0" t="0" r="0" b="3175"/>
            <wp:docPr id="1394251296"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54">
                      <a:extLst>
                        <a:ext uri="{28A0092B-C50C-407E-A947-70E740481C1C}">
                          <a14:useLocalDpi xmlns:a14="http://schemas.microsoft.com/office/drawing/2010/main" val="0"/>
                        </a:ext>
                      </a:extLst>
                    </a:blip>
                    <a:stretch>
                      <a:fillRect/>
                    </a:stretch>
                  </pic:blipFill>
                  <pic:spPr>
                    <a:xfrm>
                      <a:off x="0" y="0"/>
                      <a:ext cx="4581610" cy="2587925"/>
                    </a:xfrm>
                    <a:prstGeom prst="rect">
                      <a:avLst/>
                    </a:prstGeom>
                  </pic:spPr>
                </pic:pic>
              </a:graphicData>
            </a:graphic>
          </wp:inline>
        </w:drawing>
      </w:r>
    </w:p>
    <w:p w14:paraId="6A9D0C68" w14:textId="77777777" w:rsidR="00B14E46" w:rsidRPr="00AA5F8C" w:rsidRDefault="00B14E46" w:rsidP="00B14E46">
      <w:pPr>
        <w:pStyle w:val="ListParagraph"/>
        <w:ind w:left="1440"/>
        <w:rPr>
          <w:rFonts w:cs="Segoe UI"/>
        </w:rPr>
      </w:pPr>
    </w:p>
    <w:p w14:paraId="25F1F4D5" w14:textId="77777777" w:rsidR="00B14E46" w:rsidRPr="00AA5F8C" w:rsidRDefault="00B14E46" w:rsidP="00B14E46">
      <w:pPr>
        <w:pStyle w:val="ListParagraph"/>
        <w:numPr>
          <w:ilvl w:val="0"/>
          <w:numId w:val="13"/>
        </w:numPr>
        <w:rPr>
          <w:rFonts w:cs="Segoe UI"/>
        </w:rPr>
      </w:pPr>
      <w:r w:rsidRPr="00AA5F8C">
        <w:rPr>
          <w:rFonts w:cs="Segoe UI"/>
        </w:rPr>
        <w:t xml:space="preserve">Open the </w:t>
      </w:r>
      <w:proofErr w:type="spellStart"/>
      <w:r w:rsidRPr="00AA5F8C">
        <w:rPr>
          <w:rFonts w:cs="Segoe UI"/>
          <w:b/>
          <w:bCs/>
        </w:rPr>
        <w:t>PowerPlatformAdminDashboard.pbix</w:t>
      </w:r>
      <w:proofErr w:type="spellEnd"/>
      <w:r w:rsidRPr="00AA5F8C">
        <w:rPr>
          <w:rFonts w:cs="Segoe UI"/>
        </w:rPr>
        <w:t xml:space="preserve"> file, which can be found in the </w:t>
      </w:r>
      <w:proofErr w:type="spellStart"/>
      <w:r w:rsidRPr="00AA5F8C">
        <w:rPr>
          <w:rFonts w:cs="Segoe UI"/>
        </w:rPr>
        <w:t>CoE</w:t>
      </w:r>
      <w:proofErr w:type="spellEnd"/>
      <w:r w:rsidRPr="00AA5F8C">
        <w:rPr>
          <w:rFonts w:cs="Segoe UI"/>
        </w:rPr>
        <w:t xml:space="preserve"> Starter Kit pack you downloaded.</w:t>
      </w:r>
    </w:p>
    <w:p w14:paraId="4E4A5D4E" w14:textId="77777777" w:rsidR="00B14E46" w:rsidRPr="00AA5F8C" w:rsidRDefault="00B14E46" w:rsidP="00B14E46">
      <w:pPr>
        <w:pStyle w:val="ListParagraph"/>
        <w:numPr>
          <w:ilvl w:val="0"/>
          <w:numId w:val="13"/>
        </w:numPr>
        <w:rPr>
          <w:rFonts w:cs="Segoe UI"/>
        </w:rPr>
      </w:pPr>
      <w:r w:rsidRPr="00AA5F8C">
        <w:rPr>
          <w:rFonts w:cs="Segoe UI"/>
        </w:rPr>
        <w:t>Sign-in to your account that has access to the entities.</w:t>
      </w:r>
    </w:p>
    <w:p w14:paraId="15EA4F95" w14:textId="77777777" w:rsidR="00B14E46" w:rsidRPr="00AA5F8C" w:rsidRDefault="00B14E46" w:rsidP="00B14E46">
      <w:pPr>
        <w:pStyle w:val="ListParagraph"/>
        <w:numPr>
          <w:ilvl w:val="0"/>
          <w:numId w:val="13"/>
        </w:numPr>
        <w:rPr>
          <w:rFonts w:cs="Segoe UI"/>
        </w:rPr>
      </w:pPr>
      <w:r w:rsidRPr="00AA5F8C">
        <w:rPr>
          <w:rFonts w:cs="Segoe UI"/>
        </w:rPr>
        <w:t xml:space="preserve">Go to </w:t>
      </w:r>
      <w:r w:rsidRPr="00AA5F8C">
        <w:rPr>
          <w:rFonts w:cs="Segoe UI"/>
          <w:b/>
          <w:bCs/>
        </w:rPr>
        <w:t>Edit Query</w:t>
      </w:r>
      <w:r w:rsidRPr="00AA5F8C">
        <w:rPr>
          <w:rFonts w:cs="Segoe UI"/>
        </w:rPr>
        <w:t xml:space="preserve"> in the top ribbon (under Home).</w:t>
      </w:r>
      <w:r w:rsidRPr="00AA5F8C">
        <w:rPr>
          <w:rFonts w:cs="Segoe UI"/>
          <w:noProof/>
        </w:rPr>
        <w:t xml:space="preserve"> </w:t>
      </w:r>
    </w:p>
    <w:p w14:paraId="58FBBD3A" w14:textId="77777777" w:rsidR="00B14E46" w:rsidRPr="00AA5F8C" w:rsidRDefault="00B14E46" w:rsidP="00B14E46">
      <w:pPr>
        <w:pStyle w:val="ListParagraph"/>
        <w:rPr>
          <w:rFonts w:cs="Segoe UI"/>
        </w:rPr>
      </w:pPr>
      <w:r>
        <w:rPr>
          <w:noProof/>
        </w:rPr>
        <w:drawing>
          <wp:inline distT="0" distB="0" distL="0" distR="0" wp14:anchorId="0CA83A9A" wp14:editId="2CDCCAE3">
            <wp:extent cx="3010619" cy="1075221"/>
            <wp:effectExtent l="0" t="0" r="0" b="0"/>
            <wp:docPr id="500726000"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55">
                      <a:extLst>
                        <a:ext uri="{28A0092B-C50C-407E-A947-70E740481C1C}">
                          <a14:useLocalDpi xmlns:a14="http://schemas.microsoft.com/office/drawing/2010/main" val="0"/>
                        </a:ext>
                      </a:extLst>
                    </a:blip>
                    <a:stretch>
                      <a:fillRect/>
                    </a:stretch>
                  </pic:blipFill>
                  <pic:spPr>
                    <a:xfrm>
                      <a:off x="0" y="0"/>
                      <a:ext cx="3010619" cy="1075221"/>
                    </a:xfrm>
                    <a:prstGeom prst="rect">
                      <a:avLst/>
                    </a:prstGeom>
                  </pic:spPr>
                </pic:pic>
              </a:graphicData>
            </a:graphic>
          </wp:inline>
        </w:drawing>
      </w:r>
      <w:r w:rsidRPr="00AA5F8C">
        <w:rPr>
          <w:rFonts w:cs="Segoe UI"/>
          <w:noProof/>
        </w:rPr>
        <w:t xml:space="preserve"> </w:t>
      </w:r>
      <w:r>
        <w:br/>
      </w:r>
    </w:p>
    <w:p w14:paraId="4C973974" w14:textId="77777777" w:rsidR="00B14E46" w:rsidRPr="00AA5F8C" w:rsidRDefault="00B14E46" w:rsidP="00B14E46">
      <w:pPr>
        <w:pStyle w:val="ListParagraph"/>
        <w:numPr>
          <w:ilvl w:val="0"/>
          <w:numId w:val="13"/>
        </w:numPr>
        <w:rPr>
          <w:rFonts w:cs="Segoe UI"/>
        </w:rPr>
      </w:pPr>
      <w:r w:rsidRPr="00AA5F8C">
        <w:rPr>
          <w:rFonts w:cs="Segoe UI"/>
        </w:rPr>
        <w:t xml:space="preserve">Select the </w:t>
      </w:r>
      <w:proofErr w:type="spellStart"/>
      <w:r w:rsidRPr="00AA5F8C">
        <w:rPr>
          <w:rFonts w:cs="Segoe UI"/>
        </w:rPr>
        <w:t>OrgUrl</w:t>
      </w:r>
      <w:proofErr w:type="spellEnd"/>
      <w:r w:rsidRPr="00AA5F8C">
        <w:rPr>
          <w:rFonts w:cs="Segoe UI"/>
        </w:rPr>
        <w:t xml:space="preserve"> parameter and replace the URL with your instance’s URL. Make sure to keep the ‘http</w:t>
      </w:r>
      <w:r w:rsidRPr="008D23BD">
        <w:rPr>
          <w:rFonts w:cs="Segoe UI"/>
          <w:b/>
          <w:bCs/>
        </w:rPr>
        <w:t>s</w:t>
      </w:r>
      <w:r w:rsidRPr="00AA5F8C">
        <w:rPr>
          <w:rFonts w:cs="Segoe UI"/>
        </w:rPr>
        <w:t>://’.</w:t>
      </w:r>
      <w:r>
        <w:br/>
      </w:r>
      <w:r>
        <w:rPr>
          <w:noProof/>
        </w:rPr>
        <w:drawing>
          <wp:inline distT="0" distB="0" distL="0" distR="0" wp14:anchorId="2D602EFF" wp14:editId="5DF7BFE1">
            <wp:extent cx="3741174" cy="2393343"/>
            <wp:effectExtent l="0" t="0" r="0" b="6985"/>
            <wp:docPr id="939818749"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6">
                      <a:extLst>
                        <a:ext uri="{28A0092B-C50C-407E-A947-70E740481C1C}">
                          <a14:useLocalDpi xmlns:a14="http://schemas.microsoft.com/office/drawing/2010/main" val="0"/>
                        </a:ext>
                      </a:extLst>
                    </a:blip>
                    <a:stretch>
                      <a:fillRect/>
                    </a:stretch>
                  </pic:blipFill>
                  <pic:spPr>
                    <a:xfrm>
                      <a:off x="0" y="0"/>
                      <a:ext cx="3741174" cy="2393343"/>
                    </a:xfrm>
                    <a:prstGeom prst="rect">
                      <a:avLst/>
                    </a:prstGeom>
                  </pic:spPr>
                </pic:pic>
              </a:graphicData>
            </a:graphic>
          </wp:inline>
        </w:drawing>
      </w:r>
      <w:r>
        <w:br/>
      </w:r>
    </w:p>
    <w:p w14:paraId="6083F9BF" w14:textId="77777777" w:rsidR="00B14E46" w:rsidRPr="008D23BD" w:rsidRDefault="00B14E46" w:rsidP="00B14E46">
      <w:pPr>
        <w:pStyle w:val="ListParagraph"/>
        <w:numPr>
          <w:ilvl w:val="0"/>
          <w:numId w:val="13"/>
        </w:numPr>
        <w:rPr>
          <w:rFonts w:cs="Segoe UI"/>
        </w:rPr>
      </w:pPr>
      <w:r>
        <w:rPr>
          <w:rFonts w:cs="Segoe UI"/>
        </w:rPr>
        <w:t>C</w:t>
      </w:r>
      <w:r w:rsidRPr="008D23BD">
        <w:rPr>
          <w:rFonts w:cs="Segoe UI"/>
        </w:rPr>
        <w:t xml:space="preserve">lick </w:t>
      </w:r>
      <w:r w:rsidRPr="008D23BD">
        <w:rPr>
          <w:rFonts w:cs="Segoe UI"/>
          <w:b/>
          <w:bCs/>
        </w:rPr>
        <w:t>Edit Credentials</w:t>
      </w:r>
    </w:p>
    <w:p w14:paraId="4210EFB9" w14:textId="77777777" w:rsidR="00B14E46" w:rsidRPr="00AA5F8C" w:rsidRDefault="00B14E46" w:rsidP="00B14E46">
      <w:pPr>
        <w:pStyle w:val="ListParagraph"/>
        <w:rPr>
          <w:rFonts w:cs="Segoe UI"/>
        </w:rPr>
      </w:pPr>
      <w:r w:rsidRPr="00AA5F8C">
        <w:rPr>
          <w:rFonts w:cs="Segoe UI"/>
          <w:noProof/>
          <w:color w:val="2B579A"/>
          <w:shd w:val="clear" w:color="auto" w:fill="E6E6E6"/>
        </w:rPr>
        <w:lastRenderedPageBreak/>
        <w:drawing>
          <wp:inline distT="0" distB="0" distL="0" distR="0" wp14:anchorId="04891360" wp14:editId="19B90E4A">
            <wp:extent cx="4545180" cy="1454893"/>
            <wp:effectExtent l="0" t="0" r="8255"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57">
                      <a:extLst>
                        <a:ext uri="{28A0092B-C50C-407E-A947-70E740481C1C}">
                          <a14:useLocalDpi xmlns:a14="http://schemas.microsoft.com/office/drawing/2010/main" val="0"/>
                        </a:ext>
                      </a:extLst>
                    </a:blip>
                    <a:srcRect t="23218"/>
                    <a:stretch/>
                  </pic:blipFill>
                  <pic:spPr bwMode="auto">
                    <a:xfrm>
                      <a:off x="0" y="0"/>
                      <a:ext cx="4545180" cy="1454893"/>
                    </a:xfrm>
                    <a:prstGeom prst="rect">
                      <a:avLst/>
                    </a:prstGeom>
                    <a:noFill/>
                    <a:ln>
                      <a:noFill/>
                    </a:ln>
                    <a:extLst>
                      <a:ext uri="{53640926-AAD7-44D8-BBD7-CCE9431645EC}">
                        <a14:shadowObscured xmlns:a14="http://schemas.microsoft.com/office/drawing/2010/main"/>
                      </a:ext>
                    </a:extLst>
                  </pic:spPr>
                </pic:pic>
              </a:graphicData>
            </a:graphic>
          </wp:inline>
        </w:drawing>
      </w:r>
      <w:r w:rsidRPr="00AA5F8C">
        <w:rPr>
          <w:rFonts w:cs="Segoe UI"/>
        </w:rPr>
        <w:br/>
      </w:r>
    </w:p>
    <w:p w14:paraId="1EC97628" w14:textId="77777777" w:rsidR="00B14E46" w:rsidRPr="00AA5F8C" w:rsidRDefault="00B14E46" w:rsidP="00B14E46">
      <w:pPr>
        <w:pStyle w:val="ListParagraph"/>
        <w:numPr>
          <w:ilvl w:val="0"/>
          <w:numId w:val="13"/>
        </w:numPr>
        <w:rPr>
          <w:rFonts w:cs="Segoe UI"/>
        </w:rPr>
      </w:pPr>
      <w:r w:rsidRPr="00AA5F8C">
        <w:rPr>
          <w:rFonts w:cs="Segoe UI"/>
        </w:rPr>
        <w:t xml:space="preserve">Sign-in to your Organizational account. Once signed in, click </w:t>
      </w:r>
      <w:r w:rsidRPr="00AA5F8C">
        <w:rPr>
          <w:rFonts w:cs="Segoe UI"/>
          <w:b/>
          <w:bCs/>
        </w:rPr>
        <w:t>Connect</w:t>
      </w:r>
      <w:r w:rsidRPr="00AA5F8C">
        <w:rPr>
          <w:rFonts w:cs="Segoe UI"/>
        </w:rPr>
        <w:t>.</w:t>
      </w:r>
    </w:p>
    <w:p w14:paraId="31C6B03A" w14:textId="77777777" w:rsidR="00B14E46" w:rsidRPr="00AA5F8C" w:rsidRDefault="00B14E46" w:rsidP="00B14E46">
      <w:pPr>
        <w:pStyle w:val="ListParagraph"/>
        <w:numPr>
          <w:ilvl w:val="0"/>
          <w:numId w:val="13"/>
        </w:numPr>
        <w:rPr>
          <w:rFonts w:cs="Segoe UI"/>
        </w:rPr>
      </w:pPr>
      <w:r w:rsidRPr="00AA5F8C">
        <w:rPr>
          <w:rFonts w:cs="Segoe UI"/>
        </w:rPr>
        <w:t xml:space="preserve">A preview of the data will load into your table. </w:t>
      </w:r>
    </w:p>
    <w:p w14:paraId="2E6376CA" w14:textId="77777777" w:rsidR="00B14E46" w:rsidRPr="00AA5F8C" w:rsidRDefault="00B14E46" w:rsidP="00B14E46">
      <w:pPr>
        <w:pStyle w:val="ListParagraph"/>
        <w:rPr>
          <w:rFonts w:cs="Segoe UI"/>
        </w:rPr>
      </w:pPr>
      <w:r>
        <w:rPr>
          <w:noProof/>
        </w:rPr>
        <w:drawing>
          <wp:inline distT="0" distB="0" distL="0" distR="0" wp14:anchorId="6B65DA23" wp14:editId="3D6E65D4">
            <wp:extent cx="5365631" cy="1873384"/>
            <wp:effectExtent l="0" t="0" r="6985" b="0"/>
            <wp:docPr id="1189537024" name="Picture 3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58">
                      <a:extLst>
                        <a:ext uri="{28A0092B-C50C-407E-A947-70E740481C1C}">
                          <a14:useLocalDpi xmlns:a14="http://schemas.microsoft.com/office/drawing/2010/main" val="0"/>
                        </a:ext>
                      </a:extLst>
                    </a:blip>
                    <a:stretch>
                      <a:fillRect/>
                    </a:stretch>
                  </pic:blipFill>
                  <pic:spPr>
                    <a:xfrm>
                      <a:off x="0" y="0"/>
                      <a:ext cx="5365631" cy="1873384"/>
                    </a:xfrm>
                    <a:prstGeom prst="rect">
                      <a:avLst/>
                    </a:prstGeom>
                  </pic:spPr>
                </pic:pic>
              </a:graphicData>
            </a:graphic>
          </wp:inline>
        </w:drawing>
      </w:r>
    </w:p>
    <w:p w14:paraId="38D0F56E" w14:textId="77777777" w:rsidR="00B14E46" w:rsidRPr="00AA5F8C" w:rsidRDefault="00B14E46" w:rsidP="00B14E46">
      <w:pPr>
        <w:pStyle w:val="ListParagraph"/>
        <w:rPr>
          <w:rFonts w:cs="Segoe UI"/>
        </w:rPr>
      </w:pPr>
    </w:p>
    <w:p w14:paraId="436452D4" w14:textId="77777777" w:rsidR="00B14E46" w:rsidRDefault="00B14E46" w:rsidP="00B14E46">
      <w:pPr>
        <w:pStyle w:val="ListParagraph"/>
        <w:numPr>
          <w:ilvl w:val="0"/>
          <w:numId w:val="13"/>
        </w:numPr>
        <w:rPr>
          <w:rFonts w:cs="Segoe UI"/>
        </w:rPr>
      </w:pPr>
      <w:r>
        <w:rPr>
          <w:rFonts w:cs="Segoe UI"/>
        </w:rPr>
        <w:t xml:space="preserve">Click </w:t>
      </w:r>
      <w:r w:rsidRPr="00273F8A">
        <w:rPr>
          <w:rFonts w:cs="Segoe UI"/>
          <w:b/>
          <w:bCs/>
        </w:rPr>
        <w:t>Publish</w:t>
      </w:r>
      <w:r>
        <w:rPr>
          <w:rFonts w:cs="Segoe UI"/>
        </w:rPr>
        <w:t>, you will see a link to the report in the presented dialog.</w:t>
      </w:r>
    </w:p>
    <w:p w14:paraId="7ACA6EFF" w14:textId="77777777" w:rsidR="00B14E46" w:rsidRPr="00AA5F8C" w:rsidRDefault="00B14E46" w:rsidP="00B14E46">
      <w:pPr>
        <w:pStyle w:val="ListParagraph"/>
        <w:numPr>
          <w:ilvl w:val="0"/>
          <w:numId w:val="13"/>
        </w:numPr>
        <w:rPr>
          <w:rFonts w:cs="Segoe UI"/>
        </w:rPr>
      </w:pPr>
      <w:r>
        <w:rPr>
          <w:rFonts w:cs="Segoe UI"/>
        </w:rPr>
        <w:t xml:space="preserve">You can find the report later by navigating to </w:t>
      </w:r>
      <w:hyperlink r:id="rId59" w:history="1">
        <w:r>
          <w:rPr>
            <w:rStyle w:val="Hyperlink"/>
          </w:rPr>
          <w:t>https://app.powerbi.com/</w:t>
        </w:r>
      </w:hyperlink>
    </w:p>
    <w:p w14:paraId="431120A0" w14:textId="77777777" w:rsidR="00B14E46" w:rsidRPr="00AA5F8C" w:rsidRDefault="00B14E46" w:rsidP="00B14E46">
      <w:pPr>
        <w:pStyle w:val="ListParagraph"/>
        <w:numPr>
          <w:ilvl w:val="0"/>
          <w:numId w:val="13"/>
        </w:numPr>
        <w:rPr>
          <w:rFonts w:cs="Segoe UI"/>
        </w:rPr>
      </w:pPr>
      <w:r w:rsidRPr="00AA5F8C">
        <w:rPr>
          <w:rFonts w:cs="Segoe UI"/>
        </w:rPr>
        <w:t xml:space="preserve">Click </w:t>
      </w:r>
      <w:r w:rsidRPr="00AA5F8C">
        <w:rPr>
          <w:rFonts w:cs="Segoe UI"/>
          <w:b/>
          <w:bCs/>
        </w:rPr>
        <w:t>Close &amp; Apply</w:t>
      </w:r>
      <w:r w:rsidRPr="00AA5F8C">
        <w:rPr>
          <w:rFonts w:cs="Segoe UI"/>
        </w:rPr>
        <w:t>.</w:t>
      </w:r>
    </w:p>
    <w:p w14:paraId="564D49BB" w14:textId="77777777" w:rsidR="00B14E46" w:rsidRPr="00B14E46" w:rsidRDefault="00B14E46" w:rsidP="00B14E46">
      <w:pPr>
        <w:rPr>
          <w:rFonts w:cs="Segoe UI"/>
        </w:rPr>
      </w:pPr>
    </w:p>
    <w:p w14:paraId="4675FC21" w14:textId="77777777" w:rsidR="004F69CD" w:rsidRPr="00AA5F8C" w:rsidRDefault="004F69CD" w:rsidP="004F69CD">
      <w:pPr>
        <w:pStyle w:val="Heading2"/>
        <w:rPr>
          <w:rFonts w:cs="Segoe UI"/>
        </w:rPr>
      </w:pPr>
      <w:bookmarkStart w:id="32" w:name="_Toc31695998"/>
      <w:bookmarkStart w:id="33" w:name="_Toc31881466"/>
      <w:r w:rsidRPr="00AA5F8C">
        <w:rPr>
          <w:rFonts w:cs="Segoe UI"/>
        </w:rPr>
        <w:t xml:space="preserve">Step </w:t>
      </w:r>
      <w:r>
        <w:rPr>
          <w:rFonts w:cs="Segoe UI"/>
        </w:rPr>
        <w:t>7</w:t>
      </w:r>
      <w:r w:rsidRPr="00AA5F8C">
        <w:rPr>
          <w:rFonts w:cs="Segoe UI"/>
        </w:rPr>
        <w:t xml:space="preserve">: </w:t>
      </w:r>
      <w:r>
        <w:rPr>
          <w:rFonts w:cs="Segoe UI"/>
        </w:rPr>
        <w:t>Share apps with other admins</w:t>
      </w:r>
      <w:bookmarkEnd w:id="32"/>
      <w:bookmarkEnd w:id="33"/>
    </w:p>
    <w:p w14:paraId="49E90E36" w14:textId="1D38CBDF" w:rsidR="004F69CD" w:rsidRDefault="004F69CD" w:rsidP="003F0426">
      <w:pPr>
        <w:rPr>
          <w:rFonts w:cs="Segoe UI"/>
        </w:rPr>
      </w:pPr>
      <w:r>
        <w:rPr>
          <w:rFonts w:cs="Segoe UI"/>
        </w:rPr>
        <w:t>The Core Components solution does not contain any apps for makers or end users, but only admin specific apps</w:t>
      </w:r>
      <w:r w:rsidR="003F0426">
        <w:rPr>
          <w:rFonts w:cs="Segoe UI"/>
        </w:rPr>
        <w:t>.</w:t>
      </w:r>
    </w:p>
    <w:p w14:paraId="0CD30284" w14:textId="16075CE1" w:rsidR="004F69CD" w:rsidRDefault="004F69CD" w:rsidP="004F69CD">
      <w:pPr>
        <w:rPr>
          <w:rFonts w:cs="Segoe UI"/>
        </w:rPr>
      </w:pPr>
      <w:r w:rsidRPr="00AA5F8C">
        <w:rPr>
          <w:rFonts w:cs="Segoe UI"/>
        </w:rPr>
        <w:t>The user account who uploaded the solution and the Environment admin of the Environment the solution exists in will have full access to the solution</w:t>
      </w:r>
      <w:r>
        <w:rPr>
          <w:rFonts w:cs="Segoe UI"/>
        </w:rPr>
        <w:t xml:space="preserve">, however you might want to share these apps with specific other users. Find more information on sharing in </w:t>
      </w:r>
      <w:hyperlink r:id="rId60" w:history="1">
        <w:r w:rsidR="00F61530" w:rsidRPr="00E136CD">
          <w:rPr>
            <w:rStyle w:val="Hyperlink"/>
            <w:rFonts w:cs="Segoe UI"/>
          </w:rPr>
          <w:t>this blog</w:t>
        </w:r>
      </w:hyperlink>
      <w:r w:rsidR="00E136CD">
        <w:rPr>
          <w:rFonts w:cs="Segoe UI"/>
        </w:rPr>
        <w:t>.</w:t>
      </w:r>
    </w:p>
    <w:p w14:paraId="25ED897D" w14:textId="24C04472" w:rsidR="001B1D28" w:rsidRPr="00042E44" w:rsidRDefault="001B1D28" w:rsidP="004F69CD">
      <w:pPr>
        <w:rPr>
          <w:rFonts w:cs="Segoe UI"/>
        </w:rPr>
      </w:pPr>
      <w:r>
        <w:rPr>
          <w:rFonts w:cs="Segoe UI"/>
        </w:rPr>
        <w:t>These components are designed to give admins better visibility and overview of resources and usage in their environments. None of the components are to be shared with makers or end users.</w:t>
      </w:r>
    </w:p>
    <w:p w14:paraId="0E521061" w14:textId="3885FC3A" w:rsidR="004F6650" w:rsidRPr="00AA5F8C" w:rsidRDefault="004F6650" w:rsidP="004F6650">
      <w:pPr>
        <w:pStyle w:val="Heading2"/>
        <w:rPr>
          <w:rFonts w:cs="Segoe UI"/>
        </w:rPr>
      </w:pPr>
      <w:bookmarkStart w:id="34" w:name="_Toc31881467"/>
      <w:r w:rsidRPr="00AA5F8C">
        <w:rPr>
          <w:rFonts w:cs="Segoe UI"/>
        </w:rPr>
        <w:t xml:space="preserve">Step </w:t>
      </w:r>
      <w:r>
        <w:rPr>
          <w:rFonts w:cs="Segoe UI"/>
        </w:rPr>
        <w:t>8</w:t>
      </w:r>
      <w:r w:rsidRPr="00AA5F8C">
        <w:rPr>
          <w:rFonts w:cs="Segoe UI"/>
        </w:rPr>
        <w:t xml:space="preserve">: </w:t>
      </w:r>
      <w:r>
        <w:rPr>
          <w:rFonts w:cs="Segoe UI"/>
        </w:rPr>
        <w:t>Wait for Flows to Complete</w:t>
      </w:r>
      <w:bookmarkEnd w:id="34"/>
    </w:p>
    <w:p w14:paraId="45942CDD" w14:textId="77777777" w:rsidR="00DD4D87" w:rsidRDefault="004F69CD" w:rsidP="004F69CD">
      <w:pPr>
        <w:rPr>
          <w:rFonts w:cs="Segoe UI"/>
        </w:rPr>
      </w:pPr>
      <w:r>
        <w:rPr>
          <w:rFonts w:cs="Segoe UI"/>
        </w:rPr>
        <w:t xml:space="preserve">Once the Sync Flows have finished running (depending on the number of environments and resources, this can take a few hours) </w:t>
      </w:r>
      <w:r w:rsidRPr="006C7DB5">
        <w:rPr>
          <w:rFonts w:cs="Segoe UI"/>
        </w:rPr>
        <w:t xml:space="preserve">you are ready to use the Core Components of the </w:t>
      </w:r>
      <w:proofErr w:type="spellStart"/>
      <w:r w:rsidRPr="006C7DB5">
        <w:rPr>
          <w:rFonts w:cs="Segoe UI"/>
        </w:rPr>
        <w:t>CoE</w:t>
      </w:r>
      <w:proofErr w:type="spellEnd"/>
      <w:r w:rsidRPr="006C7DB5">
        <w:rPr>
          <w:rFonts w:cs="Segoe UI"/>
        </w:rPr>
        <w:t xml:space="preserve"> Starter Kit</w:t>
      </w:r>
      <w:r>
        <w:rPr>
          <w:rFonts w:cs="Segoe UI"/>
        </w:rPr>
        <w:t>.</w:t>
      </w:r>
    </w:p>
    <w:p w14:paraId="16142DB7" w14:textId="3F5D6336" w:rsidR="004F69CD" w:rsidRDefault="00DD4D87" w:rsidP="004F69CD">
      <w:pPr>
        <w:rPr>
          <w:rFonts w:cs="Segoe UI"/>
        </w:rPr>
      </w:pPr>
      <w:r>
        <w:rPr>
          <w:rFonts w:cs="Segoe UI"/>
        </w:rPr>
        <w:t xml:space="preserve">You initiated these as the last step of the </w:t>
      </w:r>
      <w:hyperlink w:anchor="_Step_4:_Activate" w:history="1">
        <w:r w:rsidRPr="00DD4D87">
          <w:rPr>
            <w:rStyle w:val="Hyperlink"/>
            <w:rFonts w:cs="Segoe UI"/>
          </w:rPr>
          <w:t>Activation step</w:t>
        </w:r>
      </w:hyperlink>
      <w:r>
        <w:rPr>
          <w:rFonts w:cs="Segoe UI"/>
        </w:rPr>
        <w:t>. To check on status:</w:t>
      </w:r>
    </w:p>
    <w:p w14:paraId="522C0636" w14:textId="77777777" w:rsidR="00DD4D87" w:rsidRDefault="00DD4D87" w:rsidP="00DD4D87">
      <w:pPr>
        <w:pStyle w:val="ListParagraph"/>
        <w:numPr>
          <w:ilvl w:val="0"/>
          <w:numId w:val="48"/>
        </w:numPr>
        <w:rPr>
          <w:rFonts w:cs="Segoe UI"/>
        </w:rPr>
      </w:pPr>
      <w:r>
        <w:rPr>
          <w:rFonts w:cs="Segoe UI"/>
        </w:rPr>
        <w:t>Click on Admin | Sync Template v2</w:t>
      </w:r>
    </w:p>
    <w:p w14:paraId="7DF71F3A" w14:textId="77777777" w:rsidR="00DD4D87" w:rsidRDefault="00DD4D87" w:rsidP="00DD4D87">
      <w:pPr>
        <w:pStyle w:val="ListParagraph"/>
        <w:numPr>
          <w:ilvl w:val="0"/>
          <w:numId w:val="48"/>
        </w:numPr>
        <w:rPr>
          <w:rFonts w:cs="Segoe UI"/>
        </w:rPr>
      </w:pPr>
      <w:r w:rsidRPr="00AA5F8C">
        <w:rPr>
          <w:rFonts w:cs="Segoe UI"/>
        </w:rPr>
        <w:lastRenderedPageBreak/>
        <w:t xml:space="preserve">This will open a new tab to the </w:t>
      </w:r>
      <w:r>
        <w:rPr>
          <w:rFonts w:cs="Segoe UI"/>
        </w:rPr>
        <w:t>f</w:t>
      </w:r>
      <w:r w:rsidRPr="00AA5F8C">
        <w:rPr>
          <w:rFonts w:cs="Segoe UI"/>
        </w:rPr>
        <w:t>low’s details page.</w:t>
      </w:r>
    </w:p>
    <w:p w14:paraId="7CB3D725" w14:textId="1968153D" w:rsidR="00DD4D87" w:rsidRPr="00DD4D87" w:rsidRDefault="00DD4D87" w:rsidP="004F69CD">
      <w:pPr>
        <w:pStyle w:val="ListParagraph"/>
        <w:numPr>
          <w:ilvl w:val="0"/>
          <w:numId w:val="48"/>
        </w:numPr>
        <w:rPr>
          <w:rFonts w:cs="Segoe UI"/>
        </w:rPr>
      </w:pPr>
      <w:r>
        <w:rPr>
          <w:rFonts w:cs="Segoe UI"/>
        </w:rPr>
        <w:t>View the Runs</w:t>
      </w:r>
    </w:p>
    <w:p w14:paraId="6C9BC5CD" w14:textId="7C1515EC" w:rsidR="00B1647F" w:rsidRDefault="00B1647F" w:rsidP="00B1647F">
      <w:pPr>
        <w:pStyle w:val="Heading4"/>
        <w:rPr>
          <w:rFonts w:cs="Segoe UI"/>
        </w:rPr>
      </w:pPr>
      <w:r>
        <w:rPr>
          <w:rFonts w:cs="Segoe UI"/>
        </w:rPr>
        <w:t>Core Installation Complete</w:t>
      </w:r>
    </w:p>
    <w:p w14:paraId="10C97413" w14:textId="70B9B28D" w:rsidR="004F69CD" w:rsidRDefault="00B1647F" w:rsidP="007C2FED">
      <w:pPr>
        <w:rPr>
          <w:rFonts w:cs="Segoe UI"/>
        </w:rPr>
      </w:pPr>
      <w:r>
        <w:rPr>
          <w:rFonts w:cs="Segoe UI"/>
        </w:rPr>
        <w:t xml:space="preserve">Congratulations, the Core Components are now installed.  If you would like to install the other two components, please continue on below, else return to </w:t>
      </w:r>
      <w:hyperlink r:id="rId61" w:history="1">
        <w:proofErr w:type="spellStart"/>
        <w:r w:rsidR="008B5A7D" w:rsidRPr="008B5A7D">
          <w:rPr>
            <w:rStyle w:val="Hyperlink"/>
            <w:rFonts w:cs="Segoe UI"/>
          </w:rPr>
          <w:t>CoE</w:t>
        </w:r>
        <w:proofErr w:type="spellEnd"/>
        <w:r w:rsidR="008B5A7D" w:rsidRPr="008B5A7D">
          <w:rPr>
            <w:rStyle w:val="Hyperlink"/>
            <w:rFonts w:cs="Segoe UI"/>
          </w:rPr>
          <w:t xml:space="preserve"> Starter Kit - Documentation and Setup Instructions.pdf</w:t>
        </w:r>
      </w:hyperlink>
      <w:r w:rsidR="008B5A7D">
        <w:rPr>
          <w:rFonts w:cs="Segoe UI"/>
        </w:rPr>
        <w:t xml:space="preserve"> and </w:t>
      </w:r>
      <w:r>
        <w:rPr>
          <w:rFonts w:cs="Segoe UI"/>
        </w:rPr>
        <w:t>learn about the elements of the solution you have installed</w:t>
      </w:r>
      <w:r w:rsidR="008B2AD0">
        <w:rPr>
          <w:rFonts w:cs="Segoe UI"/>
        </w:rPr>
        <w:t>.</w:t>
      </w:r>
    </w:p>
    <w:p w14:paraId="1F03B40D" w14:textId="77777777" w:rsidR="008B2AD0" w:rsidRDefault="008B2AD0" w:rsidP="007C2FED">
      <w:pPr>
        <w:rPr>
          <w:rFonts w:cs="Segoe UI"/>
        </w:rPr>
      </w:pPr>
    </w:p>
    <w:p w14:paraId="508B4DF7" w14:textId="77777777" w:rsidR="007C2FED" w:rsidRPr="00AA5F8C" w:rsidRDefault="007C2FED" w:rsidP="007C2FED">
      <w:pPr>
        <w:pStyle w:val="Heading1"/>
        <w:rPr>
          <w:rFonts w:cs="Segoe UI"/>
        </w:rPr>
      </w:pPr>
      <w:bookmarkStart w:id="35" w:name="_Toc29197520"/>
      <w:bookmarkStart w:id="36" w:name="_Toc31881468"/>
      <w:r>
        <w:rPr>
          <w:rFonts w:cs="Segoe UI"/>
        </w:rPr>
        <w:t xml:space="preserve">Audit and Report components - </w:t>
      </w:r>
      <w:r w:rsidRPr="00AA5F8C">
        <w:rPr>
          <w:rFonts w:cs="Segoe UI"/>
        </w:rPr>
        <w:t>Setup Instructions</w:t>
      </w:r>
      <w:bookmarkEnd w:id="35"/>
      <w:bookmarkEnd w:id="36"/>
    </w:p>
    <w:p w14:paraId="0B3AE82E" w14:textId="77777777" w:rsidR="007C2FED" w:rsidRDefault="007C2FED" w:rsidP="007C2FED">
      <w:pPr>
        <w:rPr>
          <w:rFonts w:cs="Segoe UI"/>
        </w:rPr>
      </w:pPr>
      <w:r w:rsidRPr="00AA5F8C">
        <w:rPr>
          <w:rFonts w:cs="Segoe UI"/>
        </w:rPr>
        <w:t>There are multiple components provided in this starter kit, each will require some configuration to install. The installation instructions have been segmented based on the set of components that should be grouped and installed together, and dependencies on other segments are outlined in each section.</w:t>
      </w:r>
    </w:p>
    <w:p w14:paraId="6DE9F251" w14:textId="50DE6121" w:rsidR="007C2FED" w:rsidRPr="00AA5F8C" w:rsidRDefault="007C2FED" w:rsidP="007C2FED">
      <w:pPr>
        <w:pStyle w:val="Heading2"/>
        <w:rPr>
          <w:rFonts w:cs="Segoe UI"/>
        </w:rPr>
      </w:pPr>
      <w:r w:rsidRPr="00AA5F8C">
        <w:rPr>
          <w:rFonts w:cs="Segoe UI"/>
        </w:rPr>
        <w:t xml:space="preserve"> </w:t>
      </w:r>
      <w:bookmarkStart w:id="37" w:name="_Toc29197521"/>
      <w:bookmarkStart w:id="38" w:name="_Toc31881469"/>
      <w:r w:rsidRPr="00AA5F8C">
        <w:rPr>
          <w:rFonts w:cs="Segoe UI"/>
        </w:rPr>
        <w:t xml:space="preserve">Step 1: </w:t>
      </w:r>
      <w:r w:rsidR="00F45899">
        <w:rPr>
          <w:rFonts w:cs="Segoe UI"/>
        </w:rPr>
        <w:t xml:space="preserve">Import </w:t>
      </w:r>
      <w:r w:rsidR="00F45899" w:rsidRPr="00AA5F8C">
        <w:rPr>
          <w:rFonts w:cs="Segoe UI"/>
        </w:rPr>
        <w:t xml:space="preserve">the </w:t>
      </w:r>
      <w:r w:rsidR="00F45899">
        <w:rPr>
          <w:rFonts w:cs="Segoe UI"/>
        </w:rPr>
        <w:t>solution</w:t>
      </w:r>
      <w:bookmarkEnd w:id="37"/>
      <w:bookmarkEnd w:id="38"/>
    </w:p>
    <w:p w14:paraId="430203D0" w14:textId="77777777" w:rsidR="007C2FED" w:rsidRPr="00AA5F8C" w:rsidRDefault="007C2FED" w:rsidP="007C2FED">
      <w:pPr>
        <w:pStyle w:val="Heading7"/>
        <w:rPr>
          <w:rFonts w:cs="Segoe UI"/>
        </w:rPr>
      </w:pPr>
      <w:r w:rsidRPr="00AA5F8C">
        <w:rPr>
          <w:rFonts w:cs="Segoe UI"/>
        </w:rPr>
        <w:t>Description</w:t>
      </w:r>
    </w:p>
    <w:p w14:paraId="3F591C1A" w14:textId="77777777" w:rsidR="007C2FED" w:rsidRDefault="007C2FED" w:rsidP="007C2FED">
      <w:pPr>
        <w:rPr>
          <w:rFonts w:cs="Segoe UI"/>
        </w:rPr>
      </w:pPr>
      <w:r w:rsidRPr="00AA5F8C">
        <w:rPr>
          <w:rFonts w:cs="Segoe UI"/>
        </w:rPr>
        <w:t>This is the first setup step of the installation process and is required for any other component in the starter kit to work.</w:t>
      </w:r>
    </w:p>
    <w:p w14:paraId="5897ED9B" w14:textId="77777777" w:rsidR="007C2FED" w:rsidRPr="00AA5F8C" w:rsidRDefault="007C2FED" w:rsidP="007C2FED">
      <w:pPr>
        <w:pStyle w:val="Heading7"/>
        <w:rPr>
          <w:rFonts w:cs="Segoe UI"/>
        </w:rPr>
      </w:pPr>
      <w:r>
        <w:rPr>
          <w:rFonts w:cs="Segoe UI"/>
        </w:rPr>
        <w:t>Dependency</w:t>
      </w:r>
    </w:p>
    <w:p w14:paraId="57833D2E" w14:textId="77777777" w:rsidR="007C2FED" w:rsidRDefault="007C2FED" w:rsidP="007C2FED">
      <w:pPr>
        <w:rPr>
          <w:rFonts w:cs="Segoe UI"/>
        </w:rPr>
      </w:pPr>
      <w:r>
        <w:rPr>
          <w:rFonts w:cs="Segoe UI"/>
        </w:rPr>
        <w:t xml:space="preserve">The Audit and Report Components solution requires the Core Components solution to be installed first. </w:t>
      </w:r>
    </w:p>
    <w:p w14:paraId="60CF00CD" w14:textId="77777777" w:rsidR="007C2FED" w:rsidRPr="00AA5F8C" w:rsidRDefault="007C2FED" w:rsidP="007C2FED">
      <w:pPr>
        <w:pStyle w:val="Heading7"/>
        <w:rPr>
          <w:rFonts w:cs="Segoe UI"/>
        </w:rPr>
      </w:pPr>
      <w:r w:rsidRPr="00AA5F8C">
        <w:rPr>
          <w:rFonts w:cs="Segoe UI"/>
        </w:rPr>
        <w:t>Instructions</w:t>
      </w:r>
    </w:p>
    <w:p w14:paraId="005E9251" w14:textId="3B22DE05" w:rsidR="007C2FED" w:rsidRPr="006A2CE0" w:rsidRDefault="007C2FED" w:rsidP="007C2FED">
      <w:pPr>
        <w:pStyle w:val="ListParagraph"/>
        <w:numPr>
          <w:ilvl w:val="0"/>
          <w:numId w:val="43"/>
        </w:numPr>
        <w:rPr>
          <w:rFonts w:cs="Segoe UI"/>
        </w:rPr>
      </w:pPr>
      <w:r>
        <w:rPr>
          <w:rFonts w:cs="Segoe UI"/>
        </w:rPr>
        <w:t xml:space="preserve">Follow the instructions detailed under </w:t>
      </w:r>
      <w:hyperlink w:anchor="_Step_1:_Import" w:history="1">
        <w:r w:rsidRPr="00F45899">
          <w:rPr>
            <w:rStyle w:val="Hyperlink"/>
            <w:rFonts w:cs="Segoe UI"/>
            <w:b/>
            <w:bCs/>
          </w:rPr>
          <w:fldChar w:fldCharType="begin"/>
        </w:r>
        <w:r w:rsidRPr="00F45899">
          <w:rPr>
            <w:rStyle w:val="Hyperlink"/>
            <w:rFonts w:cs="Segoe UI"/>
            <w:b/>
            <w:bCs/>
          </w:rPr>
          <w:instrText xml:space="preserve"> REF _Ref29980111 \h  \* MERGEFORMAT </w:instrText>
        </w:r>
        <w:r w:rsidRPr="00F45899">
          <w:rPr>
            <w:rStyle w:val="Hyperlink"/>
            <w:rFonts w:cs="Segoe UI"/>
            <w:b/>
            <w:bCs/>
          </w:rPr>
        </w:r>
        <w:r w:rsidRPr="00F45899">
          <w:rPr>
            <w:rStyle w:val="Hyperlink"/>
            <w:rFonts w:cs="Segoe UI"/>
            <w:b/>
            <w:bCs/>
          </w:rPr>
          <w:fldChar w:fldCharType="separate"/>
        </w:r>
        <w:r w:rsidR="00F45899" w:rsidRPr="00F45899">
          <w:rPr>
            <w:rStyle w:val="Hyperlink"/>
            <w:b/>
            <w:bCs/>
          </w:rPr>
          <w:t xml:space="preserve">Core components - </w:t>
        </w:r>
        <w:r w:rsidR="00EB08DB">
          <w:rPr>
            <w:rStyle w:val="Hyperlink"/>
            <w:b/>
            <w:bCs/>
          </w:rPr>
          <w:t>Import</w:t>
        </w:r>
        <w:r w:rsidR="00F45899" w:rsidRPr="00F45899">
          <w:rPr>
            <w:rStyle w:val="Hyperlink"/>
            <w:b/>
            <w:bCs/>
          </w:rPr>
          <w:t xml:space="preserve"> Instructions</w:t>
        </w:r>
        <w:r w:rsidRPr="00F45899">
          <w:rPr>
            <w:rStyle w:val="Hyperlink"/>
            <w:rFonts w:cs="Segoe UI"/>
            <w:b/>
            <w:bCs/>
          </w:rPr>
          <w:fldChar w:fldCharType="end"/>
        </w:r>
      </w:hyperlink>
    </w:p>
    <w:p w14:paraId="471FD8BC" w14:textId="77777777" w:rsidR="007C2FED" w:rsidRDefault="007C2FED" w:rsidP="007C2FED">
      <w:pPr>
        <w:pStyle w:val="ListParagraph"/>
        <w:numPr>
          <w:ilvl w:val="0"/>
          <w:numId w:val="43"/>
        </w:numPr>
        <w:rPr>
          <w:rFonts w:cs="Segoe UI"/>
        </w:rPr>
      </w:pPr>
      <w:r>
        <w:rPr>
          <w:rFonts w:cs="Segoe UI"/>
        </w:rPr>
        <w:t>Import the CenterOfExcellenceAuditComponents</w:t>
      </w:r>
      <w:r w:rsidRPr="00AA5F8C">
        <w:rPr>
          <w:rFonts w:cs="Segoe UI"/>
        </w:rPr>
        <w:t>_x_x_x_xx_managed.zip</w:t>
      </w:r>
    </w:p>
    <w:p w14:paraId="2BCA7DB0" w14:textId="77777777" w:rsidR="007C2FED" w:rsidRPr="00AA5F8C" w:rsidRDefault="007C2FED" w:rsidP="007C2FED">
      <w:pPr>
        <w:pStyle w:val="Heading2"/>
        <w:rPr>
          <w:rFonts w:cs="Segoe UI"/>
        </w:rPr>
      </w:pPr>
      <w:bookmarkStart w:id="39" w:name="_Step_2:_(Optional)"/>
      <w:bookmarkStart w:id="40" w:name="_Toc31881470"/>
      <w:bookmarkEnd w:id="39"/>
      <w:r w:rsidRPr="00AA5F8C">
        <w:rPr>
          <w:rFonts w:cs="Segoe UI"/>
        </w:rPr>
        <w:t xml:space="preserve">Step </w:t>
      </w:r>
      <w:r>
        <w:rPr>
          <w:rFonts w:cs="Segoe UI"/>
        </w:rPr>
        <w:t>2</w:t>
      </w:r>
      <w:r w:rsidRPr="00AA5F8C">
        <w:rPr>
          <w:rFonts w:cs="Segoe UI"/>
        </w:rPr>
        <w:t xml:space="preserve">: </w:t>
      </w:r>
      <w:r>
        <w:rPr>
          <w:rFonts w:cs="Segoe UI"/>
        </w:rPr>
        <w:t>(Optional) Create a SharePoint document library</w:t>
      </w:r>
      <w:bookmarkEnd w:id="40"/>
    </w:p>
    <w:p w14:paraId="1244A58D" w14:textId="77777777" w:rsidR="007C2FED" w:rsidRPr="00AA5F8C" w:rsidRDefault="007C2FED" w:rsidP="007C2FED">
      <w:pPr>
        <w:pStyle w:val="Heading7"/>
        <w:rPr>
          <w:rFonts w:cs="Segoe UI"/>
        </w:rPr>
      </w:pPr>
      <w:r w:rsidRPr="00AA5F8C">
        <w:rPr>
          <w:rFonts w:cs="Segoe UI"/>
        </w:rPr>
        <w:t>Description</w:t>
      </w:r>
    </w:p>
    <w:p w14:paraId="6E8FD92D" w14:textId="77777777" w:rsidR="007C2FED" w:rsidRDefault="007C2FED" w:rsidP="007C2FED">
      <w:pPr>
        <w:rPr>
          <w:rFonts w:cs="Segoe UI"/>
        </w:rPr>
      </w:pPr>
      <w:r>
        <w:rPr>
          <w:rFonts w:cs="Segoe UI"/>
        </w:rPr>
        <w:t xml:space="preserve">The Archive and Clean Up Flows archive apps to a SharePoint library. If you are intending to make use of those flows, a SharePoint site and document library need to be configured first.  </w:t>
      </w:r>
    </w:p>
    <w:p w14:paraId="1F8B9414" w14:textId="77777777" w:rsidR="007C2FED" w:rsidRPr="00AA5F8C" w:rsidRDefault="007C2FED" w:rsidP="007C2FED">
      <w:pPr>
        <w:pStyle w:val="Heading7"/>
        <w:rPr>
          <w:rFonts w:cs="Segoe UI"/>
        </w:rPr>
      </w:pPr>
      <w:r w:rsidRPr="00AA5F8C">
        <w:rPr>
          <w:rFonts w:cs="Segoe UI"/>
        </w:rPr>
        <w:t>Dependencies</w:t>
      </w:r>
    </w:p>
    <w:p w14:paraId="48BC7924" w14:textId="77777777" w:rsidR="007C2FED" w:rsidRDefault="007C2FED" w:rsidP="007C2FED">
      <w:r>
        <w:rPr>
          <w:rFonts w:cs="Segoe UI"/>
        </w:rPr>
        <w:t xml:space="preserve">The Admin | </w:t>
      </w:r>
      <w:r>
        <w:t>Archive and Clean Up Flow depends on a SharePoint document library.</w:t>
      </w:r>
    </w:p>
    <w:p w14:paraId="01802490" w14:textId="77777777" w:rsidR="007C2FED" w:rsidRPr="00BB7B4C" w:rsidRDefault="007C2FED" w:rsidP="007C2FED">
      <w:pPr>
        <w:pStyle w:val="Heading7"/>
        <w:rPr>
          <w:rFonts w:cs="Segoe UI"/>
        </w:rPr>
      </w:pPr>
      <w:r w:rsidRPr="00BB7B4C">
        <w:rPr>
          <w:rFonts w:cs="Segoe UI"/>
        </w:rPr>
        <w:t>INSTRUCTIONS</w:t>
      </w:r>
    </w:p>
    <w:p w14:paraId="2C074A8E" w14:textId="3FEC584E" w:rsidR="007C2FED" w:rsidRDefault="007C2FED" w:rsidP="007C2FED">
      <w:pPr>
        <w:pStyle w:val="ListParagraph"/>
        <w:numPr>
          <w:ilvl w:val="0"/>
          <w:numId w:val="33"/>
        </w:numPr>
        <w:rPr>
          <w:rFonts w:cs="Segoe UI"/>
        </w:rPr>
      </w:pPr>
      <w:r>
        <w:rPr>
          <w:rFonts w:cs="Segoe UI"/>
        </w:rPr>
        <w:t xml:space="preserve">Follow the steps described under </w:t>
      </w:r>
      <w:hyperlink r:id="rId62" w:history="1">
        <w:r w:rsidR="00E17DE4">
          <w:rPr>
            <w:rStyle w:val="Hyperlink"/>
          </w:rPr>
          <w:t>Create a team site in SharePoint</w:t>
        </w:r>
      </w:hyperlink>
      <w:r>
        <w:rPr>
          <w:rFonts w:cs="Segoe UI"/>
        </w:rPr>
        <w:t xml:space="preserve"> </w:t>
      </w:r>
      <w:r w:rsidRPr="00BF1D6A">
        <w:rPr>
          <w:rFonts w:cs="Segoe UI"/>
        </w:rPr>
        <w:t>to create a new Team Site</w:t>
      </w:r>
    </w:p>
    <w:p w14:paraId="2EC403CD" w14:textId="1E916E1C" w:rsidR="007C2FED" w:rsidRPr="00184267" w:rsidRDefault="007C2FED" w:rsidP="007C2FED">
      <w:pPr>
        <w:pStyle w:val="ListParagraph"/>
        <w:numPr>
          <w:ilvl w:val="0"/>
          <w:numId w:val="33"/>
        </w:numPr>
        <w:rPr>
          <w:rFonts w:cs="Segoe UI"/>
        </w:rPr>
      </w:pPr>
      <w:r w:rsidRPr="00D53E57">
        <w:rPr>
          <w:rFonts w:cs="Segoe UI"/>
        </w:rPr>
        <w:t xml:space="preserve">Follow the steps described under </w:t>
      </w:r>
      <w:hyperlink r:id="rId63" w:history="1">
        <w:r w:rsidR="00E17DE4">
          <w:rPr>
            <w:rStyle w:val="Hyperlink"/>
          </w:rPr>
          <w:t>Create a document library in SharePoint</w:t>
        </w:r>
      </w:hyperlink>
      <w:r>
        <w:t xml:space="preserve"> to add a Document Library to your new Team Site. Name the document library </w:t>
      </w:r>
      <w:proofErr w:type="spellStart"/>
      <w:r w:rsidRPr="00D53E57">
        <w:rPr>
          <w:b/>
          <w:bCs/>
        </w:rPr>
        <w:t>PowerAppsArchive</w:t>
      </w:r>
      <w:proofErr w:type="spellEnd"/>
    </w:p>
    <w:p w14:paraId="30D2A920" w14:textId="77777777" w:rsidR="007C2FED" w:rsidRPr="00473E60" w:rsidRDefault="007C2FED" w:rsidP="007C2FED">
      <w:pPr>
        <w:pStyle w:val="ListParagraph"/>
        <w:numPr>
          <w:ilvl w:val="0"/>
          <w:numId w:val="33"/>
        </w:numPr>
        <w:rPr>
          <w:rFonts w:cs="Segoe UI"/>
        </w:rPr>
      </w:pPr>
      <w:r>
        <w:t>Ensure you set up the correct permissions for your SharePoint site, we would recommend only your Admin team should have contribute access to the site.</w:t>
      </w:r>
    </w:p>
    <w:p w14:paraId="1CAF040F" w14:textId="1C11735E" w:rsidR="007C2FED" w:rsidRPr="00AA5F8C" w:rsidRDefault="007C2FED" w:rsidP="007C2FED">
      <w:pPr>
        <w:pStyle w:val="Heading2"/>
        <w:rPr>
          <w:rFonts w:cs="Segoe UI"/>
        </w:rPr>
      </w:pPr>
      <w:bookmarkStart w:id="41" w:name="_Toc31881471"/>
      <w:r w:rsidRPr="00AA5F8C">
        <w:rPr>
          <w:rFonts w:cs="Segoe UI"/>
        </w:rPr>
        <w:t xml:space="preserve">Step </w:t>
      </w:r>
      <w:r>
        <w:rPr>
          <w:rFonts w:cs="Segoe UI"/>
        </w:rPr>
        <w:t>3</w:t>
      </w:r>
      <w:r w:rsidRPr="00AA5F8C">
        <w:rPr>
          <w:rFonts w:cs="Segoe UI"/>
        </w:rPr>
        <w:t xml:space="preserve">: </w:t>
      </w:r>
      <w:r w:rsidR="00640C62">
        <w:rPr>
          <w:rFonts w:cs="Segoe UI"/>
        </w:rPr>
        <w:t xml:space="preserve">(Optional) </w:t>
      </w:r>
      <w:r>
        <w:rPr>
          <w:rFonts w:cs="Segoe UI"/>
        </w:rPr>
        <w:t>Create an azure ad security group</w:t>
      </w:r>
      <w:bookmarkEnd w:id="41"/>
    </w:p>
    <w:p w14:paraId="013B83F7" w14:textId="77777777" w:rsidR="007C2FED" w:rsidRPr="00AA5F8C" w:rsidRDefault="007C2FED" w:rsidP="007C2FED">
      <w:pPr>
        <w:pStyle w:val="Heading7"/>
        <w:rPr>
          <w:rFonts w:cs="Segoe UI"/>
        </w:rPr>
      </w:pPr>
      <w:r w:rsidRPr="00AA5F8C">
        <w:rPr>
          <w:rFonts w:cs="Segoe UI"/>
        </w:rPr>
        <w:t>Description</w:t>
      </w:r>
    </w:p>
    <w:p w14:paraId="634241A7" w14:textId="2B8F4C1A" w:rsidR="007C2FED" w:rsidRDefault="007C2FED" w:rsidP="007C2FED">
      <w:r>
        <w:lastRenderedPageBreak/>
        <w:t xml:space="preserve">The </w:t>
      </w:r>
      <w:r w:rsidRPr="00126A14">
        <w:t>Admin | Find and add admins as owners for apps that leverage certain connectors</w:t>
      </w:r>
      <w:r>
        <w:t xml:space="preserve"> flow adds the Admin Security Group to apps; it is therefore required to configure the Admin Security Group first.</w:t>
      </w:r>
    </w:p>
    <w:p w14:paraId="33673B4B" w14:textId="06F79D66" w:rsidR="005845AB" w:rsidRDefault="005845AB" w:rsidP="007C2FED">
      <w:r>
        <w:t xml:space="preserve">If you already have a security group ready, go to </w:t>
      </w:r>
      <w:hyperlink r:id="rId64" w:history="1">
        <w:r>
          <w:rPr>
            <w:rStyle w:val="Hyperlink"/>
          </w:rPr>
          <w:t>https://portal.azure.com/</w:t>
        </w:r>
      </w:hyperlink>
      <w:r>
        <w:t xml:space="preserve"> and get its Object ID</w:t>
      </w:r>
    </w:p>
    <w:p w14:paraId="7FDD9E96" w14:textId="77777777" w:rsidR="007C2FED" w:rsidRPr="00AA5F8C" w:rsidRDefault="007C2FED" w:rsidP="007C2FED">
      <w:pPr>
        <w:pStyle w:val="Heading7"/>
        <w:rPr>
          <w:rFonts w:cs="Segoe UI"/>
        </w:rPr>
      </w:pPr>
      <w:r w:rsidRPr="00AA5F8C">
        <w:rPr>
          <w:rFonts w:cs="Segoe UI"/>
        </w:rPr>
        <w:t>Dependencies</w:t>
      </w:r>
    </w:p>
    <w:p w14:paraId="7419D84D" w14:textId="77777777" w:rsidR="007C2FED" w:rsidRDefault="007C2FED" w:rsidP="007C2FED">
      <w:r>
        <w:t xml:space="preserve">The </w:t>
      </w:r>
      <w:r w:rsidRPr="00126A14">
        <w:t>Admin | Find and add admins as owners</w:t>
      </w:r>
      <w:r>
        <w:t xml:space="preserve"> requires an Azure AD Security Group.</w:t>
      </w:r>
    </w:p>
    <w:p w14:paraId="1E8BECE6" w14:textId="77777777" w:rsidR="007C2FED" w:rsidRDefault="007C2FED" w:rsidP="007C2FED">
      <w:pPr>
        <w:pStyle w:val="Heading7"/>
        <w:rPr>
          <w:rFonts w:cs="Segoe UI"/>
        </w:rPr>
      </w:pPr>
      <w:r>
        <w:rPr>
          <w:rFonts w:cs="Segoe UI"/>
        </w:rPr>
        <w:t>Instructions</w:t>
      </w:r>
    </w:p>
    <w:p w14:paraId="790BEED2" w14:textId="1BD007A9" w:rsidR="007C2FED" w:rsidRPr="001E6595" w:rsidRDefault="007C2FED" w:rsidP="007C2FED">
      <w:pPr>
        <w:pStyle w:val="ListParagraph"/>
        <w:numPr>
          <w:ilvl w:val="0"/>
          <w:numId w:val="45"/>
        </w:numPr>
        <w:rPr>
          <w:rFonts w:cs="Segoe UI"/>
        </w:rPr>
      </w:pPr>
      <w:r w:rsidRPr="00034DD5">
        <w:t xml:space="preserve">Follow the </w:t>
      </w:r>
      <w:r>
        <w:t>steps described here to create a new Azure AD Group</w:t>
      </w:r>
      <w:r w:rsidR="0058615E">
        <w:t>:</w:t>
      </w:r>
      <w:r>
        <w:t xml:space="preserve"> </w:t>
      </w:r>
      <w:hyperlink r:id="rId65" w:history="1">
        <w:r w:rsidR="0058615E">
          <w:rPr>
            <w:rStyle w:val="Hyperlink"/>
          </w:rPr>
          <w:t>active directory groups create azure portal</w:t>
        </w:r>
      </w:hyperlink>
    </w:p>
    <w:p w14:paraId="59D5E221" w14:textId="77777777" w:rsidR="007C2FED" w:rsidRPr="00034DD5" w:rsidRDefault="007C2FED" w:rsidP="007C2FED">
      <w:pPr>
        <w:pStyle w:val="ListParagraph"/>
        <w:numPr>
          <w:ilvl w:val="0"/>
          <w:numId w:val="45"/>
        </w:numPr>
        <w:rPr>
          <w:rFonts w:cs="Segoe UI"/>
        </w:rPr>
      </w:pPr>
      <w:r>
        <w:t>Once created, add your Admin team to the Azure AD Security Group</w:t>
      </w:r>
    </w:p>
    <w:p w14:paraId="7D50DEEE" w14:textId="77777777" w:rsidR="007C2FED" w:rsidRPr="00034DD5" w:rsidRDefault="007C2FED" w:rsidP="007C2FED">
      <w:pPr>
        <w:pStyle w:val="ListParagraph"/>
        <w:numPr>
          <w:ilvl w:val="0"/>
          <w:numId w:val="45"/>
        </w:numPr>
        <w:rPr>
          <w:rFonts w:cs="Segoe UI"/>
        </w:rPr>
      </w:pPr>
      <w:r>
        <w:rPr>
          <w:rFonts w:cs="Segoe UI"/>
        </w:rPr>
        <w:t xml:space="preserve">Make note of the </w:t>
      </w:r>
      <w:r w:rsidRPr="00393289">
        <w:rPr>
          <w:rFonts w:cs="Segoe UI"/>
          <w:b/>
          <w:bCs/>
        </w:rPr>
        <w:t>Object Id</w:t>
      </w:r>
      <w:r>
        <w:rPr>
          <w:rFonts w:cs="Segoe UI"/>
        </w:rPr>
        <w:t xml:space="preserve"> of the Group which is needed to share an app with your group.</w:t>
      </w:r>
      <w:r>
        <w:rPr>
          <w:rFonts w:cs="Segoe UI"/>
        </w:rPr>
        <w:br/>
      </w:r>
      <w:r>
        <w:rPr>
          <w:noProof/>
        </w:rPr>
        <w:drawing>
          <wp:inline distT="0" distB="0" distL="0" distR="0" wp14:anchorId="15EF8E54" wp14:editId="2233E7F0">
            <wp:extent cx="4077163" cy="2362228"/>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90614" cy="2370021"/>
                    </a:xfrm>
                    <a:prstGeom prst="rect">
                      <a:avLst/>
                    </a:prstGeom>
                  </pic:spPr>
                </pic:pic>
              </a:graphicData>
            </a:graphic>
          </wp:inline>
        </w:drawing>
      </w:r>
    </w:p>
    <w:p w14:paraId="22855396" w14:textId="77777777" w:rsidR="007C2FED" w:rsidRPr="00AA5F8C" w:rsidRDefault="007C2FED" w:rsidP="007C2FED">
      <w:pPr>
        <w:pStyle w:val="Heading2"/>
        <w:rPr>
          <w:rFonts w:cs="Segoe UI"/>
        </w:rPr>
      </w:pPr>
      <w:bookmarkStart w:id="42" w:name="_Toc29197522"/>
      <w:bookmarkStart w:id="43" w:name="_Toc31881472"/>
      <w:r w:rsidRPr="00AA5F8C">
        <w:rPr>
          <w:rFonts w:cs="Segoe UI"/>
        </w:rPr>
        <w:t xml:space="preserve">Step </w:t>
      </w:r>
      <w:r>
        <w:rPr>
          <w:rFonts w:cs="Segoe UI"/>
        </w:rPr>
        <w:t>4</w:t>
      </w:r>
      <w:r w:rsidRPr="00AA5F8C">
        <w:rPr>
          <w:rFonts w:cs="Segoe UI"/>
        </w:rPr>
        <w:t xml:space="preserve">: </w:t>
      </w:r>
      <w:r>
        <w:rPr>
          <w:rFonts w:cs="Segoe UI"/>
        </w:rPr>
        <w:t>Update Environment Variables</w:t>
      </w:r>
      <w:bookmarkEnd w:id="42"/>
      <w:bookmarkEnd w:id="43"/>
    </w:p>
    <w:p w14:paraId="6FE47688" w14:textId="77777777" w:rsidR="007C2FED" w:rsidRPr="00AA5F8C" w:rsidRDefault="007C2FED" w:rsidP="007C2FED">
      <w:pPr>
        <w:pStyle w:val="Heading7"/>
        <w:rPr>
          <w:rFonts w:cs="Segoe UI"/>
        </w:rPr>
      </w:pPr>
      <w:r w:rsidRPr="00AA5F8C">
        <w:rPr>
          <w:rFonts w:cs="Segoe UI"/>
        </w:rPr>
        <w:t>Description</w:t>
      </w:r>
    </w:p>
    <w:p w14:paraId="2AA445D4" w14:textId="77777777" w:rsidR="007C2FED" w:rsidRDefault="007C2FED" w:rsidP="007C2FED">
      <w:pPr>
        <w:rPr>
          <w:rFonts w:cs="Segoe UI"/>
        </w:rPr>
      </w:pPr>
      <w:r w:rsidRPr="00AA5F8C">
        <w:rPr>
          <w:rFonts w:cs="Segoe UI"/>
        </w:rPr>
        <w:t xml:space="preserve">This step should be completed after the first step above. The </w:t>
      </w:r>
      <w:r>
        <w:rPr>
          <w:rFonts w:cs="Segoe UI"/>
        </w:rPr>
        <w:t>Environment Variables are used to store application and flow configuration data. This means, you only have to set the value once and it will be used in all necessary flows and apps.</w:t>
      </w:r>
    </w:p>
    <w:p w14:paraId="7B17AAC2" w14:textId="77777777" w:rsidR="007C2FED" w:rsidRPr="00AA5F8C" w:rsidRDefault="007C2FED" w:rsidP="007C2FED">
      <w:pPr>
        <w:pStyle w:val="Heading7"/>
        <w:rPr>
          <w:rFonts w:cs="Segoe UI"/>
        </w:rPr>
      </w:pPr>
      <w:r w:rsidRPr="00AA5F8C">
        <w:rPr>
          <w:rFonts w:cs="Segoe UI"/>
        </w:rPr>
        <w:t>Dependencies</w:t>
      </w:r>
    </w:p>
    <w:p w14:paraId="55FEBF06" w14:textId="6EE345F2" w:rsidR="007C2FED" w:rsidRDefault="007C2FED" w:rsidP="007C2FED">
      <w:pPr>
        <w:rPr>
          <w:rFonts w:cs="Segoe UI"/>
        </w:rPr>
      </w:pPr>
      <w:r>
        <w:rPr>
          <w:rFonts w:cs="Segoe UI"/>
        </w:rPr>
        <w:t xml:space="preserve">All </w:t>
      </w:r>
      <w:r w:rsidR="002B3664">
        <w:rPr>
          <w:rFonts w:cs="Segoe UI"/>
        </w:rPr>
        <w:t>f</w:t>
      </w:r>
      <w:r>
        <w:rPr>
          <w:rFonts w:cs="Segoe UI"/>
        </w:rPr>
        <w:t>lows in this solution depend on all Environment Variables being configured.</w:t>
      </w:r>
    </w:p>
    <w:p w14:paraId="28F32E69" w14:textId="77777777" w:rsidR="007C2FED" w:rsidRDefault="007C2FED" w:rsidP="007C2FED">
      <w:pPr>
        <w:pStyle w:val="Heading7"/>
        <w:rPr>
          <w:rFonts w:cs="Segoe UI"/>
        </w:rPr>
      </w:pPr>
      <w:r>
        <w:rPr>
          <w:rFonts w:cs="Segoe UI"/>
        </w:rPr>
        <w:t>Instructions</w:t>
      </w:r>
    </w:p>
    <w:p w14:paraId="144834D5" w14:textId="77777777" w:rsidR="007C2FED" w:rsidRPr="00AA5F8C" w:rsidRDefault="007C2FED" w:rsidP="007C2FED">
      <w:pPr>
        <w:pStyle w:val="ListParagraph"/>
        <w:numPr>
          <w:ilvl w:val="0"/>
          <w:numId w:val="44"/>
        </w:numPr>
        <w:rPr>
          <w:rFonts w:cs="Segoe UI"/>
        </w:rPr>
      </w:pPr>
      <w:r w:rsidRPr="00AA5F8C">
        <w:rPr>
          <w:rFonts w:cs="Segoe UI"/>
        </w:rPr>
        <w:t xml:space="preserve">Go to the </w:t>
      </w:r>
      <w:r w:rsidRPr="00F8602D">
        <w:rPr>
          <w:rFonts w:cs="Segoe UI"/>
          <w:b/>
          <w:bCs/>
        </w:rPr>
        <w:t>Default Solution</w:t>
      </w:r>
      <w:r w:rsidRPr="00AA5F8C">
        <w:rPr>
          <w:rFonts w:cs="Segoe UI"/>
        </w:rPr>
        <w:t xml:space="preserve"> </w:t>
      </w:r>
      <w:proofErr w:type="spellStart"/>
      <w:r w:rsidRPr="00AA5F8C">
        <w:rPr>
          <w:rFonts w:cs="Segoe UI"/>
        </w:rPr>
        <w:t>solution</w:t>
      </w:r>
      <w:proofErr w:type="spellEnd"/>
      <w:r w:rsidRPr="00AA5F8C">
        <w:rPr>
          <w:rFonts w:cs="Segoe UI"/>
        </w:rPr>
        <w:t>.</w:t>
      </w:r>
    </w:p>
    <w:p w14:paraId="311F9C2F" w14:textId="77777777" w:rsidR="007C2FED" w:rsidRPr="00AA5F8C" w:rsidRDefault="007C2FED" w:rsidP="007C2FED">
      <w:pPr>
        <w:pStyle w:val="ListParagraph"/>
        <w:numPr>
          <w:ilvl w:val="1"/>
          <w:numId w:val="44"/>
        </w:numPr>
        <w:rPr>
          <w:rFonts w:cs="Segoe UI"/>
        </w:rPr>
      </w:pPr>
      <w:r w:rsidRPr="00AA5F8C">
        <w:rPr>
          <w:rFonts w:cs="Segoe UI"/>
        </w:rPr>
        <w:t xml:space="preserve">Navigate to </w:t>
      </w:r>
      <w:hyperlink r:id="rId67" w:history="1">
        <w:r w:rsidRPr="00AA5F8C">
          <w:rPr>
            <w:rStyle w:val="Hyperlink"/>
            <w:rFonts w:cs="Segoe UI"/>
          </w:rPr>
          <w:t>https://make.powerapps.com</w:t>
        </w:r>
      </w:hyperlink>
      <w:r w:rsidRPr="00AA5F8C">
        <w:rPr>
          <w:rFonts w:cs="Segoe UI"/>
        </w:rPr>
        <w:t xml:space="preserve"> and set the current Environment to the same Environment where the Center of Excellence solution is installed</w:t>
      </w:r>
    </w:p>
    <w:p w14:paraId="24B77185" w14:textId="77777777" w:rsidR="007C2FED" w:rsidRPr="00AA5F8C" w:rsidRDefault="007C2FED" w:rsidP="007C2FED">
      <w:pPr>
        <w:pStyle w:val="ListParagraph"/>
        <w:numPr>
          <w:ilvl w:val="1"/>
          <w:numId w:val="44"/>
        </w:numPr>
        <w:rPr>
          <w:rFonts w:cs="Segoe UI"/>
        </w:rPr>
      </w:pPr>
      <w:r w:rsidRPr="00AA5F8C">
        <w:rPr>
          <w:rFonts w:cs="Segoe UI"/>
        </w:rPr>
        <w:t xml:space="preserve">In the left navigation, click on </w:t>
      </w:r>
      <w:r w:rsidRPr="00AA5F8C">
        <w:rPr>
          <w:rFonts w:cs="Segoe UI"/>
          <w:b/>
          <w:bCs/>
        </w:rPr>
        <w:t>Solutions</w:t>
      </w:r>
      <w:r w:rsidRPr="00AA5F8C">
        <w:rPr>
          <w:rFonts w:cs="Segoe UI"/>
        </w:rPr>
        <w:t xml:space="preserve">, then select the </w:t>
      </w:r>
      <w:r>
        <w:rPr>
          <w:rFonts w:cs="Segoe UI"/>
          <w:b/>
          <w:bCs/>
        </w:rPr>
        <w:t>Default Solution</w:t>
      </w:r>
      <w:r w:rsidRPr="00AA5F8C">
        <w:rPr>
          <w:rFonts w:cs="Segoe UI"/>
        </w:rPr>
        <w:t xml:space="preserve"> </w:t>
      </w:r>
      <w:proofErr w:type="spellStart"/>
      <w:r w:rsidRPr="00AA5F8C">
        <w:rPr>
          <w:rFonts w:cs="Segoe UI"/>
        </w:rPr>
        <w:t>solution</w:t>
      </w:r>
      <w:proofErr w:type="spellEnd"/>
      <w:r w:rsidRPr="00AA5F8C">
        <w:rPr>
          <w:rFonts w:cs="Segoe UI"/>
        </w:rPr>
        <w:br/>
      </w:r>
    </w:p>
    <w:p w14:paraId="2C8AC8DE" w14:textId="77777777" w:rsidR="007C2FED" w:rsidRDefault="007C2FED" w:rsidP="007C2FED">
      <w:pPr>
        <w:pStyle w:val="ListParagraph"/>
        <w:numPr>
          <w:ilvl w:val="0"/>
          <w:numId w:val="44"/>
        </w:numPr>
        <w:rPr>
          <w:rFonts w:cs="Segoe UI"/>
        </w:rPr>
      </w:pPr>
      <w:r>
        <w:rPr>
          <w:rFonts w:cs="Segoe UI"/>
        </w:rPr>
        <w:t xml:space="preserve">You will see an error at the top, notifying you that Environment Variables need to be configured. </w:t>
      </w:r>
      <w:r>
        <w:br/>
      </w:r>
      <w:r>
        <w:rPr>
          <w:rFonts w:cs="Segoe UI"/>
        </w:rPr>
        <w:t xml:space="preserve">Note: For the Audit and Report Components solution, it will be </w:t>
      </w:r>
      <w:r>
        <w:rPr>
          <w:rFonts w:cs="Segoe UI"/>
          <w:b/>
          <w:bCs/>
        </w:rPr>
        <w:t>4</w:t>
      </w:r>
      <w:r>
        <w:rPr>
          <w:rFonts w:cs="Segoe UI"/>
        </w:rPr>
        <w:t xml:space="preserve"> environment variables that need to be configured.</w:t>
      </w:r>
      <w:r>
        <w:br/>
      </w:r>
      <w:r>
        <w:rPr>
          <w:noProof/>
        </w:rPr>
        <w:lastRenderedPageBreak/>
        <w:drawing>
          <wp:inline distT="0" distB="0" distL="0" distR="0" wp14:anchorId="3C55973D" wp14:editId="3A97C9B7">
            <wp:extent cx="4210050" cy="333375"/>
            <wp:effectExtent l="0" t="0" r="0" b="9525"/>
            <wp:docPr id="91413669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4210050" cy="333375"/>
                    </a:xfrm>
                    <a:prstGeom prst="rect">
                      <a:avLst/>
                    </a:prstGeom>
                  </pic:spPr>
                </pic:pic>
              </a:graphicData>
            </a:graphic>
          </wp:inline>
        </w:drawing>
      </w:r>
      <w:r>
        <w:br/>
      </w:r>
    </w:p>
    <w:p w14:paraId="6348C669" w14:textId="77777777" w:rsidR="007C2FED" w:rsidRDefault="007C2FED" w:rsidP="007C2FED">
      <w:pPr>
        <w:pStyle w:val="ListParagraph"/>
        <w:numPr>
          <w:ilvl w:val="0"/>
          <w:numId w:val="44"/>
        </w:numPr>
        <w:rPr>
          <w:rFonts w:cs="Segoe UI"/>
        </w:rPr>
      </w:pPr>
      <w:r>
        <w:rPr>
          <w:rFonts w:cs="Segoe UI"/>
        </w:rPr>
        <w:t xml:space="preserve">Follow the steps under </w:t>
      </w:r>
      <w:r w:rsidRPr="00F8602D">
        <w:rPr>
          <w:rFonts w:cs="Segoe UI"/>
          <w:b/>
          <w:bCs/>
        </w:rPr>
        <w:fldChar w:fldCharType="begin"/>
      </w:r>
      <w:r w:rsidRPr="00F8602D">
        <w:rPr>
          <w:rFonts w:cs="Segoe UI"/>
          <w:b/>
          <w:bCs/>
        </w:rPr>
        <w:instrText xml:space="preserve"> REF _Ref29896177 \h </w:instrText>
      </w:r>
      <w:r>
        <w:rPr>
          <w:rFonts w:cs="Segoe UI"/>
          <w:b/>
          <w:bCs/>
        </w:rPr>
        <w:instrText xml:space="preserve"> \* MERGEFORMAT </w:instrText>
      </w:r>
      <w:r w:rsidRPr="00F8602D">
        <w:rPr>
          <w:rFonts w:cs="Segoe UI"/>
          <w:b/>
          <w:bCs/>
        </w:rPr>
      </w:r>
      <w:r w:rsidRPr="00F8602D">
        <w:rPr>
          <w:rFonts w:cs="Segoe UI"/>
          <w:b/>
          <w:bCs/>
        </w:rPr>
        <w:fldChar w:fldCharType="separate"/>
      </w:r>
      <w:r w:rsidRPr="00C26349">
        <w:rPr>
          <w:rFonts w:cs="Segoe UI"/>
          <w:b/>
          <w:bCs/>
        </w:rPr>
        <w:t>Step 3: Update Environment Variables</w:t>
      </w:r>
      <w:r w:rsidRPr="00F8602D">
        <w:rPr>
          <w:rFonts w:cs="Segoe UI"/>
          <w:b/>
          <w:bCs/>
        </w:rPr>
        <w:fldChar w:fldCharType="end"/>
      </w:r>
      <w:r>
        <w:rPr>
          <w:rFonts w:cs="Segoe UI"/>
        </w:rPr>
        <w:t xml:space="preserve"> to update the environment variables for the Audit and Report components solution.</w:t>
      </w:r>
    </w:p>
    <w:tbl>
      <w:tblPr>
        <w:tblStyle w:val="TableGrid"/>
        <w:tblW w:w="0" w:type="auto"/>
        <w:tblInd w:w="720" w:type="dxa"/>
        <w:tblLayout w:type="fixed"/>
        <w:tblLook w:val="04A0" w:firstRow="1" w:lastRow="0" w:firstColumn="1" w:lastColumn="0" w:noHBand="0" w:noVBand="1"/>
      </w:tblPr>
      <w:tblGrid>
        <w:gridCol w:w="2677"/>
        <w:gridCol w:w="5812"/>
      </w:tblGrid>
      <w:tr w:rsidR="007C2FED" w14:paraId="136573D8" w14:textId="77777777" w:rsidTr="00756399">
        <w:tc>
          <w:tcPr>
            <w:tcW w:w="2677" w:type="dxa"/>
          </w:tcPr>
          <w:p w14:paraId="79F09B35" w14:textId="77777777" w:rsidR="007C2FED" w:rsidRPr="00C35640" w:rsidRDefault="007C2FED" w:rsidP="00756399">
            <w:r>
              <w:t>Archive Site URL (SharePoint Site)</w:t>
            </w:r>
          </w:p>
        </w:tc>
        <w:tc>
          <w:tcPr>
            <w:tcW w:w="5812" w:type="dxa"/>
          </w:tcPr>
          <w:p w14:paraId="1E7F4421" w14:textId="6E4CAFE1" w:rsidR="007C2FED" w:rsidRPr="00C35640" w:rsidRDefault="007C2FED" w:rsidP="00756399">
            <w:r>
              <w:t>The Archive and Clean Up Flow archives app files (.</w:t>
            </w:r>
            <w:proofErr w:type="spellStart"/>
            <w:r>
              <w:t>msapp</w:t>
            </w:r>
            <w:proofErr w:type="spellEnd"/>
            <w:r>
              <w:t xml:space="preserve">) to a SharePoint site. Paste the URL of the Team site you created under </w:t>
            </w:r>
            <w:hyperlink w:anchor="_Step_2:_(Optional)" w:history="1">
              <w:r w:rsidRPr="00781758">
                <w:rPr>
                  <w:rStyle w:val="Hyperlink"/>
                </w:rPr>
                <w:t>Step 2 above</w:t>
              </w:r>
            </w:hyperlink>
            <w:r>
              <w:t xml:space="preserve"> here.</w:t>
            </w:r>
            <w:r>
              <w:br/>
              <w:t>Leave blank if you are not planning to use the Archive and Clean Up Flow.</w:t>
            </w:r>
          </w:p>
        </w:tc>
      </w:tr>
      <w:tr w:rsidR="007C2FED" w14:paraId="3F103A4C" w14:textId="77777777" w:rsidTr="00756399">
        <w:tc>
          <w:tcPr>
            <w:tcW w:w="2677" w:type="dxa"/>
          </w:tcPr>
          <w:p w14:paraId="3619CE61" w14:textId="77777777" w:rsidR="007C2FED" w:rsidRPr="00C35640" w:rsidRDefault="007C2FED" w:rsidP="00756399">
            <w:r>
              <w:t>Archive Folder</w:t>
            </w:r>
          </w:p>
        </w:tc>
        <w:tc>
          <w:tcPr>
            <w:tcW w:w="5812" w:type="dxa"/>
          </w:tcPr>
          <w:p w14:paraId="170F3FD3" w14:textId="44B2F123" w:rsidR="007C2FED" w:rsidRPr="00C35640" w:rsidRDefault="007C2FED" w:rsidP="00756399">
            <w:r>
              <w:t>Folder (Document Library) within the above SharePoint site, where the .</w:t>
            </w:r>
            <w:proofErr w:type="spellStart"/>
            <w:r>
              <w:t>msapp</w:t>
            </w:r>
            <w:proofErr w:type="spellEnd"/>
            <w:r>
              <w:t xml:space="preserve"> file should be stored. Paste the Name of the Document Library you created under </w:t>
            </w:r>
            <w:hyperlink w:anchor="_Step_2:_(Optional)" w:history="1">
              <w:r w:rsidR="00781758" w:rsidRPr="00781758">
                <w:rPr>
                  <w:rStyle w:val="Hyperlink"/>
                </w:rPr>
                <w:t>Step 2 above</w:t>
              </w:r>
            </w:hyperlink>
            <w:r>
              <w:t xml:space="preserve"> here.</w:t>
            </w:r>
            <w:r>
              <w:br/>
              <w:t>Leave blank if you are not planning to use the Archive and Clean Up Flow.</w:t>
            </w:r>
          </w:p>
        </w:tc>
      </w:tr>
      <w:tr w:rsidR="007C2FED" w14:paraId="74C4AB62" w14:textId="77777777" w:rsidTr="00756399">
        <w:tc>
          <w:tcPr>
            <w:tcW w:w="2677" w:type="dxa"/>
          </w:tcPr>
          <w:p w14:paraId="6C995BBC" w14:textId="77777777" w:rsidR="007C2FED" w:rsidRPr="00C35640" w:rsidRDefault="007C2FED" w:rsidP="00756399">
            <w:r>
              <w:t>Developer Compliance Center</w:t>
            </w:r>
          </w:p>
        </w:tc>
        <w:tc>
          <w:tcPr>
            <w:tcW w:w="5812" w:type="dxa"/>
          </w:tcPr>
          <w:p w14:paraId="52612B3D" w14:textId="77777777" w:rsidR="007C2FED" w:rsidRPr="00C35640" w:rsidRDefault="007C2FED" w:rsidP="00756399">
            <w:r>
              <w:t>Navigate to the details page of the Developer Compliance Center (Canvas App), part of this solution and copy the Web Link (to launch the app) and paste it into this variable.</w:t>
            </w:r>
          </w:p>
        </w:tc>
      </w:tr>
      <w:tr w:rsidR="007C2FED" w14:paraId="18EE3346" w14:textId="77777777" w:rsidTr="00756399">
        <w:tc>
          <w:tcPr>
            <w:tcW w:w="2677" w:type="dxa"/>
          </w:tcPr>
          <w:p w14:paraId="37EFC1D8" w14:textId="77777777" w:rsidR="007C2FED" w:rsidRDefault="007C2FED" w:rsidP="00756399">
            <w:r>
              <w:t>Power Platform Admin Security Group</w:t>
            </w:r>
          </w:p>
        </w:tc>
        <w:tc>
          <w:tcPr>
            <w:tcW w:w="5812" w:type="dxa"/>
          </w:tcPr>
          <w:p w14:paraId="03EC3D09" w14:textId="77777777" w:rsidR="007C2FED" w:rsidRDefault="007C2FED" w:rsidP="00756399">
            <w:r>
              <w:t xml:space="preserve">The </w:t>
            </w:r>
            <w:r w:rsidRPr="00126A14">
              <w:t>Admin | Find and add admins as owners for apps that leverage certain connectors</w:t>
            </w:r>
            <w:r>
              <w:t xml:space="preserve"> flow adds the Admin Security Group to apps; it is therefore required to configure the Admin Security Group first – enter the Azure AD Group ID (Object Id) of the group you created under Step 3 here. Note: Make sure to enter the Object Id, not an email address.</w:t>
            </w:r>
          </w:p>
        </w:tc>
      </w:tr>
    </w:tbl>
    <w:p w14:paraId="0531D655" w14:textId="77777777" w:rsidR="007C2FED" w:rsidRDefault="007C2FED" w:rsidP="007C2FED">
      <w:pPr>
        <w:rPr>
          <w:rFonts w:cs="Segoe UI"/>
        </w:rPr>
      </w:pPr>
    </w:p>
    <w:p w14:paraId="63F81C72" w14:textId="3E9F664B" w:rsidR="007C2FED" w:rsidRPr="00AA5F8C" w:rsidRDefault="007C2FED" w:rsidP="007C2FED">
      <w:pPr>
        <w:pStyle w:val="Heading2"/>
        <w:rPr>
          <w:rFonts w:cs="Segoe UI"/>
        </w:rPr>
      </w:pPr>
      <w:bookmarkStart w:id="44" w:name="_Toc31881473"/>
      <w:r w:rsidRPr="00AA5F8C">
        <w:rPr>
          <w:rFonts w:cs="Segoe UI"/>
        </w:rPr>
        <w:t xml:space="preserve">Step </w:t>
      </w:r>
      <w:r>
        <w:rPr>
          <w:rFonts w:cs="Segoe UI"/>
        </w:rPr>
        <w:t>5</w:t>
      </w:r>
      <w:r w:rsidRPr="00AA5F8C">
        <w:rPr>
          <w:rFonts w:cs="Segoe UI"/>
        </w:rPr>
        <w:t xml:space="preserve">: </w:t>
      </w:r>
      <w:r>
        <w:rPr>
          <w:rFonts w:cs="Segoe UI"/>
        </w:rPr>
        <w:t>iNITIALIZE</w:t>
      </w:r>
      <w:r w:rsidR="00A01181">
        <w:rPr>
          <w:rFonts w:cs="Segoe UI"/>
        </w:rPr>
        <w:t xml:space="preserve"> Flow</w:t>
      </w:r>
      <w:r>
        <w:rPr>
          <w:rFonts w:cs="Segoe UI"/>
        </w:rPr>
        <w:t xml:space="preserve"> APPROVAL </w:t>
      </w:r>
      <w:r w:rsidR="00A01181">
        <w:rPr>
          <w:rFonts w:cs="Segoe UI"/>
        </w:rPr>
        <w:t xml:space="preserve">Entities </w:t>
      </w:r>
      <w:r>
        <w:rPr>
          <w:rFonts w:cs="Segoe UI"/>
        </w:rPr>
        <w:t>IN YOUR ENVIRONMENT</w:t>
      </w:r>
      <w:bookmarkEnd w:id="44"/>
    </w:p>
    <w:p w14:paraId="406829A4" w14:textId="77777777" w:rsidR="007C2FED" w:rsidRDefault="007C2FED" w:rsidP="007C2FED">
      <w:pPr>
        <w:pStyle w:val="Heading7"/>
        <w:rPr>
          <w:rFonts w:cs="Segoe UI"/>
        </w:rPr>
      </w:pPr>
      <w:r w:rsidRPr="00AA5F8C">
        <w:rPr>
          <w:rFonts w:cs="Segoe UI"/>
        </w:rPr>
        <w:t>Description</w:t>
      </w:r>
    </w:p>
    <w:p w14:paraId="77124574" w14:textId="206B9D57" w:rsidR="007C2FED" w:rsidRDefault="007C2FED" w:rsidP="007C2FED">
      <w:pPr>
        <w:rPr>
          <w:rFonts w:cs="Segoe UI"/>
        </w:rPr>
      </w:pPr>
      <w:r>
        <w:t xml:space="preserve">The </w:t>
      </w:r>
      <w:r>
        <w:rPr>
          <w:rFonts w:cs="Segoe UI"/>
        </w:rPr>
        <w:t xml:space="preserve">Admin | App Archive and Clean Up – Start Approval and Admin | App Archive and Clean Up – Check Approval flows use the in-built Approval actions of </w:t>
      </w:r>
      <w:r w:rsidR="002B3664">
        <w:rPr>
          <w:rFonts w:cs="Segoe UI"/>
        </w:rPr>
        <w:t>f</w:t>
      </w:r>
      <w:r>
        <w:rPr>
          <w:rFonts w:cs="Segoe UI"/>
        </w:rPr>
        <w:t>low. In the background, the in-built Approval actions use CDS. If you have installed the solution in a blank new environment, the Approval entities need to be initialized first. The easiest way to do this is to create a dummy approval flow.</w:t>
      </w:r>
    </w:p>
    <w:p w14:paraId="12FF5AEB" w14:textId="77777777" w:rsidR="007C2FED" w:rsidRPr="00AA5F8C" w:rsidRDefault="007C2FED" w:rsidP="007C2FED">
      <w:pPr>
        <w:pStyle w:val="Heading7"/>
        <w:rPr>
          <w:rFonts w:cs="Segoe UI"/>
        </w:rPr>
      </w:pPr>
      <w:r w:rsidRPr="00AA5F8C">
        <w:rPr>
          <w:rFonts w:cs="Segoe UI"/>
        </w:rPr>
        <w:t>Dependencies</w:t>
      </w:r>
    </w:p>
    <w:p w14:paraId="694FB2E0" w14:textId="77777777" w:rsidR="007C2FED" w:rsidRDefault="007C2FED" w:rsidP="007C2FED">
      <w:pPr>
        <w:rPr>
          <w:rFonts w:cs="Segoe UI"/>
        </w:rPr>
      </w:pPr>
      <w:r>
        <w:rPr>
          <w:rFonts w:cs="Segoe UI"/>
        </w:rPr>
        <w:t>The Admin | App Archive and Clean Up – Check Approval relies on the Approval entities being present.</w:t>
      </w:r>
    </w:p>
    <w:p w14:paraId="318E1C7C" w14:textId="77777777" w:rsidR="007C2FED" w:rsidRPr="00AA5F8C" w:rsidRDefault="007C2FED" w:rsidP="007C2FED">
      <w:pPr>
        <w:pStyle w:val="Heading7"/>
        <w:rPr>
          <w:rFonts w:cs="Segoe UI"/>
        </w:rPr>
      </w:pPr>
      <w:r w:rsidRPr="00AA5F8C">
        <w:rPr>
          <w:rFonts w:cs="Segoe UI"/>
        </w:rPr>
        <w:t>Instructions</w:t>
      </w:r>
    </w:p>
    <w:p w14:paraId="33E7841C" w14:textId="77777777" w:rsidR="007C2FED" w:rsidRDefault="007C2FED" w:rsidP="007C2FED">
      <w:pPr>
        <w:pStyle w:val="ListParagraph"/>
        <w:numPr>
          <w:ilvl w:val="0"/>
          <w:numId w:val="35"/>
        </w:numPr>
        <w:rPr>
          <w:rFonts w:cs="Segoe UI"/>
        </w:rPr>
      </w:pPr>
      <w:r>
        <w:rPr>
          <w:rFonts w:cs="Segoe UI"/>
        </w:rPr>
        <w:t>Navigate to flow.microsoft.com</w:t>
      </w:r>
    </w:p>
    <w:p w14:paraId="53C3EF73" w14:textId="77777777" w:rsidR="007C2FED" w:rsidRDefault="007C2FED" w:rsidP="007C2FED">
      <w:pPr>
        <w:pStyle w:val="ListParagraph"/>
        <w:numPr>
          <w:ilvl w:val="0"/>
          <w:numId w:val="35"/>
        </w:numPr>
        <w:rPr>
          <w:rFonts w:cs="Segoe UI"/>
        </w:rPr>
      </w:pPr>
      <w:r>
        <w:rPr>
          <w:rFonts w:cs="Segoe UI"/>
        </w:rPr>
        <w:t>Click on + Create</w:t>
      </w:r>
    </w:p>
    <w:p w14:paraId="1EC60158" w14:textId="77777777" w:rsidR="007C2FED" w:rsidRDefault="007C2FED" w:rsidP="007C2FED">
      <w:pPr>
        <w:pStyle w:val="ListParagraph"/>
        <w:numPr>
          <w:ilvl w:val="0"/>
          <w:numId w:val="35"/>
        </w:numPr>
        <w:rPr>
          <w:rFonts w:cs="Segoe UI"/>
        </w:rPr>
      </w:pPr>
      <w:r>
        <w:rPr>
          <w:rFonts w:cs="Segoe UI"/>
        </w:rPr>
        <w:t>Select “Instant Flow”</w:t>
      </w:r>
    </w:p>
    <w:p w14:paraId="2D2E5C65" w14:textId="77777777" w:rsidR="007C2FED" w:rsidRDefault="007C2FED" w:rsidP="007C2FED">
      <w:pPr>
        <w:pStyle w:val="ListParagraph"/>
        <w:numPr>
          <w:ilvl w:val="0"/>
          <w:numId w:val="35"/>
        </w:numPr>
        <w:rPr>
          <w:rFonts w:cs="Segoe UI"/>
        </w:rPr>
      </w:pPr>
      <w:r>
        <w:rPr>
          <w:rFonts w:cs="Segoe UI"/>
        </w:rPr>
        <w:lastRenderedPageBreak/>
        <w:t>Pick “manually trigger a flow” as trigger, and enter Admin | Dummy Approval Flow as name</w:t>
      </w:r>
      <w:r>
        <w:rPr>
          <w:rFonts w:cs="Segoe UI"/>
        </w:rPr>
        <w:br/>
      </w:r>
      <w:r>
        <w:rPr>
          <w:noProof/>
        </w:rPr>
        <w:drawing>
          <wp:inline distT="0" distB="0" distL="0" distR="0" wp14:anchorId="6C22410D" wp14:editId="79268C2D">
            <wp:extent cx="4609438" cy="2664708"/>
            <wp:effectExtent l="0" t="0" r="1270" b="254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15036" cy="2667944"/>
                    </a:xfrm>
                    <a:prstGeom prst="rect">
                      <a:avLst/>
                    </a:prstGeom>
                  </pic:spPr>
                </pic:pic>
              </a:graphicData>
            </a:graphic>
          </wp:inline>
        </w:drawing>
      </w:r>
    </w:p>
    <w:p w14:paraId="669B56D8" w14:textId="3B4A014B" w:rsidR="007C2FED" w:rsidRDefault="007C2FED" w:rsidP="007C2FED">
      <w:pPr>
        <w:pStyle w:val="ListParagraph"/>
        <w:numPr>
          <w:ilvl w:val="0"/>
          <w:numId w:val="35"/>
        </w:numPr>
        <w:rPr>
          <w:rFonts w:cs="Segoe UI"/>
        </w:rPr>
      </w:pPr>
      <w:r>
        <w:rPr>
          <w:rFonts w:cs="Segoe UI"/>
        </w:rPr>
        <w:t xml:space="preserve">Select + New Step to add an approval action to the </w:t>
      </w:r>
      <w:r w:rsidR="002B3664">
        <w:rPr>
          <w:rFonts w:cs="Segoe UI"/>
        </w:rPr>
        <w:t>fl</w:t>
      </w:r>
      <w:r>
        <w:rPr>
          <w:rFonts w:cs="Segoe UI"/>
        </w:rPr>
        <w:t>ow, search for and select “Create an approval”</w:t>
      </w:r>
    </w:p>
    <w:p w14:paraId="705F9999" w14:textId="77777777" w:rsidR="007C2FED" w:rsidRDefault="007C2FED" w:rsidP="007C2FED">
      <w:pPr>
        <w:pStyle w:val="ListParagraph"/>
        <w:numPr>
          <w:ilvl w:val="0"/>
          <w:numId w:val="35"/>
        </w:numPr>
        <w:rPr>
          <w:rFonts w:cs="Segoe UI"/>
        </w:rPr>
      </w:pPr>
      <w:r>
        <w:rPr>
          <w:rFonts w:cs="Segoe UI"/>
        </w:rPr>
        <w:t>Select a dummy title and put your email address under “Assigned To”</w:t>
      </w:r>
      <w:r>
        <w:rPr>
          <w:rFonts w:cs="Segoe UI"/>
        </w:rPr>
        <w:br/>
      </w:r>
      <w:r>
        <w:rPr>
          <w:noProof/>
        </w:rPr>
        <w:drawing>
          <wp:inline distT="0" distB="0" distL="0" distR="0" wp14:anchorId="56DC8F4F" wp14:editId="6672B85E">
            <wp:extent cx="3164619" cy="2245319"/>
            <wp:effectExtent l="0" t="0" r="0" b="317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74734" cy="2252496"/>
                    </a:xfrm>
                    <a:prstGeom prst="rect">
                      <a:avLst/>
                    </a:prstGeom>
                  </pic:spPr>
                </pic:pic>
              </a:graphicData>
            </a:graphic>
          </wp:inline>
        </w:drawing>
      </w:r>
    </w:p>
    <w:p w14:paraId="1E946976" w14:textId="77777777" w:rsidR="007C2FED" w:rsidRDefault="007C2FED" w:rsidP="007C2FED">
      <w:pPr>
        <w:pStyle w:val="ListParagraph"/>
        <w:numPr>
          <w:ilvl w:val="0"/>
          <w:numId w:val="35"/>
        </w:numPr>
        <w:rPr>
          <w:rFonts w:cs="Segoe UI"/>
        </w:rPr>
      </w:pPr>
      <w:r>
        <w:rPr>
          <w:rFonts w:cs="Segoe UI"/>
        </w:rPr>
        <w:t>Select Test in the top right corner, and pick “I’ll perform the trigger action”</w:t>
      </w:r>
    </w:p>
    <w:p w14:paraId="3E9E967B" w14:textId="77777777" w:rsidR="007C2FED" w:rsidRDefault="007C2FED" w:rsidP="007C2FED">
      <w:pPr>
        <w:pStyle w:val="ListParagraph"/>
        <w:numPr>
          <w:ilvl w:val="0"/>
          <w:numId w:val="35"/>
        </w:numPr>
        <w:rPr>
          <w:rFonts w:cs="Segoe UI"/>
        </w:rPr>
      </w:pPr>
      <w:r>
        <w:rPr>
          <w:rFonts w:cs="Segoe UI"/>
        </w:rPr>
        <w:t xml:space="preserve">Click </w:t>
      </w:r>
      <w:r w:rsidRPr="00F8313D">
        <w:rPr>
          <w:rFonts w:cs="Segoe UI"/>
          <w:b/>
          <w:bCs/>
        </w:rPr>
        <w:t>Save &amp; Test</w:t>
      </w:r>
      <w:r w:rsidRPr="00F8313D">
        <w:rPr>
          <w:rFonts w:cs="Segoe UI"/>
          <w:b/>
          <w:bCs/>
        </w:rPr>
        <w:br/>
      </w:r>
      <w:r>
        <w:rPr>
          <w:noProof/>
        </w:rPr>
        <w:drawing>
          <wp:inline distT="0" distB="0" distL="0" distR="0" wp14:anchorId="5A17D2DA" wp14:editId="5F00D3D4">
            <wp:extent cx="2895600" cy="1685925"/>
            <wp:effectExtent l="0" t="0" r="0" b="952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95600" cy="1685925"/>
                    </a:xfrm>
                    <a:prstGeom prst="rect">
                      <a:avLst/>
                    </a:prstGeom>
                  </pic:spPr>
                </pic:pic>
              </a:graphicData>
            </a:graphic>
          </wp:inline>
        </w:drawing>
      </w:r>
    </w:p>
    <w:p w14:paraId="64FFB284" w14:textId="77777777" w:rsidR="007C2FED" w:rsidRPr="00F8313D" w:rsidRDefault="007C2FED" w:rsidP="007C2FED">
      <w:pPr>
        <w:pStyle w:val="ListParagraph"/>
        <w:numPr>
          <w:ilvl w:val="0"/>
          <w:numId w:val="35"/>
        </w:numPr>
        <w:rPr>
          <w:rFonts w:cs="Segoe UI"/>
        </w:rPr>
      </w:pPr>
      <w:r>
        <w:rPr>
          <w:rFonts w:cs="Segoe UI"/>
        </w:rPr>
        <w:lastRenderedPageBreak/>
        <w:t xml:space="preserve">Click </w:t>
      </w:r>
      <w:r w:rsidRPr="00F8313D">
        <w:rPr>
          <w:rFonts w:cs="Segoe UI"/>
          <w:b/>
          <w:bCs/>
        </w:rPr>
        <w:t>Run Flow</w:t>
      </w:r>
      <w:r>
        <w:rPr>
          <w:rFonts w:cs="Segoe UI"/>
        </w:rPr>
        <w:br/>
      </w:r>
      <w:r>
        <w:rPr>
          <w:noProof/>
        </w:rPr>
        <w:drawing>
          <wp:inline distT="0" distB="0" distL="0" distR="0" wp14:anchorId="3DCB55AA" wp14:editId="3CA238F1">
            <wp:extent cx="2369488" cy="118868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75591" cy="1191742"/>
                    </a:xfrm>
                    <a:prstGeom prst="rect">
                      <a:avLst/>
                    </a:prstGeom>
                  </pic:spPr>
                </pic:pic>
              </a:graphicData>
            </a:graphic>
          </wp:inline>
        </w:drawing>
      </w:r>
    </w:p>
    <w:p w14:paraId="407056E2" w14:textId="7393F2DD" w:rsidR="007C2FED" w:rsidRDefault="007C2FED" w:rsidP="007C2FED">
      <w:pPr>
        <w:pStyle w:val="ListParagraph"/>
        <w:numPr>
          <w:ilvl w:val="0"/>
          <w:numId w:val="35"/>
        </w:numPr>
        <w:rPr>
          <w:rFonts w:cs="Segoe UI"/>
        </w:rPr>
      </w:pPr>
      <w:r w:rsidRPr="00F8313D">
        <w:rPr>
          <w:rFonts w:cs="Segoe UI"/>
        </w:rPr>
        <w:t xml:space="preserve">This </w:t>
      </w:r>
      <w:r w:rsidR="002B3664">
        <w:rPr>
          <w:rFonts w:cs="Segoe UI"/>
        </w:rPr>
        <w:t>f</w:t>
      </w:r>
      <w:r w:rsidRPr="00F8313D">
        <w:rPr>
          <w:rFonts w:cs="Segoe UI"/>
        </w:rPr>
        <w:t>low can</w:t>
      </w:r>
      <w:r>
        <w:rPr>
          <w:rFonts w:cs="Segoe UI"/>
        </w:rPr>
        <w:t xml:space="preserve"> take up to ten minutes to run initially. Once run, you can delete the flow as it will not be needed anymore</w:t>
      </w:r>
      <w:r>
        <w:rPr>
          <w:rFonts w:cs="Segoe UI"/>
        </w:rPr>
        <w:br/>
      </w:r>
      <w:r>
        <w:rPr>
          <w:noProof/>
        </w:rPr>
        <w:drawing>
          <wp:inline distT="0" distB="0" distL="0" distR="0" wp14:anchorId="366F5BC1" wp14:editId="691FCBA9">
            <wp:extent cx="3689405" cy="998100"/>
            <wp:effectExtent l="0" t="0" r="6350" b="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11277" cy="1004017"/>
                    </a:xfrm>
                    <a:prstGeom prst="rect">
                      <a:avLst/>
                    </a:prstGeom>
                  </pic:spPr>
                </pic:pic>
              </a:graphicData>
            </a:graphic>
          </wp:inline>
        </w:drawing>
      </w:r>
    </w:p>
    <w:p w14:paraId="55CDAB86" w14:textId="77777777" w:rsidR="00ED3B93" w:rsidRDefault="007C2FED" w:rsidP="007C2FED">
      <w:pPr>
        <w:pStyle w:val="ListParagraph"/>
        <w:numPr>
          <w:ilvl w:val="0"/>
          <w:numId w:val="35"/>
        </w:numPr>
        <w:rPr>
          <w:rFonts w:cs="Segoe UI"/>
        </w:rPr>
      </w:pPr>
      <w:r w:rsidRPr="00EF3F5A">
        <w:rPr>
          <w:rFonts w:cs="Segoe UI"/>
        </w:rPr>
        <w:t xml:space="preserve">Click on Solutions in the right-hand side, and you should now see two new </w:t>
      </w:r>
      <w:r w:rsidR="002B3664">
        <w:rPr>
          <w:rFonts w:cs="Segoe UI"/>
        </w:rPr>
        <w:t>f</w:t>
      </w:r>
      <w:r w:rsidRPr="00EF3F5A">
        <w:rPr>
          <w:rFonts w:cs="Segoe UI"/>
        </w:rPr>
        <w:t>low Approvals solutions</w:t>
      </w:r>
      <w:r w:rsidR="00ED3B93">
        <w:rPr>
          <w:rFonts w:cs="Segoe UI"/>
        </w:rPr>
        <w:t>.</w:t>
      </w:r>
    </w:p>
    <w:p w14:paraId="30C1E947" w14:textId="2C816A83" w:rsidR="007C2FED" w:rsidRPr="00EF3F5A" w:rsidRDefault="00ED3B93" w:rsidP="00ED3B93">
      <w:pPr>
        <w:pStyle w:val="ListParagraph"/>
        <w:rPr>
          <w:rFonts w:cs="Segoe UI"/>
        </w:rPr>
      </w:pPr>
      <w:r>
        <w:rPr>
          <w:rFonts w:cs="Segoe UI"/>
        </w:rPr>
        <w:t xml:space="preserve">Note that the presence of these solutions was the point of this step, and the way you know it succeeded. You initialized flow solutions for the environment. </w:t>
      </w:r>
      <w:r w:rsidR="007C2FED" w:rsidRPr="00EF3F5A">
        <w:rPr>
          <w:rFonts w:cs="Segoe UI"/>
        </w:rPr>
        <w:br/>
      </w:r>
      <w:r w:rsidR="007C2FED">
        <w:rPr>
          <w:noProof/>
        </w:rPr>
        <w:drawing>
          <wp:inline distT="0" distB="0" distL="0" distR="0" wp14:anchorId="03D4F65A" wp14:editId="1BFB9A03">
            <wp:extent cx="3586038" cy="664081"/>
            <wp:effectExtent l="0" t="0" r="0" b="317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17668" cy="669938"/>
                    </a:xfrm>
                    <a:prstGeom prst="rect">
                      <a:avLst/>
                    </a:prstGeom>
                  </pic:spPr>
                </pic:pic>
              </a:graphicData>
            </a:graphic>
          </wp:inline>
        </w:drawing>
      </w:r>
    </w:p>
    <w:p w14:paraId="1A1F2615" w14:textId="77777777" w:rsidR="007C2FED" w:rsidRPr="00AA5F8C" w:rsidRDefault="007C2FED" w:rsidP="007C2FED">
      <w:pPr>
        <w:rPr>
          <w:rFonts w:cs="Segoe UI"/>
        </w:rPr>
      </w:pPr>
    </w:p>
    <w:p w14:paraId="3804AC93" w14:textId="15FF1136" w:rsidR="007C2FED" w:rsidRPr="00AA5F8C" w:rsidRDefault="007C2FED" w:rsidP="007C2FED">
      <w:pPr>
        <w:pStyle w:val="Heading2"/>
        <w:rPr>
          <w:rFonts w:cs="Segoe UI"/>
        </w:rPr>
      </w:pPr>
      <w:bookmarkStart w:id="45" w:name="_Toc29197523"/>
      <w:bookmarkStart w:id="46" w:name="_Toc31881474"/>
      <w:r w:rsidRPr="00AA5F8C">
        <w:rPr>
          <w:rFonts w:cs="Segoe UI"/>
        </w:rPr>
        <w:t xml:space="preserve">Step </w:t>
      </w:r>
      <w:r>
        <w:rPr>
          <w:rFonts w:cs="Segoe UI"/>
        </w:rPr>
        <w:t>6</w:t>
      </w:r>
      <w:r w:rsidRPr="00AA5F8C">
        <w:rPr>
          <w:rFonts w:cs="Segoe UI"/>
        </w:rPr>
        <w:t xml:space="preserve">: </w:t>
      </w:r>
      <w:r w:rsidR="000C2631">
        <w:rPr>
          <w:rFonts w:cs="Segoe UI"/>
        </w:rPr>
        <w:t xml:space="preserve">Activate </w:t>
      </w:r>
      <w:r w:rsidRPr="00AA5F8C">
        <w:rPr>
          <w:rFonts w:cs="Segoe UI"/>
        </w:rPr>
        <w:t>the Flows</w:t>
      </w:r>
      <w:bookmarkEnd w:id="45"/>
      <w:bookmarkEnd w:id="46"/>
    </w:p>
    <w:p w14:paraId="265D5F0B" w14:textId="77777777" w:rsidR="007C2FED" w:rsidRPr="00AA5F8C" w:rsidRDefault="007C2FED" w:rsidP="007C2FED">
      <w:pPr>
        <w:pStyle w:val="Heading7"/>
        <w:rPr>
          <w:rFonts w:cs="Segoe UI"/>
        </w:rPr>
      </w:pPr>
      <w:r w:rsidRPr="00AA5F8C">
        <w:rPr>
          <w:rFonts w:cs="Segoe UI"/>
        </w:rPr>
        <w:t>Description</w:t>
      </w:r>
    </w:p>
    <w:p w14:paraId="6713E217" w14:textId="339F857D" w:rsidR="007C2FED" w:rsidRDefault="007C2FED" w:rsidP="007C2FED">
      <w:pPr>
        <w:rPr>
          <w:rFonts w:cs="Segoe UI"/>
        </w:rPr>
      </w:pPr>
      <w:r w:rsidRPr="00AA5F8C">
        <w:rPr>
          <w:rFonts w:cs="Segoe UI"/>
        </w:rPr>
        <w:t xml:space="preserve">This </w:t>
      </w:r>
      <w:r w:rsidR="00EE5B20" w:rsidRPr="00EE5B20">
        <w:rPr>
          <w:rFonts w:cs="Segoe UI"/>
        </w:rPr>
        <w:t xml:space="preserve">Compliance and Report </w:t>
      </w:r>
      <w:r>
        <w:rPr>
          <w:rFonts w:cs="Segoe UI"/>
        </w:rPr>
        <w:t xml:space="preserve">solution contains five </w:t>
      </w:r>
      <w:r w:rsidR="002B3664">
        <w:rPr>
          <w:rFonts w:cs="Segoe UI"/>
        </w:rPr>
        <w:t>f</w:t>
      </w:r>
      <w:r>
        <w:rPr>
          <w:rFonts w:cs="Segoe UI"/>
        </w:rPr>
        <w:t>lows:</w:t>
      </w:r>
    </w:p>
    <w:p w14:paraId="00D575EF" w14:textId="77777777" w:rsidR="007C2FED" w:rsidRDefault="007C2FED" w:rsidP="007C2FED">
      <w:pPr>
        <w:pStyle w:val="ListParagraph"/>
        <w:numPr>
          <w:ilvl w:val="0"/>
          <w:numId w:val="46"/>
        </w:numPr>
        <w:rPr>
          <w:rFonts w:cs="Segoe UI"/>
        </w:rPr>
      </w:pPr>
      <w:r>
        <w:rPr>
          <w:rFonts w:cs="Segoe UI"/>
        </w:rPr>
        <w:t>Admin | App Archive and Clean Up – Start Approval</w:t>
      </w:r>
    </w:p>
    <w:p w14:paraId="181A02AE" w14:textId="77777777" w:rsidR="007C2FED" w:rsidRDefault="007C2FED" w:rsidP="007C2FED">
      <w:pPr>
        <w:pStyle w:val="ListParagraph"/>
        <w:numPr>
          <w:ilvl w:val="0"/>
          <w:numId w:val="46"/>
        </w:numPr>
        <w:rPr>
          <w:rFonts w:cs="Segoe UI"/>
        </w:rPr>
      </w:pPr>
      <w:r>
        <w:rPr>
          <w:rFonts w:cs="Segoe UI"/>
        </w:rPr>
        <w:t>Admin | App Archive and Clean Up – Check Approval</w:t>
      </w:r>
    </w:p>
    <w:p w14:paraId="38E5912C" w14:textId="77777777" w:rsidR="007C2FED" w:rsidRDefault="007C2FED" w:rsidP="007C2FED">
      <w:pPr>
        <w:pStyle w:val="ListParagraph"/>
        <w:numPr>
          <w:ilvl w:val="0"/>
          <w:numId w:val="46"/>
        </w:numPr>
        <w:rPr>
          <w:rFonts w:cs="Segoe UI"/>
        </w:rPr>
      </w:pPr>
      <w:r>
        <w:rPr>
          <w:rFonts w:cs="Segoe UI"/>
        </w:rPr>
        <w:t>Admin | Compliance detail request</w:t>
      </w:r>
    </w:p>
    <w:p w14:paraId="59FF20A8" w14:textId="377CF27B" w:rsidR="007C2FED" w:rsidRDefault="00B05F41" w:rsidP="007C2FED">
      <w:pPr>
        <w:pStyle w:val="ListParagraph"/>
        <w:numPr>
          <w:ilvl w:val="0"/>
          <w:numId w:val="46"/>
        </w:numPr>
        <w:rPr>
          <w:rFonts w:cs="Segoe UI"/>
        </w:rPr>
      </w:pPr>
      <w:r>
        <w:rPr>
          <w:rFonts w:cs="Segoe UI"/>
        </w:rPr>
        <w:t xml:space="preserve">SETUP REQUIRED | </w:t>
      </w:r>
      <w:r w:rsidR="007C2FED">
        <w:rPr>
          <w:rFonts w:cs="Segoe UI"/>
        </w:rPr>
        <w:t>Admin | Find and add admins as owners for apps that leverage certain connectors</w:t>
      </w:r>
    </w:p>
    <w:p w14:paraId="2B94C31F" w14:textId="3231C607" w:rsidR="007C2FED" w:rsidRDefault="00B05F41" w:rsidP="007C2FED">
      <w:pPr>
        <w:pStyle w:val="ListParagraph"/>
        <w:numPr>
          <w:ilvl w:val="0"/>
          <w:numId w:val="46"/>
        </w:numPr>
        <w:rPr>
          <w:rFonts w:cs="Segoe UI"/>
        </w:rPr>
      </w:pPr>
      <w:r>
        <w:rPr>
          <w:rFonts w:cs="Segoe UI"/>
        </w:rPr>
        <w:t xml:space="preserve">SETUP REQUIRED | </w:t>
      </w:r>
      <w:r w:rsidR="007C2FED">
        <w:rPr>
          <w:rFonts w:cs="Segoe UI"/>
        </w:rPr>
        <w:t>Admin | Find and disable flows that leverage certain connectors</w:t>
      </w:r>
    </w:p>
    <w:p w14:paraId="0DD125BF" w14:textId="77777777" w:rsidR="007C2FED" w:rsidRPr="00AA5F8C" w:rsidRDefault="007C2FED" w:rsidP="007C2FED">
      <w:pPr>
        <w:pStyle w:val="Heading7"/>
        <w:rPr>
          <w:rFonts w:cs="Segoe UI"/>
        </w:rPr>
      </w:pPr>
      <w:r w:rsidRPr="00AA5F8C">
        <w:rPr>
          <w:rFonts w:cs="Segoe UI"/>
        </w:rPr>
        <w:t>Instructions</w:t>
      </w:r>
    </w:p>
    <w:p w14:paraId="2BA1D266" w14:textId="2747A671" w:rsidR="007C2FED" w:rsidRDefault="007C2FED" w:rsidP="007C2FED">
      <w:pPr>
        <w:rPr>
          <w:rFonts w:cs="Segoe UI"/>
        </w:rPr>
      </w:pPr>
      <w:r>
        <w:rPr>
          <w:rFonts w:cs="Segoe UI"/>
        </w:rPr>
        <w:t xml:space="preserve">Follow the same instructions to configure the </w:t>
      </w:r>
      <w:r w:rsidR="002B3664">
        <w:rPr>
          <w:rFonts w:cs="Segoe UI"/>
        </w:rPr>
        <w:t>f</w:t>
      </w:r>
      <w:r>
        <w:rPr>
          <w:rFonts w:cs="Segoe UI"/>
        </w:rPr>
        <w:t xml:space="preserve">lows as mentioned under </w:t>
      </w:r>
      <w:r>
        <w:rPr>
          <w:rFonts w:cs="Segoe UI"/>
        </w:rPr>
        <w:fldChar w:fldCharType="begin"/>
      </w:r>
      <w:r>
        <w:rPr>
          <w:rFonts w:cs="Segoe UI"/>
        </w:rPr>
        <w:instrText xml:space="preserve"> REF _Ref28962097 \h </w:instrText>
      </w:r>
      <w:r>
        <w:rPr>
          <w:rFonts w:cs="Segoe UI"/>
        </w:rPr>
      </w:r>
      <w:r>
        <w:rPr>
          <w:rFonts w:cs="Segoe UI"/>
        </w:rPr>
        <w:fldChar w:fldCharType="separate"/>
      </w:r>
      <w:r w:rsidRPr="00AA5F8C">
        <w:rPr>
          <w:rFonts w:cs="Segoe UI"/>
        </w:rPr>
        <w:t xml:space="preserve">Step </w:t>
      </w:r>
      <w:r>
        <w:rPr>
          <w:rFonts w:cs="Segoe UI"/>
        </w:rPr>
        <w:t>4</w:t>
      </w:r>
      <w:r w:rsidRPr="00AA5F8C">
        <w:rPr>
          <w:rFonts w:cs="Segoe UI"/>
        </w:rPr>
        <w:t xml:space="preserve">: </w:t>
      </w:r>
      <w:r w:rsidR="000C2631">
        <w:rPr>
          <w:rFonts w:cs="Segoe UI"/>
        </w:rPr>
        <w:t xml:space="preserve">Activate </w:t>
      </w:r>
      <w:r w:rsidRPr="00AA5F8C">
        <w:rPr>
          <w:rFonts w:cs="Segoe UI"/>
        </w:rPr>
        <w:t xml:space="preserve">the </w:t>
      </w:r>
      <w:r>
        <w:rPr>
          <w:rFonts w:cs="Segoe UI"/>
        </w:rPr>
        <w:t xml:space="preserve">Sync Template </w:t>
      </w:r>
      <w:r w:rsidRPr="00AA5F8C">
        <w:rPr>
          <w:rFonts w:cs="Segoe UI"/>
        </w:rPr>
        <w:t>Flows</w:t>
      </w:r>
      <w:r>
        <w:rPr>
          <w:rFonts w:cs="Segoe UI"/>
        </w:rPr>
        <w:fldChar w:fldCharType="end"/>
      </w:r>
    </w:p>
    <w:p w14:paraId="7A116DDD" w14:textId="77777777" w:rsidR="007C2FED" w:rsidRPr="00AA5F8C" w:rsidRDefault="007C2FED" w:rsidP="007C2FED">
      <w:pPr>
        <w:pStyle w:val="Heading2"/>
        <w:rPr>
          <w:rFonts w:cs="Segoe UI"/>
        </w:rPr>
      </w:pPr>
      <w:bookmarkStart w:id="47" w:name="_Toc29197524"/>
      <w:bookmarkStart w:id="48" w:name="_Toc31881475"/>
      <w:r w:rsidRPr="00AA5F8C">
        <w:rPr>
          <w:rFonts w:cs="Segoe UI"/>
        </w:rPr>
        <w:t xml:space="preserve">Step </w:t>
      </w:r>
      <w:r>
        <w:rPr>
          <w:rFonts w:cs="Segoe UI"/>
        </w:rPr>
        <w:t>7</w:t>
      </w:r>
      <w:r w:rsidRPr="00AA5F8C">
        <w:rPr>
          <w:rFonts w:cs="Segoe UI"/>
        </w:rPr>
        <w:t xml:space="preserve">: </w:t>
      </w:r>
      <w:r>
        <w:rPr>
          <w:rFonts w:cs="Segoe UI"/>
        </w:rPr>
        <w:t>Share apps with Makers</w:t>
      </w:r>
      <w:bookmarkEnd w:id="47"/>
      <w:bookmarkEnd w:id="48"/>
    </w:p>
    <w:p w14:paraId="09B0BD30" w14:textId="2495E2E8" w:rsidR="007C2FED" w:rsidRDefault="007C2FED" w:rsidP="007C2FED">
      <w:pPr>
        <w:rPr>
          <w:rFonts w:cs="Segoe UI"/>
        </w:rPr>
      </w:pPr>
      <w:r>
        <w:rPr>
          <w:rFonts w:cs="Segoe UI"/>
        </w:rPr>
        <w:t>The Audit and Report Components solution contains one app, which is used by makers to update compliance details of their application</w:t>
      </w:r>
      <w:r w:rsidR="00143FFB">
        <w:rPr>
          <w:rFonts w:cs="Segoe UI"/>
        </w:rPr>
        <w:t xml:space="preserve">. </w:t>
      </w:r>
    </w:p>
    <w:p w14:paraId="5C567E54" w14:textId="77777777" w:rsidR="007C2FED" w:rsidRDefault="007C2FED" w:rsidP="007C2FED">
      <w:pPr>
        <w:pStyle w:val="ListParagraph"/>
        <w:numPr>
          <w:ilvl w:val="0"/>
          <w:numId w:val="36"/>
        </w:numPr>
        <w:rPr>
          <w:rFonts w:cs="Segoe UI"/>
        </w:rPr>
      </w:pPr>
      <w:r>
        <w:rPr>
          <w:rFonts w:cs="Segoe UI"/>
        </w:rPr>
        <w:t>Developer Compliance Center</w:t>
      </w:r>
    </w:p>
    <w:p w14:paraId="7D393693" w14:textId="496DA43A" w:rsidR="007C2FED" w:rsidRDefault="00143FFB" w:rsidP="007C2FED">
      <w:pPr>
        <w:rPr>
          <w:rFonts w:cs="Segoe UI"/>
        </w:rPr>
      </w:pPr>
      <w:r>
        <w:rPr>
          <w:rFonts w:cs="Segoe UI"/>
        </w:rPr>
        <w:lastRenderedPageBreak/>
        <w:t xml:space="preserve">Once you are ready to open the </w:t>
      </w:r>
      <w:proofErr w:type="spellStart"/>
      <w:r>
        <w:rPr>
          <w:rFonts w:cs="Segoe UI"/>
        </w:rPr>
        <w:t>CoE</w:t>
      </w:r>
      <w:proofErr w:type="spellEnd"/>
      <w:r>
        <w:rPr>
          <w:rFonts w:cs="Segoe UI"/>
        </w:rPr>
        <w:t xml:space="preserve"> to the makers of Apps and flows, s</w:t>
      </w:r>
      <w:r w:rsidR="007C2FED">
        <w:rPr>
          <w:rFonts w:cs="Segoe UI"/>
        </w:rPr>
        <w:t xml:space="preserve">hare this Application with </w:t>
      </w:r>
      <w:r>
        <w:rPr>
          <w:rFonts w:cs="Segoe UI"/>
        </w:rPr>
        <w:t>them</w:t>
      </w:r>
      <w:r w:rsidR="007C2FED">
        <w:rPr>
          <w:rFonts w:cs="Segoe UI"/>
        </w:rPr>
        <w:t>. Your makers must have a Power Apps Premium license, as mentioned under</w:t>
      </w:r>
      <w:r w:rsidR="00670D1B">
        <w:rPr>
          <w:rFonts w:cs="Segoe UI"/>
        </w:rPr>
        <w:t xml:space="preserve"> </w:t>
      </w:r>
      <w:hyperlink w:anchor="_PreRequisites" w:history="1">
        <w:r w:rsidR="00670D1B" w:rsidRPr="00670D1B">
          <w:rPr>
            <w:rStyle w:val="Hyperlink"/>
            <w:rFonts w:cs="Segoe UI"/>
          </w:rPr>
          <w:t>Prerequisites</w:t>
        </w:r>
      </w:hyperlink>
      <w:r w:rsidR="007C2FED">
        <w:rPr>
          <w:rFonts w:cs="Segoe UI"/>
        </w:rPr>
        <w:t>.</w:t>
      </w:r>
    </w:p>
    <w:p w14:paraId="3AADA022" w14:textId="421FD694" w:rsidR="00707CE6" w:rsidRDefault="00707CE6" w:rsidP="00707CE6">
      <w:pPr>
        <w:pStyle w:val="Heading4"/>
        <w:rPr>
          <w:rFonts w:cs="Segoe UI"/>
        </w:rPr>
      </w:pPr>
      <w:r>
        <w:rPr>
          <w:rFonts w:cs="Segoe UI"/>
        </w:rPr>
        <w:t>Audit and Report Installation Complete</w:t>
      </w:r>
    </w:p>
    <w:p w14:paraId="0962F9FF" w14:textId="322A23BA" w:rsidR="00707CE6" w:rsidRDefault="00AA36EF" w:rsidP="007C2FED">
      <w:pPr>
        <w:rPr>
          <w:rFonts w:cs="Segoe UI"/>
        </w:rPr>
      </w:pPr>
      <w:r>
        <w:rPr>
          <w:rFonts w:cs="Segoe UI"/>
        </w:rPr>
        <w:t>Congratulations, the Audit and Report Component</w:t>
      </w:r>
      <w:r w:rsidR="007776B3">
        <w:rPr>
          <w:rFonts w:cs="Segoe UI"/>
        </w:rPr>
        <w:t>s</w:t>
      </w:r>
      <w:r>
        <w:rPr>
          <w:rFonts w:cs="Segoe UI"/>
        </w:rPr>
        <w:t xml:space="preserve"> are now installed.  If you would like to install the last component, please continue on below, else return to </w:t>
      </w:r>
      <w:hyperlink r:id="rId74" w:history="1">
        <w:proofErr w:type="spellStart"/>
        <w:r w:rsidRPr="008B5A7D">
          <w:rPr>
            <w:rStyle w:val="Hyperlink"/>
            <w:rFonts w:cs="Segoe UI"/>
          </w:rPr>
          <w:t>CoE</w:t>
        </w:r>
        <w:proofErr w:type="spellEnd"/>
        <w:r w:rsidRPr="008B5A7D">
          <w:rPr>
            <w:rStyle w:val="Hyperlink"/>
            <w:rFonts w:cs="Segoe UI"/>
          </w:rPr>
          <w:t xml:space="preserve"> Starter Kit - Documentation and Setup Instructions.pdf</w:t>
        </w:r>
      </w:hyperlink>
      <w:r>
        <w:rPr>
          <w:rFonts w:cs="Segoe UI"/>
        </w:rPr>
        <w:t xml:space="preserve"> and learn about the elements of the solution you have installed</w:t>
      </w:r>
      <w:r w:rsidR="008B2AD0">
        <w:rPr>
          <w:rFonts w:cs="Segoe UI"/>
        </w:rPr>
        <w:t>.</w:t>
      </w:r>
    </w:p>
    <w:p w14:paraId="63F13BFD" w14:textId="77777777" w:rsidR="007C2FED" w:rsidRPr="00AA5F8C" w:rsidRDefault="007C2FED" w:rsidP="007C2FED">
      <w:pPr>
        <w:pStyle w:val="Heading1"/>
        <w:rPr>
          <w:rFonts w:cs="Segoe UI"/>
        </w:rPr>
      </w:pPr>
      <w:bookmarkStart w:id="49" w:name="_Toc29197526"/>
      <w:bookmarkStart w:id="50" w:name="_Toc31881476"/>
      <w:r>
        <w:rPr>
          <w:rFonts w:cs="Segoe UI"/>
        </w:rPr>
        <w:t xml:space="preserve">Nurture components - </w:t>
      </w:r>
      <w:r w:rsidRPr="00AA5F8C">
        <w:rPr>
          <w:rFonts w:cs="Segoe UI"/>
        </w:rPr>
        <w:t>Setup Instructions</w:t>
      </w:r>
      <w:bookmarkEnd w:id="49"/>
      <w:bookmarkEnd w:id="50"/>
    </w:p>
    <w:p w14:paraId="3897342C" w14:textId="77777777" w:rsidR="007C2FED" w:rsidRDefault="007C2FED" w:rsidP="007C2FED">
      <w:pPr>
        <w:rPr>
          <w:rFonts w:cs="Segoe UI"/>
        </w:rPr>
      </w:pPr>
      <w:r w:rsidRPr="00AA5F8C">
        <w:rPr>
          <w:rFonts w:cs="Segoe UI"/>
        </w:rPr>
        <w:t>There are multiple components provided in this starter kit, each will require some configuration to install. The installation instructions have been segmented based on the set of components that should be grouped and installed together, and dependencies on other segments are outlined in each section.</w:t>
      </w:r>
    </w:p>
    <w:p w14:paraId="1BB95EF8" w14:textId="5EAEE3C7" w:rsidR="007C2FED" w:rsidRPr="00AA5F8C" w:rsidRDefault="007C2FED" w:rsidP="007C2FED">
      <w:pPr>
        <w:pStyle w:val="Heading2"/>
        <w:rPr>
          <w:rFonts w:cs="Segoe UI"/>
        </w:rPr>
      </w:pPr>
      <w:r w:rsidRPr="00AA5F8C">
        <w:rPr>
          <w:rFonts w:cs="Segoe UI"/>
        </w:rPr>
        <w:t xml:space="preserve"> </w:t>
      </w:r>
      <w:bookmarkStart w:id="51" w:name="_Toc29197527"/>
      <w:bookmarkStart w:id="52" w:name="_Toc31881477"/>
      <w:r w:rsidRPr="00AA5F8C">
        <w:rPr>
          <w:rFonts w:cs="Segoe UI"/>
        </w:rPr>
        <w:t xml:space="preserve">Step 1: </w:t>
      </w:r>
      <w:r w:rsidR="00EB08DB">
        <w:rPr>
          <w:rFonts w:cs="Segoe UI"/>
        </w:rPr>
        <w:t xml:space="preserve">Import </w:t>
      </w:r>
      <w:r w:rsidRPr="00AA5F8C">
        <w:rPr>
          <w:rFonts w:cs="Segoe UI"/>
        </w:rPr>
        <w:t xml:space="preserve">the </w:t>
      </w:r>
      <w:r>
        <w:rPr>
          <w:rFonts w:cs="Segoe UI"/>
        </w:rPr>
        <w:t>solution</w:t>
      </w:r>
      <w:bookmarkEnd w:id="51"/>
      <w:bookmarkEnd w:id="52"/>
    </w:p>
    <w:p w14:paraId="317D018C" w14:textId="77777777" w:rsidR="007C2FED" w:rsidRPr="00AA5F8C" w:rsidRDefault="007C2FED" w:rsidP="007C2FED">
      <w:pPr>
        <w:pStyle w:val="Heading7"/>
        <w:rPr>
          <w:rFonts w:cs="Segoe UI"/>
        </w:rPr>
      </w:pPr>
      <w:r w:rsidRPr="00AA5F8C">
        <w:rPr>
          <w:rFonts w:cs="Segoe UI"/>
        </w:rPr>
        <w:t>Description</w:t>
      </w:r>
    </w:p>
    <w:p w14:paraId="23B12D34" w14:textId="77777777" w:rsidR="007C2FED" w:rsidRDefault="007C2FED" w:rsidP="007C2FED">
      <w:pPr>
        <w:rPr>
          <w:rFonts w:cs="Segoe UI"/>
        </w:rPr>
      </w:pPr>
      <w:r w:rsidRPr="00AA5F8C">
        <w:rPr>
          <w:rFonts w:cs="Segoe UI"/>
        </w:rPr>
        <w:t>This is the first setup step of the installation process and is required for any other component in the starter kit to work.</w:t>
      </w:r>
    </w:p>
    <w:p w14:paraId="5F1FF975" w14:textId="77777777" w:rsidR="007C2FED" w:rsidRPr="00AA5F8C" w:rsidRDefault="007C2FED" w:rsidP="007C2FED">
      <w:pPr>
        <w:pStyle w:val="Heading7"/>
        <w:rPr>
          <w:rFonts w:cs="Segoe UI"/>
        </w:rPr>
      </w:pPr>
      <w:r>
        <w:rPr>
          <w:rFonts w:cs="Segoe UI"/>
        </w:rPr>
        <w:t>Dependency</w:t>
      </w:r>
    </w:p>
    <w:p w14:paraId="68B1E7FA" w14:textId="56DC6BFC" w:rsidR="007C2FED" w:rsidRPr="00AA5F8C" w:rsidRDefault="007C2FED" w:rsidP="007C2FED">
      <w:pPr>
        <w:rPr>
          <w:rFonts w:cs="Segoe UI"/>
        </w:rPr>
      </w:pPr>
      <w:r>
        <w:rPr>
          <w:rFonts w:cs="Segoe UI"/>
        </w:rPr>
        <w:t xml:space="preserve">The </w:t>
      </w:r>
      <w:r w:rsidR="006D1DD3">
        <w:rPr>
          <w:rFonts w:cs="Segoe UI"/>
        </w:rPr>
        <w:t xml:space="preserve">Nurture </w:t>
      </w:r>
      <w:r>
        <w:rPr>
          <w:rFonts w:cs="Segoe UI"/>
        </w:rPr>
        <w:t xml:space="preserve">Components solution requires the Core Components solution to be installed first. </w:t>
      </w:r>
    </w:p>
    <w:p w14:paraId="0C1D3FEF" w14:textId="77777777" w:rsidR="007C2FED" w:rsidRPr="00AA5F8C" w:rsidRDefault="007C2FED" w:rsidP="007C2FED">
      <w:pPr>
        <w:pStyle w:val="Heading7"/>
        <w:rPr>
          <w:rFonts w:cs="Segoe UI"/>
        </w:rPr>
      </w:pPr>
      <w:r w:rsidRPr="00AA5F8C">
        <w:rPr>
          <w:rFonts w:cs="Segoe UI"/>
        </w:rPr>
        <w:t>Instructions</w:t>
      </w:r>
    </w:p>
    <w:p w14:paraId="592A6CB2" w14:textId="4B007258" w:rsidR="007C2FED" w:rsidRPr="00512C48" w:rsidRDefault="007C2FED" w:rsidP="007C2FED">
      <w:pPr>
        <w:pStyle w:val="ListParagraph"/>
        <w:numPr>
          <w:ilvl w:val="0"/>
          <w:numId w:val="43"/>
        </w:numPr>
        <w:rPr>
          <w:rFonts w:cs="Segoe UI"/>
          <w:b/>
          <w:bCs/>
        </w:rPr>
      </w:pPr>
      <w:r>
        <w:rPr>
          <w:rFonts w:cs="Segoe UI"/>
        </w:rPr>
        <w:t xml:space="preserve">Follow the instructions detailed under </w:t>
      </w:r>
      <w:hyperlink w:anchor="_Step_1:_Import" w:history="1">
        <w:r w:rsidRPr="00576A93">
          <w:rPr>
            <w:rStyle w:val="Hyperlink"/>
            <w:rFonts w:cs="Segoe UI"/>
            <w:b/>
            <w:bCs/>
          </w:rPr>
          <w:fldChar w:fldCharType="begin"/>
        </w:r>
        <w:r w:rsidRPr="00576A93">
          <w:rPr>
            <w:rStyle w:val="Hyperlink"/>
            <w:rFonts w:cs="Segoe UI"/>
            <w:b/>
            <w:bCs/>
          </w:rPr>
          <w:instrText xml:space="preserve"> REF _Ref29980138 \h  \* MERGEFORMAT </w:instrText>
        </w:r>
        <w:r w:rsidRPr="00576A93">
          <w:rPr>
            <w:rStyle w:val="Hyperlink"/>
            <w:rFonts w:cs="Segoe UI"/>
            <w:b/>
            <w:bCs/>
          </w:rPr>
        </w:r>
        <w:r w:rsidRPr="00576A93">
          <w:rPr>
            <w:rStyle w:val="Hyperlink"/>
            <w:rFonts w:cs="Segoe UI"/>
            <w:b/>
            <w:bCs/>
          </w:rPr>
          <w:fldChar w:fldCharType="separate"/>
        </w:r>
        <w:r w:rsidR="00576A93" w:rsidRPr="00576A93">
          <w:rPr>
            <w:rStyle w:val="Hyperlink"/>
            <w:b/>
            <w:bCs/>
          </w:rPr>
          <w:t xml:space="preserve">Core components - </w:t>
        </w:r>
        <w:r w:rsidR="00576A93">
          <w:rPr>
            <w:rStyle w:val="Hyperlink"/>
            <w:b/>
            <w:bCs/>
          </w:rPr>
          <w:t>Import</w:t>
        </w:r>
        <w:r w:rsidR="00576A93" w:rsidRPr="00576A93">
          <w:rPr>
            <w:rStyle w:val="Hyperlink"/>
            <w:b/>
            <w:bCs/>
          </w:rPr>
          <w:t xml:space="preserve"> Instructions</w:t>
        </w:r>
        <w:r w:rsidRPr="00576A93">
          <w:rPr>
            <w:rStyle w:val="Hyperlink"/>
            <w:rFonts w:cs="Segoe UI"/>
            <w:b/>
            <w:bCs/>
          </w:rPr>
          <w:fldChar w:fldCharType="end"/>
        </w:r>
      </w:hyperlink>
    </w:p>
    <w:p w14:paraId="4B98BD55" w14:textId="77777777" w:rsidR="007C2FED" w:rsidRPr="00AB4F04" w:rsidRDefault="007C2FED" w:rsidP="007C2FED">
      <w:pPr>
        <w:pStyle w:val="ListParagraph"/>
        <w:numPr>
          <w:ilvl w:val="0"/>
          <w:numId w:val="43"/>
        </w:numPr>
        <w:rPr>
          <w:rFonts w:cs="Segoe UI"/>
        </w:rPr>
      </w:pPr>
      <w:r>
        <w:rPr>
          <w:rFonts w:cs="Segoe UI"/>
        </w:rPr>
        <w:t>Import the CenterOfExcellenceNurtureComponents</w:t>
      </w:r>
      <w:r w:rsidRPr="00AA5F8C">
        <w:rPr>
          <w:rFonts w:cs="Segoe UI"/>
        </w:rPr>
        <w:t>_x_x_x_xx_managed.zip</w:t>
      </w:r>
    </w:p>
    <w:p w14:paraId="3DA44976" w14:textId="77777777" w:rsidR="007C2FED" w:rsidRPr="00AA5F8C" w:rsidRDefault="007C2FED" w:rsidP="007C2FED">
      <w:pPr>
        <w:pStyle w:val="Heading2"/>
        <w:rPr>
          <w:rFonts w:cs="Segoe UI"/>
        </w:rPr>
      </w:pPr>
      <w:bookmarkStart w:id="53" w:name="_Toc29197528"/>
      <w:bookmarkStart w:id="54" w:name="_Toc31881478"/>
      <w:r w:rsidRPr="00AA5F8C">
        <w:rPr>
          <w:rFonts w:cs="Segoe UI"/>
        </w:rPr>
        <w:t xml:space="preserve">Step </w:t>
      </w:r>
      <w:r>
        <w:rPr>
          <w:rFonts w:cs="Segoe UI"/>
        </w:rPr>
        <w:t>2</w:t>
      </w:r>
      <w:r w:rsidRPr="00AA5F8C">
        <w:rPr>
          <w:rFonts w:cs="Segoe UI"/>
        </w:rPr>
        <w:t xml:space="preserve">: </w:t>
      </w:r>
      <w:r>
        <w:rPr>
          <w:rFonts w:cs="Segoe UI"/>
        </w:rPr>
        <w:t>Update Environment Variables</w:t>
      </w:r>
      <w:bookmarkEnd w:id="53"/>
      <w:bookmarkEnd w:id="54"/>
    </w:p>
    <w:p w14:paraId="62A2F6B4" w14:textId="77777777" w:rsidR="007C2FED" w:rsidRPr="00AA5F8C" w:rsidRDefault="007C2FED" w:rsidP="007C2FED">
      <w:pPr>
        <w:pStyle w:val="Heading7"/>
        <w:rPr>
          <w:rFonts w:cs="Segoe UI"/>
        </w:rPr>
      </w:pPr>
      <w:r w:rsidRPr="00AA5F8C">
        <w:rPr>
          <w:rFonts w:cs="Segoe UI"/>
        </w:rPr>
        <w:t>Description</w:t>
      </w:r>
    </w:p>
    <w:p w14:paraId="20DF3222" w14:textId="77777777" w:rsidR="007C2FED" w:rsidRDefault="007C2FED" w:rsidP="007C2FED">
      <w:pPr>
        <w:rPr>
          <w:rFonts w:cs="Segoe UI"/>
        </w:rPr>
      </w:pPr>
      <w:r w:rsidRPr="00AA5F8C">
        <w:rPr>
          <w:rFonts w:cs="Segoe UI"/>
        </w:rPr>
        <w:t xml:space="preserve">This step should be completed after the first step above. The </w:t>
      </w:r>
      <w:r>
        <w:rPr>
          <w:rFonts w:cs="Segoe UI"/>
        </w:rPr>
        <w:t>Environment Variables are used to store application and flow configuration data. This means, you only have to set the value once and it will be used in all necessary flows and apps.</w:t>
      </w:r>
    </w:p>
    <w:p w14:paraId="2D92F48E" w14:textId="77777777" w:rsidR="007C2FED" w:rsidRPr="00AA5F8C" w:rsidRDefault="007C2FED" w:rsidP="007C2FED">
      <w:pPr>
        <w:pStyle w:val="Heading7"/>
        <w:rPr>
          <w:rFonts w:cs="Segoe UI"/>
        </w:rPr>
      </w:pPr>
      <w:r w:rsidRPr="00AA5F8C">
        <w:rPr>
          <w:rFonts w:cs="Segoe UI"/>
        </w:rPr>
        <w:t>Dependencies</w:t>
      </w:r>
    </w:p>
    <w:p w14:paraId="79BCB9E2" w14:textId="7224D830" w:rsidR="007C2FED" w:rsidRDefault="007C2FED" w:rsidP="007C2FED">
      <w:pPr>
        <w:rPr>
          <w:rFonts w:cs="Segoe UI"/>
        </w:rPr>
      </w:pPr>
      <w:r>
        <w:rPr>
          <w:rFonts w:cs="Segoe UI"/>
        </w:rPr>
        <w:t xml:space="preserve">All </w:t>
      </w:r>
      <w:r w:rsidR="002B3664">
        <w:rPr>
          <w:rFonts w:cs="Segoe UI"/>
        </w:rPr>
        <w:t>f</w:t>
      </w:r>
      <w:r>
        <w:rPr>
          <w:rFonts w:cs="Segoe UI"/>
        </w:rPr>
        <w:t>lows in this solution depend on all Environment Variables being configured.</w:t>
      </w:r>
    </w:p>
    <w:p w14:paraId="58340C2F" w14:textId="77777777" w:rsidR="007C2FED" w:rsidRDefault="007C2FED" w:rsidP="007C2FED">
      <w:pPr>
        <w:pStyle w:val="Heading7"/>
        <w:rPr>
          <w:rFonts w:cs="Segoe UI"/>
        </w:rPr>
      </w:pPr>
      <w:r>
        <w:rPr>
          <w:rFonts w:cs="Segoe UI"/>
        </w:rPr>
        <w:t>Instructions</w:t>
      </w:r>
    </w:p>
    <w:p w14:paraId="5FC4554B" w14:textId="77777777" w:rsidR="007C2FED" w:rsidRPr="00AA5F8C" w:rsidRDefault="007C2FED" w:rsidP="007C2FED">
      <w:pPr>
        <w:pStyle w:val="ListParagraph"/>
        <w:numPr>
          <w:ilvl w:val="0"/>
          <w:numId w:val="44"/>
        </w:numPr>
        <w:rPr>
          <w:rFonts w:cs="Segoe UI"/>
        </w:rPr>
      </w:pPr>
      <w:r w:rsidRPr="00AA5F8C">
        <w:rPr>
          <w:rFonts w:cs="Segoe UI"/>
        </w:rPr>
        <w:t xml:space="preserve">Go to the </w:t>
      </w:r>
      <w:r w:rsidRPr="00531B93">
        <w:rPr>
          <w:rFonts w:cs="Segoe UI"/>
          <w:b/>
          <w:bCs/>
        </w:rPr>
        <w:t>Default Solution</w:t>
      </w:r>
      <w:r w:rsidRPr="00AA5F8C">
        <w:rPr>
          <w:rFonts w:cs="Segoe UI"/>
        </w:rPr>
        <w:t xml:space="preserve"> </w:t>
      </w:r>
      <w:proofErr w:type="spellStart"/>
      <w:r w:rsidRPr="00AA5F8C">
        <w:rPr>
          <w:rFonts w:cs="Segoe UI"/>
        </w:rPr>
        <w:t>solution</w:t>
      </w:r>
      <w:proofErr w:type="spellEnd"/>
      <w:r w:rsidRPr="00AA5F8C">
        <w:rPr>
          <w:rFonts w:cs="Segoe UI"/>
        </w:rPr>
        <w:t>.</w:t>
      </w:r>
    </w:p>
    <w:p w14:paraId="0A08FF82" w14:textId="77777777" w:rsidR="007C2FED" w:rsidRPr="00AA5F8C" w:rsidRDefault="007C2FED" w:rsidP="007C2FED">
      <w:pPr>
        <w:pStyle w:val="ListParagraph"/>
        <w:numPr>
          <w:ilvl w:val="1"/>
          <w:numId w:val="44"/>
        </w:numPr>
        <w:rPr>
          <w:rFonts w:cs="Segoe UI"/>
        </w:rPr>
      </w:pPr>
      <w:r w:rsidRPr="00AA5F8C">
        <w:rPr>
          <w:rFonts w:cs="Segoe UI"/>
        </w:rPr>
        <w:t xml:space="preserve">Navigate to </w:t>
      </w:r>
      <w:hyperlink r:id="rId75" w:history="1">
        <w:r w:rsidRPr="00AA5F8C">
          <w:rPr>
            <w:rStyle w:val="Hyperlink"/>
            <w:rFonts w:cs="Segoe UI"/>
          </w:rPr>
          <w:t>https://make.powerapps.com</w:t>
        </w:r>
      </w:hyperlink>
      <w:r w:rsidRPr="00AA5F8C">
        <w:rPr>
          <w:rFonts w:cs="Segoe UI"/>
        </w:rPr>
        <w:t xml:space="preserve"> and set the current Environment to the same Environment where the Center of Excellence solution is installed</w:t>
      </w:r>
    </w:p>
    <w:p w14:paraId="163EC8DD" w14:textId="77777777" w:rsidR="007C2FED" w:rsidRPr="00AA5F8C" w:rsidRDefault="007C2FED" w:rsidP="007C2FED">
      <w:pPr>
        <w:pStyle w:val="ListParagraph"/>
        <w:numPr>
          <w:ilvl w:val="1"/>
          <w:numId w:val="44"/>
        </w:numPr>
        <w:rPr>
          <w:rFonts w:cs="Segoe UI"/>
        </w:rPr>
      </w:pPr>
      <w:r w:rsidRPr="00AA5F8C">
        <w:rPr>
          <w:rFonts w:cs="Segoe UI"/>
        </w:rPr>
        <w:t xml:space="preserve">In the left navigation, click on </w:t>
      </w:r>
      <w:r w:rsidRPr="00AA5F8C">
        <w:rPr>
          <w:rFonts w:cs="Segoe UI"/>
          <w:b/>
          <w:bCs/>
        </w:rPr>
        <w:t>Solutions</w:t>
      </w:r>
      <w:r w:rsidRPr="00AA5F8C">
        <w:rPr>
          <w:rFonts w:cs="Segoe UI"/>
        </w:rPr>
        <w:t xml:space="preserve">, then select the </w:t>
      </w:r>
      <w:r>
        <w:rPr>
          <w:rFonts w:cs="Segoe UI"/>
          <w:b/>
          <w:bCs/>
        </w:rPr>
        <w:t>Default Solution</w:t>
      </w:r>
      <w:r w:rsidRPr="00AA5F8C">
        <w:rPr>
          <w:rFonts w:cs="Segoe UI"/>
        </w:rPr>
        <w:t xml:space="preserve"> </w:t>
      </w:r>
      <w:proofErr w:type="spellStart"/>
      <w:r w:rsidRPr="00AA5F8C">
        <w:rPr>
          <w:rFonts w:cs="Segoe UI"/>
        </w:rPr>
        <w:t>solution</w:t>
      </w:r>
      <w:proofErr w:type="spellEnd"/>
      <w:r w:rsidRPr="00AA5F8C">
        <w:rPr>
          <w:rFonts w:cs="Segoe UI"/>
        </w:rPr>
        <w:br/>
      </w:r>
    </w:p>
    <w:p w14:paraId="01AC8754" w14:textId="77777777" w:rsidR="007C2FED" w:rsidRDefault="007C2FED" w:rsidP="007C2FED">
      <w:pPr>
        <w:pStyle w:val="ListParagraph"/>
        <w:numPr>
          <w:ilvl w:val="0"/>
          <w:numId w:val="44"/>
        </w:numPr>
        <w:rPr>
          <w:rFonts w:cs="Segoe UI"/>
        </w:rPr>
      </w:pPr>
      <w:r>
        <w:rPr>
          <w:rFonts w:cs="Segoe UI"/>
        </w:rPr>
        <w:t xml:space="preserve">You will see an error at the top, notifying you that Environment Variables need to be configured. </w:t>
      </w:r>
      <w:r>
        <w:br/>
      </w:r>
      <w:r>
        <w:rPr>
          <w:rFonts w:cs="Segoe UI"/>
        </w:rPr>
        <w:t xml:space="preserve">Note: For the Audit and Report Components solution, it will be </w:t>
      </w:r>
      <w:r>
        <w:rPr>
          <w:rFonts w:cs="Segoe UI"/>
          <w:b/>
          <w:bCs/>
        </w:rPr>
        <w:t>2</w:t>
      </w:r>
      <w:r>
        <w:rPr>
          <w:rFonts w:cs="Segoe UI"/>
        </w:rPr>
        <w:t xml:space="preserve"> environment variables that need to be configured.</w:t>
      </w:r>
      <w:r>
        <w:br/>
      </w:r>
      <w:r>
        <w:rPr>
          <w:noProof/>
        </w:rPr>
        <w:lastRenderedPageBreak/>
        <w:drawing>
          <wp:inline distT="0" distB="0" distL="0" distR="0" wp14:anchorId="1E502B3A" wp14:editId="04970426">
            <wp:extent cx="4210050" cy="333375"/>
            <wp:effectExtent l="0" t="0" r="0" b="9525"/>
            <wp:docPr id="3623369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4210050" cy="333375"/>
                    </a:xfrm>
                    <a:prstGeom prst="rect">
                      <a:avLst/>
                    </a:prstGeom>
                  </pic:spPr>
                </pic:pic>
              </a:graphicData>
            </a:graphic>
          </wp:inline>
        </w:drawing>
      </w:r>
      <w:r>
        <w:br/>
      </w:r>
    </w:p>
    <w:p w14:paraId="52D0481A" w14:textId="77777777" w:rsidR="007C2FED" w:rsidRDefault="007C2FED" w:rsidP="007C2FED">
      <w:pPr>
        <w:pStyle w:val="ListParagraph"/>
        <w:numPr>
          <w:ilvl w:val="0"/>
          <w:numId w:val="44"/>
        </w:numPr>
        <w:rPr>
          <w:rFonts w:cs="Segoe UI"/>
        </w:rPr>
      </w:pPr>
      <w:r>
        <w:rPr>
          <w:rFonts w:cs="Segoe UI"/>
        </w:rPr>
        <w:t xml:space="preserve">Follow the instructions under </w:t>
      </w:r>
      <w:r w:rsidRPr="00531B93">
        <w:rPr>
          <w:rFonts w:cs="Segoe UI"/>
          <w:b/>
          <w:bCs/>
        </w:rPr>
        <w:fldChar w:fldCharType="begin"/>
      </w:r>
      <w:r w:rsidRPr="00531B93">
        <w:rPr>
          <w:rFonts w:cs="Segoe UI"/>
          <w:b/>
          <w:bCs/>
        </w:rPr>
        <w:instrText xml:space="preserve"> REF _Ref29896261 \h </w:instrText>
      </w:r>
      <w:r>
        <w:rPr>
          <w:rFonts w:cs="Segoe UI"/>
          <w:b/>
          <w:bCs/>
        </w:rPr>
        <w:instrText xml:space="preserve"> \* MERGEFORMAT </w:instrText>
      </w:r>
      <w:r w:rsidRPr="00531B93">
        <w:rPr>
          <w:rFonts w:cs="Segoe UI"/>
          <w:b/>
          <w:bCs/>
        </w:rPr>
      </w:r>
      <w:r w:rsidRPr="00531B93">
        <w:rPr>
          <w:rFonts w:cs="Segoe UI"/>
          <w:b/>
          <w:bCs/>
        </w:rPr>
        <w:fldChar w:fldCharType="separate"/>
      </w:r>
      <w:r w:rsidRPr="00C26349">
        <w:rPr>
          <w:rFonts w:cs="Segoe UI"/>
          <w:b/>
          <w:bCs/>
        </w:rPr>
        <w:t>Step 3: Update Environment Variables</w:t>
      </w:r>
      <w:r w:rsidRPr="00531B93">
        <w:rPr>
          <w:rFonts w:cs="Segoe UI"/>
          <w:b/>
          <w:bCs/>
        </w:rPr>
        <w:fldChar w:fldCharType="end"/>
      </w:r>
      <w:r>
        <w:rPr>
          <w:rFonts w:cs="Segoe UI"/>
        </w:rPr>
        <w:t xml:space="preserve"> to configure the environment variables for the Nurture components solution</w:t>
      </w:r>
    </w:p>
    <w:tbl>
      <w:tblPr>
        <w:tblStyle w:val="TableGrid"/>
        <w:tblW w:w="0" w:type="auto"/>
        <w:tblInd w:w="720" w:type="dxa"/>
        <w:tblLayout w:type="fixed"/>
        <w:tblLook w:val="04A0" w:firstRow="1" w:lastRow="0" w:firstColumn="1" w:lastColumn="0" w:noHBand="0" w:noVBand="1"/>
      </w:tblPr>
      <w:tblGrid>
        <w:gridCol w:w="2677"/>
        <w:gridCol w:w="5812"/>
      </w:tblGrid>
      <w:tr w:rsidR="007C2FED" w14:paraId="782BE9FB" w14:textId="77777777" w:rsidTr="00756399">
        <w:tc>
          <w:tcPr>
            <w:tcW w:w="2677" w:type="dxa"/>
          </w:tcPr>
          <w:p w14:paraId="1B6AFC32" w14:textId="77777777" w:rsidR="007C2FED" w:rsidRPr="00C35640" w:rsidRDefault="007C2FED" w:rsidP="00756399">
            <w:r>
              <w:t>Power Platform Maker Office 365 Group</w:t>
            </w:r>
          </w:p>
        </w:tc>
        <w:tc>
          <w:tcPr>
            <w:tcW w:w="5812" w:type="dxa"/>
          </w:tcPr>
          <w:p w14:paraId="7259C01C" w14:textId="77777777" w:rsidR="007C2FED" w:rsidRPr="00C35640" w:rsidRDefault="007C2FED" w:rsidP="00756399">
            <w:r>
              <w:t xml:space="preserve">The Admin | Welcome Email Flow sends a welcome email to onboard new makers, and adds them to an Office 365 Group – you can use this group to send comms to your makers or invite them to a Yammer/Teams group. Configure the Group ID here. </w:t>
            </w:r>
          </w:p>
        </w:tc>
      </w:tr>
      <w:tr w:rsidR="007C2FED" w14:paraId="466A2A87" w14:textId="77777777" w:rsidTr="00756399">
        <w:tc>
          <w:tcPr>
            <w:tcW w:w="2677" w:type="dxa"/>
          </w:tcPr>
          <w:p w14:paraId="47BC2D1B" w14:textId="77777777" w:rsidR="007C2FED" w:rsidRPr="00C35640" w:rsidRDefault="007C2FED" w:rsidP="00756399">
            <w:r>
              <w:t>Training in a day – Feedback Form</w:t>
            </w:r>
          </w:p>
        </w:tc>
        <w:tc>
          <w:tcPr>
            <w:tcW w:w="5812" w:type="dxa"/>
          </w:tcPr>
          <w:p w14:paraId="191B4671" w14:textId="77777777" w:rsidR="007C2FED" w:rsidRPr="00C35640" w:rsidRDefault="007C2FED" w:rsidP="00756399">
            <w:r>
              <w:t>The Training in a day package includes a flow that automatically sends a feedback request to attendees on the day of the event. Configure the Form URL (</w:t>
            </w:r>
            <w:hyperlink r:id="rId76" w:history="1">
              <w:r w:rsidRPr="00B66F4A">
                <w:rPr>
                  <w:rStyle w:val="Hyperlink"/>
                </w:rPr>
                <w:t>https://forms.office.com/</w:t>
              </w:r>
            </w:hyperlink>
            <w:r>
              <w:t xml:space="preserve">...) here. </w:t>
            </w:r>
          </w:p>
        </w:tc>
      </w:tr>
    </w:tbl>
    <w:p w14:paraId="71EE4FD6" w14:textId="77777777" w:rsidR="007C2FED" w:rsidRPr="00AA5F8C" w:rsidRDefault="007C2FED" w:rsidP="007C2FED">
      <w:pPr>
        <w:rPr>
          <w:rFonts w:cs="Segoe UI"/>
        </w:rPr>
      </w:pPr>
    </w:p>
    <w:p w14:paraId="5E79B9EE" w14:textId="70BB382D" w:rsidR="007C2FED" w:rsidRPr="00AA5F8C" w:rsidRDefault="007C2FED" w:rsidP="007C2FED">
      <w:pPr>
        <w:pStyle w:val="Heading2"/>
        <w:rPr>
          <w:rFonts w:cs="Segoe UI"/>
        </w:rPr>
      </w:pPr>
      <w:bookmarkStart w:id="55" w:name="_Toc29197529"/>
      <w:bookmarkStart w:id="56" w:name="_Toc31881479"/>
      <w:r w:rsidRPr="00AA5F8C">
        <w:rPr>
          <w:rFonts w:cs="Segoe UI"/>
        </w:rPr>
        <w:t xml:space="preserve">Step </w:t>
      </w:r>
      <w:r>
        <w:rPr>
          <w:rFonts w:cs="Segoe UI"/>
        </w:rPr>
        <w:t>3</w:t>
      </w:r>
      <w:r w:rsidRPr="00AA5F8C">
        <w:rPr>
          <w:rFonts w:cs="Segoe UI"/>
        </w:rPr>
        <w:t xml:space="preserve">: </w:t>
      </w:r>
      <w:r w:rsidR="00CC5152">
        <w:rPr>
          <w:rFonts w:cs="Segoe UI"/>
        </w:rPr>
        <w:t>Activate</w:t>
      </w:r>
      <w:r w:rsidRPr="00AA5F8C">
        <w:rPr>
          <w:rFonts w:cs="Segoe UI"/>
        </w:rPr>
        <w:t xml:space="preserve"> the Flows</w:t>
      </w:r>
      <w:bookmarkEnd w:id="55"/>
      <w:bookmarkEnd w:id="56"/>
    </w:p>
    <w:p w14:paraId="7EDEBC98" w14:textId="77777777" w:rsidR="007C2FED" w:rsidRPr="00AA5F8C" w:rsidRDefault="007C2FED" w:rsidP="007C2FED">
      <w:pPr>
        <w:pStyle w:val="Heading7"/>
        <w:rPr>
          <w:rFonts w:cs="Segoe UI"/>
        </w:rPr>
      </w:pPr>
      <w:r w:rsidRPr="00AA5F8C">
        <w:rPr>
          <w:rFonts w:cs="Segoe UI"/>
        </w:rPr>
        <w:t>Description</w:t>
      </w:r>
    </w:p>
    <w:p w14:paraId="41F60AF4" w14:textId="77777777" w:rsidR="007C2FED" w:rsidRDefault="007C2FED" w:rsidP="007C2FED">
      <w:pPr>
        <w:rPr>
          <w:rFonts w:cs="Segoe UI"/>
        </w:rPr>
      </w:pPr>
      <w:r w:rsidRPr="00AA5F8C">
        <w:rPr>
          <w:rFonts w:cs="Segoe UI"/>
        </w:rPr>
        <w:t xml:space="preserve">This </w:t>
      </w:r>
      <w:r>
        <w:rPr>
          <w:rFonts w:cs="Segoe UI"/>
        </w:rPr>
        <w:t>solution contains five Flows:</w:t>
      </w:r>
    </w:p>
    <w:p w14:paraId="170F16AC" w14:textId="77777777" w:rsidR="007C2FED" w:rsidRDefault="007C2FED" w:rsidP="007C2FED">
      <w:pPr>
        <w:pStyle w:val="ListParagraph"/>
        <w:numPr>
          <w:ilvl w:val="0"/>
          <w:numId w:val="46"/>
        </w:numPr>
        <w:rPr>
          <w:rFonts w:cs="Segoe UI"/>
        </w:rPr>
      </w:pPr>
      <w:r>
        <w:rPr>
          <w:rFonts w:cs="Segoe UI"/>
        </w:rPr>
        <w:t>Admin | Newsletter with Product Updates</w:t>
      </w:r>
    </w:p>
    <w:p w14:paraId="38E58AC5" w14:textId="77777777" w:rsidR="007C2FED" w:rsidRDefault="007C2FED" w:rsidP="007C2FED">
      <w:pPr>
        <w:pStyle w:val="ListParagraph"/>
        <w:numPr>
          <w:ilvl w:val="0"/>
          <w:numId w:val="46"/>
        </w:numPr>
        <w:rPr>
          <w:rFonts w:cs="Segoe UI"/>
        </w:rPr>
      </w:pPr>
      <w:r>
        <w:rPr>
          <w:rFonts w:cs="Segoe UI"/>
        </w:rPr>
        <w:t>Admin | Welcome Email</w:t>
      </w:r>
    </w:p>
    <w:p w14:paraId="59096994" w14:textId="77777777" w:rsidR="007C2FED" w:rsidRDefault="007C2FED" w:rsidP="007C2FED">
      <w:pPr>
        <w:pStyle w:val="ListParagraph"/>
        <w:numPr>
          <w:ilvl w:val="0"/>
          <w:numId w:val="46"/>
        </w:numPr>
        <w:rPr>
          <w:rFonts w:cs="Segoe UI"/>
        </w:rPr>
      </w:pPr>
      <w:r>
        <w:rPr>
          <w:rFonts w:cs="Segoe UI"/>
        </w:rPr>
        <w:t>Training in a day | Feedback Reminder</w:t>
      </w:r>
    </w:p>
    <w:p w14:paraId="59242D94" w14:textId="77777777" w:rsidR="007C2FED" w:rsidRDefault="007C2FED" w:rsidP="007C2FED">
      <w:pPr>
        <w:pStyle w:val="ListParagraph"/>
        <w:numPr>
          <w:ilvl w:val="0"/>
          <w:numId w:val="46"/>
        </w:numPr>
        <w:rPr>
          <w:rFonts w:cs="Segoe UI"/>
        </w:rPr>
      </w:pPr>
      <w:r>
        <w:rPr>
          <w:rFonts w:cs="Segoe UI"/>
        </w:rPr>
        <w:t xml:space="preserve">Training in a day | Registration Confirmation </w:t>
      </w:r>
    </w:p>
    <w:p w14:paraId="5BF5664C" w14:textId="77777777" w:rsidR="007C2FED" w:rsidRDefault="007C2FED" w:rsidP="007C2FED">
      <w:pPr>
        <w:pStyle w:val="ListParagraph"/>
        <w:numPr>
          <w:ilvl w:val="0"/>
          <w:numId w:val="46"/>
        </w:numPr>
        <w:rPr>
          <w:rFonts w:cs="Segoe UI"/>
        </w:rPr>
      </w:pPr>
      <w:r>
        <w:rPr>
          <w:rFonts w:cs="Segoe UI"/>
        </w:rPr>
        <w:t>Training in a day | Reminder 3 days prior to event</w:t>
      </w:r>
    </w:p>
    <w:p w14:paraId="095C4544" w14:textId="77777777" w:rsidR="007C2FED" w:rsidRPr="00AA5F8C" w:rsidRDefault="007C2FED" w:rsidP="007C2FED">
      <w:pPr>
        <w:pStyle w:val="Heading7"/>
        <w:rPr>
          <w:rFonts w:cs="Segoe UI"/>
        </w:rPr>
      </w:pPr>
      <w:r w:rsidRPr="00AA5F8C">
        <w:rPr>
          <w:rFonts w:cs="Segoe UI"/>
        </w:rPr>
        <w:t>Instructions</w:t>
      </w:r>
    </w:p>
    <w:p w14:paraId="4E295A28" w14:textId="34E26BEF" w:rsidR="007C2FED" w:rsidRPr="00AA5F8C" w:rsidRDefault="007C2FED" w:rsidP="007C2FED">
      <w:pPr>
        <w:rPr>
          <w:rFonts w:cs="Segoe UI"/>
        </w:rPr>
      </w:pPr>
      <w:r>
        <w:rPr>
          <w:rFonts w:cs="Segoe UI"/>
        </w:rPr>
        <w:t xml:space="preserve">Follow the same instructions to configure the </w:t>
      </w:r>
      <w:r w:rsidR="002B3664">
        <w:rPr>
          <w:rFonts w:cs="Segoe UI"/>
        </w:rPr>
        <w:t>fl</w:t>
      </w:r>
      <w:r>
        <w:rPr>
          <w:rFonts w:cs="Segoe UI"/>
        </w:rPr>
        <w:t xml:space="preserve">ows as mentioned under </w:t>
      </w:r>
      <w:r w:rsidRPr="00847F14">
        <w:rPr>
          <w:rFonts w:cs="Segoe UI"/>
          <w:b/>
          <w:bCs/>
        </w:rPr>
        <w:fldChar w:fldCharType="begin"/>
      </w:r>
      <w:r w:rsidRPr="00847F14">
        <w:rPr>
          <w:rFonts w:cs="Segoe UI"/>
          <w:b/>
          <w:bCs/>
        </w:rPr>
        <w:instrText xml:space="preserve"> REF _Ref28962097 \h </w:instrText>
      </w:r>
      <w:r>
        <w:rPr>
          <w:rFonts w:cs="Segoe UI"/>
          <w:b/>
          <w:bCs/>
        </w:rPr>
        <w:instrText xml:space="preserve"> \* MERGEFORMAT </w:instrText>
      </w:r>
      <w:r w:rsidRPr="00847F14">
        <w:rPr>
          <w:rFonts w:cs="Segoe UI"/>
          <w:b/>
          <w:bCs/>
        </w:rPr>
      </w:r>
      <w:r w:rsidRPr="00847F14">
        <w:rPr>
          <w:rFonts w:cs="Segoe UI"/>
          <w:b/>
          <w:bCs/>
        </w:rPr>
        <w:fldChar w:fldCharType="separate"/>
      </w:r>
      <w:r w:rsidRPr="00C26349">
        <w:rPr>
          <w:rFonts w:cs="Segoe UI"/>
          <w:b/>
          <w:bCs/>
        </w:rPr>
        <w:t xml:space="preserve">Step 4: </w:t>
      </w:r>
      <w:r w:rsidR="00CC5152">
        <w:rPr>
          <w:rFonts w:cs="Segoe UI"/>
          <w:b/>
          <w:bCs/>
        </w:rPr>
        <w:t xml:space="preserve">Activate </w:t>
      </w:r>
      <w:r w:rsidRPr="00C26349">
        <w:rPr>
          <w:rFonts w:cs="Segoe UI"/>
          <w:b/>
          <w:bCs/>
        </w:rPr>
        <w:t>the Sync Template Flows</w:t>
      </w:r>
      <w:r w:rsidRPr="00847F14">
        <w:rPr>
          <w:rFonts w:cs="Segoe UI"/>
          <w:b/>
          <w:bCs/>
        </w:rPr>
        <w:fldChar w:fldCharType="end"/>
      </w:r>
    </w:p>
    <w:p w14:paraId="23747F48" w14:textId="77777777" w:rsidR="007C2FED" w:rsidRPr="00AA5F8C" w:rsidRDefault="007C2FED" w:rsidP="007C2FED">
      <w:pPr>
        <w:pStyle w:val="Heading2"/>
        <w:rPr>
          <w:rFonts w:cs="Segoe UI"/>
        </w:rPr>
      </w:pPr>
      <w:bookmarkStart w:id="57" w:name="_Toc29197530"/>
      <w:bookmarkStart w:id="58" w:name="_Toc31881480"/>
      <w:r w:rsidRPr="00AA5F8C">
        <w:rPr>
          <w:rFonts w:cs="Segoe UI"/>
        </w:rPr>
        <w:t xml:space="preserve">Step </w:t>
      </w:r>
      <w:r>
        <w:rPr>
          <w:rFonts w:cs="Segoe UI"/>
        </w:rPr>
        <w:t>5</w:t>
      </w:r>
      <w:r w:rsidRPr="00AA5F8C">
        <w:rPr>
          <w:rFonts w:cs="Segoe UI"/>
        </w:rPr>
        <w:t xml:space="preserve">: </w:t>
      </w:r>
      <w:r>
        <w:rPr>
          <w:rFonts w:cs="Segoe UI"/>
        </w:rPr>
        <w:t>Share apps with Makers</w:t>
      </w:r>
      <w:bookmarkEnd w:id="57"/>
      <w:bookmarkEnd w:id="58"/>
    </w:p>
    <w:p w14:paraId="4743C353" w14:textId="37128624" w:rsidR="007C2FED" w:rsidRDefault="007C2FED" w:rsidP="007C2FED">
      <w:pPr>
        <w:rPr>
          <w:rFonts w:cs="Segoe UI"/>
        </w:rPr>
      </w:pPr>
      <w:r>
        <w:rPr>
          <w:rFonts w:cs="Segoe UI"/>
        </w:rPr>
        <w:t>The Nurture Components solution contains four app</w:t>
      </w:r>
      <w:r w:rsidR="00DA6906">
        <w:rPr>
          <w:rFonts w:cs="Segoe UI"/>
        </w:rPr>
        <w:t xml:space="preserve">. Once you are ready to open the </w:t>
      </w:r>
      <w:proofErr w:type="spellStart"/>
      <w:r w:rsidR="00DA6906">
        <w:rPr>
          <w:rFonts w:cs="Segoe UI"/>
        </w:rPr>
        <w:t>CoE</w:t>
      </w:r>
      <w:proofErr w:type="spellEnd"/>
      <w:r w:rsidR="00DA6906">
        <w:rPr>
          <w:rFonts w:cs="Segoe UI"/>
        </w:rPr>
        <w:t xml:space="preserve"> to the makers of Apps and flows in your organization, share the below with them. </w:t>
      </w:r>
    </w:p>
    <w:p w14:paraId="0DA91CA6" w14:textId="77777777" w:rsidR="007C2FED" w:rsidRDefault="007C2FED" w:rsidP="007C2FED">
      <w:pPr>
        <w:pStyle w:val="ListParagraph"/>
        <w:numPr>
          <w:ilvl w:val="0"/>
          <w:numId w:val="37"/>
        </w:numPr>
        <w:rPr>
          <w:rFonts w:cs="Segoe UI"/>
        </w:rPr>
      </w:pPr>
      <w:r>
        <w:rPr>
          <w:rFonts w:cs="Segoe UI"/>
        </w:rPr>
        <w:t>App Catalog – to be shared with entire organization</w:t>
      </w:r>
    </w:p>
    <w:p w14:paraId="2BBCC973" w14:textId="77777777" w:rsidR="007C2FED" w:rsidRDefault="007C2FED" w:rsidP="007C2FED">
      <w:pPr>
        <w:pStyle w:val="ListParagraph"/>
        <w:numPr>
          <w:ilvl w:val="0"/>
          <w:numId w:val="37"/>
        </w:numPr>
        <w:rPr>
          <w:rFonts w:cs="Segoe UI"/>
        </w:rPr>
      </w:pPr>
      <w:r>
        <w:rPr>
          <w:rFonts w:cs="Segoe UI"/>
        </w:rPr>
        <w:t>Template Catalog – to be shared with your makers or entire organization</w:t>
      </w:r>
    </w:p>
    <w:p w14:paraId="0488FCA6" w14:textId="77777777" w:rsidR="007C2FED" w:rsidRDefault="007C2FED" w:rsidP="007C2FED">
      <w:pPr>
        <w:pStyle w:val="ListParagraph"/>
        <w:numPr>
          <w:ilvl w:val="0"/>
          <w:numId w:val="37"/>
        </w:numPr>
        <w:rPr>
          <w:rFonts w:cs="Segoe UI"/>
        </w:rPr>
      </w:pPr>
      <w:r>
        <w:rPr>
          <w:rFonts w:cs="Segoe UI"/>
        </w:rPr>
        <w:t>Training in a day Management – to be shared with admins only</w:t>
      </w:r>
    </w:p>
    <w:p w14:paraId="165124CE" w14:textId="77777777" w:rsidR="007C2FED" w:rsidRPr="00402ED8" w:rsidRDefault="007C2FED" w:rsidP="007C2FED">
      <w:pPr>
        <w:pStyle w:val="ListParagraph"/>
        <w:numPr>
          <w:ilvl w:val="0"/>
          <w:numId w:val="37"/>
        </w:numPr>
        <w:rPr>
          <w:rFonts w:cs="Segoe UI"/>
        </w:rPr>
      </w:pPr>
      <w:r>
        <w:rPr>
          <w:rFonts w:cs="Segoe UI"/>
        </w:rPr>
        <w:t>Training in a day Registration – to be shared with entire organization</w:t>
      </w:r>
    </w:p>
    <w:p w14:paraId="41FDA4AA" w14:textId="77777777" w:rsidR="007C2FED" w:rsidRDefault="007C2FED" w:rsidP="007C2FED">
      <w:pPr>
        <w:rPr>
          <w:rFonts w:cs="Segoe UI"/>
        </w:rPr>
      </w:pPr>
      <w:r>
        <w:rPr>
          <w:rFonts w:cs="Segoe UI"/>
        </w:rPr>
        <w:t xml:space="preserve">All end users must have a Power Apps Premium license, as mentioned under </w:t>
      </w:r>
      <w:r w:rsidRPr="00875395">
        <w:rPr>
          <w:rFonts w:cs="Segoe UI"/>
          <w:b/>
          <w:bCs/>
        </w:rPr>
        <w:fldChar w:fldCharType="begin"/>
      </w:r>
      <w:r w:rsidRPr="00875395">
        <w:rPr>
          <w:rFonts w:cs="Segoe UI"/>
          <w:b/>
          <w:bCs/>
        </w:rPr>
        <w:instrText xml:space="preserve"> REF _Ref28962221 \h </w:instrText>
      </w:r>
      <w:r>
        <w:rPr>
          <w:rFonts w:cs="Segoe UI"/>
          <w:b/>
          <w:bCs/>
        </w:rPr>
        <w:instrText xml:space="preserve"> \* MERGEFORMAT </w:instrText>
      </w:r>
      <w:r w:rsidRPr="00875395">
        <w:rPr>
          <w:rFonts w:cs="Segoe UI"/>
          <w:b/>
          <w:bCs/>
        </w:rPr>
      </w:r>
      <w:r w:rsidRPr="00875395">
        <w:rPr>
          <w:rFonts w:cs="Segoe UI"/>
          <w:b/>
          <w:bCs/>
        </w:rPr>
        <w:fldChar w:fldCharType="separate"/>
      </w:r>
      <w:r w:rsidRPr="00C26349">
        <w:rPr>
          <w:rFonts w:cs="Segoe UI"/>
          <w:b/>
          <w:bCs/>
        </w:rPr>
        <w:t>Prerequisites</w:t>
      </w:r>
      <w:r w:rsidRPr="00875395">
        <w:rPr>
          <w:rFonts w:cs="Segoe UI"/>
          <w:b/>
          <w:bCs/>
        </w:rPr>
        <w:fldChar w:fldCharType="end"/>
      </w:r>
      <w:r>
        <w:rPr>
          <w:rFonts w:cs="Segoe UI"/>
        </w:rPr>
        <w:t>.</w:t>
      </w:r>
    </w:p>
    <w:p w14:paraId="50F44BBB" w14:textId="26D8B755" w:rsidR="00DA6906" w:rsidRDefault="00DA6906" w:rsidP="00DA6906">
      <w:pPr>
        <w:pStyle w:val="Heading4"/>
        <w:rPr>
          <w:rFonts w:cs="Segoe UI"/>
        </w:rPr>
      </w:pPr>
      <w:r>
        <w:rPr>
          <w:rFonts w:cs="Segoe UI"/>
        </w:rPr>
        <w:t>Nurture Installation Complete</w:t>
      </w:r>
    </w:p>
    <w:p w14:paraId="60A2DA5E" w14:textId="01721769" w:rsidR="007C2FED" w:rsidRPr="00DA6906" w:rsidRDefault="00DA6906">
      <w:pPr>
        <w:rPr>
          <w:rFonts w:cs="Segoe UI"/>
        </w:rPr>
      </w:pPr>
      <w:r>
        <w:rPr>
          <w:rFonts w:cs="Segoe UI"/>
        </w:rPr>
        <w:t>Congratulations, the Nurture Component</w:t>
      </w:r>
      <w:r w:rsidR="007776B3">
        <w:rPr>
          <w:rFonts w:cs="Segoe UI"/>
        </w:rPr>
        <w:t>s are</w:t>
      </w:r>
      <w:r>
        <w:rPr>
          <w:rFonts w:cs="Segoe UI"/>
        </w:rPr>
        <w:t xml:space="preserve"> now installed. </w:t>
      </w:r>
      <w:r w:rsidR="007776B3">
        <w:rPr>
          <w:rFonts w:cs="Segoe UI"/>
        </w:rPr>
        <w:t xml:space="preserve">Please return to </w:t>
      </w:r>
      <w:hyperlink r:id="rId77" w:history="1">
        <w:proofErr w:type="spellStart"/>
        <w:r w:rsidR="007776B3" w:rsidRPr="008B5A7D">
          <w:rPr>
            <w:rStyle w:val="Hyperlink"/>
            <w:rFonts w:cs="Segoe UI"/>
          </w:rPr>
          <w:t>CoE</w:t>
        </w:r>
        <w:proofErr w:type="spellEnd"/>
        <w:r w:rsidR="007776B3" w:rsidRPr="008B5A7D">
          <w:rPr>
            <w:rStyle w:val="Hyperlink"/>
            <w:rFonts w:cs="Segoe UI"/>
          </w:rPr>
          <w:t xml:space="preserve"> Starter Kit - Documentation and Setup Instructions.pdf</w:t>
        </w:r>
      </w:hyperlink>
      <w:r w:rsidR="007776B3">
        <w:rPr>
          <w:rFonts w:cs="Segoe UI"/>
        </w:rPr>
        <w:t xml:space="preserve"> and learn about the elements of the solution you have installed</w:t>
      </w:r>
      <w:r w:rsidR="00176F81">
        <w:rPr>
          <w:rFonts w:cs="Segoe UI"/>
        </w:rPr>
        <w:t>.</w:t>
      </w:r>
    </w:p>
    <w:sectPr w:rsidR="007C2FED" w:rsidRPr="00DA69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12122"/>
    <w:multiLevelType w:val="hybridMultilevel"/>
    <w:tmpl w:val="8CBEEC2A"/>
    <w:lvl w:ilvl="0" w:tplc="DEFC113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953556"/>
    <w:multiLevelType w:val="hybridMultilevel"/>
    <w:tmpl w:val="C4F45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0715AC"/>
    <w:multiLevelType w:val="hybridMultilevel"/>
    <w:tmpl w:val="F9DC05FE"/>
    <w:lvl w:ilvl="0" w:tplc="CABE6E3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0269EB"/>
    <w:multiLevelType w:val="hybridMultilevel"/>
    <w:tmpl w:val="13DC61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377EA9"/>
    <w:multiLevelType w:val="hybridMultilevel"/>
    <w:tmpl w:val="C9788D3E"/>
    <w:lvl w:ilvl="0" w:tplc="B9E04E8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9562523"/>
    <w:multiLevelType w:val="hybridMultilevel"/>
    <w:tmpl w:val="F37C90EE"/>
    <w:lvl w:ilvl="0" w:tplc="716A8274">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706B0F"/>
    <w:multiLevelType w:val="hybridMultilevel"/>
    <w:tmpl w:val="B62C4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F70D4F"/>
    <w:multiLevelType w:val="hybridMultilevel"/>
    <w:tmpl w:val="13DC61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870F2E"/>
    <w:multiLevelType w:val="hybridMultilevel"/>
    <w:tmpl w:val="E44499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232009E"/>
    <w:multiLevelType w:val="multilevel"/>
    <w:tmpl w:val="9A9612C6"/>
    <w:lvl w:ilvl="0">
      <w:start w:val="1"/>
      <w:numFmt w:val="decimal"/>
      <w:lvlText w:val="%1)"/>
      <w:lvlJc w:val="left"/>
      <w:pPr>
        <w:ind w:left="360" w:hanging="360"/>
      </w:pPr>
      <w:rPr>
        <w:rFonts w:hint="default"/>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rPr>
        <w:rFonts w:hint="default"/>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6460EC0"/>
    <w:multiLevelType w:val="hybridMultilevel"/>
    <w:tmpl w:val="08AE3DB0"/>
    <w:lvl w:ilvl="0" w:tplc="F32EBA4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B7D1E67"/>
    <w:multiLevelType w:val="hybridMultilevel"/>
    <w:tmpl w:val="FD9AA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F269BB"/>
    <w:multiLevelType w:val="hybridMultilevel"/>
    <w:tmpl w:val="D46494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E9B2CED"/>
    <w:multiLevelType w:val="hybridMultilevel"/>
    <w:tmpl w:val="A61288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BF1300"/>
    <w:multiLevelType w:val="hybridMultilevel"/>
    <w:tmpl w:val="513A7B94"/>
    <w:lvl w:ilvl="0" w:tplc="0F2AF8E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4090915"/>
    <w:multiLevelType w:val="hybridMultilevel"/>
    <w:tmpl w:val="FFDE7C4A"/>
    <w:lvl w:ilvl="0" w:tplc="9948FEB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9243B3"/>
    <w:multiLevelType w:val="hybridMultilevel"/>
    <w:tmpl w:val="F6BC0D20"/>
    <w:lvl w:ilvl="0" w:tplc="0CD6B3C4">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4F5D2E"/>
    <w:multiLevelType w:val="hybridMultilevel"/>
    <w:tmpl w:val="F10AA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D43AF3"/>
    <w:multiLevelType w:val="hybridMultilevel"/>
    <w:tmpl w:val="29E48F0A"/>
    <w:lvl w:ilvl="0" w:tplc="EADA440E">
      <w:start w:val="1"/>
      <w:numFmt w:val="lowerLetter"/>
      <w:lvlText w:val="%1."/>
      <w:lvlJc w:val="left"/>
      <w:pPr>
        <w:ind w:left="720" w:hanging="360"/>
      </w:pPr>
      <w:rPr>
        <w:rFonts w:asciiTheme="minorHAnsi" w:eastAsiaTheme="minorHAnsi" w:hAnsiTheme="minorHAnsi" w:cstheme="minorBid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330291"/>
    <w:multiLevelType w:val="hybridMultilevel"/>
    <w:tmpl w:val="DF7672BE"/>
    <w:lvl w:ilvl="0" w:tplc="457656B4">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015DE2"/>
    <w:multiLevelType w:val="hybridMultilevel"/>
    <w:tmpl w:val="0588747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3EEC2A9A"/>
    <w:multiLevelType w:val="hybridMultilevel"/>
    <w:tmpl w:val="08AE3DB0"/>
    <w:lvl w:ilvl="0" w:tplc="F32EBA4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FA018DE"/>
    <w:multiLevelType w:val="hybridMultilevel"/>
    <w:tmpl w:val="CA4C54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2F6842"/>
    <w:multiLevelType w:val="hybridMultilevel"/>
    <w:tmpl w:val="F8D23B5A"/>
    <w:lvl w:ilvl="0" w:tplc="D98086F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3FA1906"/>
    <w:multiLevelType w:val="hybridMultilevel"/>
    <w:tmpl w:val="CA26AF8E"/>
    <w:lvl w:ilvl="0" w:tplc="F0407730">
      <w:start w:val="1"/>
      <w:numFmt w:val="bullet"/>
      <w:lvlText w:val="-"/>
      <w:lvlJc w:val="left"/>
      <w:pPr>
        <w:ind w:left="720" w:hanging="360"/>
      </w:pPr>
      <w:rPr>
        <w:rFonts w:ascii="Segoe UI" w:eastAsiaTheme="minorEastAsia"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A8C323A"/>
    <w:multiLevelType w:val="hybridMultilevel"/>
    <w:tmpl w:val="0588747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4AAA0D6D"/>
    <w:multiLevelType w:val="hybridMultilevel"/>
    <w:tmpl w:val="FEC8CBC6"/>
    <w:lvl w:ilvl="0" w:tplc="F32EBA42">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DFD2ADE"/>
    <w:multiLevelType w:val="hybridMultilevel"/>
    <w:tmpl w:val="619AA50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4EF142AF"/>
    <w:multiLevelType w:val="hybridMultilevel"/>
    <w:tmpl w:val="FC20F9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027409"/>
    <w:multiLevelType w:val="hybridMultilevel"/>
    <w:tmpl w:val="9A5C623E"/>
    <w:lvl w:ilvl="0" w:tplc="E290365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2FD749E"/>
    <w:multiLevelType w:val="hybridMultilevel"/>
    <w:tmpl w:val="2C54F9C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54F2182C"/>
    <w:multiLevelType w:val="hybridMultilevel"/>
    <w:tmpl w:val="03E27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5B2375"/>
    <w:multiLevelType w:val="hybridMultilevel"/>
    <w:tmpl w:val="F0823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7E0E28"/>
    <w:multiLevelType w:val="hybridMultilevel"/>
    <w:tmpl w:val="98740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CF1D45"/>
    <w:multiLevelType w:val="hybridMultilevel"/>
    <w:tmpl w:val="18805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5E5C89"/>
    <w:multiLevelType w:val="hybridMultilevel"/>
    <w:tmpl w:val="7B6E97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F771295"/>
    <w:multiLevelType w:val="hybridMultilevel"/>
    <w:tmpl w:val="542472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04036DD"/>
    <w:multiLevelType w:val="hybridMultilevel"/>
    <w:tmpl w:val="D75CA14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4167EB4"/>
    <w:multiLevelType w:val="hybridMultilevel"/>
    <w:tmpl w:val="DBA292FE"/>
    <w:lvl w:ilvl="0" w:tplc="63B48C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620298B"/>
    <w:multiLevelType w:val="hybridMultilevel"/>
    <w:tmpl w:val="BB9E22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A811232"/>
    <w:multiLevelType w:val="hybridMultilevel"/>
    <w:tmpl w:val="1AF69EC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C410F9"/>
    <w:multiLevelType w:val="hybridMultilevel"/>
    <w:tmpl w:val="BB4A859C"/>
    <w:lvl w:ilvl="0" w:tplc="F32EBA4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D6D3326"/>
    <w:multiLevelType w:val="hybridMultilevel"/>
    <w:tmpl w:val="D5AE35E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15:restartNumberingAfterBreak="0">
    <w:nsid w:val="6FCE032B"/>
    <w:multiLevelType w:val="hybridMultilevel"/>
    <w:tmpl w:val="6D8020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35971DF"/>
    <w:multiLevelType w:val="hybridMultilevel"/>
    <w:tmpl w:val="FEC8CBC6"/>
    <w:lvl w:ilvl="0" w:tplc="F32EBA42">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6474C6D"/>
    <w:multiLevelType w:val="hybridMultilevel"/>
    <w:tmpl w:val="76646A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F680407"/>
    <w:multiLevelType w:val="hybridMultilevel"/>
    <w:tmpl w:val="95F8E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F8D066B"/>
    <w:multiLevelType w:val="hybridMultilevel"/>
    <w:tmpl w:val="BAC6E8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29"/>
  </w:num>
  <w:num w:numId="3">
    <w:abstractNumId w:val="31"/>
  </w:num>
  <w:num w:numId="4">
    <w:abstractNumId w:val="39"/>
  </w:num>
  <w:num w:numId="5">
    <w:abstractNumId w:val="34"/>
  </w:num>
  <w:num w:numId="6">
    <w:abstractNumId w:val="32"/>
  </w:num>
  <w:num w:numId="7">
    <w:abstractNumId w:val="28"/>
  </w:num>
  <w:num w:numId="8">
    <w:abstractNumId w:val="38"/>
  </w:num>
  <w:num w:numId="9">
    <w:abstractNumId w:val="18"/>
  </w:num>
  <w:num w:numId="10">
    <w:abstractNumId w:val="15"/>
  </w:num>
  <w:num w:numId="11">
    <w:abstractNumId w:val="40"/>
  </w:num>
  <w:num w:numId="12">
    <w:abstractNumId w:val="2"/>
  </w:num>
  <w:num w:numId="13">
    <w:abstractNumId w:val="43"/>
  </w:num>
  <w:num w:numId="14">
    <w:abstractNumId w:val="6"/>
  </w:num>
  <w:num w:numId="15">
    <w:abstractNumId w:val="22"/>
  </w:num>
  <w:num w:numId="16">
    <w:abstractNumId w:val="11"/>
  </w:num>
  <w:num w:numId="17">
    <w:abstractNumId w:val="33"/>
  </w:num>
  <w:num w:numId="18">
    <w:abstractNumId w:val="17"/>
  </w:num>
  <w:num w:numId="19">
    <w:abstractNumId w:val="13"/>
  </w:num>
  <w:num w:numId="20">
    <w:abstractNumId w:val="20"/>
  </w:num>
  <w:num w:numId="21">
    <w:abstractNumId w:val="42"/>
  </w:num>
  <w:num w:numId="22">
    <w:abstractNumId w:val="47"/>
  </w:num>
  <w:num w:numId="23">
    <w:abstractNumId w:val="30"/>
  </w:num>
  <w:num w:numId="24">
    <w:abstractNumId w:val="19"/>
  </w:num>
  <w:num w:numId="25">
    <w:abstractNumId w:val="46"/>
  </w:num>
  <w:num w:numId="26">
    <w:abstractNumId w:val="1"/>
  </w:num>
  <w:num w:numId="27">
    <w:abstractNumId w:val="35"/>
  </w:num>
  <w:num w:numId="28">
    <w:abstractNumId w:val="12"/>
  </w:num>
  <w:num w:numId="29">
    <w:abstractNumId w:val="0"/>
  </w:num>
  <w:num w:numId="30">
    <w:abstractNumId w:val="44"/>
  </w:num>
  <w:num w:numId="31">
    <w:abstractNumId w:val="21"/>
  </w:num>
  <w:num w:numId="32">
    <w:abstractNumId w:val="41"/>
  </w:num>
  <w:num w:numId="33">
    <w:abstractNumId w:val="26"/>
  </w:num>
  <w:num w:numId="34">
    <w:abstractNumId w:val="3"/>
  </w:num>
  <w:num w:numId="35">
    <w:abstractNumId w:val="36"/>
  </w:num>
  <w:num w:numId="36">
    <w:abstractNumId w:val="10"/>
  </w:num>
  <w:num w:numId="37">
    <w:abstractNumId w:val="8"/>
  </w:num>
  <w:num w:numId="38">
    <w:abstractNumId w:val="25"/>
  </w:num>
  <w:num w:numId="39">
    <w:abstractNumId w:val="45"/>
  </w:num>
  <w:num w:numId="40">
    <w:abstractNumId w:val="24"/>
  </w:num>
  <w:num w:numId="41">
    <w:abstractNumId w:val="27"/>
  </w:num>
  <w:num w:numId="42">
    <w:abstractNumId w:val="9"/>
  </w:num>
  <w:num w:numId="43">
    <w:abstractNumId w:val="4"/>
  </w:num>
  <w:num w:numId="44">
    <w:abstractNumId w:val="23"/>
  </w:num>
  <w:num w:numId="45">
    <w:abstractNumId w:val="5"/>
  </w:num>
  <w:num w:numId="46">
    <w:abstractNumId w:val="14"/>
  </w:num>
  <w:num w:numId="47">
    <w:abstractNumId w:val="16"/>
  </w:num>
  <w:num w:numId="4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FED"/>
    <w:rsid w:val="00064D54"/>
    <w:rsid w:val="000754FF"/>
    <w:rsid w:val="000B2378"/>
    <w:rsid w:val="000C2631"/>
    <w:rsid w:val="000F20C8"/>
    <w:rsid w:val="00114E88"/>
    <w:rsid w:val="00143E66"/>
    <w:rsid w:val="00143FFB"/>
    <w:rsid w:val="00161DBC"/>
    <w:rsid w:val="00164D0D"/>
    <w:rsid w:val="00176F81"/>
    <w:rsid w:val="001A60D2"/>
    <w:rsid w:val="001B1D28"/>
    <w:rsid w:val="002114D8"/>
    <w:rsid w:val="00217A5D"/>
    <w:rsid w:val="00243981"/>
    <w:rsid w:val="002723FC"/>
    <w:rsid w:val="00273F8A"/>
    <w:rsid w:val="002B3664"/>
    <w:rsid w:val="002E0E4F"/>
    <w:rsid w:val="00301E65"/>
    <w:rsid w:val="00310903"/>
    <w:rsid w:val="00314BEF"/>
    <w:rsid w:val="00322AB6"/>
    <w:rsid w:val="0032767B"/>
    <w:rsid w:val="0034498B"/>
    <w:rsid w:val="003668F4"/>
    <w:rsid w:val="00391B27"/>
    <w:rsid w:val="003F0426"/>
    <w:rsid w:val="004142A8"/>
    <w:rsid w:val="00417FF2"/>
    <w:rsid w:val="00456EAC"/>
    <w:rsid w:val="00471C7E"/>
    <w:rsid w:val="004801EC"/>
    <w:rsid w:val="004E1FDB"/>
    <w:rsid w:val="004F6650"/>
    <w:rsid w:val="004F69CD"/>
    <w:rsid w:val="00563AEF"/>
    <w:rsid w:val="0057642F"/>
    <w:rsid w:val="00576A93"/>
    <w:rsid w:val="00580195"/>
    <w:rsid w:val="005845AB"/>
    <w:rsid w:val="0058615E"/>
    <w:rsid w:val="005F180B"/>
    <w:rsid w:val="006322EE"/>
    <w:rsid w:val="00640C62"/>
    <w:rsid w:val="00670D1B"/>
    <w:rsid w:val="006B310D"/>
    <w:rsid w:val="006C7DB5"/>
    <w:rsid w:val="006D1DD3"/>
    <w:rsid w:val="00707CE6"/>
    <w:rsid w:val="00756399"/>
    <w:rsid w:val="00767F35"/>
    <w:rsid w:val="007776B3"/>
    <w:rsid w:val="00781758"/>
    <w:rsid w:val="00787846"/>
    <w:rsid w:val="00796B88"/>
    <w:rsid w:val="007C2FED"/>
    <w:rsid w:val="007D155A"/>
    <w:rsid w:val="00854F22"/>
    <w:rsid w:val="00875162"/>
    <w:rsid w:val="008A7295"/>
    <w:rsid w:val="008A7B9B"/>
    <w:rsid w:val="008B0C69"/>
    <w:rsid w:val="008B2AD0"/>
    <w:rsid w:val="008B5A7D"/>
    <w:rsid w:val="008C2E08"/>
    <w:rsid w:val="008D48C7"/>
    <w:rsid w:val="008F1569"/>
    <w:rsid w:val="00902AE4"/>
    <w:rsid w:val="00912D48"/>
    <w:rsid w:val="00915C96"/>
    <w:rsid w:val="009177C5"/>
    <w:rsid w:val="0092594B"/>
    <w:rsid w:val="00932890"/>
    <w:rsid w:val="009454C4"/>
    <w:rsid w:val="0098428B"/>
    <w:rsid w:val="009E12CE"/>
    <w:rsid w:val="009E34BD"/>
    <w:rsid w:val="00A01181"/>
    <w:rsid w:val="00A20E1D"/>
    <w:rsid w:val="00A605EC"/>
    <w:rsid w:val="00AA07D7"/>
    <w:rsid w:val="00AA36EF"/>
    <w:rsid w:val="00AC399C"/>
    <w:rsid w:val="00AD3257"/>
    <w:rsid w:val="00B05F41"/>
    <w:rsid w:val="00B14E46"/>
    <w:rsid w:val="00B1647F"/>
    <w:rsid w:val="00B96C76"/>
    <w:rsid w:val="00BC260A"/>
    <w:rsid w:val="00BD46E7"/>
    <w:rsid w:val="00BE129E"/>
    <w:rsid w:val="00C23FC1"/>
    <w:rsid w:val="00C248C3"/>
    <w:rsid w:val="00C24E1B"/>
    <w:rsid w:val="00C30A0C"/>
    <w:rsid w:val="00C96BCB"/>
    <w:rsid w:val="00CA38F3"/>
    <w:rsid w:val="00CC5152"/>
    <w:rsid w:val="00CE1DFF"/>
    <w:rsid w:val="00CE768A"/>
    <w:rsid w:val="00CF33A3"/>
    <w:rsid w:val="00D30E7C"/>
    <w:rsid w:val="00D6145B"/>
    <w:rsid w:val="00D94AD4"/>
    <w:rsid w:val="00DA6906"/>
    <w:rsid w:val="00DB26E6"/>
    <w:rsid w:val="00DD4D87"/>
    <w:rsid w:val="00E136CD"/>
    <w:rsid w:val="00E17DE4"/>
    <w:rsid w:val="00E226A4"/>
    <w:rsid w:val="00EB08DB"/>
    <w:rsid w:val="00ED3B93"/>
    <w:rsid w:val="00EE5B20"/>
    <w:rsid w:val="00F11259"/>
    <w:rsid w:val="00F45899"/>
    <w:rsid w:val="00F61530"/>
    <w:rsid w:val="00F82CDF"/>
    <w:rsid w:val="00F908A9"/>
    <w:rsid w:val="00FA03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6BE17"/>
  <w15:chartTrackingRefBased/>
  <w15:docId w15:val="{D5B46F1A-82F6-4E6B-BAB5-838EAA10E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2FED"/>
    <w:pPr>
      <w:pBdr>
        <w:top w:val="single" w:sz="24" w:space="0" w:color="742774" w:themeColor="accent1"/>
        <w:left w:val="single" w:sz="24" w:space="0" w:color="742774" w:themeColor="accent1"/>
        <w:bottom w:val="single" w:sz="24" w:space="0" w:color="742774" w:themeColor="accent1"/>
        <w:right w:val="single" w:sz="24" w:space="0" w:color="742774" w:themeColor="accent1"/>
      </w:pBdr>
      <w:shd w:val="clear" w:color="auto" w:fill="742774" w:themeFill="accent1"/>
      <w:spacing w:before="100" w:after="0" w:line="276" w:lineRule="auto"/>
      <w:outlineLvl w:val="0"/>
    </w:pPr>
    <w:rPr>
      <w:rFonts w:ascii="Segoe UI" w:eastAsiaTheme="minorEastAsia" w:hAnsi="Segoe UI"/>
      <w:caps/>
      <w:color w:val="FFFFFF" w:themeColor="background1"/>
      <w:spacing w:val="15"/>
    </w:rPr>
  </w:style>
  <w:style w:type="paragraph" w:styleId="Heading2">
    <w:name w:val="heading 2"/>
    <w:basedOn w:val="Normal"/>
    <w:next w:val="Normal"/>
    <w:link w:val="Heading2Char"/>
    <w:uiPriority w:val="9"/>
    <w:unhideWhenUsed/>
    <w:qFormat/>
    <w:rsid w:val="007C2FED"/>
    <w:pPr>
      <w:pBdr>
        <w:top w:val="single" w:sz="24" w:space="0" w:color="EDC9ED" w:themeColor="accent1" w:themeTint="33"/>
        <w:left w:val="single" w:sz="24" w:space="0" w:color="EDC9ED" w:themeColor="accent1" w:themeTint="33"/>
        <w:bottom w:val="single" w:sz="24" w:space="0" w:color="EDC9ED" w:themeColor="accent1" w:themeTint="33"/>
        <w:right w:val="single" w:sz="24" w:space="0" w:color="EDC9ED" w:themeColor="accent1" w:themeTint="33"/>
      </w:pBdr>
      <w:shd w:val="clear" w:color="auto" w:fill="EDC9ED" w:themeFill="accent1" w:themeFillTint="33"/>
      <w:spacing w:before="100" w:after="0" w:line="276" w:lineRule="auto"/>
      <w:outlineLvl w:val="1"/>
    </w:pPr>
    <w:rPr>
      <w:rFonts w:ascii="Segoe UI" w:eastAsiaTheme="minorEastAsia" w:hAnsi="Segoe UI"/>
      <w:caps/>
      <w:spacing w:val="15"/>
      <w:sz w:val="20"/>
      <w:szCs w:val="20"/>
    </w:rPr>
  </w:style>
  <w:style w:type="paragraph" w:styleId="Heading3">
    <w:name w:val="heading 3"/>
    <w:basedOn w:val="Normal"/>
    <w:next w:val="Normal"/>
    <w:link w:val="Heading3Char"/>
    <w:uiPriority w:val="9"/>
    <w:unhideWhenUsed/>
    <w:qFormat/>
    <w:rsid w:val="007C2FED"/>
    <w:pPr>
      <w:pBdr>
        <w:top w:val="single" w:sz="6" w:space="2" w:color="742774" w:themeColor="accent1"/>
      </w:pBdr>
      <w:spacing w:before="300" w:after="0" w:line="276" w:lineRule="auto"/>
      <w:outlineLvl w:val="2"/>
    </w:pPr>
    <w:rPr>
      <w:rFonts w:ascii="Segoe UI" w:eastAsiaTheme="minorEastAsia" w:hAnsi="Segoe UI"/>
      <w:caps/>
      <w:color w:val="391339" w:themeColor="accent1" w:themeShade="7F"/>
      <w:spacing w:val="15"/>
      <w:sz w:val="20"/>
      <w:szCs w:val="20"/>
    </w:rPr>
  </w:style>
  <w:style w:type="paragraph" w:styleId="Heading4">
    <w:name w:val="heading 4"/>
    <w:basedOn w:val="Normal"/>
    <w:next w:val="Normal"/>
    <w:link w:val="Heading4Char"/>
    <w:uiPriority w:val="9"/>
    <w:unhideWhenUsed/>
    <w:qFormat/>
    <w:rsid w:val="007C2FED"/>
    <w:pPr>
      <w:pBdr>
        <w:top w:val="dotted" w:sz="6" w:space="2" w:color="742774" w:themeColor="accent1"/>
      </w:pBdr>
      <w:spacing w:before="200" w:after="0" w:line="276" w:lineRule="auto"/>
      <w:outlineLvl w:val="3"/>
    </w:pPr>
    <w:rPr>
      <w:rFonts w:ascii="Segoe UI" w:eastAsiaTheme="minorEastAsia" w:hAnsi="Segoe UI"/>
      <w:caps/>
      <w:color w:val="561D56" w:themeColor="accent1" w:themeShade="BF"/>
      <w:spacing w:val="10"/>
      <w:sz w:val="20"/>
      <w:szCs w:val="20"/>
    </w:rPr>
  </w:style>
  <w:style w:type="paragraph" w:styleId="Heading5">
    <w:name w:val="heading 5"/>
    <w:basedOn w:val="Normal"/>
    <w:next w:val="Normal"/>
    <w:link w:val="Heading5Char"/>
    <w:uiPriority w:val="9"/>
    <w:unhideWhenUsed/>
    <w:qFormat/>
    <w:rsid w:val="007C2FED"/>
    <w:pPr>
      <w:pBdr>
        <w:bottom w:val="single" w:sz="6" w:space="1" w:color="742774" w:themeColor="accent1"/>
      </w:pBdr>
      <w:spacing w:before="200" w:after="0" w:line="276" w:lineRule="auto"/>
      <w:outlineLvl w:val="4"/>
    </w:pPr>
    <w:rPr>
      <w:rFonts w:ascii="Segoe UI" w:eastAsiaTheme="minorEastAsia" w:hAnsi="Segoe UI"/>
      <w:caps/>
      <w:color w:val="561D56" w:themeColor="accent1" w:themeShade="BF"/>
      <w:spacing w:val="10"/>
      <w:sz w:val="20"/>
      <w:szCs w:val="20"/>
    </w:rPr>
  </w:style>
  <w:style w:type="paragraph" w:styleId="Heading6">
    <w:name w:val="heading 6"/>
    <w:basedOn w:val="Normal"/>
    <w:next w:val="Normal"/>
    <w:link w:val="Heading6Char"/>
    <w:uiPriority w:val="9"/>
    <w:unhideWhenUsed/>
    <w:qFormat/>
    <w:rsid w:val="007C2FED"/>
    <w:pPr>
      <w:pBdr>
        <w:bottom w:val="dotted" w:sz="6" w:space="1" w:color="742774" w:themeColor="accent1"/>
      </w:pBdr>
      <w:spacing w:before="200" w:after="0" w:line="276" w:lineRule="auto"/>
      <w:outlineLvl w:val="5"/>
    </w:pPr>
    <w:rPr>
      <w:rFonts w:ascii="Segoe UI" w:eastAsiaTheme="minorEastAsia" w:hAnsi="Segoe UI"/>
      <w:caps/>
      <w:color w:val="561D56" w:themeColor="accent1" w:themeShade="BF"/>
      <w:spacing w:val="10"/>
      <w:sz w:val="20"/>
      <w:szCs w:val="20"/>
    </w:rPr>
  </w:style>
  <w:style w:type="paragraph" w:styleId="Heading7">
    <w:name w:val="heading 7"/>
    <w:basedOn w:val="Normal"/>
    <w:next w:val="Normal"/>
    <w:link w:val="Heading7Char"/>
    <w:uiPriority w:val="9"/>
    <w:unhideWhenUsed/>
    <w:qFormat/>
    <w:rsid w:val="007C2FED"/>
    <w:pPr>
      <w:spacing w:before="200" w:after="0" w:line="276" w:lineRule="auto"/>
      <w:outlineLvl w:val="6"/>
    </w:pPr>
    <w:rPr>
      <w:rFonts w:ascii="Segoe UI" w:eastAsiaTheme="minorEastAsia" w:hAnsi="Segoe UI"/>
      <w:caps/>
      <w:color w:val="561D56" w:themeColor="accent1" w:themeShade="BF"/>
      <w:spacing w:val="10"/>
      <w:sz w:val="20"/>
      <w:szCs w:val="20"/>
    </w:rPr>
  </w:style>
  <w:style w:type="paragraph" w:styleId="Heading8">
    <w:name w:val="heading 8"/>
    <w:basedOn w:val="Normal"/>
    <w:next w:val="Normal"/>
    <w:link w:val="Heading8Char"/>
    <w:uiPriority w:val="9"/>
    <w:semiHidden/>
    <w:unhideWhenUsed/>
    <w:qFormat/>
    <w:rsid w:val="007C2FED"/>
    <w:pPr>
      <w:spacing w:before="200" w:after="0" w:line="276" w:lineRule="auto"/>
      <w:outlineLvl w:val="7"/>
    </w:pPr>
    <w:rPr>
      <w:rFonts w:ascii="Segoe UI" w:eastAsiaTheme="minorEastAsia" w:hAnsi="Segoe UI"/>
      <w:caps/>
      <w:spacing w:val="10"/>
      <w:sz w:val="18"/>
      <w:szCs w:val="18"/>
    </w:rPr>
  </w:style>
  <w:style w:type="paragraph" w:styleId="Heading9">
    <w:name w:val="heading 9"/>
    <w:basedOn w:val="Normal"/>
    <w:next w:val="Normal"/>
    <w:link w:val="Heading9Char"/>
    <w:uiPriority w:val="9"/>
    <w:semiHidden/>
    <w:unhideWhenUsed/>
    <w:qFormat/>
    <w:rsid w:val="007C2FED"/>
    <w:pPr>
      <w:spacing w:before="200" w:after="0" w:line="276" w:lineRule="auto"/>
      <w:outlineLvl w:val="8"/>
    </w:pPr>
    <w:rPr>
      <w:rFonts w:ascii="Segoe UI" w:eastAsiaTheme="minorEastAsia" w:hAnsi="Segoe UI"/>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2F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2FED"/>
    <w:rPr>
      <w:rFonts w:ascii="Segoe UI" w:hAnsi="Segoe UI" w:cs="Segoe UI"/>
      <w:sz w:val="18"/>
      <w:szCs w:val="18"/>
    </w:rPr>
  </w:style>
  <w:style w:type="character" w:customStyle="1" w:styleId="Heading1Char">
    <w:name w:val="Heading 1 Char"/>
    <w:basedOn w:val="DefaultParagraphFont"/>
    <w:link w:val="Heading1"/>
    <w:uiPriority w:val="9"/>
    <w:rsid w:val="007C2FED"/>
    <w:rPr>
      <w:rFonts w:ascii="Segoe UI" w:eastAsiaTheme="minorEastAsia" w:hAnsi="Segoe UI"/>
      <w:caps/>
      <w:color w:val="FFFFFF" w:themeColor="background1"/>
      <w:spacing w:val="15"/>
      <w:shd w:val="clear" w:color="auto" w:fill="742774" w:themeFill="accent1"/>
    </w:rPr>
  </w:style>
  <w:style w:type="character" w:customStyle="1" w:styleId="Heading2Char">
    <w:name w:val="Heading 2 Char"/>
    <w:basedOn w:val="DefaultParagraphFont"/>
    <w:link w:val="Heading2"/>
    <w:uiPriority w:val="9"/>
    <w:rsid w:val="007C2FED"/>
    <w:rPr>
      <w:rFonts w:ascii="Segoe UI" w:eastAsiaTheme="minorEastAsia" w:hAnsi="Segoe UI"/>
      <w:caps/>
      <w:spacing w:val="15"/>
      <w:sz w:val="20"/>
      <w:szCs w:val="20"/>
      <w:shd w:val="clear" w:color="auto" w:fill="EDC9ED" w:themeFill="accent1" w:themeFillTint="33"/>
    </w:rPr>
  </w:style>
  <w:style w:type="character" w:customStyle="1" w:styleId="Heading3Char">
    <w:name w:val="Heading 3 Char"/>
    <w:basedOn w:val="DefaultParagraphFont"/>
    <w:link w:val="Heading3"/>
    <w:uiPriority w:val="9"/>
    <w:rsid w:val="007C2FED"/>
    <w:rPr>
      <w:rFonts w:ascii="Segoe UI" w:eastAsiaTheme="minorEastAsia" w:hAnsi="Segoe UI"/>
      <w:caps/>
      <w:color w:val="391339" w:themeColor="accent1" w:themeShade="7F"/>
      <w:spacing w:val="15"/>
      <w:sz w:val="20"/>
      <w:szCs w:val="20"/>
    </w:rPr>
  </w:style>
  <w:style w:type="character" w:customStyle="1" w:styleId="Heading4Char">
    <w:name w:val="Heading 4 Char"/>
    <w:basedOn w:val="DefaultParagraphFont"/>
    <w:link w:val="Heading4"/>
    <w:uiPriority w:val="9"/>
    <w:rsid w:val="007C2FED"/>
    <w:rPr>
      <w:rFonts w:ascii="Segoe UI" w:eastAsiaTheme="minorEastAsia" w:hAnsi="Segoe UI"/>
      <w:caps/>
      <w:color w:val="561D56" w:themeColor="accent1" w:themeShade="BF"/>
      <w:spacing w:val="10"/>
      <w:sz w:val="20"/>
      <w:szCs w:val="20"/>
    </w:rPr>
  </w:style>
  <w:style w:type="character" w:customStyle="1" w:styleId="Heading5Char">
    <w:name w:val="Heading 5 Char"/>
    <w:basedOn w:val="DefaultParagraphFont"/>
    <w:link w:val="Heading5"/>
    <w:uiPriority w:val="9"/>
    <w:rsid w:val="007C2FED"/>
    <w:rPr>
      <w:rFonts w:ascii="Segoe UI" w:eastAsiaTheme="minorEastAsia" w:hAnsi="Segoe UI"/>
      <w:caps/>
      <w:color w:val="561D56" w:themeColor="accent1" w:themeShade="BF"/>
      <w:spacing w:val="10"/>
      <w:sz w:val="20"/>
      <w:szCs w:val="20"/>
    </w:rPr>
  </w:style>
  <w:style w:type="character" w:customStyle="1" w:styleId="Heading6Char">
    <w:name w:val="Heading 6 Char"/>
    <w:basedOn w:val="DefaultParagraphFont"/>
    <w:link w:val="Heading6"/>
    <w:uiPriority w:val="9"/>
    <w:rsid w:val="007C2FED"/>
    <w:rPr>
      <w:rFonts w:ascii="Segoe UI" w:eastAsiaTheme="minorEastAsia" w:hAnsi="Segoe UI"/>
      <w:caps/>
      <w:color w:val="561D56" w:themeColor="accent1" w:themeShade="BF"/>
      <w:spacing w:val="10"/>
      <w:sz w:val="20"/>
      <w:szCs w:val="20"/>
    </w:rPr>
  </w:style>
  <w:style w:type="character" w:customStyle="1" w:styleId="Heading7Char">
    <w:name w:val="Heading 7 Char"/>
    <w:basedOn w:val="DefaultParagraphFont"/>
    <w:link w:val="Heading7"/>
    <w:uiPriority w:val="9"/>
    <w:rsid w:val="007C2FED"/>
    <w:rPr>
      <w:rFonts w:ascii="Segoe UI" w:eastAsiaTheme="minorEastAsia" w:hAnsi="Segoe UI"/>
      <w:caps/>
      <w:color w:val="561D56" w:themeColor="accent1" w:themeShade="BF"/>
      <w:spacing w:val="10"/>
      <w:sz w:val="20"/>
      <w:szCs w:val="20"/>
    </w:rPr>
  </w:style>
  <w:style w:type="character" w:customStyle="1" w:styleId="Heading8Char">
    <w:name w:val="Heading 8 Char"/>
    <w:basedOn w:val="DefaultParagraphFont"/>
    <w:link w:val="Heading8"/>
    <w:uiPriority w:val="9"/>
    <w:semiHidden/>
    <w:rsid w:val="007C2FED"/>
    <w:rPr>
      <w:rFonts w:ascii="Segoe UI" w:eastAsiaTheme="minorEastAsia" w:hAnsi="Segoe UI"/>
      <w:caps/>
      <w:spacing w:val="10"/>
      <w:sz w:val="18"/>
      <w:szCs w:val="18"/>
    </w:rPr>
  </w:style>
  <w:style w:type="character" w:customStyle="1" w:styleId="Heading9Char">
    <w:name w:val="Heading 9 Char"/>
    <w:basedOn w:val="DefaultParagraphFont"/>
    <w:link w:val="Heading9"/>
    <w:uiPriority w:val="9"/>
    <w:semiHidden/>
    <w:rsid w:val="007C2FED"/>
    <w:rPr>
      <w:rFonts w:ascii="Segoe UI" w:eastAsiaTheme="minorEastAsia" w:hAnsi="Segoe UI"/>
      <w:i/>
      <w:iCs/>
      <w:caps/>
      <w:spacing w:val="10"/>
      <w:sz w:val="18"/>
      <w:szCs w:val="18"/>
    </w:rPr>
  </w:style>
  <w:style w:type="paragraph" w:styleId="ListParagraph">
    <w:name w:val="List Paragraph"/>
    <w:basedOn w:val="Normal"/>
    <w:uiPriority w:val="34"/>
    <w:qFormat/>
    <w:rsid w:val="007C2FED"/>
    <w:pPr>
      <w:ind w:left="720"/>
      <w:contextualSpacing/>
    </w:pPr>
    <w:rPr>
      <w:rFonts w:ascii="Segoe UI" w:eastAsiaTheme="minorEastAsia" w:hAnsi="Segoe UI"/>
      <w:sz w:val="20"/>
      <w:szCs w:val="20"/>
    </w:rPr>
  </w:style>
  <w:style w:type="paragraph" w:styleId="Header">
    <w:name w:val="header"/>
    <w:basedOn w:val="Normal"/>
    <w:link w:val="HeaderChar"/>
    <w:uiPriority w:val="99"/>
    <w:unhideWhenUsed/>
    <w:rsid w:val="007C2FED"/>
    <w:pPr>
      <w:tabs>
        <w:tab w:val="center" w:pos="4680"/>
        <w:tab w:val="right" w:pos="9360"/>
      </w:tabs>
      <w:spacing w:after="0" w:line="240" w:lineRule="auto"/>
    </w:pPr>
    <w:rPr>
      <w:rFonts w:ascii="Segoe UI" w:eastAsiaTheme="minorEastAsia" w:hAnsi="Segoe UI"/>
      <w:sz w:val="20"/>
      <w:szCs w:val="20"/>
    </w:rPr>
  </w:style>
  <w:style w:type="character" w:customStyle="1" w:styleId="HeaderChar">
    <w:name w:val="Header Char"/>
    <w:basedOn w:val="DefaultParagraphFont"/>
    <w:link w:val="Header"/>
    <w:uiPriority w:val="99"/>
    <w:rsid w:val="007C2FED"/>
    <w:rPr>
      <w:rFonts w:ascii="Segoe UI" w:eastAsiaTheme="minorEastAsia" w:hAnsi="Segoe UI"/>
      <w:sz w:val="20"/>
      <w:szCs w:val="20"/>
    </w:rPr>
  </w:style>
  <w:style w:type="paragraph" w:styleId="Footer">
    <w:name w:val="footer"/>
    <w:basedOn w:val="Normal"/>
    <w:link w:val="FooterChar"/>
    <w:uiPriority w:val="99"/>
    <w:unhideWhenUsed/>
    <w:rsid w:val="007C2FED"/>
    <w:pPr>
      <w:tabs>
        <w:tab w:val="center" w:pos="4680"/>
        <w:tab w:val="right" w:pos="9360"/>
      </w:tabs>
      <w:spacing w:after="0" w:line="240" w:lineRule="auto"/>
    </w:pPr>
    <w:rPr>
      <w:rFonts w:ascii="Segoe UI" w:eastAsiaTheme="minorEastAsia" w:hAnsi="Segoe UI"/>
      <w:sz w:val="20"/>
      <w:szCs w:val="20"/>
    </w:rPr>
  </w:style>
  <w:style w:type="character" w:customStyle="1" w:styleId="FooterChar">
    <w:name w:val="Footer Char"/>
    <w:basedOn w:val="DefaultParagraphFont"/>
    <w:link w:val="Footer"/>
    <w:uiPriority w:val="99"/>
    <w:rsid w:val="007C2FED"/>
    <w:rPr>
      <w:rFonts w:ascii="Segoe UI" w:eastAsiaTheme="minorEastAsia" w:hAnsi="Segoe UI"/>
      <w:sz w:val="20"/>
      <w:szCs w:val="20"/>
    </w:rPr>
  </w:style>
  <w:style w:type="paragraph" w:styleId="Title">
    <w:name w:val="Title"/>
    <w:basedOn w:val="Normal"/>
    <w:next w:val="Normal"/>
    <w:link w:val="TitleChar"/>
    <w:uiPriority w:val="10"/>
    <w:qFormat/>
    <w:rsid w:val="007C2FED"/>
    <w:pPr>
      <w:spacing w:after="0" w:line="276" w:lineRule="auto"/>
    </w:pPr>
    <w:rPr>
      <w:rFonts w:asciiTheme="majorHAnsi" w:eastAsiaTheme="majorEastAsia" w:hAnsiTheme="majorHAnsi" w:cstheme="majorBidi"/>
      <w:caps/>
      <w:color w:val="742774" w:themeColor="accent1"/>
      <w:spacing w:val="10"/>
      <w:sz w:val="52"/>
      <w:szCs w:val="52"/>
    </w:rPr>
  </w:style>
  <w:style w:type="character" w:customStyle="1" w:styleId="TitleChar">
    <w:name w:val="Title Char"/>
    <w:basedOn w:val="DefaultParagraphFont"/>
    <w:link w:val="Title"/>
    <w:uiPriority w:val="10"/>
    <w:rsid w:val="007C2FED"/>
    <w:rPr>
      <w:rFonts w:asciiTheme="majorHAnsi" w:eastAsiaTheme="majorEastAsia" w:hAnsiTheme="majorHAnsi" w:cstheme="majorBidi"/>
      <w:caps/>
      <w:color w:val="742774" w:themeColor="accent1"/>
      <w:spacing w:val="10"/>
      <w:sz w:val="52"/>
      <w:szCs w:val="52"/>
    </w:rPr>
  </w:style>
  <w:style w:type="character" w:styleId="Hyperlink">
    <w:name w:val="Hyperlink"/>
    <w:basedOn w:val="DefaultParagraphFont"/>
    <w:uiPriority w:val="99"/>
    <w:unhideWhenUsed/>
    <w:rsid w:val="007C2FED"/>
    <w:rPr>
      <w:color w:val="742774" w:themeColor="hyperlink"/>
      <w:u w:val="single"/>
    </w:rPr>
  </w:style>
  <w:style w:type="character" w:styleId="UnresolvedMention">
    <w:name w:val="Unresolved Mention"/>
    <w:basedOn w:val="DefaultParagraphFont"/>
    <w:uiPriority w:val="99"/>
    <w:unhideWhenUsed/>
    <w:rsid w:val="007C2FED"/>
    <w:rPr>
      <w:color w:val="605E5C"/>
      <w:shd w:val="clear" w:color="auto" w:fill="E1DFDD"/>
    </w:rPr>
  </w:style>
  <w:style w:type="paragraph" w:styleId="TOCHeading">
    <w:name w:val="TOC Heading"/>
    <w:basedOn w:val="Heading1"/>
    <w:next w:val="Normal"/>
    <w:uiPriority w:val="39"/>
    <w:unhideWhenUsed/>
    <w:qFormat/>
    <w:rsid w:val="007C2FED"/>
    <w:pPr>
      <w:outlineLvl w:val="9"/>
    </w:pPr>
  </w:style>
  <w:style w:type="paragraph" w:styleId="TOC1">
    <w:name w:val="toc 1"/>
    <w:basedOn w:val="Normal"/>
    <w:next w:val="Normal"/>
    <w:autoRedefine/>
    <w:uiPriority w:val="39"/>
    <w:unhideWhenUsed/>
    <w:rsid w:val="007C2FED"/>
    <w:pPr>
      <w:tabs>
        <w:tab w:val="right" w:leader="dot" w:pos="9350"/>
      </w:tabs>
      <w:spacing w:before="100" w:after="100" w:line="276" w:lineRule="auto"/>
    </w:pPr>
    <w:rPr>
      <w:rFonts w:ascii="Segoe UI" w:eastAsiaTheme="minorEastAsia" w:hAnsi="Segoe UI" w:cs="Segoe UI"/>
      <w:b/>
      <w:bCs/>
      <w:noProof/>
      <w:sz w:val="20"/>
      <w:szCs w:val="20"/>
    </w:rPr>
  </w:style>
  <w:style w:type="paragraph" w:styleId="TOC2">
    <w:name w:val="toc 2"/>
    <w:basedOn w:val="Normal"/>
    <w:next w:val="Normal"/>
    <w:autoRedefine/>
    <w:uiPriority w:val="39"/>
    <w:unhideWhenUsed/>
    <w:rsid w:val="007C2FED"/>
    <w:pPr>
      <w:tabs>
        <w:tab w:val="right" w:leader="dot" w:pos="9350"/>
      </w:tabs>
      <w:spacing w:before="100" w:after="100" w:line="276" w:lineRule="auto"/>
      <w:ind w:left="440"/>
    </w:pPr>
    <w:rPr>
      <w:rFonts w:ascii="Segoe UI" w:eastAsiaTheme="minorEastAsia" w:hAnsi="Segoe UI"/>
      <w:sz w:val="20"/>
      <w:szCs w:val="20"/>
    </w:rPr>
  </w:style>
  <w:style w:type="paragraph" w:styleId="TOC3">
    <w:name w:val="toc 3"/>
    <w:basedOn w:val="Normal"/>
    <w:next w:val="Normal"/>
    <w:autoRedefine/>
    <w:uiPriority w:val="39"/>
    <w:unhideWhenUsed/>
    <w:rsid w:val="007C2FED"/>
    <w:pPr>
      <w:spacing w:after="100"/>
      <w:ind w:left="440"/>
    </w:pPr>
    <w:rPr>
      <w:rFonts w:ascii="Segoe UI" w:eastAsiaTheme="minorEastAsia" w:hAnsi="Segoe UI"/>
      <w:sz w:val="20"/>
      <w:szCs w:val="20"/>
    </w:rPr>
  </w:style>
  <w:style w:type="table" w:styleId="TableGrid">
    <w:name w:val="Table Grid"/>
    <w:basedOn w:val="TableNormal"/>
    <w:uiPriority w:val="39"/>
    <w:rsid w:val="007C2FED"/>
    <w:pPr>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C2FED"/>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7C2FED"/>
    <w:pPr>
      <w:spacing w:after="500" w:line="240" w:lineRule="auto"/>
    </w:pPr>
    <w:rPr>
      <w:rFonts w:ascii="Segoe UI" w:eastAsiaTheme="minorEastAsia" w:hAnsi="Segoe UI"/>
      <w:caps/>
      <w:color w:val="595959" w:themeColor="text1" w:themeTint="A6"/>
      <w:spacing w:val="10"/>
      <w:sz w:val="21"/>
      <w:szCs w:val="21"/>
    </w:rPr>
  </w:style>
  <w:style w:type="character" w:customStyle="1" w:styleId="SubtitleChar">
    <w:name w:val="Subtitle Char"/>
    <w:basedOn w:val="DefaultParagraphFont"/>
    <w:link w:val="Subtitle"/>
    <w:uiPriority w:val="11"/>
    <w:rsid w:val="007C2FED"/>
    <w:rPr>
      <w:rFonts w:ascii="Segoe UI" w:eastAsiaTheme="minorEastAsia" w:hAnsi="Segoe UI"/>
      <w:caps/>
      <w:color w:val="595959" w:themeColor="text1" w:themeTint="A6"/>
      <w:spacing w:val="10"/>
      <w:sz w:val="21"/>
      <w:szCs w:val="21"/>
    </w:rPr>
  </w:style>
  <w:style w:type="character" w:styleId="Mention">
    <w:name w:val="Mention"/>
    <w:basedOn w:val="DefaultParagraphFont"/>
    <w:uiPriority w:val="99"/>
    <w:unhideWhenUsed/>
    <w:rsid w:val="007C2FED"/>
    <w:rPr>
      <w:color w:val="2B579A"/>
      <w:shd w:val="clear" w:color="auto" w:fill="E6E6E6"/>
    </w:rPr>
  </w:style>
  <w:style w:type="paragraph" w:styleId="CommentText">
    <w:name w:val="annotation text"/>
    <w:basedOn w:val="Normal"/>
    <w:link w:val="CommentTextChar"/>
    <w:uiPriority w:val="99"/>
    <w:unhideWhenUsed/>
    <w:rsid w:val="007C2FED"/>
    <w:pPr>
      <w:spacing w:before="100" w:after="200" w:line="240" w:lineRule="auto"/>
    </w:pPr>
    <w:rPr>
      <w:rFonts w:ascii="Segoe UI" w:eastAsiaTheme="minorEastAsia" w:hAnsi="Segoe UI"/>
      <w:sz w:val="20"/>
      <w:szCs w:val="20"/>
    </w:rPr>
  </w:style>
  <w:style w:type="character" w:customStyle="1" w:styleId="CommentTextChar">
    <w:name w:val="Comment Text Char"/>
    <w:basedOn w:val="DefaultParagraphFont"/>
    <w:link w:val="CommentText"/>
    <w:uiPriority w:val="99"/>
    <w:rsid w:val="007C2FED"/>
    <w:rPr>
      <w:rFonts w:ascii="Segoe UI" w:eastAsiaTheme="minorEastAsia" w:hAnsi="Segoe UI"/>
      <w:sz w:val="20"/>
      <w:szCs w:val="20"/>
    </w:rPr>
  </w:style>
  <w:style w:type="character" w:styleId="CommentReference">
    <w:name w:val="annotation reference"/>
    <w:basedOn w:val="DefaultParagraphFont"/>
    <w:uiPriority w:val="99"/>
    <w:semiHidden/>
    <w:unhideWhenUsed/>
    <w:rsid w:val="007C2FED"/>
    <w:rPr>
      <w:sz w:val="16"/>
      <w:szCs w:val="16"/>
    </w:rPr>
  </w:style>
  <w:style w:type="paragraph" w:styleId="CommentSubject">
    <w:name w:val="annotation subject"/>
    <w:basedOn w:val="CommentText"/>
    <w:next w:val="CommentText"/>
    <w:link w:val="CommentSubjectChar"/>
    <w:uiPriority w:val="99"/>
    <w:semiHidden/>
    <w:unhideWhenUsed/>
    <w:rsid w:val="007C2FED"/>
    <w:rPr>
      <w:b/>
      <w:bCs/>
    </w:rPr>
  </w:style>
  <w:style w:type="character" w:customStyle="1" w:styleId="CommentSubjectChar">
    <w:name w:val="Comment Subject Char"/>
    <w:basedOn w:val="CommentTextChar"/>
    <w:link w:val="CommentSubject"/>
    <w:uiPriority w:val="99"/>
    <w:semiHidden/>
    <w:rsid w:val="007C2FED"/>
    <w:rPr>
      <w:rFonts w:ascii="Segoe UI" w:eastAsiaTheme="minorEastAsia" w:hAnsi="Segoe UI"/>
      <w:b/>
      <w:bCs/>
      <w:sz w:val="20"/>
      <w:szCs w:val="20"/>
    </w:rPr>
  </w:style>
  <w:style w:type="character" w:styleId="FollowedHyperlink">
    <w:name w:val="FollowedHyperlink"/>
    <w:basedOn w:val="DefaultParagraphFont"/>
    <w:uiPriority w:val="99"/>
    <w:semiHidden/>
    <w:unhideWhenUsed/>
    <w:rsid w:val="007C2FED"/>
    <w:rPr>
      <w:color w:val="742774" w:themeColor="followedHyperlink"/>
      <w:u w:val="single"/>
    </w:rPr>
  </w:style>
  <w:style w:type="paragraph" w:styleId="NoSpacing">
    <w:name w:val="No Spacing"/>
    <w:link w:val="NoSpacingChar"/>
    <w:uiPriority w:val="1"/>
    <w:qFormat/>
    <w:rsid w:val="007C2FED"/>
    <w:pPr>
      <w:spacing w:before="100" w:after="0" w:line="240" w:lineRule="auto"/>
    </w:pPr>
    <w:rPr>
      <w:rFonts w:eastAsiaTheme="minorEastAsia"/>
      <w:sz w:val="20"/>
      <w:szCs w:val="20"/>
    </w:rPr>
  </w:style>
  <w:style w:type="character" w:customStyle="1" w:styleId="NoSpacingChar">
    <w:name w:val="No Spacing Char"/>
    <w:basedOn w:val="DefaultParagraphFont"/>
    <w:link w:val="NoSpacing"/>
    <w:uiPriority w:val="1"/>
    <w:rsid w:val="007C2FED"/>
    <w:rPr>
      <w:rFonts w:eastAsiaTheme="minorEastAsia"/>
      <w:sz w:val="20"/>
      <w:szCs w:val="20"/>
    </w:rPr>
  </w:style>
  <w:style w:type="paragraph" w:styleId="Caption">
    <w:name w:val="caption"/>
    <w:basedOn w:val="Normal"/>
    <w:next w:val="Normal"/>
    <w:uiPriority w:val="35"/>
    <w:semiHidden/>
    <w:unhideWhenUsed/>
    <w:qFormat/>
    <w:rsid w:val="007C2FED"/>
    <w:pPr>
      <w:spacing w:before="100" w:after="200" w:line="276" w:lineRule="auto"/>
    </w:pPr>
    <w:rPr>
      <w:rFonts w:ascii="Segoe UI" w:eastAsiaTheme="minorEastAsia" w:hAnsi="Segoe UI"/>
      <w:b/>
      <w:bCs/>
      <w:color w:val="561D56" w:themeColor="accent1" w:themeShade="BF"/>
      <w:sz w:val="16"/>
      <w:szCs w:val="16"/>
    </w:rPr>
  </w:style>
  <w:style w:type="character" w:styleId="Strong">
    <w:name w:val="Strong"/>
    <w:uiPriority w:val="22"/>
    <w:qFormat/>
    <w:rsid w:val="007C2FED"/>
    <w:rPr>
      <w:b/>
      <w:bCs/>
    </w:rPr>
  </w:style>
  <w:style w:type="character" w:styleId="Emphasis">
    <w:name w:val="Emphasis"/>
    <w:uiPriority w:val="20"/>
    <w:qFormat/>
    <w:rsid w:val="007C2FED"/>
    <w:rPr>
      <w:caps/>
      <w:color w:val="391339" w:themeColor="accent1" w:themeShade="7F"/>
      <w:spacing w:val="5"/>
    </w:rPr>
  </w:style>
  <w:style w:type="paragraph" w:styleId="Quote">
    <w:name w:val="Quote"/>
    <w:basedOn w:val="Normal"/>
    <w:next w:val="Normal"/>
    <w:link w:val="QuoteChar"/>
    <w:uiPriority w:val="29"/>
    <w:qFormat/>
    <w:rsid w:val="007C2FED"/>
    <w:pPr>
      <w:spacing w:before="100" w:after="200" w:line="276" w:lineRule="auto"/>
    </w:pPr>
    <w:rPr>
      <w:rFonts w:ascii="Segoe UI" w:eastAsiaTheme="minorEastAsia" w:hAnsi="Segoe UI"/>
      <w:i/>
      <w:iCs/>
      <w:sz w:val="24"/>
      <w:szCs w:val="24"/>
    </w:rPr>
  </w:style>
  <w:style w:type="character" w:customStyle="1" w:styleId="QuoteChar">
    <w:name w:val="Quote Char"/>
    <w:basedOn w:val="DefaultParagraphFont"/>
    <w:link w:val="Quote"/>
    <w:uiPriority w:val="29"/>
    <w:rsid w:val="007C2FED"/>
    <w:rPr>
      <w:rFonts w:ascii="Segoe UI" w:eastAsiaTheme="minorEastAsia" w:hAnsi="Segoe UI"/>
      <w:i/>
      <w:iCs/>
      <w:sz w:val="24"/>
      <w:szCs w:val="24"/>
    </w:rPr>
  </w:style>
  <w:style w:type="paragraph" w:styleId="IntenseQuote">
    <w:name w:val="Intense Quote"/>
    <w:basedOn w:val="Normal"/>
    <w:next w:val="Normal"/>
    <w:link w:val="IntenseQuoteChar"/>
    <w:uiPriority w:val="30"/>
    <w:qFormat/>
    <w:rsid w:val="007C2FED"/>
    <w:pPr>
      <w:spacing w:before="240" w:after="240" w:line="240" w:lineRule="auto"/>
      <w:ind w:left="1080" w:right="1080"/>
      <w:jc w:val="center"/>
    </w:pPr>
    <w:rPr>
      <w:rFonts w:ascii="Segoe UI" w:eastAsiaTheme="minorEastAsia" w:hAnsi="Segoe UI"/>
      <w:color w:val="742774" w:themeColor="accent1"/>
      <w:sz w:val="24"/>
      <w:szCs w:val="24"/>
    </w:rPr>
  </w:style>
  <w:style w:type="character" w:customStyle="1" w:styleId="IntenseQuoteChar">
    <w:name w:val="Intense Quote Char"/>
    <w:basedOn w:val="DefaultParagraphFont"/>
    <w:link w:val="IntenseQuote"/>
    <w:uiPriority w:val="30"/>
    <w:rsid w:val="007C2FED"/>
    <w:rPr>
      <w:rFonts w:ascii="Segoe UI" w:eastAsiaTheme="minorEastAsia" w:hAnsi="Segoe UI"/>
      <w:color w:val="742774" w:themeColor="accent1"/>
      <w:sz w:val="24"/>
      <w:szCs w:val="24"/>
    </w:rPr>
  </w:style>
  <w:style w:type="character" w:styleId="SubtleEmphasis">
    <w:name w:val="Subtle Emphasis"/>
    <w:uiPriority w:val="19"/>
    <w:qFormat/>
    <w:rsid w:val="007C2FED"/>
    <w:rPr>
      <w:i/>
      <w:iCs/>
      <w:color w:val="391339" w:themeColor="accent1" w:themeShade="7F"/>
    </w:rPr>
  </w:style>
  <w:style w:type="character" w:styleId="IntenseEmphasis">
    <w:name w:val="Intense Emphasis"/>
    <w:uiPriority w:val="21"/>
    <w:qFormat/>
    <w:rsid w:val="007C2FED"/>
    <w:rPr>
      <w:b/>
      <w:bCs/>
      <w:caps/>
      <w:color w:val="391339" w:themeColor="accent1" w:themeShade="7F"/>
      <w:spacing w:val="10"/>
    </w:rPr>
  </w:style>
  <w:style w:type="character" w:styleId="SubtleReference">
    <w:name w:val="Subtle Reference"/>
    <w:uiPriority w:val="31"/>
    <w:qFormat/>
    <w:rsid w:val="007C2FED"/>
    <w:rPr>
      <w:b/>
      <w:bCs/>
      <w:color w:val="742774" w:themeColor="accent1"/>
    </w:rPr>
  </w:style>
  <w:style w:type="character" w:styleId="IntenseReference">
    <w:name w:val="Intense Reference"/>
    <w:uiPriority w:val="32"/>
    <w:qFormat/>
    <w:rsid w:val="007C2FED"/>
    <w:rPr>
      <w:b/>
      <w:bCs/>
      <w:i/>
      <w:iCs/>
      <w:caps/>
      <w:color w:val="742774" w:themeColor="accent1"/>
    </w:rPr>
  </w:style>
  <w:style w:type="character" w:styleId="BookTitle">
    <w:name w:val="Book Title"/>
    <w:uiPriority w:val="33"/>
    <w:qFormat/>
    <w:rsid w:val="007C2FED"/>
    <w:rPr>
      <w:b/>
      <w:bCs/>
      <w:i/>
      <w:iCs/>
      <w:spacing w:val="0"/>
    </w:rPr>
  </w:style>
  <w:style w:type="table" w:styleId="GridTable4">
    <w:name w:val="Grid Table 4"/>
    <w:basedOn w:val="TableNormal"/>
    <w:uiPriority w:val="49"/>
    <w:rsid w:val="007C2FED"/>
    <w:pPr>
      <w:spacing w:before="100" w:after="0" w:line="240" w:lineRule="auto"/>
    </w:pPr>
    <w:rPr>
      <w:rFonts w:eastAsiaTheme="minorEastAsia"/>
      <w:sz w:val="20"/>
      <w:szCs w:val="20"/>
    </w:rPr>
    <w:tblPr>
      <w:tblStyleRowBandSize w:val="1"/>
      <w:tblStyleColBandSize w:val="1"/>
      <w:tblBorders>
        <w:insideH w:val="single" w:sz="4" w:space="0" w:color="auto"/>
      </w:tblBorders>
    </w:tblPr>
    <w:tblStylePr w:type="firstRow">
      <w:rPr>
        <w:b/>
        <w:bCs/>
        <w:color w:val="FFFFFF" w:themeColor="background1"/>
      </w:rPr>
      <w:tblPr/>
      <w:tcPr>
        <w:shd w:val="clear" w:color="auto" w:fill="742774" w:themeFill="accen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7C2FED"/>
    <w:pPr>
      <w:spacing w:after="0" w:line="240" w:lineRule="auto"/>
    </w:pPr>
    <w:rPr>
      <w:rFonts w:eastAsiaTheme="minorEastAsia"/>
      <w:sz w:val="20"/>
      <w:szCs w:val="20"/>
    </w:rPr>
  </w:style>
  <w:style w:type="character" w:styleId="PlaceholderText">
    <w:name w:val="Placeholder Text"/>
    <w:basedOn w:val="DefaultParagraphFont"/>
    <w:uiPriority w:val="99"/>
    <w:semiHidden/>
    <w:rsid w:val="007C2FED"/>
    <w:rPr>
      <w:color w:val="808080"/>
    </w:rPr>
  </w:style>
  <w:style w:type="table" w:styleId="ListTable3-Accent2">
    <w:name w:val="List Table 3 Accent 2"/>
    <w:basedOn w:val="TableNormal"/>
    <w:uiPriority w:val="48"/>
    <w:rsid w:val="007C2FED"/>
    <w:pPr>
      <w:spacing w:after="0" w:line="240" w:lineRule="auto"/>
    </w:pPr>
    <w:rPr>
      <w:rFonts w:eastAsiaTheme="minorEastAsia"/>
      <w:sz w:val="20"/>
      <w:szCs w:val="20"/>
    </w:rPr>
    <w:tblPr>
      <w:tblStyleRowBandSize w:val="1"/>
      <w:tblStyleColBandSize w:val="1"/>
      <w:tblBorders>
        <w:top w:val="single" w:sz="4" w:space="0" w:color="0066FF" w:themeColor="accent2"/>
        <w:left w:val="single" w:sz="4" w:space="0" w:color="0066FF" w:themeColor="accent2"/>
        <w:bottom w:val="single" w:sz="4" w:space="0" w:color="0066FF" w:themeColor="accent2"/>
        <w:right w:val="single" w:sz="4" w:space="0" w:color="0066FF" w:themeColor="accent2"/>
      </w:tblBorders>
    </w:tblPr>
    <w:tblStylePr w:type="firstRow">
      <w:rPr>
        <w:b/>
        <w:bCs/>
        <w:color w:val="FFFFFF" w:themeColor="background1"/>
      </w:rPr>
      <w:tblPr/>
      <w:tcPr>
        <w:shd w:val="clear" w:color="auto" w:fill="0066FF" w:themeFill="accent2"/>
      </w:tcPr>
    </w:tblStylePr>
    <w:tblStylePr w:type="lastRow">
      <w:rPr>
        <w:b/>
        <w:bCs/>
      </w:rPr>
      <w:tblPr/>
      <w:tcPr>
        <w:tcBorders>
          <w:top w:val="double" w:sz="4" w:space="0" w:color="0066FF"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66FF" w:themeColor="accent2"/>
          <w:right w:val="single" w:sz="4" w:space="0" w:color="0066FF" w:themeColor="accent2"/>
        </w:tcBorders>
      </w:tcPr>
    </w:tblStylePr>
    <w:tblStylePr w:type="band1Horz">
      <w:tblPr/>
      <w:tcPr>
        <w:tcBorders>
          <w:top w:val="single" w:sz="4" w:space="0" w:color="0066FF" w:themeColor="accent2"/>
          <w:bottom w:val="single" w:sz="4" w:space="0" w:color="0066F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66FF" w:themeColor="accent2"/>
          <w:left w:val="nil"/>
        </w:tcBorders>
      </w:tcPr>
    </w:tblStylePr>
    <w:tblStylePr w:type="swCell">
      <w:tblPr/>
      <w:tcPr>
        <w:tcBorders>
          <w:top w:val="double" w:sz="4" w:space="0" w:color="0066FF" w:themeColor="accent2"/>
          <w:right w:val="nil"/>
        </w:tcBorders>
      </w:tcPr>
    </w:tblStylePr>
  </w:style>
  <w:style w:type="paragraph" w:styleId="FootnoteText">
    <w:name w:val="footnote text"/>
    <w:basedOn w:val="Normal"/>
    <w:link w:val="FootnoteTextChar"/>
    <w:uiPriority w:val="99"/>
    <w:semiHidden/>
    <w:unhideWhenUsed/>
    <w:rsid w:val="007C2FED"/>
    <w:pPr>
      <w:spacing w:after="0" w:line="240" w:lineRule="auto"/>
    </w:pPr>
    <w:rPr>
      <w:rFonts w:ascii="Segoe UI" w:eastAsiaTheme="minorEastAsia" w:hAnsi="Segoe UI"/>
      <w:sz w:val="20"/>
      <w:szCs w:val="20"/>
    </w:rPr>
  </w:style>
  <w:style w:type="character" w:customStyle="1" w:styleId="FootnoteTextChar">
    <w:name w:val="Footnote Text Char"/>
    <w:basedOn w:val="DefaultParagraphFont"/>
    <w:link w:val="FootnoteText"/>
    <w:uiPriority w:val="99"/>
    <w:semiHidden/>
    <w:rsid w:val="007C2FED"/>
    <w:rPr>
      <w:rFonts w:ascii="Segoe UI" w:eastAsiaTheme="minorEastAsia" w:hAnsi="Segoe UI"/>
      <w:sz w:val="20"/>
      <w:szCs w:val="20"/>
    </w:rPr>
  </w:style>
  <w:style w:type="character" w:styleId="FootnoteReference">
    <w:name w:val="footnote reference"/>
    <w:basedOn w:val="DefaultParagraphFont"/>
    <w:uiPriority w:val="99"/>
    <w:semiHidden/>
    <w:unhideWhenUsed/>
    <w:rsid w:val="007C2FED"/>
    <w:rPr>
      <w:vertAlign w:val="superscript"/>
    </w:rPr>
  </w:style>
  <w:style w:type="table" w:styleId="GridTable5Dark-Accent5">
    <w:name w:val="Grid Table 5 Dark Accent 5"/>
    <w:basedOn w:val="TableNormal"/>
    <w:uiPriority w:val="50"/>
    <w:rsid w:val="007C2FED"/>
    <w:pPr>
      <w:spacing w:after="0" w:line="240" w:lineRule="auto"/>
    </w:pPr>
    <w:rPr>
      <w:rFonts w:eastAsiaTheme="minorEastAsia"/>
      <w:sz w:val="20"/>
      <w:szCs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E3E4"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5757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5757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5757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5757A" w:themeFill="accent5"/>
      </w:tcPr>
    </w:tblStylePr>
    <w:tblStylePr w:type="band1Vert">
      <w:tblPr/>
      <w:tcPr>
        <w:shd w:val="clear" w:color="auto" w:fill="C7C7C9" w:themeFill="accent5" w:themeFillTint="66"/>
      </w:tcPr>
    </w:tblStylePr>
    <w:tblStylePr w:type="band1Horz">
      <w:tblPr/>
      <w:tcPr>
        <w:shd w:val="clear" w:color="auto" w:fill="C7C7C9" w:themeFill="accent5" w:themeFillTint="66"/>
      </w:tcPr>
    </w:tblStylePr>
  </w:style>
  <w:style w:type="table" w:styleId="GridTable3-Accent5">
    <w:name w:val="Grid Table 3 Accent 5"/>
    <w:basedOn w:val="TableNormal"/>
    <w:uiPriority w:val="48"/>
    <w:rsid w:val="007C2FED"/>
    <w:pPr>
      <w:spacing w:after="0" w:line="240" w:lineRule="auto"/>
    </w:pPr>
    <w:rPr>
      <w:rFonts w:eastAsiaTheme="minorEastAsia"/>
      <w:sz w:val="20"/>
      <w:szCs w:val="20"/>
    </w:rPr>
    <w:tblPr>
      <w:tblStyleRowBandSize w:val="1"/>
      <w:tblStyleColBandSize w:val="1"/>
      <w:tblBorders>
        <w:top w:val="single" w:sz="4" w:space="0" w:color="ABABAF" w:themeColor="accent5" w:themeTint="99"/>
        <w:left w:val="single" w:sz="4" w:space="0" w:color="ABABAF" w:themeColor="accent5" w:themeTint="99"/>
        <w:bottom w:val="single" w:sz="4" w:space="0" w:color="ABABAF" w:themeColor="accent5" w:themeTint="99"/>
        <w:right w:val="single" w:sz="4" w:space="0" w:color="ABABAF" w:themeColor="accent5" w:themeTint="99"/>
        <w:insideH w:val="single" w:sz="4" w:space="0" w:color="ABABAF" w:themeColor="accent5" w:themeTint="99"/>
        <w:insideV w:val="single" w:sz="4" w:space="0" w:color="ABABA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3E4" w:themeFill="accent5" w:themeFillTint="33"/>
      </w:tcPr>
    </w:tblStylePr>
    <w:tblStylePr w:type="band1Horz">
      <w:tblPr/>
      <w:tcPr>
        <w:shd w:val="clear" w:color="auto" w:fill="E3E3E4" w:themeFill="accent5" w:themeFillTint="33"/>
      </w:tcPr>
    </w:tblStylePr>
    <w:tblStylePr w:type="neCell">
      <w:tblPr/>
      <w:tcPr>
        <w:tcBorders>
          <w:bottom w:val="single" w:sz="4" w:space="0" w:color="ABABAF" w:themeColor="accent5" w:themeTint="99"/>
        </w:tcBorders>
      </w:tcPr>
    </w:tblStylePr>
    <w:tblStylePr w:type="nwCell">
      <w:tblPr/>
      <w:tcPr>
        <w:tcBorders>
          <w:bottom w:val="single" w:sz="4" w:space="0" w:color="ABABAF" w:themeColor="accent5" w:themeTint="99"/>
        </w:tcBorders>
      </w:tcPr>
    </w:tblStylePr>
    <w:tblStylePr w:type="seCell">
      <w:tblPr/>
      <w:tcPr>
        <w:tcBorders>
          <w:top w:val="single" w:sz="4" w:space="0" w:color="ABABAF" w:themeColor="accent5" w:themeTint="99"/>
        </w:tcBorders>
      </w:tcPr>
    </w:tblStylePr>
    <w:tblStylePr w:type="swCell">
      <w:tblPr/>
      <w:tcPr>
        <w:tcBorders>
          <w:top w:val="single" w:sz="4" w:space="0" w:color="ABABAF"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3.png"/><Relationship Id="rId42" Type="http://schemas.openxmlformats.org/officeDocument/2006/relationships/image" Target="media/image17.png"/><Relationship Id="rId47" Type="http://schemas.openxmlformats.org/officeDocument/2006/relationships/hyperlink" Target="https://flow.microsoft.com" TargetMode="External"/><Relationship Id="rId63" Type="http://schemas.openxmlformats.org/officeDocument/2006/relationships/hyperlink" Target="https://support.office.com/en-us/article/create-a-document-library-in-sharepoint-306728fe-0325-4b28-b60d-f902e1d75939" TargetMode="External"/><Relationship Id="rId68" Type="http://schemas.openxmlformats.org/officeDocument/2006/relationships/image" Target="media/image32.png"/><Relationship Id="rId16" Type="http://schemas.openxmlformats.org/officeDocument/2006/relationships/hyperlink" Target="https://docs.microsoft.com/en-us/power-platform/admin/wp-application-lifecycle-management" TargetMode="External"/><Relationship Id="rId11" Type="http://schemas.openxmlformats.org/officeDocument/2006/relationships/hyperlink" Target="https://github.com/microsoft/powerapps-tools/blob/master/LICENSE" TargetMode="External"/><Relationship Id="rId32" Type="http://schemas.openxmlformats.org/officeDocument/2006/relationships/image" Target="media/image9.png"/><Relationship Id="rId37" Type="http://schemas.openxmlformats.org/officeDocument/2006/relationships/image" Target="media/image13.png"/><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hyperlink" Target="https://github.com/microsoft/powerapps-tools/blob/master/Administration/CoEStarterKit/CoE%20Starter%20Kit%20-%20Documentation%20and%20Setup%20Instructions.pdf" TargetMode="External"/><Relationship Id="rId79"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hyperlink" Target="https://github.com/microsoft/powerapps-tools/blob/master/Administration/CoEStarterKit/CoE%20Starter%20Kit%20-%20Documentation%20and%20Setup%20Instructions.pdf" TargetMode="External"/><Relationship Id="rId82" Type="http://schemas.openxmlformats.org/officeDocument/2006/relationships/customXml" Target="../customXml/item4.xml"/><Relationship Id="rId19" Type="http://schemas.openxmlformats.org/officeDocument/2006/relationships/image" Target="media/image2.png"/><Relationship Id="rId14" Type="http://schemas.openxmlformats.org/officeDocument/2006/relationships/hyperlink" Target="https://aka.ms/CoeStarterKitDownload" TargetMode="Externa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hyperlink" Target="https://make.powerapps.com" TargetMode="External"/><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image" Target="media/image21.png"/><Relationship Id="rId56" Type="http://schemas.openxmlformats.org/officeDocument/2006/relationships/image" Target="media/image28.png"/><Relationship Id="rId64" Type="http://schemas.openxmlformats.org/officeDocument/2006/relationships/hyperlink" Target="https://portal.azure.com/" TargetMode="External"/><Relationship Id="rId69" Type="http://schemas.openxmlformats.org/officeDocument/2006/relationships/image" Target="media/image33.png"/><Relationship Id="rId77" Type="http://schemas.openxmlformats.org/officeDocument/2006/relationships/hyperlink" Target="https://github.com/microsoft/powerapps-tools/blob/master/Administration/CoEStarterKit/CoE%20Starter%20Kit%20-%20Documentation%20and%20Setup%20Instructions.pdf" TargetMode="External"/><Relationship Id="rId8" Type="http://schemas.openxmlformats.org/officeDocument/2006/relationships/hyperlink" Target="https://aka.ms/CoEStarterKitDownload" TargetMode="External"/><Relationship Id="rId51" Type="http://schemas.openxmlformats.org/officeDocument/2006/relationships/image" Target="media/image24.png"/><Relationship Id="rId72" Type="http://schemas.openxmlformats.org/officeDocument/2006/relationships/image" Target="media/image36.png"/><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github.com/microsoft/powerapps-tools/issues" TargetMode="External"/><Relationship Id="rId17" Type="http://schemas.openxmlformats.org/officeDocument/2006/relationships/hyperlink" Target="https://admin.powerplatform.microsoft.com/" TargetMode="External"/><Relationship Id="rId25" Type="http://schemas.openxmlformats.org/officeDocument/2006/relationships/hyperlink" Target="https://make.powerapps.com" TargetMode="External"/><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hyperlink" Target="https://docs.microsoft.com/en-us/connectors/custom-connectors/define-openapi-definition" TargetMode="External"/><Relationship Id="rId59" Type="http://schemas.openxmlformats.org/officeDocument/2006/relationships/hyperlink" Target="https://app.powerbi.com/" TargetMode="External"/><Relationship Id="rId67" Type="http://schemas.openxmlformats.org/officeDocument/2006/relationships/hyperlink" Target="https://make.powerapps.com" TargetMode="External"/><Relationship Id="rId20" Type="http://schemas.openxmlformats.org/officeDocument/2006/relationships/hyperlink" Target="https://make.powerapps.com" TargetMode="External"/><Relationship Id="rId41" Type="http://schemas.openxmlformats.org/officeDocument/2006/relationships/image" Target="media/image16.png"/><Relationship Id="rId54" Type="http://schemas.openxmlformats.org/officeDocument/2006/relationships/image" Target="media/image26.png"/><Relationship Id="rId62" Type="http://schemas.openxmlformats.org/officeDocument/2006/relationships/hyperlink" Target="https://support.office.com/en-us/article/create-a-team-site-in-sharepoint-ef10c1e7-15f3-42a3-98aa-b5972711777d" TargetMode="External"/><Relationship Id="rId70" Type="http://schemas.openxmlformats.org/officeDocument/2006/relationships/image" Target="media/image34.png"/><Relationship Id="rId75" Type="http://schemas.openxmlformats.org/officeDocument/2006/relationships/hyperlink" Target="https://make.powerapps.com" TargetMode="External"/><Relationship Id="rId83" Type="http://schemas.openxmlformats.org/officeDocument/2006/relationships/customXml" Target="../customXml/item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ocs.microsoft.com/en-us/power-platform/admin/sandbox-environments" TargetMode="External"/><Relationship Id="rId23" Type="http://schemas.openxmlformats.org/officeDocument/2006/relationships/hyperlink" Target="https://make.powerapps.com/" TargetMode="External"/><Relationship Id="rId28" Type="http://schemas.openxmlformats.org/officeDocument/2006/relationships/hyperlink" Target="https://us.flow.microsoft.com/manage/environments/" TargetMode="External"/><Relationship Id="rId36" Type="http://schemas.openxmlformats.org/officeDocument/2006/relationships/image" Target="media/image12.png"/><Relationship Id="rId49" Type="http://schemas.openxmlformats.org/officeDocument/2006/relationships/image" Target="media/image22.png"/><Relationship Id="rId57" Type="http://schemas.openxmlformats.org/officeDocument/2006/relationships/image" Target="media/image29.png"/><Relationship Id="rId10" Type="http://schemas.openxmlformats.org/officeDocument/2006/relationships/hyperlink" Target="https://github.com/microsoft/powerapps-tools" TargetMode="External"/><Relationship Id="rId31" Type="http://schemas.openxmlformats.org/officeDocument/2006/relationships/image" Target="media/image8.png"/><Relationship Id="rId44" Type="http://schemas.openxmlformats.org/officeDocument/2006/relationships/image" Target="media/image19.png"/><Relationship Id="rId52" Type="http://schemas.openxmlformats.org/officeDocument/2006/relationships/hyperlink" Target="https://aka.ms/ppac" TargetMode="External"/><Relationship Id="rId60" Type="http://schemas.openxmlformats.org/officeDocument/2006/relationships/hyperlink" Target="https://docs.microsoft.com/en-us/powerapps/maker/canvas-apps/share-app" TargetMode="External"/><Relationship Id="rId65" Type="http://schemas.openxmlformats.org/officeDocument/2006/relationships/hyperlink" Target="https://docs.microsoft.com/en-us/azure/active-directory/fundamentals/active-directory-groups-create-azure-portal" TargetMode="External"/><Relationship Id="rId73" Type="http://schemas.openxmlformats.org/officeDocument/2006/relationships/image" Target="media/image37.png"/><Relationship Id="rId78" Type="http://schemas.openxmlformats.org/officeDocument/2006/relationships/fontTable" Target="fontTable.xml"/><Relationship Id="rId81" Type="http://schemas.openxmlformats.org/officeDocument/2006/relationships/customXml" Target="../customXml/item3.xml"/><Relationship Id="rId4" Type="http://schemas.openxmlformats.org/officeDocument/2006/relationships/styles" Target="styles.xml"/><Relationship Id="rId9" Type="http://schemas.openxmlformats.org/officeDocument/2006/relationships/hyperlink" Target="https://docs.microsoft.com/en-us/power-platform/admin/use-service-admin-role-manage-tenant" TargetMode="External"/><Relationship Id="rId13" Type="http://schemas.openxmlformats.org/officeDocument/2006/relationships/hyperlink" Target="https://github.com/microsoft/powerapps-tools/blob/master/Administration/CoEStarterKit/CoE%20Starter%20Kit%20-%20Documentation%20and%20Setup%20Instructions.pdf" TargetMode="External"/><Relationship Id="rId18" Type="http://schemas.openxmlformats.org/officeDocument/2006/relationships/image" Target="media/image1.png"/><Relationship Id="rId39" Type="http://schemas.openxmlformats.org/officeDocument/2006/relationships/hyperlink" Target="https://flow.microsoft.com" TargetMode="External"/><Relationship Id="rId34" Type="http://schemas.openxmlformats.org/officeDocument/2006/relationships/hyperlink" Target="https://make.powerapps.com" TargetMode="External"/><Relationship Id="rId50" Type="http://schemas.openxmlformats.org/officeDocument/2006/relationships/image" Target="media/image23.png"/><Relationship Id="rId55" Type="http://schemas.openxmlformats.org/officeDocument/2006/relationships/image" Target="media/image27.png"/><Relationship Id="rId76" Type="http://schemas.openxmlformats.org/officeDocument/2006/relationships/hyperlink" Target="https://forms.office.com/" TargetMode="External"/><Relationship Id="rId7" Type="http://schemas.openxmlformats.org/officeDocument/2006/relationships/hyperlink" Target="https://github.com/microsoft/powerapps-tools/tree/master/Administration/CoEStarterKit" TargetMode="External"/><Relationship Id="rId71" Type="http://schemas.openxmlformats.org/officeDocument/2006/relationships/image" Target="media/image35.png"/><Relationship Id="rId2" Type="http://schemas.openxmlformats.org/officeDocument/2006/relationships/customXml" Target="../customXml/item2.xml"/><Relationship Id="rId29" Type="http://schemas.openxmlformats.org/officeDocument/2006/relationships/hyperlink" Target="https://emea.flow.microsoft.com/manage/environments/" TargetMode="External"/><Relationship Id="rId24" Type="http://schemas.openxmlformats.org/officeDocument/2006/relationships/image" Target="media/image5.png"/><Relationship Id="rId40" Type="http://schemas.openxmlformats.org/officeDocument/2006/relationships/image" Target="media/image15.png"/><Relationship Id="rId45" Type="http://schemas.openxmlformats.org/officeDocument/2006/relationships/image" Target="media/image20.png"/><Relationship Id="rId66"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7402F767F55475981650AC689007E4F"/>
        <w:category>
          <w:name w:val="General"/>
          <w:gallery w:val="placeholder"/>
        </w:category>
        <w:types>
          <w:type w:val="bbPlcHdr"/>
        </w:types>
        <w:behaviors>
          <w:behavior w:val="content"/>
        </w:behaviors>
        <w:guid w:val="{F348B5A6-D7C8-4CE1-9512-CB1C0874E8DD}"/>
      </w:docPartPr>
      <w:docPartBody>
        <w:p w:rsidR="005E7140" w:rsidRDefault="005E7140" w:rsidP="005E7140">
          <w:pPr>
            <w:pStyle w:val="17402F767F55475981650AC689007E4F"/>
          </w:pPr>
          <w:r>
            <w:rPr>
              <w:rFonts w:asciiTheme="majorHAnsi" w:hAnsiTheme="majorHAnsi"/>
              <w:color w:val="FFFFFF" w:themeColor="background1"/>
              <w:sz w:val="96"/>
              <w:szCs w:val="96"/>
            </w:rPr>
            <w:t>[Document title]</w:t>
          </w:r>
        </w:p>
      </w:docPartBody>
    </w:docPart>
    <w:docPart>
      <w:docPartPr>
        <w:name w:val="6580030F584F4018B91855B6EC02EE5A"/>
        <w:category>
          <w:name w:val="General"/>
          <w:gallery w:val="placeholder"/>
        </w:category>
        <w:types>
          <w:type w:val="bbPlcHdr"/>
        </w:types>
        <w:behaviors>
          <w:behavior w:val="content"/>
        </w:behaviors>
        <w:guid w:val="{913E5B8B-A41E-4322-88FF-379D5B7F203E}"/>
      </w:docPartPr>
      <w:docPartBody>
        <w:p w:rsidR="005E7140" w:rsidRDefault="005E7140" w:rsidP="005E7140">
          <w:pPr>
            <w:pStyle w:val="6580030F584F4018B91855B6EC02EE5A"/>
          </w:pPr>
          <w:r>
            <w:rPr>
              <w:color w:val="FFFFFF" w:themeColor="background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140"/>
    <w:rsid w:val="00077ACC"/>
    <w:rsid w:val="005E7140"/>
    <w:rsid w:val="00FC07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7402F767F55475981650AC689007E4F">
    <w:name w:val="17402F767F55475981650AC689007E4F"/>
    <w:rsid w:val="005E7140"/>
  </w:style>
  <w:style w:type="paragraph" w:customStyle="1" w:styleId="6580030F584F4018B91855B6EC02EE5A">
    <w:name w:val="6580030F584F4018B91855B6EC02EE5A"/>
    <w:rsid w:val="005E71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21316"/>
      </a:dk2>
      <a:lt2>
        <a:srgbClr val="FEFCF7"/>
      </a:lt2>
      <a:accent1>
        <a:srgbClr val="742774"/>
      </a:accent1>
      <a:accent2>
        <a:srgbClr val="0066FF"/>
      </a:accent2>
      <a:accent3>
        <a:srgbClr val="0B556A"/>
      </a:accent3>
      <a:accent4>
        <a:srgbClr val="EBEBEB"/>
      </a:accent4>
      <a:accent5>
        <a:srgbClr val="75757A"/>
      </a:accent5>
      <a:accent6>
        <a:srgbClr val="3C3C41"/>
      </a:accent6>
      <a:hlink>
        <a:srgbClr val="742774"/>
      </a:hlink>
      <a:folHlink>
        <a:srgbClr val="742774"/>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2020-02-06T00:00:00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93C1795788187346AB76A77043A8D3E6" ma:contentTypeVersion="15" ma:contentTypeDescription="Create a new document." ma:contentTypeScope="" ma:versionID="44674666eb4ed31f4ab9d40155aa0781">
  <xsd:schema xmlns:xsd="http://www.w3.org/2001/XMLSchema" xmlns:xs="http://www.w3.org/2001/XMLSchema" xmlns:p="http://schemas.microsoft.com/office/2006/metadata/properties" xmlns:ns1="http://schemas.microsoft.com/sharepoint/v3" xmlns:ns2="413917e0-3c85-4042-b3d6-b66207b014b2" xmlns:ns3="121cbfdf-642d-47d5-bb31-23acd4d6d77c" targetNamespace="http://schemas.microsoft.com/office/2006/metadata/properties" ma:root="true" ma:fieldsID="228616c3723b99adfeaade7cb0a6810e" ns1:_="" ns2:_="" ns3:_="">
    <xsd:import namespace="http://schemas.microsoft.com/sharepoint/v3"/>
    <xsd:import namespace="413917e0-3c85-4042-b3d6-b66207b014b2"/>
    <xsd:import namespace="121cbfdf-642d-47d5-bb31-23acd4d6d77c"/>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3917e0-3c85-4042-b3d6-b66207b014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false">
      <xsd:simpleType>
        <xsd:restriction base="dms:Note">
          <xsd:maxLength value="255"/>
        </xsd:restrictio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21cbfdf-642d-47d5-bb31-23acd4d6d77c"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MediaServiceKeyPoints xmlns="413917e0-3c85-4042-b3d6-b66207b014b2"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FEDF07-386F-4DA3-B556-BC1E948DE227}">
  <ds:schemaRefs>
    <ds:schemaRef ds:uri="http://schemas.openxmlformats.org/officeDocument/2006/bibliography"/>
  </ds:schemaRefs>
</ds:datastoreItem>
</file>

<file path=customXml/itemProps3.xml><?xml version="1.0" encoding="utf-8"?>
<ds:datastoreItem xmlns:ds="http://schemas.openxmlformats.org/officeDocument/2006/customXml" ds:itemID="{499DB128-67EF-4633-8AEE-8F071CC27E86}"/>
</file>

<file path=customXml/itemProps4.xml><?xml version="1.0" encoding="utf-8"?>
<ds:datastoreItem xmlns:ds="http://schemas.openxmlformats.org/officeDocument/2006/customXml" ds:itemID="{48E1D779-4F73-48FE-B673-18881D728F8E}"/>
</file>

<file path=customXml/itemProps5.xml><?xml version="1.0" encoding="utf-8"?>
<ds:datastoreItem xmlns:ds="http://schemas.openxmlformats.org/officeDocument/2006/customXml" ds:itemID="{8FE4FFAC-1E63-4747-9C88-68869DB09CE0}"/>
</file>

<file path=docProps/app.xml><?xml version="1.0" encoding="utf-8"?>
<Properties xmlns="http://schemas.openxmlformats.org/officeDocument/2006/extended-properties" xmlns:vt="http://schemas.openxmlformats.org/officeDocument/2006/docPropsVTypes">
  <Template>Normal</Template>
  <TotalTime>0</TotalTime>
  <Pages>26</Pages>
  <Words>5793</Words>
  <Characters>33026</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CoE Starter Kit – Setup Instructions</vt:lpstr>
    </vt:vector>
  </TitlesOfParts>
  <Company/>
  <LinksUpToDate>false</LinksUpToDate>
  <CharactersWithSpaces>38742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CoE Starter Kit – Setup Instructions</dc:title>
  <dc:subject/>
  <dc:creator>Jenefer Monroe</dc:creator>
  <cp:keywords/>
  <dc:description/>
  <cp:lastModifiedBy>Jenefer Monroe</cp:lastModifiedBy>
  <cp:revision>2</cp:revision>
  <dcterms:created xsi:type="dcterms:W3CDTF">2020-02-06T19:37:00Z</dcterms:created>
  <dcterms:modified xsi:type="dcterms:W3CDTF">2020-02-06T19:37:00Z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0x01010093C1795788187346AB76A77043A8D3E6</vt:lpwstr>
  </property>
</Properties>
</file>