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Instruções/</w:t>
      </w:r>
      <w:r w:rsidDel="00000000" w:rsidR="00000000" w:rsidRPr="00000000">
        <w:rPr>
          <w:rFonts w:ascii="Times New Roman" w:cs="Times New Roman" w:eastAsia="Times New Roman" w:hAnsi="Times New Roman"/>
          <w:b w:val="1"/>
          <w:i w:val="1"/>
          <w:color w:val="0b5394"/>
          <w:sz w:val="28"/>
          <w:szCs w:val="28"/>
          <w:rtl w:val="0"/>
        </w:rPr>
        <w:t xml:space="preserve">Template</w:t>
      </w:r>
      <w:r w:rsidDel="00000000" w:rsidR="00000000" w:rsidRPr="00000000">
        <w:rPr>
          <w:rFonts w:ascii="Times New Roman" w:cs="Times New Roman" w:eastAsia="Times New Roman" w:hAnsi="Times New Roman"/>
          <w:b w:val="1"/>
          <w:color w:val="0b5394"/>
          <w:sz w:val="28"/>
          <w:szCs w:val="28"/>
          <w:rtl w:val="0"/>
        </w:rPr>
        <w:t xml:space="preserve"> para Fichamentos</w:t>
      </w:r>
    </w:p>
    <w:p w:rsidR="00000000" w:rsidDel="00000000" w:rsidP="00000000" w:rsidRDefault="00000000" w:rsidRPr="00000000" w14:paraId="00000002">
      <w:pPr>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Título do Artigo sobre o qual o fichamento está sendo feito, exemplo:</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Search Algorithms for Regression Test Case Prioritization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Aqui deve-se colocar uma linha com a referência completa do artigo, exemplo:</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Zheng; Harman, Mark; Hierons, Robert M. (2007) "Search Algorithms for Regression Test Case Prioritization", IEEE Transactions on Software Engineering, vol. 33, no. 4, pp. 225-237, doi: 10.1109/TSE.2007.38</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1. Fichamento de Conteúdo</w:t>
      </w:r>
      <w:r w:rsidDel="00000000" w:rsidR="00000000" w:rsidRPr="00000000">
        <w:rPr>
          <w:rFonts w:ascii="Times New Roman" w:cs="Times New Roman" w:eastAsia="Times New Roman" w:hAnsi="Times New Roman"/>
          <w:b w:val="1"/>
          <w:color w:val="ff0000"/>
          <w:sz w:val="24"/>
          <w:szCs w:val="24"/>
          <w:rtl w:val="0"/>
        </w:rPr>
        <w:t xml:space="preserve"> (um parágrafo de  8 a 15 linhas)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Aqui deve-se incluir uma análise geral do artigo. É um texto corrido nas palavras da pessoa que está fazendo o fichamento (não deve ter cópia literal de conteúdo o artigo), pode conter opinião do leitor a partir do texto. Idealmente deve mencionar o contexto tratado pelo artigo, o problema que ele tenta resolver, o(s) método(s) que ele emprega e o(s) resultado(s) que obtém. O texto deve ser uma forma simples que resume o que se entendeu do artigo. Exemplo:</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de regressão são executados em software para verificar se uma mudança introduziu algum erro no software. É um processo demorado. A priorização dos casos de teste visa permitir que falhas (testes que não passam) sejam descobertos o quanto antes. Li, Harman e Hierons (2007) defendem que não há solução ótima para o problema, podendo ele ser mapeado no problema da mochila, que é provadamente NP-difícil. Assim, eles investigam o desempenho de heurísticas na solução desse problema. Em particular, heurísticas baseadas em algoritmos busca (</w:t>
      </w:r>
      <w:r w:rsidDel="00000000" w:rsidR="00000000" w:rsidRPr="00000000">
        <w:rPr>
          <w:rFonts w:ascii="Times New Roman" w:cs="Times New Roman" w:eastAsia="Times New Roman" w:hAnsi="Times New Roman"/>
          <w:i w:val="1"/>
          <w:rtl w:val="0"/>
        </w:rPr>
        <w:t xml:space="preserve">Hill Climbing</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Genetic Algorithms</w:t>
      </w:r>
      <w:r w:rsidDel="00000000" w:rsidR="00000000" w:rsidRPr="00000000">
        <w:rPr>
          <w:rFonts w:ascii="Times New Roman" w:cs="Times New Roman" w:eastAsia="Times New Roman" w:hAnsi="Times New Roman"/>
          <w:rtl w:val="0"/>
        </w:rPr>
        <w:t xml:space="preserve">) e algoritmos gulosos (</w:t>
      </w:r>
      <w:r w:rsidDel="00000000" w:rsidR="00000000" w:rsidRPr="00000000">
        <w:rPr>
          <w:rFonts w:ascii="Times New Roman" w:cs="Times New Roman" w:eastAsia="Times New Roman" w:hAnsi="Times New Roman"/>
          <w:i w:val="1"/>
          <w:rtl w:val="0"/>
        </w:rPr>
        <w:t xml:space="preserve">Greedy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Additional Greedy</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2-Optimal Greedy</w:t>
      </w:r>
      <w:r w:rsidDel="00000000" w:rsidR="00000000" w:rsidRPr="00000000">
        <w:rPr>
          <w:rFonts w:ascii="Times New Roman" w:cs="Times New Roman" w:eastAsia="Times New Roman" w:hAnsi="Times New Roman"/>
          <w:rtl w:val="0"/>
        </w:rPr>
        <w:t xml:space="preserve">).  Experimentos são realizados com  seis programas que variam de 374 a 11.148 linhas de código (LOC, </w:t>
      </w:r>
      <w:r w:rsidDel="00000000" w:rsidR="00000000" w:rsidRPr="00000000">
        <w:rPr>
          <w:rFonts w:ascii="Times New Roman" w:cs="Times New Roman" w:eastAsia="Times New Roman" w:hAnsi="Times New Roman"/>
          <w:i w:val="1"/>
          <w:rtl w:val="0"/>
        </w:rPr>
        <w:t xml:space="preserve">lines of codes</w:t>
      </w:r>
      <w:r w:rsidDel="00000000" w:rsidR="00000000" w:rsidRPr="00000000">
        <w:rPr>
          <w:rFonts w:ascii="Times New Roman" w:cs="Times New Roman" w:eastAsia="Times New Roman" w:hAnsi="Times New Roman"/>
          <w:rtl w:val="0"/>
        </w:rPr>
        <w:t xml:space="preserve">)  e possuem suítes de teste de tamanho médio que varia de 230 a 4350 testes. Os resultados mostram que as heurísticas </w:t>
      </w:r>
      <w:r w:rsidDel="00000000" w:rsidR="00000000" w:rsidRPr="00000000">
        <w:rPr>
          <w:rFonts w:ascii="Times New Roman" w:cs="Times New Roman" w:eastAsia="Times New Roman" w:hAnsi="Times New Roman"/>
          <w:i w:val="1"/>
          <w:rtl w:val="0"/>
        </w:rPr>
        <w:t xml:space="preserve">Additional Greedy, 2-Optimal</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Genetic Algorithm</w:t>
      </w:r>
      <w:r w:rsidDel="00000000" w:rsidR="00000000" w:rsidRPr="00000000">
        <w:rPr>
          <w:rFonts w:ascii="Times New Roman" w:cs="Times New Roman" w:eastAsia="Times New Roman" w:hAnsi="Times New Roman"/>
          <w:rtl w:val="0"/>
        </w:rPr>
        <w:t xml:space="preserve"> são melhores que </w:t>
      </w:r>
      <w:r w:rsidDel="00000000" w:rsidR="00000000" w:rsidRPr="00000000">
        <w:rPr>
          <w:rFonts w:ascii="Times New Roman" w:cs="Times New Roman" w:eastAsia="Times New Roman" w:hAnsi="Times New Roman"/>
          <w:i w:val="1"/>
          <w:rtl w:val="0"/>
        </w:rPr>
        <w:t xml:space="preserve">Greedy Algorithm</w:t>
      </w:r>
      <w:r w:rsidDel="00000000" w:rsidR="00000000" w:rsidRPr="00000000">
        <w:rPr>
          <w:rFonts w:ascii="Times New Roman" w:cs="Times New Roman" w:eastAsia="Times New Roman" w:hAnsi="Times New Roman"/>
          <w:rtl w:val="0"/>
        </w:rPr>
        <w:t xml:space="preserve"> puro. A explicação é que nesse tipo de problema há muitos ótimos locais, principalmente em grandes programas, de modo que, algoritmos baseados em busca global tendem a ser melhores do que algoritmos de busca local.</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Fichamento Bibliográfico </w:t>
      </w:r>
      <w:r w:rsidDel="00000000" w:rsidR="00000000" w:rsidRPr="00000000">
        <w:rPr>
          <w:rFonts w:ascii="Times New Roman" w:cs="Times New Roman" w:eastAsia="Times New Roman" w:hAnsi="Times New Roman"/>
          <w:b w:val="1"/>
          <w:color w:val="ff0000"/>
          <w:sz w:val="24"/>
          <w:szCs w:val="24"/>
          <w:rtl w:val="0"/>
        </w:rPr>
        <w:t xml:space="preserve"> (de  3 a 6  itens)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Nesta parte, ideias e conceitos que aparecem no artigo devem ser são organizados e descritos com as palavras do leitor, e, idealmente, devem ser indicadas as páginas onde aparecem no texto. Exemplo:</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algoritmo de Busca Gulosa (</w:t>
      </w:r>
      <w:r w:rsidDel="00000000" w:rsidR="00000000" w:rsidRPr="00000000">
        <w:rPr>
          <w:rFonts w:ascii="Times New Roman" w:cs="Times New Roman" w:eastAsia="Times New Roman" w:hAnsi="Times New Roman"/>
          <w:i w:val="1"/>
          <w:rtl w:val="0"/>
        </w:rPr>
        <w:t xml:space="preserve">Greedy Algorithm</w:t>
      </w:r>
      <w:r w:rsidDel="00000000" w:rsidR="00000000" w:rsidRPr="00000000">
        <w:rPr>
          <w:rFonts w:ascii="Times New Roman" w:cs="Times New Roman" w:eastAsia="Times New Roman" w:hAnsi="Times New Roman"/>
          <w:rtl w:val="0"/>
        </w:rPr>
        <w:t xml:space="preserve">)  trabalha com o princípio do “próximo melhor”, calcula um peso de cada teste em termos de maximizar a métrica de interesse (como a cobertura do código), e escolhe como próximo teste a ser executado, aquele que possui maior peso.</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algoritmo de Busca Gulosa Adicional (</w:t>
      </w:r>
      <w:r w:rsidDel="00000000" w:rsidR="00000000" w:rsidRPr="00000000">
        <w:rPr>
          <w:rFonts w:ascii="Times New Roman" w:cs="Times New Roman" w:eastAsia="Times New Roman" w:hAnsi="Times New Roman"/>
          <w:i w:val="1"/>
          <w:rtl w:val="0"/>
        </w:rPr>
        <w:t xml:space="preserve">Additional Greedy Algorithm</w:t>
      </w:r>
      <w:r w:rsidDel="00000000" w:rsidR="00000000" w:rsidRPr="00000000">
        <w:rPr>
          <w:rFonts w:ascii="Times New Roman" w:cs="Times New Roman" w:eastAsia="Times New Roman" w:hAnsi="Times New Roman"/>
          <w:rtl w:val="0"/>
        </w:rPr>
        <w:t xml:space="preserve">) calcula o peso de cada teste buscando definir um próximo teste de modo a maximizar a parte dos testes que não foi atingida pelas decisões anteriores. Ou seja, está sempre buscando a parte adicional, não é métrica “geral”.</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w:t>
      </w:r>
      <w:r w:rsidDel="00000000" w:rsidR="00000000" w:rsidRPr="00000000">
        <w:rPr>
          <w:rFonts w:ascii="Times New Roman" w:cs="Times New Roman" w:eastAsia="Times New Roman" w:hAnsi="Times New Roman"/>
          <w:i w:val="1"/>
          <w:rtl w:val="0"/>
        </w:rPr>
        <w:t xml:space="preserve">2-Optimal Algorithm</w:t>
      </w:r>
      <w:r w:rsidDel="00000000" w:rsidR="00000000" w:rsidRPr="00000000">
        <w:rPr>
          <w:rFonts w:ascii="Times New Roman" w:cs="Times New Roman" w:eastAsia="Times New Roman" w:hAnsi="Times New Roman"/>
          <w:rtl w:val="0"/>
        </w:rPr>
        <w:t xml:space="preserve"> seleciona os próximos 2 testes que juntos maximizaram a métrica de interesse.</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Escalada ou subida da colina (</w:t>
      </w:r>
      <w:r w:rsidDel="00000000" w:rsidR="00000000" w:rsidRPr="00000000">
        <w:rPr>
          <w:rFonts w:ascii="Times New Roman" w:cs="Times New Roman" w:eastAsia="Times New Roman" w:hAnsi="Times New Roman"/>
          <w:i w:val="1"/>
          <w:rtl w:val="0"/>
        </w:rPr>
        <w:t xml:space="preserve">Hill Climbing</w:t>
      </w:r>
      <w:r w:rsidDel="00000000" w:rsidR="00000000" w:rsidRPr="00000000">
        <w:rPr>
          <w:rFonts w:ascii="Times New Roman" w:cs="Times New Roman" w:eastAsia="Times New Roman" w:hAnsi="Times New Roman"/>
          <w:rtl w:val="0"/>
        </w:rPr>
        <w:t xml:space="preserve"> ) é um algoritmo subótimo ou de ótimo local, seleciona o próximo teste baseado no ‘vizinho’ do teste atual que gera melhor resultado na métrica de interesse.</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Algoritmo Genético (</w:t>
      </w:r>
      <w:r w:rsidDel="00000000" w:rsidR="00000000" w:rsidRPr="00000000">
        <w:rPr>
          <w:rFonts w:ascii="Times New Roman" w:cs="Times New Roman" w:eastAsia="Times New Roman" w:hAnsi="Times New Roman"/>
          <w:i w:val="1"/>
          <w:rtl w:val="0"/>
        </w:rPr>
        <w:t xml:space="preserve">Genetic Algorithms</w:t>
      </w:r>
      <w:r w:rsidDel="00000000" w:rsidR="00000000" w:rsidRPr="00000000">
        <w:rPr>
          <w:rFonts w:ascii="Times New Roman" w:cs="Times New Roman" w:eastAsia="Times New Roman" w:hAnsi="Times New Roman"/>
          <w:rtl w:val="0"/>
        </w:rPr>
        <w:t xml:space="preserve">) define um cromossomo composto por todos os testes. Cada posição do cromossomo indica ordem em que respectivo teste será executado. A função de aptidão do indivíduo é calculada baseada no valor obtido para o indivíduo e na ordem do indivíduo na população. São realizadas mutações e cruzamentos. (No texto não está muito clara a condição de término)</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3. Fichamento de Citações </w:t>
      </w:r>
      <w:r w:rsidDel="00000000" w:rsidR="00000000" w:rsidRPr="00000000">
        <w:rPr>
          <w:rFonts w:ascii="Times New Roman" w:cs="Times New Roman" w:eastAsia="Times New Roman" w:hAnsi="Times New Roman"/>
          <w:b w:val="1"/>
          <w:color w:val="ff0000"/>
          <w:sz w:val="24"/>
          <w:szCs w:val="24"/>
          <w:rtl w:val="0"/>
        </w:rPr>
        <w:t xml:space="preserve"> (de  3 a 6  itens)</w:t>
      </w:r>
    </w:p>
    <w:p w:rsidR="00000000" w:rsidDel="00000000" w:rsidP="00000000" w:rsidRDefault="00000000" w:rsidRPr="00000000" w14:paraId="0000001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Aqui devem ser adicionadas as frases mais importantes que aparecem no artigo. Deve ser uma transcrição exata de como estão escritas no artigo, devem ficar entre aspas. Esse fichamento é importante para que possa identificar facilmente como o autor do artigo descreveu um conceito, teoria, método, resultado etc. Exemplo:</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case prioritization (...) orders test cases so that the test cases with highest priority, according to some criterion (a “fitness metric”), are executed first.”</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function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 that assesses the rate of achievement of code coverage, an efficient solution to the test case prioritization problem would provide an efficient solution to the knapsack problem, which is known to be NP-hard [7]. Thus, prioritization techniques for code coverage are necessarily heuristic [18].”</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two research questions motivated this study: Q1. Which algorithm is most effective in solving the test case prioritization problem for regression testing? Q2. What factors could affect the efficiency of algorithms for the test case prioritization problem for regression testing?’</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results of the empirical study show that the Additional Greedy, 2-Optimal, and Genetic Algorithms always outperform the Greedy Algorithm. These results for the programs studied are shown to be statistically significant for all programs studied.”</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fact that there are many local optima in the search space indicates that, for large test suites, the fitness landscapes are likely to be inherently multimodal. This result suggests that global search techniques could outperform local search techniques for regression testing prioritization problems, particularly for larger test suites.”</w:t>
      </w:r>
      <w:r w:rsidDel="00000000" w:rsidR="00000000" w:rsidRPr="00000000">
        <w:rPr>
          <w:rtl w:val="0"/>
        </w:rPr>
      </w:r>
    </w:p>
    <w:sectPr>
      <w:pgSz w:h="16838" w:w="11906"/>
      <w:pgMar w:bottom="566.9291338582677" w:top="850.3937007874016" w:left="850.3937007874016"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