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:rsidP="1AF0F873" w14:paraId="35706A34" wp14:textId="2051432F">
      <w:pPr>
        <w:rPr>
          <w:rFonts w:ascii="Times New Roman Regular" w:hAnsi="Times New Roman Regular" w:cs="Times New Roman Regular"/>
          <w:sz w:val="24"/>
          <w:szCs w:val="24"/>
          <w:lang w:val="en-US"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</w:rPr>
        <w:t xml:space="preserve">This is the report for INFO6205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val="en-US" w:eastAsia="zh-CHS"/>
        </w:rPr>
        <w:t>Assignment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5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val="en-US" w:eastAsia="zh-CHS"/>
        </w:rPr>
        <w:t>.</w:t>
      </w:r>
    </w:p>
    <w:p xmlns:wp14="http://schemas.microsoft.com/office/word/2010/wordml" w14:paraId="1BEDB695" wp14:textId="77777777"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Uid: 002773368</w:t>
      </w:r>
    </w:p>
    <w:p xmlns:wp14="http://schemas.microsoft.com/office/word/2010/wordml" w14:paraId="503FBD8E" wp14:textId="77777777"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Name: Cheng Yuxuan</w:t>
      </w:r>
    </w:p>
    <w:p xmlns:wp14="http://schemas.microsoft.com/office/word/2010/wordml" w14:paraId="254F7C9D" wp14:textId="77777777"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In this report, we will introduce how we made changes to the original file. Then we will discuss what effect proportion of (cutoff / arrayLength)’s change has on performance of sorting. Then we will discuss the effect of different number of threads.</w:t>
      </w:r>
    </w:p>
    <w:p xmlns:wp14="http://schemas.microsoft.com/office/word/2010/wordml" w14:paraId="51B8F37E" wp14:textId="77777777"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We have two groups of results as followed: </w:t>
      </w:r>
    </w:p>
    <w:p xmlns:wp14="http://schemas.microsoft.com/office/word/2010/wordml" w14:paraId="672A6659" wp14:textId="77777777"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drawing>
          <wp:inline xmlns:wp14="http://schemas.microsoft.com/office/word/2010/wordprocessingDrawing" distT="0" distB="0" distL="114300" distR="114300" wp14:anchorId="1C64A0A2" wp14:editId="7777777">
            <wp:extent cx="5266690" cy="3291840"/>
            <wp:effectExtent l="0" t="0" r="16510" b="1016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BD395" wp14:textId="77777777"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(1)</w:t>
      </w:r>
    </w:p>
    <w:p xmlns:wp14="http://schemas.microsoft.com/office/word/2010/wordml" w14:paraId="0A37501D" wp14:textId="77777777"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drawing>
          <wp:inline xmlns:wp14="http://schemas.microsoft.com/office/word/2010/wordprocessingDrawing" distT="0" distB="0" distL="114300" distR="114300" wp14:anchorId="26D736C1" wp14:editId="7777777">
            <wp:extent cx="5266690" cy="3291840"/>
            <wp:effectExtent l="0" t="0" r="16510" b="1016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4357B1" wp14:textId="77777777"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(2)</w:t>
      </w:r>
    </w:p>
    <w:p xmlns:wp14="http://schemas.microsoft.com/office/word/2010/wordml" w14:paraId="0751E188" wp14:textId="77777777">
      <w:pPr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The long runtime at first tend to be the “warmup” time for compiler - it takes some time to have processor deal with large amount of data, so the run time can be considerable long.</w:t>
      </w:r>
    </w:p>
    <w:p xmlns:wp14="http://schemas.microsoft.com/office/word/2010/wordml" w14:paraId="5DAB6C7B" wp14:textId="77777777">
      <w:pPr>
        <w:jc w:val="left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</w:p>
    <w:p xmlns:wp14="http://schemas.microsoft.com/office/word/2010/wordml" w14:paraId="5990955E" wp14:textId="77777777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1. Effect of number of threads.</w:t>
      </w:r>
    </w:p>
    <w:p xmlns:wp14="http://schemas.microsoft.com/office/word/2010/wordml" w14:paraId="792A1CA7" wp14:textId="77777777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This is done by setting the running configuration. The running of Main has parameter args and is passed to set the number of threads using 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Times New Roman Regular" w:hAnsi="Times New Roman Regular" w:cs="Times New Roman Regular"/>
          <w:i/>
          <w:iCs/>
          <w:color w:val="A9B7C6"/>
          <w:sz w:val="24"/>
          <w:szCs w:val="24"/>
          <w:shd w:val="clear" w:fill="2B2B2B"/>
        </w:rPr>
        <w:t>setProperty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 Regular" w:hAnsi="Times New Roman Regular" w:cs="Times New Roman Regular"/>
          <w:color w:val="6A8759"/>
          <w:sz w:val="24"/>
          <w:szCs w:val="24"/>
          <w:shd w:val="clear" w:fill="2B2B2B"/>
        </w:rPr>
        <w:t>"java.util.concurrent.ForkJoinPool.common.parallelism"</w:t>
      </w:r>
      <w:r>
        <w:rPr>
          <w:rFonts w:hint="default" w:ascii="Times New Roman Regular" w:hAnsi="Times New Roman Regular" w:cs="Times New Roman Regular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y)</w:t>
      </w:r>
      <w:r>
        <w:rPr>
          <w:rFonts w:hint="default" w:ascii="Times New Roman Regular" w:hAnsi="Times New Roman Regular" w:cs="Times New Roman Regular"/>
          <w:color w:val="CC7832"/>
          <w:sz w:val="24"/>
          <w:szCs w:val="24"/>
          <w:shd w:val="clear" w:fill="2B2B2B"/>
        </w:rPr>
        <w:t>;</w:t>
      </w:r>
    </w:p>
    <w:p xmlns:wp14="http://schemas.microsoft.com/office/word/2010/wordml" w14:paraId="15387D17" wp14:textId="77777777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(at first we try to define a new ForkJoinPool method but found it no difference happened - By reading the test printout</w:t>
      </w:r>
    </w:p>
    <w:p xmlns:wp14="http://schemas.microsoft.com/office/word/2010/wordml" w14:paraId="523C1D5E" wp14:textId="77777777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Times New Roman Regular" w:hAnsi="Times New Roman Regular" w:cs="Times New Roman Regular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Times New Roman Regular" w:hAnsi="Times New Roman Regular" w:cs="Times New Roman Regular"/>
          <w:color w:val="6A8759"/>
          <w:sz w:val="24"/>
          <w:szCs w:val="24"/>
          <w:shd w:val="clear" w:fill="2B2B2B"/>
        </w:rPr>
        <w:t>"# threads: "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ForkJoinPool.</w:t>
      </w:r>
      <w:r>
        <w:rPr>
          <w:rFonts w:hint="default" w:ascii="Times New Roman Regular" w:hAnsi="Times New Roman Regular" w:cs="Times New Roman Regular"/>
          <w:i/>
          <w:iCs/>
          <w:color w:val="A9B7C6"/>
          <w:sz w:val="24"/>
          <w:szCs w:val="24"/>
          <w:shd w:val="clear" w:fill="2B2B2B"/>
        </w:rPr>
        <w:t>commonPool</w:t>
      </w:r>
      <w:r>
        <w:rPr>
          <w:rFonts w:hint="default" w:ascii="Times New Roman Regular" w:hAnsi="Times New Roman Regular" w:cs="Times New Roman Regular"/>
          <w:color w:val="A9B7C6"/>
          <w:sz w:val="24"/>
          <w:szCs w:val="24"/>
          <w:shd w:val="clear" w:fill="2B2B2B"/>
        </w:rPr>
        <w:t>().getRunningThreadCount())</w:t>
      </w:r>
      <w:r>
        <w:rPr>
          <w:rFonts w:hint="default" w:ascii="Times New Roman Regular" w:hAnsi="Times New Roman Regular" w:cs="Times New Roman Regular"/>
          <w:color w:val="CC7832"/>
          <w:sz w:val="24"/>
          <w:szCs w:val="24"/>
          <w:shd w:val="clear" w:fill="2B2B2B"/>
        </w:rPr>
        <w:t>;</w:t>
      </w:r>
    </w:p>
    <w:p xmlns:wp14="http://schemas.microsoft.com/office/word/2010/wordml" w14:paraId="701597B4" wp14:textId="77777777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we found the actual running method limitation remained the default value: 7.)</w:t>
      </w:r>
    </w:p>
    <w:p xmlns:wp14="http://schemas.microsoft.com/office/word/2010/wordml" w:rsidP="1AF0F873" w14:paraId="5852A334" wp14:textId="3E9B6B91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After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modifying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this we made experiments on 2 different </w:t>
      </w:r>
      <w:proofErr w:type="spell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arrayLength</w:t>
      </w:r>
      <w:proofErr w:type="spell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and 5 different thread parallel limitations (that is to say, value in [1,2,4,8,16]), we </w:t>
      </w:r>
      <w:proofErr w:type="gram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made</w:t>
      </w:r>
      <w:proofErr w:type="gram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10 experiments to find the most effective number of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threads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.</w:t>
      </w:r>
    </w:p>
    <w:p xmlns:wp14="http://schemas.microsoft.com/office/word/2010/wordml" w:rsidP="1AF0F873" w14:paraId="07C06432" wp14:textId="07145AE0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results show that the thread parallel limitation numbers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the same rank on length of either 2*10^6 or 4*10^6: </w:t>
      </w:r>
    </w:p>
    <w:p xmlns:wp14="http://schemas.microsoft.com/office/word/2010/wordml" w:rsidP="1AF0F873" w14:paraId="10ECABA0" wp14:textId="6DB2AF7D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2-thread run time is the longest. The runtime is 70% more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than any other thread numbers.</w:t>
      </w:r>
      <w:bookmarkStart w:name="_GoBack" w:id="0"/>
      <w:bookmarkEnd w:id="0"/>
    </w:p>
    <w:p xmlns:wp14="http://schemas.microsoft.com/office/word/2010/wordml" w:rsidP="1AF0F873" w14:paraId="68D5BA22" wp14:textId="0717401B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4-thread run time is the second longest, nearly 20 % more than the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remaining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3 thread’s </w:t>
      </w:r>
      <w:proofErr w:type="gram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runtime</w:t>
      </w:r>
      <w:proofErr w:type="gram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.</w:t>
      </w:r>
    </w:p>
    <w:p xmlns:wp14="http://schemas.microsoft.com/office/word/2010/wordml" w:rsidP="1AF0F873" w14:paraId="310F0BD6" wp14:textId="253C6ABA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8-thread, 16-thread, and 1-thread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have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the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best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performance, their performances are similar.</w:t>
      </w:r>
    </w:p>
    <w:p xmlns:wp14="http://schemas.microsoft.com/office/word/2010/wordml" w:rsidP="1AF0F873" w14:paraId="24A647B5" wp14:textId="27D83CB1">
      <w:pPr>
        <w:pStyle w:val="2"/>
        <w:keepNext w:val="0"/>
        <w:keepLines w:val="0"/>
        <w:widowControl w:val="1"/>
        <w:suppressLineNumbers w:val="0"/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This is not intuitive because typically we think larger thread numbers results in better performances. The reason could be the threads are not perfectly used when the number grows - by calling </w:t>
      </w:r>
      <w:proofErr w:type="spellStart"/>
      <w:r w:rsidR="1AF0F873">
        <w:rPr>
          <w:rFonts w:ascii="Times New Roman Regular" w:hAnsi="Times New Roman Regular" w:cs="Times New Roman Regular"/>
          <w:color w:val="A9B7C6"/>
          <w:sz w:val="24"/>
          <w:szCs w:val="24"/>
          <w:shd w:val="clear" w:fill="2B2B2B"/>
        </w:rPr>
        <w:t>ForkJoinPool.</w:t>
      </w:r>
      <w:r w:rsidRPr="1AF0F873" w:rsidR="1AF0F873">
        <w:rPr>
          <w:rFonts w:ascii="Times New Roman Regular" w:hAnsi="Times New Roman Regular" w:cs="Times New Roman Regular"/>
          <w:i w:val="1"/>
          <w:iCs w:val="1"/>
          <w:color w:val="A9B7C6"/>
          <w:sz w:val="24"/>
          <w:szCs w:val="24"/>
          <w:shd w:val="clear" w:fill="2B2B2B"/>
        </w:rPr>
        <w:t>commonPool</w:t>
      </w:r>
      <w:proofErr w:type="spellEnd"/>
      <w:r w:rsidR="1AF0F873">
        <w:rPr>
          <w:rFonts w:ascii="Times New Roman Regular" w:hAnsi="Times New Roman Regular" w:cs="Times New Roman Regular"/>
          <w:color w:val="A9B7C6"/>
          <w:sz w:val="24"/>
          <w:szCs w:val="24"/>
          <w:shd w:val="clear" w:fill="2B2B2B"/>
        </w:rPr>
        <w:t>().</w:t>
      </w:r>
      <w:proofErr w:type="spellStart"/>
      <w:r w:rsidR="1AF0F873">
        <w:rPr>
          <w:rFonts w:ascii="Times New Roman Regular" w:hAnsi="Times New Roman Regular" w:cs="Times New Roman Regular"/>
          <w:color w:val="A9B7C6"/>
          <w:sz w:val="24"/>
          <w:szCs w:val="24"/>
          <w:shd w:val="clear" w:fill="2B2B2B"/>
        </w:rPr>
        <w:t>getRunningThreadCount</w:t>
      </w:r>
      <w:proofErr w:type="spellEnd"/>
      <w:r w:rsidR="1AF0F873">
        <w:rPr>
          <w:rFonts w:ascii="Times New Roman Regular" w:hAnsi="Times New Roman Regular" w:cs="Times New Roman Regular"/>
          <w:color w:val="A9B7C6"/>
          <w:sz w:val="24"/>
          <w:szCs w:val="24"/>
          <w:shd w:val="clear" w:fill="2B2B2B"/>
        </w:rPr>
        <w:t>()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, we have most threads do not </w:t>
      </w:r>
      <w:proofErr w:type="spell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necessaryly</w:t>
      </w:r>
      <w:proofErr w:type="spell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work while running the program. In this way, the multi-thread task cannot make full use of all threads, so the performance was bad.</w:t>
      </w:r>
    </w:p>
    <w:p xmlns:wp14="http://schemas.microsoft.com/office/word/2010/wordml" w:rsidP="1AF0F873" w14:paraId="2C79B176" wp14:textId="565DBD87">
      <w:pPr>
        <w:pStyle w:val="2"/>
        <w:keepNext w:val="0"/>
        <w:keepLines w:val="0"/>
        <w:widowControl w:val="1"/>
        <w:suppressLineNumbers w:val="0"/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For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example,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when the thread is 4, not all threads work together during running process, as followed:</w:t>
      </w:r>
    </w:p>
    <w:p xmlns:wp14="http://schemas.microsoft.com/office/word/2010/wordml" w14:paraId="02EB378F" wp14:textId="77777777">
      <w:pPr>
        <w:pStyle w:val="2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drawing>
          <wp:inline xmlns:wp14="http://schemas.microsoft.com/office/word/2010/wordprocessingDrawing" distT="0" distB="0" distL="114300" distR="114300" wp14:anchorId="1B3BA138" wp14:editId="7777777">
            <wp:extent cx="5266690" cy="2555240"/>
            <wp:effectExtent l="0" t="0" r="16510" b="10160"/>
            <wp:docPr id="3" name="图片 3" descr="截屏2023-02-18 下午5.09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2-18 下午5.09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F0F873" w14:paraId="10232022" wp14:textId="330AF13C">
      <w:pPr>
        <w:pStyle w:val="2"/>
        <w:keepNext w:val="0"/>
        <w:keepLines w:val="0"/>
        <w:widowControl w:val="1"/>
        <w:suppressLineNumbers w:val="0"/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situation is even worse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in the 2-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thread case.</w:t>
      </w:r>
    </w:p>
    <w:p xmlns:wp14="http://schemas.microsoft.com/office/word/2010/wordml" w:rsidP="1AF0F873" w14:paraId="60B3C3CA" wp14:textId="7E624369">
      <w:pPr>
        <w:pStyle w:val="2"/>
        <w:keepNext w:val="0"/>
        <w:keepLines w:val="0"/>
        <w:widowControl w:val="1"/>
        <w:suppressLineNumbers w:val="0"/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1-thread case requires extra explanation. During running period, the working thread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0 always. We guess it is an automatic allocation of JVM that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assigns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work to threads out of the common pool.</w:t>
      </w:r>
    </w:p>
    <w:p xmlns:wp14="http://schemas.microsoft.com/office/word/2010/wordml" w14:paraId="6CF4794E" wp14:textId="77777777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During the running experiments, 2 different arrayLength and 5 different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Hans"/>
        </w:rPr>
        <w:t>thread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parallel limitation are tested, while the value cutoff / arrayLength remains from 0.005 to 0.25.</w:t>
      </w:r>
    </w:p>
    <w:p xmlns:wp14="http://schemas.microsoft.com/office/word/2010/wordml" w:rsidP="1AF0F873" w14:paraId="1D9016AE" wp14:textId="3C9FA098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To have a different </w:t>
      </w:r>
      <w:proofErr w:type="spell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arrayLength</w:t>
      </w:r>
      <w:proofErr w:type="spell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we </w:t>
      </w:r>
      <w:bookmarkStart w:name="_Int_PfKFXa4P" w:id="568750027"/>
      <w:proofErr w:type="gram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have to</w:t>
      </w:r>
      <w:proofErr w:type="gramEnd"/>
      <w:bookmarkEnd w:id="568750027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change Main.java structure.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We define new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constants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named “” and “” to replace corresponding values so that the proportion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of cutoff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/ </w:t>
      </w:r>
      <w:proofErr w:type="spell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arrayLength</w:t>
      </w:r>
      <w:proofErr w:type="spell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the same, and it is easier to make changes.</w:t>
      </w:r>
    </w:p>
    <w:p xmlns:wp14="http://schemas.microsoft.com/office/word/2010/wordml" w:rsidP="1AF0F873" w14:paraId="6D337239" wp14:textId="7741EA05">
      <w:pPr>
        <w:rPr>
          <w:rFonts w:ascii="Times New Roman Regular" w:hAnsi="Times New Roman Regular" w:cs="Times New Roman Regular"/>
          <w:sz w:val="24"/>
          <w:szCs w:val="24"/>
          <w:lang w:eastAsia="zh-CHS"/>
        </w:rPr>
      </w:pP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The result is, despite the experimental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val="en-US" w:eastAsia="zh-CHS"/>
        </w:rPr>
        <w:t>error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, performances of all numbers of threads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high when the cutoff value is quite small. when the value grows to around 0.035 the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runtime drops to a comparably stable stage; this runtime 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remains</w:t>
      </w:r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its value when cutoff/</w:t>
      </w:r>
      <w:proofErr w:type="spellStart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>aarrayLength</w:t>
      </w:r>
      <w:proofErr w:type="spellEnd"/>
      <w:r w:rsidRPr="1AF0F873" w:rsidR="1AF0F873">
        <w:rPr>
          <w:rFonts w:ascii="Times New Roman Regular" w:hAnsi="Times New Roman Regular" w:cs="Times New Roman Regular"/>
          <w:sz w:val="24"/>
          <w:szCs w:val="24"/>
          <w:lang w:eastAsia="zh-CHS"/>
        </w:rPr>
        <w:t xml:space="preserve"> grows to 0.25.</w:t>
      </w:r>
    </w:p>
    <w:p xmlns:wp14="http://schemas.microsoft.com/office/word/2010/wordml" w14:paraId="6A05A809" wp14:textId="77777777">
      <w:pPr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fKFXa4P" int2:invalidationBookmarkName="" int2:hashCode="5cEnj+BQkBZE21" int2:id="gphRIFp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EC742"/>
    <w:multiLevelType w:val="singleLevel"/>
    <w:tmpl w:val="FAEEC7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212"/>
  <w:embedSystemFonts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DAB5C"/>
    <w:rsid w:val="17B957B1"/>
    <w:rsid w:val="1AF0F873"/>
    <w:rsid w:val="2E46AA85"/>
    <w:rsid w:val="357F2C8E"/>
    <w:rsid w:val="475DAB5C"/>
    <w:rsid w:val="4B2A1680"/>
    <w:rsid w:val="796DE356"/>
    <w:rsid w:val="AF8C0EE4"/>
    <w:rsid w:val="BBE9871D"/>
    <w:rsid w:val="DB7DC7A3"/>
    <w:rsid w:val="DF36BA05"/>
    <w:rsid w:val="DFCF6994"/>
    <w:rsid w:val="FE6BA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56070E7"/>
  <w15:docId w15:val="{86EA9422-F9EA-47B9-A9E3-7B8722A701C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4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d959999cb40c4cb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2023-02-18T15:14:00.0000000Z</dcterms:created>
  <dc:creator>在下奖学金有何贵干</dc:creator>
  <lastModifiedBy>Yuxuan Cheng</lastModifiedBy>
  <dcterms:modified xsi:type="dcterms:W3CDTF">2023-02-18T22:36:55.5058412Z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D86AB572771DE800B331F1631567F5A7</vt:lpwstr>
  </property>
</Properties>
</file>