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практическое задание – </w:t>
      </w:r>
      <w:r/>
    </w:p>
    <w:p>
      <w:pPr>
        <w:rPr>
          <w:highlight w:val="none"/>
        </w:rPr>
      </w:pPr>
      <w:r>
        <w:t xml:space="preserve">реализация с использованием управляемых форм</w:t>
      </w:r>
      <w:r>
        <w:t xml:space="preserve"> (версия платформы не имеет значения)</w:t>
      </w:r>
      <w:r/>
    </w:p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</w:rPr>
        <w:t xml:space="preserve">По возможности сохранить в </w:t>
      </w:r>
      <w:r>
        <w:rPr>
          <w:rFonts w:ascii="Calibri" w:hAnsi="Calibri" w:eastAsia="Calibri" w:cs="Calibri"/>
          <w:color w:val="333333"/>
          <w:sz w:val="22"/>
          <w:szCs w:val="22"/>
          <w:highlight w:val="white"/>
        </w:rPr>
        <w:t xml:space="preserve">.dt</w:t>
      </w:r>
      <w:r>
        <w:rPr>
          <w:rFonts w:ascii="Calibri" w:hAnsi="Calibri" w:eastAsia="Calibri" w:cs="Calibri"/>
          <w:color w:val="333333"/>
          <w:sz w:val="22"/>
          <w:szCs w:val="22"/>
          <w:highlight w:val="white"/>
        </w:rPr>
        <w:t xml:space="preserve"> </w:t>
      </w:r>
      <w:r>
        <w:rPr>
          <w:rFonts w:ascii="Calibri" w:hAnsi="Calibri" w:eastAsia="Calibri" w:cs="Calibri"/>
          <w:color w:val="333333"/>
          <w:sz w:val="22"/>
          <w:szCs w:val="22"/>
          <w:highlight w:val="white"/>
        </w:rPr>
        <w:t xml:space="preserve">или .cf</w:t>
      </w:r>
      <w:r>
        <w:rPr>
          <w:rFonts w:ascii="Calibri" w:hAnsi="Calibri" w:eastAsia="Calibri" w:cs="Calibri"/>
          <w:color w:val="333333"/>
          <w:sz w:val="22"/>
          <w:szCs w:val="22"/>
          <w:highlight w:val="white"/>
        </w:rPr>
      </w:r>
      <w:r>
        <w:rPr>
          <w:rFonts w:ascii="Calibri" w:hAnsi="Calibri" w:eastAsia="Calibri" w:cs="Calibri"/>
          <w:sz w:val="22"/>
          <w:szCs w:val="22"/>
          <w:highlight w:val="none"/>
        </w:rPr>
      </w:r>
    </w:p>
    <w:p>
      <w:r/>
      <w:r/>
    </w:p>
    <w:p>
      <w:pPr>
        <w:pStyle w:val="625"/>
        <w:numPr>
          <w:ilvl w:val="0"/>
          <w:numId w:val="2"/>
        </w:numPr>
      </w:pPr>
      <w:r>
        <w:t xml:space="preserve">Создать справочник «Номенклатура». реквизиты – артикул, наименование</w:t>
      </w:r>
      <w:r>
        <w:t xml:space="preserve"> (тип значения не важен)</w:t>
      </w:r>
      <w:r/>
    </w:p>
    <w:p>
      <w:pPr>
        <w:pStyle w:val="625"/>
        <w:numPr>
          <w:ilvl w:val="0"/>
          <w:numId w:val="2"/>
        </w:numPr>
      </w:pPr>
      <w:r>
        <w:t xml:space="preserve">Создать справочник «Характеристики». В нем должны быть созданы 2 свойства– цвет, размер. Справочник «Характеристики» должен быть подчинен справочнику «Номенклатура»</w:t>
      </w:r>
      <w:r/>
    </w:p>
    <w:p>
      <w:pPr>
        <w:pStyle w:val="625"/>
        <w:numPr>
          <w:ilvl w:val="0"/>
          <w:numId w:val="2"/>
        </w:numPr>
      </w:pPr>
      <w:r>
        <w:t xml:space="preserve">Создать любой документ, где будет табличная часть с реквизитами – номенклатура</w:t>
      </w:r>
      <w:r>
        <w:t xml:space="preserve"> (тип значения из пункта </w:t>
      </w:r>
      <w:r>
        <w:t xml:space="preserve">1</w:t>
      </w:r>
      <w:r>
        <w:t xml:space="preserve">)</w:t>
      </w:r>
      <w:r>
        <w:t xml:space="preserve">, характеристика</w:t>
      </w:r>
      <w:r>
        <w:t xml:space="preserve"> (тип значения из пункта </w:t>
      </w:r>
      <w:r>
        <w:t xml:space="preserve">2</w:t>
      </w:r>
      <w:r>
        <w:t xml:space="preserve">)</w:t>
      </w:r>
      <w:r>
        <w:t xml:space="preserve">, количество</w:t>
      </w:r>
      <w:r/>
    </w:p>
    <w:p>
      <w:pPr>
        <w:pStyle w:val="625"/>
        <w:numPr>
          <w:ilvl w:val="1"/>
          <w:numId w:val="2"/>
        </w:numPr>
      </w:pPr>
      <w:r>
        <w:t xml:space="preserve">Характеристика должна быть связана с номенклатурой в поле выбора</w:t>
      </w:r>
      <w:r>
        <w:t xml:space="preserve"> (при выборе характеристики отбираются только те значения, которые принадлежат номенклатуре из пункта </w:t>
      </w:r>
      <w:r>
        <w:rPr>
          <w:lang w:val="en-US"/>
        </w:rPr>
        <w:t xml:space="preserve">1</w:t>
      </w:r>
      <w:bookmarkStart w:id="0" w:name="_GoBack"/>
      <w:r/>
      <w:bookmarkEnd w:id="0"/>
      <w:r>
        <w:t xml:space="preserve">)</w:t>
      </w:r>
      <w:r/>
    </w:p>
    <w:p>
      <w:pPr>
        <w:pStyle w:val="625"/>
        <w:numPr>
          <w:ilvl w:val="1"/>
          <w:numId w:val="2"/>
        </w:numPr>
      </w:pPr>
      <w:r>
        <w:t xml:space="preserve">Артикул номенклатуры должен выводиться на форме</w:t>
      </w:r>
      <w:r>
        <w:t xml:space="preserve"> в отдельной колонке</w:t>
      </w:r>
      <w:r>
        <w:t xml:space="preserve"> ТЧ</w:t>
      </w:r>
      <w:r/>
    </w:p>
    <w:p>
      <w:pPr>
        <w:pStyle w:val="625"/>
        <w:numPr>
          <w:ilvl w:val="0"/>
          <w:numId w:val="2"/>
        </w:numPr>
      </w:pPr>
      <w:r>
        <w:t xml:space="preserve">Создать регистр накопления, куда должны выгружаться данные из документа</w:t>
      </w:r>
      <w:r>
        <w:t xml:space="preserve"> при проведении (номенклатура, характеристика, </w:t>
      </w:r>
      <w:r>
        <w:t xml:space="preserve">количество</w:t>
      </w:r>
      <w:r>
        <w:t xml:space="preserve">)</w:t>
      </w:r>
      <w:r/>
    </w:p>
    <w:p>
      <w:pPr>
        <w:pStyle w:val="625"/>
        <w:numPr>
          <w:ilvl w:val="0"/>
          <w:numId w:val="2"/>
        </w:numPr>
      </w:pPr>
      <w:r>
        <w:t xml:space="preserve">Создать простой механизм контроля остатков (с выводом текста ошибки)</w:t>
      </w:r>
      <w:r>
        <w:t xml:space="preserve">. (механизм должен отрабатывать при проведении документа)</w:t>
      </w:r>
      <w:r/>
    </w:p>
    <w:p>
      <w:pPr>
        <w:pStyle w:val="625"/>
        <w:numPr>
          <w:ilvl w:val="0"/>
          <w:numId w:val="2"/>
        </w:numPr>
      </w:pPr>
      <w:r>
        <w:t xml:space="preserve">Создать простой отчет, который показывает </w:t>
      </w:r>
      <w:r>
        <w:t xml:space="preserve">нач.остаток, приход, расход, конечный остаток</w:t>
      </w:r>
      <w:r>
        <w:t xml:space="preserve"> товаров (с использованием СКД)</w:t>
      </w:r>
      <w:r/>
    </w:p>
    <w:p>
      <w:pPr>
        <w:pStyle w:val="625"/>
        <w:numPr>
          <w:ilvl w:val="0"/>
          <w:numId w:val="2"/>
        </w:numPr>
      </w:pPr>
      <w:r>
        <w:t xml:space="preserve">Создать простой </w:t>
      </w:r>
      <w:r>
        <w:rPr>
          <w:lang w:val="en-US"/>
        </w:rPr>
        <w:t xml:space="preserve">HTTP</w:t>
      </w:r>
      <w:r>
        <w:t xml:space="preserve"> </w:t>
      </w:r>
      <w:r>
        <w:t xml:space="preserve">сервис, который будет возвращать данные</w:t>
      </w:r>
      <w:r>
        <w:t xml:space="preserve"> </w:t>
      </w:r>
      <w:r>
        <w:t xml:space="preserve">остатков</w:t>
      </w:r>
      <w:r>
        <w:t xml:space="preserve"> (дата, артикул, номенклатура, характеристика, количество)</w:t>
      </w:r>
      <w:r>
        <w:t xml:space="preserve"> </w:t>
      </w:r>
      <w:r>
        <w:t xml:space="preserve">в </w:t>
      </w:r>
      <w:r>
        <w:rPr>
          <w:lang w:val="en-US"/>
        </w:rPr>
        <w:t xml:space="preserve">JSO</w:t>
      </w:r>
      <w:r>
        <w:rPr>
          <w:lang w:val="en-US"/>
        </w:rPr>
        <w:t xml:space="preserve">N</w:t>
      </w:r>
      <w:r>
        <w:t xml:space="preserve"> </w:t>
      </w:r>
      <w:r>
        <w:t xml:space="preserve">по списку артикулов (который приходит в параметрах запроса)</w:t>
      </w:r>
      <w:r/>
    </w:p>
    <w:p>
      <w:pPr>
        <w:pStyle w:val="625"/>
        <w:ind w:left="1440"/>
      </w:pPr>
      <w:r/>
      <w:r/>
    </w:p>
    <w:p>
      <w:pPr>
        <w:ind w:left="36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1"/>
    <w:next w:val="62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1"/>
    <w:next w:val="62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1"/>
    <w:next w:val="62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1"/>
    <w:next w:val="62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1"/>
    <w:next w:val="62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1"/>
    <w:next w:val="62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1"/>
    <w:next w:val="62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1"/>
    <w:next w:val="62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1"/>
    <w:next w:val="62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1"/>
    <w:next w:val="62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2"/>
    <w:link w:val="34"/>
    <w:uiPriority w:val="10"/>
    <w:rPr>
      <w:sz w:val="48"/>
      <w:szCs w:val="48"/>
    </w:rPr>
  </w:style>
  <w:style w:type="paragraph" w:styleId="36">
    <w:name w:val="Subtitle"/>
    <w:basedOn w:val="621"/>
    <w:next w:val="62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2"/>
    <w:link w:val="36"/>
    <w:uiPriority w:val="11"/>
    <w:rPr>
      <w:sz w:val="24"/>
      <w:szCs w:val="24"/>
    </w:rPr>
  </w:style>
  <w:style w:type="paragraph" w:styleId="38">
    <w:name w:val="Quote"/>
    <w:basedOn w:val="621"/>
    <w:next w:val="62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1"/>
    <w:next w:val="62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2"/>
    <w:link w:val="42"/>
    <w:uiPriority w:val="99"/>
  </w:style>
  <w:style w:type="paragraph" w:styleId="44">
    <w:name w:val="Footer"/>
    <w:basedOn w:val="621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2"/>
    <w:link w:val="44"/>
    <w:uiPriority w:val="99"/>
  </w:style>
  <w:style w:type="paragraph" w:styleId="46">
    <w:name w:val="Caption"/>
    <w:basedOn w:val="621"/>
    <w:next w:val="621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22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2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2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2"/>
    <w:uiPriority w:val="99"/>
    <w:unhideWhenUsed/>
    <w:rPr>
      <w:vertAlign w:val="superscript"/>
    </w:rPr>
  </w:style>
  <w:style w:type="paragraph" w:styleId="178">
    <w:name w:val="endnote text"/>
    <w:basedOn w:val="62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2"/>
    <w:uiPriority w:val="99"/>
    <w:semiHidden/>
    <w:unhideWhenUsed/>
    <w:rPr>
      <w:vertAlign w:val="superscript"/>
    </w:rPr>
  </w:style>
  <w:style w:type="paragraph" w:styleId="181">
    <w:name w:val="toc 1"/>
    <w:basedOn w:val="621"/>
    <w:next w:val="62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1"/>
    <w:next w:val="62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1"/>
    <w:next w:val="62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1"/>
    <w:next w:val="62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1"/>
    <w:next w:val="62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1"/>
    <w:next w:val="62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1"/>
    <w:next w:val="62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1"/>
    <w:next w:val="62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1"/>
    <w:next w:val="62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1"/>
    <w:next w:val="621"/>
    <w:uiPriority w:val="99"/>
    <w:unhideWhenUsed/>
    <w:pPr>
      <w:spacing w:after="0" w:afterAutospacing="0"/>
    </w:pPr>
  </w:style>
  <w:style w:type="paragraph" w:styleId="621" w:default="1">
    <w:name w:val="Normal"/>
    <w:qFormat/>
  </w:style>
  <w:style w:type="character" w:styleId="622" w:default="1">
    <w:name w:val="Default Paragraph Font"/>
    <w:uiPriority w:val="1"/>
    <w:semiHidden/>
    <w:unhideWhenUsed/>
  </w:style>
  <w:style w:type="table" w:styleId="62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4" w:default="1">
    <w:name w:val="No List"/>
    <w:uiPriority w:val="99"/>
    <w:semiHidden/>
    <w:unhideWhenUsed/>
  </w:style>
  <w:style w:type="paragraph" w:styleId="625">
    <w:name w:val="List Paragraph"/>
    <w:basedOn w:val="621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r7-office/2025.1.1.749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Кутузов Владислав Сергеевич</dc:creator>
  <cp:keywords/>
  <dc:description/>
  <cp:lastModifiedBy>Марина Ясева</cp:lastModifiedBy>
  <cp:revision>12</cp:revision>
  <dcterms:created xsi:type="dcterms:W3CDTF">2023-01-12T12:46:00Z</dcterms:created>
  <dcterms:modified xsi:type="dcterms:W3CDTF">2025-06-02T11:57:42Z</dcterms:modified>
</cp:coreProperties>
</file>