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1865"/>
        </w:tabs>
        <w:rPr>
          <w:rFonts w:ascii="Segoe UI" w:hAnsi="Segoe UI" w:cs="Segoe UI"/>
          <w:b/>
          <w:i/>
          <w:iCs/>
          <w:sz w:val="20"/>
          <w:szCs w:val="20"/>
        </w:rPr>
      </w:pPr>
      <w:r>
        <w:tab/>
      </w: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rPr>
          <w:rFonts w:ascii="Segoe UI" w:hAnsi="Segoe UI" w:cs="Segoe UI"/>
          <w:sz w:val="14"/>
          <w:szCs w:val="14"/>
        </w:rPr>
      </w:pP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jc w:val="center"/>
        <w:textAlignment w:val="baseline"/>
        <w:rPr>
          <w:rFonts w:hint="default" w:ascii="Segoe UI" w:hAnsi="Segoe UI" w:cs="Segoe UI"/>
          <w:b/>
          <w:bCs/>
          <w:i/>
          <w:i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i/>
          <w:iCs/>
          <w:sz w:val="32"/>
          <w:szCs w:val="32"/>
        </w:rPr>
        <w:t>FACTURE N°</w:t>
      </w:r>
      <w:r>
        <w:rPr>
          <w:rFonts w:hint="default" w:ascii="Segoe UI" w:hAnsi="Segoe UI" w:cs="Segoe UI"/>
          <w:b/>
          <w:bCs/>
          <w:i/>
          <w:iCs/>
          <w:sz w:val="32"/>
          <w:szCs w:val="32"/>
          <w:lang w:val="en-US"/>
        </w:rPr>
        <w:t xml:space="preserve"> (Q)</w:t>
      </w:r>
    </w:p>
    <w:p>
      <w:pPr>
        <w:pStyle w:val="11"/>
        <w:jc w:val="center"/>
        <w:rPr>
          <w:rFonts w:ascii="Segoe UI" w:hAnsi="Segoe UI" w:cs="Segoe UI"/>
          <w:i/>
          <w:iCs/>
          <w:sz w:val="32"/>
          <w:szCs w:val="32"/>
        </w:rPr>
      </w:pPr>
    </w:p>
    <w:tbl>
      <w:tblPr>
        <w:tblStyle w:val="8"/>
        <w:tblW w:w="9781" w:type="dxa"/>
        <w:tblInd w:w="-165" w:type="dxa"/>
        <w:tblBorders>
          <w:top w:val="single" w:color="BEBEBE" w:themeColor="background1" w:themeShade="BF" w:sz="24" w:space="0"/>
          <w:left w:val="single" w:color="BEBEBE" w:themeColor="background1" w:themeShade="BF" w:sz="24" w:space="0"/>
          <w:bottom w:val="single" w:color="BEBEBE" w:themeColor="background1" w:themeShade="BF" w:sz="24" w:space="0"/>
          <w:right w:val="single" w:color="BEBEBE" w:themeColor="background1" w:themeShade="BF" w:sz="2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4"/>
        <w:gridCol w:w="2457"/>
      </w:tblGrid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2"/>
            <w:tcBorders>
              <w:top w:val="single" w:color="BFBFBF" w:sz="24" w:space="0"/>
              <w:left w:val="single" w:color="BFBFBF" w:sz="24" w:space="0"/>
              <w:bottom w:val="single" w:color="BFBFBF" w:sz="24" w:space="0"/>
              <w:right w:val="single" w:color="BFBFBF" w:sz="24" w:space="0"/>
              <w:tl2br w:val="nil"/>
              <w:tr2bl w:val="nil"/>
            </w:tcBorders>
          </w:tcPr>
          <w:p>
            <w:pPr>
              <w:pStyle w:val="7"/>
              <w:tabs>
                <w:tab w:val="clear" w:pos="6804"/>
                <w:tab w:val="clear" w:pos="7938"/>
              </w:tabs>
              <w:ind w:left="215" w:right="6"/>
              <w:rPr>
                <w:rFonts w:ascii="Segoe UI" w:hAnsi="Segoe UI" w:cs="Segoe UI"/>
                <w:sz w:val="20"/>
                <w:szCs w:val="20"/>
              </w:rPr>
            </w:pPr>
          </w:p>
          <w:p>
            <w:pPr>
              <w:pStyle w:val="7"/>
              <w:tabs>
                <w:tab w:val="clear" w:pos="1134"/>
                <w:tab w:val="clear" w:pos="6804"/>
                <w:tab w:val="clear" w:pos="7938"/>
              </w:tabs>
              <w:spacing w:before="119"/>
              <w:ind w:left="37" w:right="6" w:firstLine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 Recherche de bénéficiaire d’actifs</w:t>
            </w:r>
          </w:p>
          <w:p>
            <w:pPr>
              <w:pStyle w:val="7"/>
              <w:tabs>
                <w:tab w:val="clear" w:pos="6804"/>
                <w:tab w:val="clear" w:pos="7938"/>
              </w:tabs>
              <w:spacing w:before="119"/>
              <w:ind w:left="37" w:right="6" w:firstLine="0"/>
              <w:jc w:val="center"/>
              <w:rPr>
                <w:rFonts w:ascii="Segoe UI" w:hAnsi="Segoe UI" w:cs="Segoe UI"/>
                <w:i/>
                <w:iCs/>
                <w:color w:val="auto"/>
              </w:rPr>
            </w:pPr>
            <w:r>
              <w:rPr>
                <w:rFonts w:ascii="Segoe UI" w:hAnsi="Segoe UI" w:cs="Segoe UI"/>
                <w:i/>
                <w:iCs/>
                <w:color w:val="auto"/>
              </w:rPr>
              <w:t>(B)</w:t>
            </w:r>
          </w:p>
          <w:p>
            <w:pPr>
              <w:pStyle w:val="11"/>
              <w:jc w:val="both"/>
              <w:rPr>
                <w:rFonts w:ascii="Arial Black" w:hAnsi="Arial Black" w:cs="Times New Roman"/>
                <w:sz w:val="36"/>
              </w:rPr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op w:val="single" w:color="BFBFBF" w:sz="24" w:space="0"/>
              <w:tl2br w:val="nil"/>
              <w:tr2bl w:val="nil"/>
            </w:tcBorders>
          </w:tcPr>
          <w:p>
            <w:pPr>
              <w:pStyle w:val="7"/>
              <w:tabs>
                <w:tab w:val="clear" w:pos="1134"/>
                <w:tab w:val="clear" w:pos="6804"/>
                <w:tab w:val="clear" w:pos="7938"/>
              </w:tabs>
              <w:ind w:left="589" w:right="-430" w:firstLine="0"/>
              <w:jc w:val="left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HONORAIRES HT</w:t>
            </w:r>
          </w:p>
        </w:tc>
        <w:tc>
          <w:tcPr>
            <w:tcW w:w="2457" w:type="dxa"/>
            <w:tcBorders>
              <w:top w:val="single" w:color="BFBFBF" w:sz="24" w:space="0"/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(R)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l2br w:val="nil"/>
              <w:tr2bl w:val="nil"/>
            </w:tcBorders>
          </w:tcPr>
          <w:p>
            <w:pPr>
              <w:pStyle w:val="11"/>
              <w:ind w:left="589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TVA (20%)</w:t>
            </w:r>
          </w:p>
        </w:tc>
        <w:tc>
          <w:tcPr>
            <w:tcW w:w="2457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(S)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4" w:type="dxa"/>
            <w:tcBorders>
              <w:tl2br w:val="nil"/>
              <w:tr2bl w:val="nil"/>
            </w:tcBorders>
          </w:tcPr>
          <w:p>
            <w:pPr>
              <w:pStyle w:val="11"/>
              <w:ind w:left="589" w:right="-430"/>
              <w:rPr>
                <w:rFonts w:ascii="Arial Black" w:hAnsi="Arial Black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HONORAIRES TTC</w:t>
            </w:r>
            <w:bookmarkStart w:id="0" w:name="_GoBack"/>
            <w:bookmarkEnd w:id="0"/>
          </w:p>
        </w:tc>
        <w:tc>
          <w:tcPr>
            <w:tcW w:w="2457" w:type="dxa"/>
            <w:tcBorders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clear" w:pos="6804"/>
                <w:tab w:val="clear" w:pos="7938"/>
              </w:tabs>
              <w:ind w:left="0" w:leftChars="0" w:right="312" w:firstLine="0" w:firstLineChars="0"/>
              <w:jc w:val="right"/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Arial Black" w:hAnsi="Arial Black"/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n-US"/>
              </w:rPr>
              <w:t>(T)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clear" w:pos="1134"/>
          <w:tab w:val="clear" w:pos="6804"/>
          <w:tab w:val="clear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/>
        <w:ind w:firstLine="0"/>
        <w:jc w:val="left"/>
        <w:textAlignment w:val="auto"/>
        <w:rPr>
          <w:rFonts w:hint="default"/>
          <w:b/>
          <w:bCs/>
          <w:i/>
          <w:iCs/>
          <w:szCs w:val="18"/>
          <w:lang w:val="en-US"/>
        </w:rPr>
      </w:pPr>
      <w:r>
        <w:rPr>
          <w:b/>
          <w:bCs/>
          <w:i/>
          <w:iCs/>
          <w:szCs w:val="18"/>
        </w:rPr>
        <w:t xml:space="preserve">Facture acquittée par prélèvement le </w:t>
      </w:r>
      <w:r>
        <w:rPr>
          <w:rFonts w:hint="default"/>
          <w:b/>
          <w:bCs/>
          <w:i/>
          <w:iCs/>
          <w:szCs w:val="18"/>
          <w:lang w:val="en-US"/>
        </w:rPr>
        <w:t>(W)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536"/>
        <w:tab w:val="clear" w:pos="9072"/>
      </w:tabs>
      <w:ind w:firstLine="0"/>
      <w:jc w:val="center"/>
      <w:rPr>
        <w:rFonts w:cs="Segoe UI"/>
        <w:szCs w:val="18"/>
        <w:lang w:eastAsia="fr-FR"/>
      </w:rPr>
    </w:pPr>
  </w:p>
  <w:p>
    <w:pPr>
      <w:pStyle w:val="4"/>
      <w:tabs>
        <w:tab w:val="clear" w:pos="4536"/>
        <w:tab w:val="clear" w:pos="9072"/>
      </w:tabs>
      <w:ind w:firstLine="0"/>
      <w:jc w:val="center"/>
      <w:rPr>
        <w:rFonts w:cs="Segoe UI"/>
        <w:b/>
        <w:sz w:val="10"/>
        <w:szCs w:val="10"/>
      </w:rPr>
    </w:pPr>
  </w:p>
  <w:p>
    <w:pPr>
      <w:pStyle w:val="4"/>
      <w:tabs>
        <w:tab w:val="left" w:pos="708"/>
      </w:tabs>
      <w:ind w:firstLine="0"/>
      <w:jc w:val="center"/>
      <w:rPr>
        <w:rFonts w:cs="Segoe UI"/>
        <w:b/>
        <w:sz w:val="14"/>
        <w:szCs w:val="14"/>
      </w:rPr>
    </w:pPr>
    <w:r>
      <w:rPr>
        <w:rFonts w:cs="Segoe UI"/>
        <w:b/>
        <w:sz w:val="14"/>
        <w:szCs w:val="14"/>
      </w:rPr>
      <w:t>LD GÉNÉALOGIE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 xml:space="preserve">Téléphone : 09 51 47 90 75 – Courriel : </w:t>
    </w:r>
    <w:r>
      <w:fldChar w:fldCharType="begin"/>
    </w:r>
    <w:r>
      <w:instrText xml:space="preserve"> HYPERLINK "mailto:contact@ld-genealogie" </w:instrText>
    </w:r>
    <w:r>
      <w:fldChar w:fldCharType="separate"/>
    </w:r>
    <w:r>
      <w:rPr>
        <w:rStyle w:val="6"/>
        <w:rFonts w:ascii="Segoe UI" w:hAnsi="Segoe UI" w:cs="Segoe UI" w:eastAsiaTheme="majorEastAsia"/>
        <w:sz w:val="14"/>
        <w:szCs w:val="14"/>
      </w:rPr>
      <w:t>contact@ld-genealogie</w:t>
    </w:r>
    <w:r>
      <w:rPr>
        <w:rStyle w:val="6"/>
        <w:rFonts w:ascii="Segoe UI" w:hAnsi="Segoe UI" w:cs="Segoe UI" w:eastAsiaTheme="majorEastAsia"/>
        <w:sz w:val="14"/>
        <w:szCs w:val="14"/>
      </w:rPr>
      <w:fldChar w:fldCharType="end"/>
    </w:r>
    <w:r>
      <w:rPr>
        <w:rStyle w:val="6"/>
        <w:rFonts w:ascii="Segoe UI" w:hAnsi="Segoe UI" w:cs="Segoe UI" w:eastAsiaTheme="majorEastAsia"/>
        <w:sz w:val="14"/>
        <w:szCs w:val="14"/>
      </w:rPr>
      <w:t>.fr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 xml:space="preserve">Siège social : 23 rue Fernand Rabier, 45000 </w:t>
    </w:r>
    <w:r>
      <w:rPr>
        <w:rStyle w:val="13"/>
        <w:rFonts w:ascii="Segoe UI" w:hAnsi="Segoe UI" w:cs="Segoe UI"/>
        <w:sz w:val="14"/>
        <w:szCs w:val="14"/>
      </w:rPr>
      <w:t>ORLÉANS</w:t>
    </w:r>
    <w:r>
      <w:rPr>
        <w:rFonts w:ascii="Segoe UI" w:hAnsi="Segoe UI" w:cs="Segoe UI"/>
        <w:sz w:val="14"/>
        <w:szCs w:val="14"/>
      </w:rPr>
      <w:t xml:space="preserve"> – </w:t>
    </w:r>
    <w:r>
      <w:fldChar w:fldCharType="begin"/>
    </w:r>
    <w:r>
      <w:instrText xml:space="preserve"> HYPERLINK "http://www.ld-genealogie.fr" </w:instrText>
    </w:r>
    <w:r>
      <w:fldChar w:fldCharType="separate"/>
    </w:r>
    <w:r>
      <w:rPr>
        <w:rStyle w:val="6"/>
        <w:rFonts w:ascii="Segoe UI" w:hAnsi="Segoe UI" w:cs="Segoe UI" w:eastAsiaTheme="majorEastAsia"/>
        <w:sz w:val="14"/>
        <w:szCs w:val="14"/>
      </w:rPr>
      <w:t>www.ld-genealogie.fr</w:t>
    </w:r>
    <w:r>
      <w:rPr>
        <w:rStyle w:val="6"/>
        <w:rFonts w:ascii="Segoe UI" w:hAnsi="Segoe UI" w:cs="Segoe UI" w:eastAsiaTheme="majorEastAsia"/>
        <w:sz w:val="14"/>
        <w:szCs w:val="14"/>
      </w:rPr>
      <w:fldChar w:fldCharType="end"/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>SARL au capital de 1000 euros – SIRET  84365622400030</w:t>
    </w:r>
  </w:p>
  <w:p>
    <w:pPr>
      <w:pStyle w:val="12"/>
      <w:spacing w:before="0" w:beforeAutospacing="0" w:after="0" w:afterAutospacing="0"/>
      <w:jc w:val="center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4"/>
        <w:szCs w:val="14"/>
      </w:rPr>
      <w:t>TVA Intracommunautaire FR64843656224</w:t>
    </w:r>
  </w:p>
  <w:p>
    <w:pPr>
      <w:tabs>
        <w:tab w:val="left" w:pos="708"/>
      </w:tabs>
      <w:ind w:firstLine="0"/>
      <w:jc w:val="center"/>
      <w:rPr>
        <w:rFonts w:cs="Segoe UI"/>
        <w:sz w:val="14"/>
        <w:szCs w:val="14"/>
        <w:lang w:eastAsia="fr-FR"/>
      </w:rPr>
    </w:pPr>
    <w:r>
      <w:rPr>
        <w:rFonts w:cs="Segoe UI"/>
        <w:sz w:val="14"/>
        <w:szCs w:val="14"/>
        <w:lang w:eastAsia="fr-FR"/>
      </w:rPr>
      <w:t>Responsabilité civile professionnelle MMAIARD 127120689</w:t>
    </w:r>
  </w:p>
  <w:p>
    <w:pPr>
      <w:tabs>
        <w:tab w:val="left" w:pos="708"/>
      </w:tabs>
      <w:ind w:firstLine="0"/>
      <w:jc w:val="center"/>
      <w:rPr>
        <w:rFonts w:cs="Segoe UI"/>
        <w:sz w:val="14"/>
        <w:szCs w:val="14"/>
        <w:lang w:eastAsia="fr-FR"/>
      </w:rPr>
    </w:pPr>
    <w:r>
      <w:rPr>
        <w:rFonts w:cs="Segoe UI"/>
        <w:sz w:val="14"/>
        <w:szCs w:val="14"/>
        <w:lang w:eastAsia="fr-FR"/>
      </w:rPr>
      <w:t>Garantie financière MS AMLIN 2018PFC003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kinsoku/>
      <w:wordWrap w:val="0"/>
      <w:overflowPunct/>
      <w:topLinePunct w:val="0"/>
      <w:bidi w:val="0"/>
      <w:adjustRightInd/>
      <w:snapToGrid/>
      <w:jc w:val="right"/>
      <w:textAlignment w:val="baseline"/>
      <w:rPr>
        <w:rFonts w:hint="default"/>
        <w:lang w:val="en-US"/>
      </w:rPr>
    </w:pPr>
    <w:r>
      <w:rPr>
        <w:rFonts w:ascii="Segoe UI" w:hAnsi="Segoe UI"/>
        <w:b/>
        <w:bCs/>
        <w:u w:val="singl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-320040</wp:posOffset>
          </wp:positionH>
          <wp:positionV relativeFrom="paragraph">
            <wp:posOffset>9525</wp:posOffset>
          </wp:positionV>
          <wp:extent cx="1611630" cy="1689735"/>
          <wp:effectExtent l="0" t="0" r="0" b="0"/>
          <wp:wrapNone/>
          <wp:docPr id="1622020752" name="Image 3" descr="Une image contenant texte, horlog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020752" name="Image 3" descr="Une image contenant texte, horloge&#10;&#10;Description générée automatiquement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1373" cy="1689957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  <w:r>
      <w:rPr>
        <w:rFonts w:ascii="Segoe UI" w:hAnsi="Segoe UI"/>
        <w:sz w:val="18"/>
        <w:szCs w:val="18"/>
      </w:rPr>
      <w:t xml:space="preserve">Orléans, </w:t>
    </w:r>
    <w:r>
      <w:rPr>
        <w:rFonts w:hint="default" w:ascii="Segoe UI" w:hAnsi="Segoe UI"/>
        <w:sz w:val="18"/>
        <w:szCs w:val="18"/>
        <w:lang w:val="en-US"/>
      </w:rPr>
      <w:t>le (DATE)</w:t>
    </w: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u w:val="single"/>
      </w:rPr>
    </w:pPr>
  </w:p>
  <w:p>
    <w:pPr>
      <w:pStyle w:val="11"/>
      <w:jc w:val="center"/>
      <w:rPr>
        <w:rFonts w:ascii="Segoe UI" w:hAnsi="Segoe UI"/>
        <w:b/>
        <w:bCs/>
        <w:sz w:val="18"/>
        <w:szCs w:val="18"/>
        <w:u w:val="single"/>
      </w:rPr>
    </w:pP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</w:p>
  <w:p>
    <w:pPr>
      <w:pStyle w:val="11"/>
      <w:tabs>
        <w:tab w:val="left" w:pos="11865"/>
      </w:tabs>
      <w:ind w:left="5685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t xml:space="preserve">Recherche de bénéficiaires d’actifs </w:t>
    </w:r>
  </w:p>
  <w:p>
    <w:pPr>
      <w:pStyle w:val="11"/>
      <w:tabs>
        <w:tab w:val="left" w:pos="11865"/>
      </w:tabs>
      <w:ind w:left="5685"/>
      <w:rPr>
        <w:rFonts w:hint="default" w:ascii="Segoe UI" w:hAnsi="Segoe UI" w:cs="Segoe UI"/>
        <w:b/>
        <w:sz w:val="20"/>
        <w:szCs w:val="20"/>
        <w:lang w:val="en-US"/>
      </w:rPr>
    </w:pPr>
    <w:r>
      <w:rPr>
        <w:rFonts w:hint="default" w:ascii="Segoe UI" w:hAnsi="Segoe UI" w:cs="Segoe UI"/>
        <w:b/>
        <w:sz w:val="20"/>
        <w:szCs w:val="20"/>
        <w:lang w:val="en-US"/>
      </w:rPr>
      <w:t>(B)</w:t>
    </w:r>
  </w:p>
  <w:p>
    <w:pPr>
      <w:pStyle w:val="11"/>
      <w:rPr>
        <w:rFonts w:ascii="Segoe UI" w:hAnsi="Segoe UI"/>
        <w:b/>
      </w:rPr>
    </w:pPr>
  </w:p>
  <w:p>
    <w:pPr>
      <w:pStyle w:val="11"/>
      <w:rPr>
        <w:rFonts w:ascii="Segoe UI" w:hAnsi="Segoe UI"/>
        <w:b/>
      </w:rPr>
    </w:pPr>
  </w:p>
  <w:p>
    <w:pPr>
      <w:pStyle w:val="11"/>
      <w:rPr>
        <w:rFonts w:ascii="Segoe UI" w:hAnsi="Segoe UI"/>
        <w:b/>
      </w:rPr>
    </w:pPr>
  </w:p>
  <w:p>
    <w:pPr>
      <w:pStyle w:val="11"/>
      <w:ind w:right="300"/>
      <w:rPr>
        <w:rFonts w:ascii="Segoe UI" w:hAnsi="Segoe UI" w:cs="Segoe UI"/>
        <w:i/>
        <w:iCs/>
        <w:sz w:val="14"/>
        <w:szCs w:val="14"/>
      </w:rPr>
    </w:pPr>
  </w:p>
  <w:p>
    <w:pPr>
      <w:pStyle w:val="11"/>
      <w:ind w:right="300"/>
    </w:pPr>
    <w:r>
      <w:rPr>
        <w:rFonts w:ascii="Segoe UI" w:hAnsi="Segoe UI" w:cs="Segoe UI"/>
        <w:i/>
        <w:iCs/>
        <w:sz w:val="14"/>
        <w:szCs w:val="14"/>
      </w:rPr>
      <w:t>Objet : Recherche de bénéficiaires d’actifs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0F"/>
    <w:rsid w:val="001763D6"/>
    <w:rsid w:val="003072F5"/>
    <w:rsid w:val="00430074"/>
    <w:rsid w:val="004633CF"/>
    <w:rsid w:val="00637C06"/>
    <w:rsid w:val="007E22EB"/>
    <w:rsid w:val="00817815"/>
    <w:rsid w:val="009B68DE"/>
    <w:rsid w:val="00A1720F"/>
    <w:rsid w:val="00B23F57"/>
    <w:rsid w:val="00B43FA8"/>
    <w:rsid w:val="00C8089A"/>
    <w:rsid w:val="00CA7F7E"/>
    <w:rsid w:val="00D051B1"/>
    <w:rsid w:val="00E95922"/>
    <w:rsid w:val="00EA05BD"/>
    <w:rsid w:val="00EB065C"/>
    <w:rsid w:val="00EB77D1"/>
    <w:rsid w:val="00F832D5"/>
    <w:rsid w:val="00F90014"/>
    <w:rsid w:val="00FA3F44"/>
    <w:rsid w:val="186A765B"/>
    <w:rsid w:val="1A1D12E8"/>
    <w:rsid w:val="1C6C4030"/>
    <w:rsid w:val="1CEA2B1D"/>
    <w:rsid w:val="1E875B71"/>
    <w:rsid w:val="20E11439"/>
    <w:rsid w:val="2158109D"/>
    <w:rsid w:val="25055EC8"/>
    <w:rsid w:val="2A5E1B2D"/>
    <w:rsid w:val="2FC85DE5"/>
    <w:rsid w:val="39B77A9B"/>
    <w:rsid w:val="3B2E499F"/>
    <w:rsid w:val="508F1A60"/>
    <w:rsid w:val="54675A45"/>
    <w:rsid w:val="54D558E9"/>
    <w:rsid w:val="56BA0CA4"/>
    <w:rsid w:val="56EF5124"/>
    <w:rsid w:val="5E0A6219"/>
    <w:rsid w:val="6020631B"/>
    <w:rsid w:val="666B6A92"/>
    <w:rsid w:val="704D384F"/>
    <w:rsid w:val="71E754C5"/>
    <w:rsid w:val="77234781"/>
    <w:rsid w:val="79C84314"/>
    <w:rsid w:val="7B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134"/>
        <w:tab w:val="right" w:leader="dot" w:pos="6804"/>
        <w:tab w:val="right" w:pos="7938"/>
      </w:tabs>
      <w:spacing w:after="0" w:line="240" w:lineRule="auto"/>
      <w:ind w:firstLine="709"/>
      <w:jc w:val="both"/>
    </w:pPr>
    <w:rPr>
      <w:rFonts w:ascii="Segoe UI" w:hAnsi="Segoe UI" w:eastAsia="Times New Roman" w:cs="Arial"/>
      <w:kern w:val="0"/>
      <w:sz w:val="18"/>
      <w:szCs w:val="20"/>
      <w:lang w:val="fr-F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rFonts w:ascii="New York" w:hAnsi="New York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customStyle="1" w:styleId="1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Tahoma"/>
      <w:kern w:val="3"/>
      <w:sz w:val="24"/>
      <w:szCs w:val="24"/>
      <w:lang w:val="fr-FR" w:eastAsia="zh-CN" w:bidi="hi-IN"/>
      <w14:ligatures w14:val="standardContextual"/>
    </w:rPr>
  </w:style>
  <w:style w:type="paragraph" w:customStyle="1" w:styleId="12">
    <w:name w:val="gmail-msofooter"/>
    <w:basedOn w:val="1"/>
    <w:qFormat/>
    <w:uiPriority w:val="0"/>
    <w:pPr>
      <w:tabs>
        <w:tab w:val="clear" w:pos="1134"/>
        <w:tab w:val="clear" w:pos="6804"/>
        <w:tab w:val="clear" w:pos="7938"/>
      </w:tabs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13">
    <w:name w:val="Police par défaut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031c9a-ca5b-4a69-8a02-d5287e4c78f8" xsi:nil="true"/>
    <lcf76f155ced4ddcb4097134ff3c332f xmlns="55603247-b788-46bf-a65c-1df48f58451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4E94FAA60A640BB47ECF0E3A861E0" ma:contentTypeVersion="17" ma:contentTypeDescription="Crée un document." ma:contentTypeScope="" ma:versionID="5607c855377bccf01ca9445a1da33f94">
  <xsd:schema xmlns:xsd="http://www.w3.org/2001/XMLSchema" xmlns:xs="http://www.w3.org/2001/XMLSchema" xmlns:p="http://schemas.microsoft.com/office/2006/metadata/properties" xmlns:ns2="55603247-b788-46bf-a65c-1df48f584510" xmlns:ns3="cb031c9a-ca5b-4a69-8a02-d5287e4c78f8" targetNamespace="http://schemas.microsoft.com/office/2006/metadata/properties" ma:root="true" ma:fieldsID="675014cc28d54d75691bf9c59f5333bd" ns2:_="" ns3:_="">
    <xsd:import namespace="55603247-b788-46bf-a65c-1df48f584510"/>
    <xsd:import namespace="cb031c9a-ca5b-4a69-8a02-d5287e4c7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03247-b788-46bf-a65c-1df48f584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60d9ae12-84ab-48b9-ac9f-a0ea393abc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31c9a-ca5b-4a69-8a02-d5287e4c78f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ed9aa5a-3542-469a-93b4-c951a4ca2b5a}" ma:internalName="TaxCatchAll" ma:showField="CatchAllData" ma:web="cb031c9a-ca5b-4a69-8a02-d5287e4c7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CB8F2-8D1A-47DE-9D2B-7154DB369D89}">
  <ds:schemaRefs/>
</ds:datastoreItem>
</file>

<file path=customXml/itemProps2.xml><?xml version="1.0" encoding="utf-8"?>
<ds:datastoreItem xmlns:ds="http://schemas.openxmlformats.org/officeDocument/2006/customXml" ds:itemID="{B2701778-B9F5-41F3-8A4B-3591CA1B71E5}">
  <ds:schemaRefs/>
</ds:datastoreItem>
</file>

<file path=customXml/itemProps3.xml><?xml version="1.0" encoding="utf-8"?>
<ds:datastoreItem xmlns:ds="http://schemas.openxmlformats.org/officeDocument/2006/customXml" ds:itemID="{A8B4EE35-A251-40FA-B300-6F745F07B4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457</Characters>
  <Lines>3</Lines>
  <Paragraphs>1</Paragraphs>
  <TotalTime>57</TotalTime>
  <ScaleCrop>false</ScaleCrop>
  <LinksUpToDate>false</LinksUpToDate>
  <CharactersWithSpaces>536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2023-05-25T15:02:00Z</dcterms:created>
  <dc:creator>stagiaire</dc:creator>
  <cp:lastModifiedBy>Chandan Hans</cp:lastModifiedBy>
  <cp:lastPrinted>2023-05-25T15:54:00Z</cp:lastPrinted>
  <dcterms:modified xsi:type="dcterms:W3CDTF">2023-11-23T10:20:21Z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0x010100A1A4E94FAA60A640BB47ECF0E3A861E0</vt:lpwstr>
  </property>
  <property fmtid="{D5CDD505-2E9C-101B-9397-08002B2CF9AE}" pid="3" name="MediaServiceImageTags">
    <vt:lpwstr/>
  </property>
  <property fmtid="{D5CDD505-2E9C-101B-9397-08002B2CF9AE}" pid="4" name="KSOProductBuildVer">
    <vt:lpwstr>1033-12.2.0.13306</vt:lpwstr>
  </property>
  <property fmtid="{D5CDD505-2E9C-101B-9397-08002B2CF9AE}" pid="5" name="ICV">
    <vt:lpwstr>C414762118FA4B2C9AB08F43BA30E32A_12</vt:lpwstr>
  </property>
</Properties>
</file>