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AB591">
      <w:pPr>
        <w:spacing w:line="360" w:lineRule="auto"/>
        <w:jc w:val="center"/>
        <w:rPr>
          <w:rFonts w:asciiTheme="minorHAnsi" w:hAnsiTheme="minorHAnsi" w:eastAsiaTheme="minorEastAsia" w:cstheme="minorBidi"/>
          <w:b/>
          <w:bCs/>
          <w:kern w:val="2"/>
          <w:sz w:val="36"/>
          <w:szCs w:val="36"/>
          <w:lang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6"/>
          <w:szCs w:val="36"/>
          <w:lang w:val="en-US" w:eastAsia="zh-CN"/>
        </w:rPr>
        <w:t>XXX项目出厂验收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36"/>
          <w:szCs w:val="36"/>
          <w:lang w:eastAsia="zh-CN"/>
        </w:rPr>
        <w:t>记录表</w:t>
      </w:r>
    </w:p>
    <w:tbl>
      <w:tblPr>
        <w:tblStyle w:val="2"/>
        <w:tblW w:w="497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8"/>
        <w:gridCol w:w="1623"/>
        <w:gridCol w:w="2355"/>
        <w:gridCol w:w="1950"/>
        <w:gridCol w:w="1314"/>
        <w:gridCol w:w="1745"/>
      </w:tblGrid>
      <w:tr w14:paraId="14011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2" w:hRule="atLeast"/>
        </w:trPr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1B9DE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FEC3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验收项目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3A1D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验收标准</w:t>
            </w:r>
          </w:p>
        </w:tc>
        <w:tc>
          <w:tcPr>
            <w:tcW w:w="9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3342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实测结果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DA98F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</w:t>
            </w:r>
          </w:p>
          <w:p w14:paraId="78CB189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合格</w:t>
            </w: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6F8DB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整改要求及部门</w:t>
            </w:r>
          </w:p>
        </w:tc>
      </w:tr>
      <w:tr w14:paraId="7602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9" w:hRule="atLeast"/>
        </w:trPr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DE7EA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0383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技术协议要求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CF31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技术协议...</w:t>
            </w:r>
          </w:p>
        </w:tc>
        <w:tc>
          <w:tcPr>
            <w:tcW w:w="9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7E303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5600A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C4A2D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  <w:tr w14:paraId="6532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79" w:hRule="atLeast"/>
        </w:trPr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A6184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3530B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</w:rPr>
              <w:t>外观检查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9D8B1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外观整洁，无明显划痕、变形、污渍；标识牌信息完整、清晰；各部件安装牢固，防护装置完好</w:t>
            </w:r>
          </w:p>
        </w:tc>
        <w:tc>
          <w:tcPr>
            <w:tcW w:w="9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67D86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82A0A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4AE57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  <w:tr w14:paraId="75FA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9" w:hRule="atLeast"/>
        </w:trPr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432D6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FF47B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</w:rPr>
              <w:t>结构检查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1D133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符合设计要求；连接部位螺栓、螺母紧固且有防松措施；</w:t>
            </w:r>
          </w:p>
        </w:tc>
        <w:tc>
          <w:tcPr>
            <w:tcW w:w="9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489F2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FDAF0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884E7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bookmarkStart w:id="0" w:name="_GoBack"/>
            <w:bookmarkEnd w:id="0"/>
          </w:p>
        </w:tc>
      </w:tr>
      <w:tr w14:paraId="5B1D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38" w:hRule="atLeast"/>
        </w:trPr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E7B92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E1ED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</w:rPr>
              <w:t>电气系统检查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A4B7A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电气控制柜布线整齐规范，电线颜色、标识符合标准；接线可靠；接地电阻、绝缘电阻符合要求</w:t>
            </w:r>
          </w:p>
        </w:tc>
        <w:tc>
          <w:tcPr>
            <w:tcW w:w="9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BFC1C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CA1C0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6B704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  <w:tr w14:paraId="75B5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3" w:hRule="atLeast"/>
        </w:trPr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8581F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E958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</w:rPr>
              <w:t>安全性能检查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23A5E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安全防护装置（如急停开关、限位开关）配备齐全且功能正常；安全警示标识清晰规范；</w:t>
            </w:r>
          </w:p>
        </w:tc>
        <w:tc>
          <w:tcPr>
            <w:tcW w:w="9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6EEAC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8FA42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D5CB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14:paraId="0C7B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13" w:hRule="atLeast"/>
        </w:trPr>
        <w:tc>
          <w:tcPr>
            <w:tcW w:w="125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63A3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验收人员签字</w:t>
            </w:r>
          </w:p>
        </w:tc>
        <w:tc>
          <w:tcPr>
            <w:tcW w:w="37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607E702">
            <w:pPr>
              <w:spacing w:before="48" w:beforeLines="20" w:after="312" w:afterLines="130"/>
              <w:jc w:val="both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质检办</w:t>
            </w:r>
            <w:r>
              <w:rPr>
                <w:sz w:val="21"/>
                <w:szCs w:val="21"/>
                <w:lang w:eastAsia="zh-CN"/>
              </w:rPr>
              <w:t>：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               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       日期：     年    月    日</w:t>
            </w:r>
          </w:p>
          <w:p w14:paraId="3F55267B">
            <w:pPr>
              <w:spacing w:before="48" w:beforeLines="20" w:after="312" w:afterLines="13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制造中心</w:t>
            </w:r>
            <w:r>
              <w:rPr>
                <w:rFonts w:hint="eastAsia"/>
                <w:sz w:val="21"/>
                <w:szCs w:val="21"/>
                <w:lang w:eastAsia="zh-CN"/>
              </w:rPr>
              <w:t>：                           日期：     年    月    日</w:t>
            </w:r>
          </w:p>
          <w:p w14:paraId="1D3CD903">
            <w:pPr>
              <w:spacing w:before="312" w:beforeLines="130" w:after="312" w:afterLines="13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研发中心</w:t>
            </w:r>
            <w:r>
              <w:rPr>
                <w:sz w:val="21"/>
                <w:szCs w:val="21"/>
                <w:lang w:eastAsia="zh-CN"/>
              </w:rPr>
              <w:t>：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                          日期：     年    月    日</w:t>
            </w:r>
          </w:p>
          <w:p w14:paraId="7D083E5C">
            <w:pPr>
              <w:spacing w:before="312" w:beforeLines="130" w:after="312" w:afterLines="130"/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营销中心：                           日期：     年    月    日</w:t>
            </w:r>
          </w:p>
        </w:tc>
      </w:tr>
    </w:tbl>
    <w:p w14:paraId="0E72D324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A704C"/>
    <w:rsid w:val="0F9C44DB"/>
    <w:rsid w:val="2AD8673A"/>
    <w:rsid w:val="2E625E5C"/>
    <w:rsid w:val="33C346B6"/>
    <w:rsid w:val="389617CE"/>
    <w:rsid w:val="38BB0F73"/>
    <w:rsid w:val="4AF64A04"/>
    <w:rsid w:val="541303D5"/>
    <w:rsid w:val="577949F3"/>
    <w:rsid w:val="5E934158"/>
    <w:rsid w:val="5F2416E8"/>
    <w:rsid w:val="7BAB7059"/>
    <w:rsid w:val="7F6E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269</Characters>
  <Lines>0</Lines>
  <Paragraphs>0</Paragraphs>
  <TotalTime>8</TotalTime>
  <ScaleCrop>false</ScaleCrop>
  <LinksUpToDate>false</LinksUpToDate>
  <CharactersWithSpaces>431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2026-02-27T01:00:00Z</dcterms:created>
  <dc:creator>PC</dc:creator>
  <cp:lastModifiedBy>栗এ᭄ 询</cp:lastModifiedBy>
  <cp:lastPrinted>2026-04-20T02:31:00Z</cp:lastPrinted>
  <dcterms:modified xsi:type="dcterms:W3CDTF">2026-06-23T08:55:29Z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eyJoZGlkIjoiYWM4NjE4NjNiY2U5NGQ3Yzc4NTM1YTA4NjQ5YTQwZWMiLCJ1c2VySWQiOiIxMTk5MzAxNTMzIn0=</vt:lpwstr>
  </property>
  <property fmtid="{D5CDD505-2E9C-101B-9397-08002B2CF9AE}" pid="4" name="ICV">
    <vt:lpwstr>EDFB04EB5CD94371B9A20666B5D5B728_12</vt:lpwstr>
  </property>
</Properties>
</file>