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5A" w:rsidRDefault="0035555A" w:rsidP="0035555A">
      <w:pPr>
        <w:pStyle w:val="Heading1"/>
      </w:pPr>
      <w:r>
        <w:t>Game Overview:</w:t>
      </w:r>
      <w:bookmarkStart w:id="0" w:name="_GoBack"/>
      <w:bookmarkEnd w:id="0"/>
    </w:p>
    <w:p w:rsidR="0035555A" w:rsidRPr="0035555A" w:rsidRDefault="0035555A" w:rsidP="0035555A"/>
    <w:p w:rsidR="0035555A" w:rsidRDefault="0035555A" w:rsidP="0035555A">
      <w:pPr>
        <w:ind w:firstLine="720"/>
        <w:jc w:val="both"/>
      </w:pPr>
      <w:r>
        <w:t>The team’s proposed game is the creation of a “museum” like environment where they can showcase different elements/requirements of the assessment in the environment. This can be done in either separate rooms or a single larger room. The user of the game will move in the environment, interact with each “showcase” available and notice that different game specifications have been fulfilled in each(E.g. push a button and turn on the lights - Lighting demonstration).</w:t>
      </w:r>
    </w:p>
    <w:p w:rsidR="0035555A" w:rsidRDefault="0035555A" w:rsidP="0035555A">
      <w:pPr>
        <w:jc w:val="both"/>
      </w:pPr>
    </w:p>
    <w:p w:rsidR="0035555A" w:rsidRDefault="0035555A" w:rsidP="0035555A">
      <w:pPr>
        <w:pStyle w:val="Heading1"/>
      </w:pPr>
      <w:r>
        <w:t>Task Identification</w:t>
      </w:r>
      <w:r w:rsidR="006247B5">
        <w:t xml:space="preserve"> &amp; Allocation</w:t>
      </w:r>
      <w:r>
        <w:t>:</w:t>
      </w:r>
    </w:p>
    <w:p w:rsidR="006247B5" w:rsidRDefault="006247B5" w:rsidP="00D16757">
      <w:r>
        <w:tab/>
        <w:t>The team will create a rough class diagram and game flow chart in order to proper showcase the needs of the game. From there the team will highlight which sections each member will cover.</w:t>
      </w:r>
    </w:p>
    <w:p w:rsidR="006247B5" w:rsidRDefault="006247B5" w:rsidP="00D16757">
      <w:r>
        <w:t>Red=George Alexandru Ciobanita.</w:t>
      </w:r>
    </w:p>
    <w:p w:rsidR="006247B5" w:rsidRPr="006247B5" w:rsidRDefault="006247B5" w:rsidP="006247B5">
      <w:r>
        <w:t>Blue=Nedelin Gochev.</w:t>
      </w:r>
      <w:r w:rsidR="00D16757">
        <w:tab/>
      </w:r>
    </w:p>
    <w:p w:rsidR="006247B5" w:rsidRDefault="006247B5">
      <w:pPr>
        <w:rPr>
          <w:rFonts w:asciiTheme="majorHAnsi" w:eastAsiaTheme="majorEastAsia" w:hAnsiTheme="majorHAnsi" w:cstheme="majorBidi"/>
          <w:color w:val="2E74B5" w:themeColor="accent1" w:themeShade="BF"/>
          <w:sz w:val="32"/>
          <w:szCs w:val="32"/>
        </w:rPr>
      </w:pPr>
      <w:r>
        <w:br w:type="page"/>
      </w:r>
    </w:p>
    <w:p w:rsidR="00772501" w:rsidRDefault="00D16757" w:rsidP="006247B5">
      <w:pPr>
        <w:pStyle w:val="Heading1"/>
      </w:pPr>
      <w:r>
        <w:lastRenderedPageBreak/>
        <w:t>Rough Class Diagrams</w:t>
      </w:r>
      <w:r w:rsidR="00772501">
        <w:t xml:space="preserve"> &amp; Game Flow</w:t>
      </w:r>
      <w:r w:rsidR="00CC25D3">
        <w:t>:</w:t>
      </w:r>
    </w:p>
    <w:p w:rsidR="006247B5" w:rsidRDefault="0069699E" w:rsidP="006247B5">
      <w:r>
        <w:rPr>
          <w:noProof/>
          <w:lang w:val="en-US"/>
        </w:rPr>
        <w:drawing>
          <wp:inline distT="0" distB="0" distL="0" distR="0">
            <wp:extent cx="7724058" cy="5346767"/>
            <wp:effectExtent l="730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7746721" cy="5362455"/>
                    </a:xfrm>
                    <a:prstGeom prst="rect">
                      <a:avLst/>
                    </a:prstGeom>
                  </pic:spPr>
                </pic:pic>
              </a:graphicData>
            </a:graphic>
          </wp:inline>
        </w:drawing>
      </w:r>
    </w:p>
    <w:p w:rsidR="00772501" w:rsidRPr="00772501" w:rsidRDefault="0069699E" w:rsidP="00772501">
      <w:r>
        <w:rPr>
          <w:noProof/>
          <w:lang w:val="en-US"/>
        </w:rPr>
        <w:lastRenderedPageBreak/>
        <w:drawing>
          <wp:inline distT="0" distB="0" distL="0" distR="0" wp14:anchorId="6792810A" wp14:editId="7A6D54BD">
            <wp:extent cx="5772948" cy="645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7">
                      <a:extLst>
                        <a:ext uri="{28A0092B-C50C-407E-A947-70E740481C1C}">
                          <a14:useLocalDpi xmlns:a14="http://schemas.microsoft.com/office/drawing/2010/main" val="0"/>
                        </a:ext>
                      </a:extLst>
                    </a:blip>
                    <a:stretch>
                      <a:fillRect/>
                    </a:stretch>
                  </pic:blipFill>
                  <pic:spPr>
                    <a:xfrm>
                      <a:off x="0" y="0"/>
                      <a:ext cx="5774092" cy="6459229"/>
                    </a:xfrm>
                    <a:prstGeom prst="rect">
                      <a:avLst/>
                    </a:prstGeom>
                  </pic:spPr>
                </pic:pic>
              </a:graphicData>
            </a:graphic>
          </wp:inline>
        </w:drawing>
      </w:r>
      <w:r w:rsidR="006247B5">
        <w:t>There will be final updated version of the above as the team approaches the hand in date. These version will contain updated information from the resources gathered.</w:t>
      </w:r>
    </w:p>
    <w:p w:rsidR="0069699E" w:rsidRDefault="0069699E" w:rsidP="00D16757">
      <w:pPr>
        <w:pStyle w:val="Heading1"/>
      </w:pPr>
    </w:p>
    <w:p w:rsidR="0069699E" w:rsidRDefault="0069699E">
      <w:pPr>
        <w:rPr>
          <w:rFonts w:asciiTheme="majorHAnsi" w:eastAsiaTheme="majorEastAsia" w:hAnsiTheme="majorHAnsi" w:cstheme="majorBidi"/>
          <w:color w:val="2E74B5" w:themeColor="accent1" w:themeShade="BF"/>
          <w:sz w:val="32"/>
          <w:szCs w:val="32"/>
        </w:rPr>
      </w:pPr>
      <w:r>
        <w:br w:type="page"/>
      </w:r>
    </w:p>
    <w:p w:rsidR="00D16757" w:rsidRDefault="00D16757" w:rsidP="00D16757">
      <w:pPr>
        <w:pStyle w:val="Heading1"/>
      </w:pPr>
      <w:r>
        <w:lastRenderedPageBreak/>
        <w:t>Version Control &amp; Log Keeping/Testing:</w:t>
      </w:r>
    </w:p>
    <w:p w:rsidR="00CC25D3" w:rsidRDefault="00CC25D3" w:rsidP="00D16757">
      <w:r>
        <w:tab/>
      </w:r>
    </w:p>
    <w:p w:rsidR="00CC25D3" w:rsidRDefault="00CC25D3" w:rsidP="00D16757">
      <w:r>
        <w:t>The following are proposed for better and safer work conduct:</w:t>
      </w:r>
    </w:p>
    <w:p w:rsidR="00CC25D3" w:rsidRDefault="00CC25D3" w:rsidP="00CC25D3">
      <w:pPr>
        <w:pStyle w:val="ListParagraph"/>
        <w:numPr>
          <w:ilvl w:val="0"/>
          <w:numId w:val="2"/>
        </w:numPr>
      </w:pPr>
      <w:r>
        <w:t>Github,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Visual Studio can be setup to create logs after the codebase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C275D4" w:rsidRPr="00C275D4" w:rsidRDefault="00C275D4" w:rsidP="00CC25D3">
      <w:pPr>
        <w:pStyle w:val="ListParagraph"/>
        <w:numPr>
          <w:ilvl w:val="0"/>
          <w:numId w:val="2"/>
        </w:numPr>
        <w:rPr>
          <w:rStyle w:val="apple-converted-space"/>
        </w:rPr>
      </w:pPr>
      <w:r>
        <w:rPr>
          <w:rStyle w:val="apple-converted-space"/>
          <w:rFonts w:cstheme="minorHAnsi"/>
          <w:color w:val="000000"/>
          <w:szCs w:val="26"/>
          <w:shd w:val="clear" w:color="auto" w:fill="FFFFFF"/>
        </w:rPr>
        <w:t>Grey-box testing, a combination between White &amp; Black box testing, can be used through implementation.</w:t>
      </w:r>
    </w:p>
    <w:p w:rsidR="00C275D4" w:rsidRPr="00D16757" w:rsidRDefault="00C275D4" w:rsidP="00C275D4">
      <w:pPr>
        <w:pStyle w:val="ListParagraph"/>
      </w:pPr>
    </w:p>
    <w:p w:rsidR="0035555A" w:rsidRDefault="0035555A" w:rsidP="0035555A">
      <w:r>
        <w:tab/>
      </w:r>
    </w:p>
    <w:p w:rsidR="0035555A" w:rsidRPr="0035555A" w:rsidRDefault="0035555A" w:rsidP="0035555A">
      <w:r>
        <w:tab/>
      </w:r>
    </w:p>
    <w:p w:rsidR="0035555A" w:rsidRDefault="0035555A" w:rsidP="0035555A"/>
    <w:p w:rsidR="0035555A" w:rsidRPr="0035555A" w:rsidRDefault="0035555A" w:rsidP="0035555A">
      <w:r>
        <w:tab/>
      </w:r>
    </w:p>
    <w:p w:rsidR="0035555A" w:rsidRDefault="0035555A" w:rsidP="0035555A">
      <w:pPr>
        <w:jc w:val="both"/>
      </w:pPr>
    </w:p>
    <w:sectPr w:rsidR="0035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5A"/>
    <w:rsid w:val="0035555A"/>
    <w:rsid w:val="003D04B0"/>
    <w:rsid w:val="006247B5"/>
    <w:rsid w:val="0069699E"/>
    <w:rsid w:val="00772501"/>
    <w:rsid w:val="007B07B5"/>
    <w:rsid w:val="00C275D4"/>
    <w:rsid w:val="00CC25D3"/>
    <w:rsid w:val="00D16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cp:lastModifiedBy>
  <cp:revision>6</cp:revision>
  <dcterms:created xsi:type="dcterms:W3CDTF">2016-10-14T08:52:00Z</dcterms:created>
  <dcterms:modified xsi:type="dcterms:W3CDTF">2016-10-16T19:19:00Z</dcterms:modified>
</cp:coreProperties>
</file>