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FCF" w:rsidRDefault="006E6FCF" w:rsidP="006E6FCF">
      <w:pPr>
        <w:pStyle w:val="a0"/>
        <w:spacing w:before="156" w:after="156"/>
        <w:rPr>
          <w:rFonts w:hint="eastAsia"/>
        </w:rPr>
      </w:pPr>
      <w:bookmarkStart w:id="0" w:name="_GoBack"/>
      <w:bookmarkEnd w:id="0"/>
      <w:r>
        <w:rPr>
          <w:rFonts w:hint="eastAsia"/>
        </w:rPr>
        <w:t>中国储粮生态区域划分、生态特点及主要储粮措施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4"/>
        <w:gridCol w:w="4218"/>
        <w:gridCol w:w="3193"/>
      </w:tblGrid>
      <w:tr w:rsidR="006E6FCF">
        <w:trPr>
          <w:jc w:val="center"/>
        </w:trPr>
        <w:tc>
          <w:tcPr>
            <w:tcW w:w="1371" w:type="dxa"/>
            <w:vAlign w:val="center"/>
          </w:tcPr>
          <w:p w:rsidR="006E6FCF" w:rsidRDefault="006E6FCF" w:rsidP="006E6F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b/>
                <w:sz w:val="18"/>
              </w:rPr>
              <w:t>区域名称</w:t>
            </w:r>
          </w:p>
        </w:tc>
        <w:tc>
          <w:tcPr>
            <w:tcW w:w="4410" w:type="dxa"/>
            <w:vAlign w:val="center"/>
          </w:tcPr>
          <w:p w:rsidR="006E6FCF" w:rsidRDefault="006E6FCF" w:rsidP="006E6F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b/>
                <w:sz w:val="18"/>
              </w:rPr>
              <w:t>生态特点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b/>
                <w:sz w:val="18"/>
              </w:rPr>
              <w:t>主要储粮措施</w:t>
            </w:r>
          </w:p>
        </w:tc>
      </w:tr>
      <w:tr w:rsidR="006E6FCF">
        <w:trPr>
          <w:jc w:val="center"/>
        </w:trPr>
        <w:tc>
          <w:tcPr>
            <w:tcW w:w="1371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hint="eastAsia"/>
                <w:color w:val="000000"/>
                <w:sz w:val="18"/>
              </w:rPr>
              <w:t>第一区：高寒干燥储粮区</w:t>
            </w:r>
          </w:p>
        </w:tc>
        <w:tc>
          <w:tcPr>
            <w:tcW w:w="441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15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r w:rsidRPr="00D42701">
              <w:rPr>
                <w:sz w:val="18"/>
              </w:rPr>
              <w:t>0</w:t>
            </w:r>
            <w:r w:rsidRPr="00D42701">
              <w:rPr>
                <w:rFonts w:hAnsi="宋体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17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178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D42701">
              <w:rPr>
                <w:rFonts w:ascii="宋体" w:hAnsi="宋体"/>
                <w:sz w:val="18"/>
              </w:rPr>
              <w:t>·</w:t>
            </w:r>
            <w:r w:rsidRPr="00D42701">
              <w:rPr>
                <w:sz w:val="18"/>
              </w:rPr>
              <w:t>d</w:t>
            </w:r>
            <w:r w:rsidRPr="00D42701">
              <w:rPr>
                <w:rFonts w:hAnsi="宋体"/>
                <w:sz w:val="18"/>
              </w:rPr>
              <w:t>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15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 w:rsidRPr="00D42701">
              <w:rPr>
                <w:sz w:val="18"/>
              </w:rPr>
              <w:t>0 d</w:t>
            </w:r>
            <w:r w:rsidRPr="00D42701">
              <w:rPr>
                <w:rFonts w:hAnsi="宋体"/>
                <w:sz w:val="18"/>
              </w:rPr>
              <w:t>～</w:t>
            </w:r>
            <w:r w:rsidRPr="00D42701">
              <w:rPr>
                <w:sz w:val="18"/>
              </w:rPr>
              <w:t>70</w:t>
            </w:r>
            <w:r w:rsidRPr="00D42701">
              <w:rPr>
                <w:rFonts w:ascii="宋体" w:hAnsi="宋体"/>
                <w:sz w:val="18"/>
              </w:rPr>
              <w:t>·</w:t>
            </w:r>
            <w:r w:rsidRPr="00D42701">
              <w:rPr>
                <w:sz w:val="18"/>
              </w:rPr>
              <w:t>d</w:t>
            </w:r>
            <w:r>
              <w:rPr>
                <w:rFonts w:ascii="宋体" w:hAnsi="宋体" w:hint="eastAsia"/>
                <w:sz w:val="18"/>
              </w:rPr>
              <w:t>；年降水量</w:t>
            </w:r>
            <w:smartTag w:uri="urn:schemas-microsoft-com:office:smarttags" w:element="chmetcnv">
              <w:smartTagPr>
                <w:attr w:name="UnitName" w:val="mm"/>
                <w:attr w:name="SourceValue" w:val="40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400 mm</w:t>
              </w:r>
            </w:smartTag>
            <w:r>
              <w:rPr>
                <w:rFonts w:ascii="宋体" w:hAnsi="宋体" w:hint="eastAsia"/>
                <w:sz w:val="18"/>
              </w:rPr>
              <w:t>以下；年平均相对湿度</w:t>
            </w:r>
            <w:r w:rsidRPr="00D42701">
              <w:rPr>
                <w:sz w:val="18"/>
              </w:rPr>
              <w:t>10%</w:t>
            </w:r>
            <w:r w:rsidRPr="00D42701">
              <w:rPr>
                <w:rFonts w:hAnsi="宋体"/>
                <w:sz w:val="18"/>
              </w:rPr>
              <w:t>～</w:t>
            </w:r>
            <w:r w:rsidRPr="00D42701">
              <w:rPr>
                <w:sz w:val="18"/>
              </w:rPr>
              <w:t>90%</w:t>
            </w:r>
            <w:r>
              <w:rPr>
                <w:rFonts w:ascii="宋体" w:hAnsi="宋体" w:hint="eastAsia"/>
                <w:sz w:val="18"/>
              </w:rPr>
              <w:t>；</w:t>
            </w:r>
            <w:r w:rsidRPr="00D42701">
              <w:rPr>
                <w:sz w:val="18"/>
              </w:rPr>
              <w:t>1</w:t>
            </w:r>
            <w:r>
              <w:rPr>
                <w:rFonts w:ascii="宋体" w:hAnsi="宋体" w:hint="eastAsia"/>
                <w:sz w:val="18"/>
              </w:rPr>
              <w:t>月气温</w:t>
            </w:r>
            <w:smartTag w:uri="urn:schemas-microsoft-com:office:smarttags" w:element="chmetcnv">
              <w:smartTagPr>
                <w:attr w:name="UnitName" w:val="℃"/>
                <w:attr w:name="SourceValue" w:val="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0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D42701">
              <w:rPr>
                <w:rFonts w:hAnsi="宋体"/>
                <w:sz w:val="18"/>
              </w:rPr>
              <w:t>～－</w:t>
            </w:r>
            <w:smartTag w:uri="urn:schemas-microsoft-com:office:smarttags" w:element="chmetcnv">
              <w:smartTagPr>
                <w:attr w:name="UnitName" w:val="℃"/>
                <w:attr w:name="SourceValue" w:val="16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16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>
              <w:rPr>
                <w:rFonts w:ascii="宋体" w:hAnsi="宋体" w:hint="eastAsia"/>
                <w:sz w:val="18"/>
              </w:rPr>
              <w:t>，</w:t>
            </w:r>
            <w:r w:rsidRPr="00D42701">
              <w:rPr>
                <w:sz w:val="18"/>
              </w:rPr>
              <w:t>7</w:t>
            </w:r>
            <w:r>
              <w:rPr>
                <w:rFonts w:ascii="宋体" w:hAnsi="宋体" w:hint="eastAsia"/>
                <w:sz w:val="18"/>
              </w:rPr>
              <w:t>月气温</w:t>
            </w:r>
            <w:smartTag w:uri="urn:schemas-microsoft-com:office:smarttags" w:element="chmetcnv">
              <w:smartTagPr>
                <w:attr w:name="UnitName" w:val="℃"/>
                <w:attr w:name="SourceValue" w:val="6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6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D42701">
              <w:rPr>
                <w:rFonts w:hAnsi="宋体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18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18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>
              <w:rPr>
                <w:rFonts w:ascii="宋体" w:hAnsi="宋体" w:hint="eastAsia"/>
                <w:sz w:val="18"/>
              </w:rPr>
              <w:t>；主要粮油作物为青稞、春小麦、冬小麦；代表性储粮害虫为褐皮蠹、花斑皮蠹</w:t>
            </w:r>
            <w:r>
              <w:rPr>
                <w:rFonts w:ascii="宋体" w:hAnsi="宋体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、黄蛛甲、褐蛛甲；空气稀薄，太阳能、风能资源极为丰富，寒冷、干季干燥，是储粮最适宜区域。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1.风干、晾晒，自然通风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2.干季低温储藏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3.雨季前密封</w:t>
            </w:r>
          </w:p>
          <w:p w:rsidR="006E6FCF" w:rsidRDefault="006E6FCF" w:rsidP="006E6FCF">
            <w:pPr>
              <w:rPr>
                <w:rFonts w:hint="eastAsia"/>
                <w:sz w:val="18"/>
              </w:rPr>
            </w:pPr>
          </w:p>
        </w:tc>
      </w:tr>
      <w:tr w:rsidR="006E6FCF">
        <w:trPr>
          <w:jc w:val="center"/>
        </w:trPr>
        <w:tc>
          <w:tcPr>
            <w:tcW w:w="1371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hint="eastAsia"/>
                <w:color w:val="000000"/>
                <w:sz w:val="18"/>
              </w:rPr>
              <w:t>第二区：</w:t>
            </w:r>
            <w:r>
              <w:rPr>
                <w:rFonts w:ascii="黑体" w:eastAsia="黑体" w:hAnsi="宋体" w:cs="Arial" w:hint="eastAsia"/>
                <w:color w:val="000000"/>
                <w:sz w:val="18"/>
              </w:rPr>
              <w:t>低温</w:t>
            </w:r>
            <w:r>
              <w:rPr>
                <w:rFonts w:ascii="黑体" w:eastAsia="黑体" w:hAnsi="宋体" w:hint="eastAsia"/>
                <w:color w:val="000000"/>
                <w:sz w:val="18"/>
              </w:rPr>
              <w:t>干燥储粮区</w:t>
            </w:r>
          </w:p>
        </w:tc>
        <w:tc>
          <w:tcPr>
            <w:tcW w:w="441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15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smartTag w:uri="urn:schemas-microsoft-com:office:smarttags" w:element="chmetcnv">
              <w:smartTagPr>
                <w:attr w:name="UnitName" w:val="℃"/>
                <w:attr w:name="SourceValue" w:val="626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626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D42701">
              <w:rPr>
                <w:rFonts w:ascii="宋体" w:hAnsi="宋体"/>
                <w:sz w:val="18"/>
              </w:rPr>
              <w:t>·</w:t>
            </w:r>
            <w:r w:rsidRPr="00D42701">
              <w:rPr>
                <w:sz w:val="18"/>
              </w:rPr>
              <w:t>d</w:t>
            </w:r>
            <w:r w:rsidRPr="00D42701">
              <w:rPr>
                <w:rFonts w:hAnsi="宋体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228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2280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D42701">
              <w:rPr>
                <w:rFonts w:ascii="宋体" w:hAnsi="宋体"/>
                <w:sz w:val="18"/>
              </w:rPr>
              <w:t>·</w:t>
            </w:r>
            <w:r w:rsidRPr="00D42701">
              <w:rPr>
                <w:sz w:val="18"/>
              </w:rPr>
              <w:t>d</w:t>
            </w:r>
            <w:r w:rsidRPr="00C06DF1">
              <w:rPr>
                <w:rFonts w:ascii="宋体" w:hAnsi="宋体" w:hint="eastAsia"/>
                <w:sz w:val="18"/>
              </w:rPr>
              <w:t>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15</w:t>
              </w:r>
              <w:r w:rsidRPr="00D42701">
                <w:rPr>
                  <w:rFonts w:hAnsi="宋体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 w:rsidRPr="00D42701">
              <w:rPr>
                <w:sz w:val="18"/>
              </w:rPr>
              <w:t>112</w:t>
            </w:r>
            <w:r>
              <w:rPr>
                <w:rFonts w:hint="eastAsia"/>
                <w:sz w:val="18"/>
              </w:rPr>
              <w:t xml:space="preserve"> </w:t>
            </w:r>
            <w:r w:rsidRPr="00D42701">
              <w:rPr>
                <w:sz w:val="18"/>
              </w:rPr>
              <w:t>d</w:t>
            </w:r>
            <w:r w:rsidRPr="00D42701">
              <w:rPr>
                <w:rFonts w:hAnsi="宋体"/>
                <w:sz w:val="18"/>
              </w:rPr>
              <w:t>～</w:t>
            </w:r>
            <w:r w:rsidRPr="00D42701">
              <w:rPr>
                <w:sz w:val="18"/>
              </w:rPr>
              <w:t>194 d</w:t>
            </w:r>
            <w:r>
              <w:rPr>
                <w:rFonts w:ascii="宋体" w:hAnsi="宋体" w:hint="eastAsia"/>
                <w:sz w:val="18"/>
              </w:rPr>
              <w:t>；年降水量不大于</w:t>
            </w:r>
            <w:smartTag w:uri="urn:schemas-microsoft-com:office:smarttags" w:element="chmetcnv">
              <w:smartTagPr>
                <w:attr w:name="UnitName" w:val="mm"/>
                <w:attr w:name="SourceValue" w:val="40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D42701">
                <w:rPr>
                  <w:sz w:val="18"/>
                </w:rPr>
                <w:t>400 mm</w:t>
              </w:r>
            </w:smartTag>
            <w:r>
              <w:rPr>
                <w:rFonts w:ascii="宋体" w:hAnsi="宋体" w:hint="eastAsia"/>
                <w:sz w:val="18"/>
              </w:rPr>
              <w:t>；年平均相对湿度28%～90%； 1月气温－</w:t>
            </w:r>
            <w:smartTag w:uri="urn:schemas-microsoft-com:office:smarttags" w:element="chmetcnv">
              <w:smartTagPr>
                <w:attr w:name="UnitName" w:val="℃"/>
                <w:attr w:name="SourceValue" w:val="8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8℃</w:t>
              </w:r>
            </w:smartTag>
            <w:r>
              <w:rPr>
                <w:rFonts w:ascii="宋体" w:hAnsi="宋体" w:hint="eastAsia"/>
                <w:sz w:val="18"/>
              </w:rPr>
              <w:t>～－</w:t>
            </w:r>
            <w:smartTag w:uri="urn:schemas-microsoft-com:office:smarttags" w:element="chmetcnv">
              <w:smartTagPr>
                <w:attr w:name="UnitName" w:val="℃"/>
                <w:attr w:name="SourceValue" w:val="2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20℃</w:t>
              </w:r>
            </w:smartTag>
            <w:r>
              <w:rPr>
                <w:rFonts w:ascii="宋体" w:hAnsi="宋体" w:hint="eastAsia"/>
                <w:sz w:val="18"/>
              </w:rPr>
              <w:t>，7月气温</w:t>
            </w:r>
            <w:smartTag w:uri="urn:schemas-microsoft-com:office:smarttags" w:element="chmetcnv">
              <w:smartTagPr>
                <w:attr w:name="UnitName" w:val="℃"/>
                <w:attr w:name="SourceValue" w:val="18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18℃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24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24℃</w:t>
              </w:r>
            </w:smartTag>
            <w:r>
              <w:rPr>
                <w:rFonts w:ascii="宋体" w:hAnsi="宋体" w:hint="eastAsia"/>
                <w:sz w:val="18"/>
              </w:rPr>
              <w:t>；主要粮油作物为春小麦、冬小麦、玉米；代表性储粮害虫为黑拟谷盗、褐毛皮蠹</w:t>
            </w:r>
            <w:r>
              <w:rPr>
                <w:rFonts w:ascii="宋体" w:hAnsi="宋体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、花斑皮蠹、黄蛛甲、裸蛛甲、日本蛛甲、谷象(新疆)；全国最干旱地区，日照充足，寒冷、风力大，适宜低温储粮，玉米收获后常来不及降低水分。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1.风干、晾晒、自然通风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2.自然低温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3.次年春末、夏初、风干晾晒和通风处理高水分粮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4.夏初前施拌保护剂密封</w:t>
            </w:r>
          </w:p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5.新疆个别地区夏季如只靠机械通风不能达到降温目的，可使用谷冷机降温</w:t>
            </w:r>
          </w:p>
        </w:tc>
      </w:tr>
      <w:tr w:rsidR="006E6FCF">
        <w:trPr>
          <w:jc w:val="center"/>
        </w:trPr>
        <w:tc>
          <w:tcPr>
            <w:tcW w:w="1371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cs="Arial" w:hint="eastAsia"/>
                <w:color w:val="000000"/>
                <w:sz w:val="18"/>
              </w:rPr>
              <w:t>第三区：</w:t>
            </w:r>
            <w:r>
              <w:rPr>
                <w:rFonts w:ascii="黑体" w:eastAsia="黑体" w:hAnsi="宋体" w:hint="eastAsia"/>
                <w:color w:val="000000"/>
                <w:sz w:val="18"/>
              </w:rPr>
              <w:t>低温高湿储粮区</w:t>
            </w:r>
          </w:p>
        </w:tc>
        <w:tc>
          <w:tcPr>
            <w:tcW w:w="4410" w:type="dxa"/>
            <w:vAlign w:val="center"/>
          </w:tcPr>
          <w:p w:rsidR="006E6FCF" w:rsidRPr="00C06DF1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smartTag w:uri="urn:schemas-microsoft-com:office:smarttags" w:element="chmetcnv">
              <w:smartTagPr>
                <w:attr w:name="UnitName" w:val="℃"/>
                <w:attr w:name="SourceValue" w:val="223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223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</w:t>
            </w:r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819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819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>
              <w:rPr>
                <w:rFonts w:ascii="宋体" w:hAnsi="宋体" w:hint="eastAsia"/>
                <w:sz w:val="18"/>
              </w:rPr>
              <w:t>55 d～122 d；年降水量</w:t>
            </w:r>
            <w:smartTag w:uri="urn:schemas-microsoft-com:office:smarttags" w:element="chmetcnv">
              <w:smartTagPr>
                <w:attr w:name="UnitName" w:val="mm"/>
                <w:attr w:name="SourceValue" w:val="4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400 mm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mm"/>
                <w:attr w:name="SourceValue" w:val="10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1000 mm</w:t>
              </w:r>
            </w:smartTag>
            <w:r>
              <w:rPr>
                <w:rFonts w:ascii="宋体" w:hAnsi="宋体" w:hint="eastAsia"/>
                <w:sz w:val="18"/>
              </w:rPr>
              <w:t>；年平均相对湿度22%～93%；1月气温－</w:t>
            </w:r>
            <w:smartTag w:uri="urn:schemas-microsoft-com:office:smarttags" w:element="chmetcnv">
              <w:smartTagPr>
                <w:attr w:name="UnitName" w:val="℃"/>
                <w:attr w:name="SourceValue" w:val="12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12℃</w:t>
              </w:r>
            </w:smartTag>
            <w:r>
              <w:rPr>
                <w:rFonts w:ascii="宋体" w:hAnsi="宋体" w:hint="eastAsia"/>
                <w:sz w:val="18"/>
              </w:rPr>
              <w:t>～－</w:t>
            </w:r>
            <w:smartTag w:uri="urn:schemas-microsoft-com:office:smarttags" w:element="chmetcnv">
              <w:smartTagPr>
                <w:attr w:name="UnitName" w:val="℃"/>
                <w:attr w:name="SourceValue" w:val="3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30℃</w:t>
              </w:r>
            </w:smartTag>
            <w:r>
              <w:rPr>
                <w:rFonts w:ascii="宋体" w:hAnsi="宋体" w:hint="eastAsia"/>
                <w:sz w:val="18"/>
              </w:rPr>
              <w:t>，7月气温</w:t>
            </w:r>
            <w:smartTag w:uri="urn:schemas-microsoft-com:office:smarttags" w:element="chmetcnv">
              <w:smartTagPr>
                <w:attr w:name="UnitName" w:val="℃"/>
                <w:attr w:name="SourceValue" w:val="19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19℃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24.5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24.5℃</w:t>
              </w:r>
            </w:smartTag>
            <w:r>
              <w:rPr>
                <w:rFonts w:ascii="宋体" w:hAnsi="宋体" w:hint="eastAsia"/>
                <w:sz w:val="18"/>
              </w:rPr>
              <w:t>；主要粮油作物为春小麦、玉米、大豆、稻谷；代表性储粮害虫为玉米象、锯谷盗、印度谷蛾、大谷盗、赤拟谷盗；“冷、湿”是其气候特点，玉米收获后常来不及降低水分。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1.机械通风、烘干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2.自然通风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3.春末、夏初自然风干、晾晒和通风、烘干</w:t>
            </w:r>
          </w:p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4.施用防护剂并密闭储藏</w:t>
            </w:r>
          </w:p>
        </w:tc>
      </w:tr>
      <w:tr w:rsidR="006E6FCF">
        <w:trPr>
          <w:jc w:val="center"/>
        </w:trPr>
        <w:tc>
          <w:tcPr>
            <w:tcW w:w="1371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cs="Arial" w:hint="eastAsia"/>
                <w:color w:val="000000"/>
                <w:sz w:val="18"/>
              </w:rPr>
              <w:t>第四区：</w:t>
            </w:r>
            <w:r>
              <w:rPr>
                <w:rFonts w:ascii="黑体" w:eastAsia="黑体" w:hAnsi="宋体" w:hint="eastAsia"/>
                <w:color w:val="000000"/>
                <w:sz w:val="18"/>
              </w:rPr>
              <w:t>中温干燥储粮区</w:t>
            </w:r>
          </w:p>
        </w:tc>
        <w:tc>
          <w:tcPr>
            <w:tcW w:w="4410" w:type="dxa"/>
            <w:vAlign w:val="center"/>
          </w:tcPr>
          <w:p w:rsidR="006E6FCF" w:rsidRPr="00C06DF1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smartTag w:uri="urn:schemas-microsoft-com:office:smarttags" w:element="chmetcnv">
              <w:smartTagPr>
                <w:attr w:name="UnitName" w:val="℃"/>
                <w:attr w:name="SourceValue" w:val="828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828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</w:t>
            </w:r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169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1690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>
              <w:rPr>
                <w:rFonts w:ascii="宋体" w:hAnsi="宋体" w:hint="eastAsia"/>
                <w:sz w:val="18"/>
              </w:rPr>
              <w:t>143～192d；年降水量</w:t>
            </w:r>
            <w:smartTag w:uri="urn:schemas-microsoft-com:office:smarttags" w:element="chmetcnv">
              <w:smartTagPr>
                <w:attr w:name="UnitName" w:val="mm"/>
                <w:attr w:name="SourceValue" w:val="4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400</w:t>
              </w:r>
              <w:r>
                <w:rPr>
                  <w:rFonts w:ascii="宋体" w:hAnsi="宋体" w:hint="eastAsia"/>
                  <w:sz w:val="18"/>
                </w:rPr>
                <w:t xml:space="preserve"> mm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mm"/>
                <w:attr w:name="SourceValue" w:val="8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800</w:t>
              </w:r>
              <w:r>
                <w:rPr>
                  <w:rFonts w:ascii="宋体" w:hAnsi="宋体" w:hint="eastAsia"/>
                  <w:sz w:val="18"/>
                </w:rPr>
                <w:t xml:space="preserve"> mm</w:t>
              </w:r>
            </w:smartTag>
            <w:r>
              <w:rPr>
                <w:rFonts w:ascii="宋体" w:hAnsi="宋体" w:hint="eastAsia"/>
                <w:sz w:val="18"/>
              </w:rPr>
              <w:t>；年平均相对湿度13%～97%；1月气温</w:t>
            </w:r>
            <w:smartTag w:uri="urn:schemas-microsoft-com:office:smarttags" w:element="chmetcnv">
              <w:smartTagPr>
                <w:attr w:name="UnitName" w:val="℃"/>
                <w:attr w:name="SourceValue" w:val="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0</w:t>
              </w:r>
              <w:r>
                <w:rPr>
                  <w:rFonts w:ascii="宋体" w:hAnsi="宋体" w:hint="eastAsia"/>
                  <w:sz w:val="18"/>
                </w:rPr>
                <w:t>℃</w:t>
              </w:r>
            </w:smartTag>
            <w:r>
              <w:rPr>
                <w:rFonts w:ascii="宋体" w:hAnsi="宋体" w:hint="eastAsia"/>
                <w:sz w:val="18"/>
              </w:rPr>
              <w:t>～－</w:t>
            </w:r>
            <w:smartTag w:uri="urn:schemas-microsoft-com:office:smarttags" w:element="chmetcnv">
              <w:smartTagPr>
                <w:attr w:name="UnitName" w:val="℃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1</w:t>
              </w:r>
              <w:r>
                <w:rPr>
                  <w:rFonts w:ascii="宋体" w:hAnsi="宋体" w:hint="eastAsia"/>
                  <w:sz w:val="18"/>
                </w:rPr>
                <w:t>0℃</w:t>
              </w:r>
            </w:smartTag>
            <w:r>
              <w:rPr>
                <w:rFonts w:ascii="宋体" w:hAnsi="宋体" w:hint="eastAsia"/>
                <w:sz w:val="18"/>
              </w:rPr>
              <w:t>，7月气温&gt;</w:t>
            </w:r>
            <w:smartTag w:uri="urn:schemas-microsoft-com:office:smarttags" w:element="chmetcnv">
              <w:smartTagPr>
                <w:attr w:name="UnitName" w:val="℃"/>
                <w:attr w:name="SourceValue" w:val="24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24</w:t>
              </w:r>
              <w:r>
                <w:rPr>
                  <w:rFonts w:ascii="宋体" w:hAnsi="宋体" w:hint="eastAsia"/>
                  <w:sz w:val="18"/>
                </w:rPr>
                <w:t>℃</w:t>
              </w:r>
            </w:smartTag>
            <w:r>
              <w:rPr>
                <w:rFonts w:ascii="宋体" w:hAnsi="宋体" w:hint="eastAsia"/>
                <w:sz w:val="18"/>
              </w:rPr>
              <w:t>；主要粮油作物为冬小麦、玉米、稻谷、大豆；代表性储粮害虫为玉米象、麦蛾、印度谷螟、印度谷蛾、大谷盗、赤拟谷盗；冬季寒冷干燥为储粮有利条件、夏季高温多雨为不利条件。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1.小麦收后夏季高温晾晒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2.秋季晾晒、通风或烘干高水分玉米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3.自然低温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4.次年夏初前用晾晒、通风方法处理高水分玉米。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5.施用防护剂并密闭储藏</w:t>
            </w:r>
          </w:p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6.密切注意过夏粮粮情</w:t>
            </w:r>
          </w:p>
        </w:tc>
      </w:tr>
      <w:tr w:rsidR="006E6FCF">
        <w:trPr>
          <w:jc w:val="center"/>
        </w:trPr>
        <w:tc>
          <w:tcPr>
            <w:tcW w:w="1371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cs="Arial" w:hint="eastAsia"/>
                <w:color w:val="000000"/>
                <w:sz w:val="18"/>
              </w:rPr>
              <w:t>第五区：中温高湿</w:t>
            </w:r>
            <w:r>
              <w:rPr>
                <w:rFonts w:ascii="黑体" w:eastAsia="黑体" w:hAnsi="宋体" w:hint="eastAsia"/>
                <w:color w:val="000000"/>
                <w:sz w:val="18"/>
              </w:rPr>
              <w:t>储粮区</w:t>
            </w:r>
          </w:p>
        </w:tc>
        <w:tc>
          <w:tcPr>
            <w:tcW w:w="4410" w:type="dxa"/>
            <w:vAlign w:val="center"/>
          </w:tcPr>
          <w:p w:rsidR="006E6FCF" w:rsidRPr="00C06DF1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smartTag w:uri="urn:schemas-microsoft-com:office:smarttags" w:element="chmetcnv">
              <w:smartTagPr>
                <w:attr w:name="UnitName" w:val="℃"/>
                <w:attr w:name="SourceValue" w:val="1029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1029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</w:t>
            </w:r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318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3180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>
              <w:rPr>
                <w:rFonts w:ascii="宋体" w:hAnsi="宋体" w:hint="eastAsia"/>
                <w:sz w:val="18"/>
              </w:rPr>
              <w:t>121～253d；年降水量</w:t>
            </w:r>
            <w:smartTag w:uri="urn:schemas-microsoft-com:office:smarttags" w:element="chmetcnv">
              <w:smartTagPr>
                <w:attr w:name="UnitName" w:val="mm"/>
                <w:attr w:name="SourceValue" w:val="8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8</w:t>
              </w:r>
              <w:r>
                <w:rPr>
                  <w:rFonts w:ascii="宋体" w:hAnsi="宋体"/>
                  <w:sz w:val="18"/>
                </w:rPr>
                <w:t>00</w:t>
              </w:r>
              <w:r>
                <w:rPr>
                  <w:rFonts w:ascii="宋体" w:hAnsi="宋体" w:hint="eastAsia"/>
                  <w:sz w:val="18"/>
                </w:rPr>
                <w:t xml:space="preserve"> mm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mm"/>
                <w:attr w:name="SourceValue" w:val="16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16</w:t>
              </w:r>
              <w:r>
                <w:rPr>
                  <w:rFonts w:ascii="宋体" w:hAnsi="宋体"/>
                  <w:sz w:val="18"/>
                </w:rPr>
                <w:t>00</w:t>
              </w:r>
              <w:r>
                <w:rPr>
                  <w:rFonts w:ascii="宋体" w:hAnsi="宋体" w:hint="eastAsia"/>
                  <w:sz w:val="18"/>
                </w:rPr>
                <w:t xml:space="preserve"> mm</w:t>
              </w:r>
            </w:smartTag>
            <w:r>
              <w:rPr>
                <w:rFonts w:ascii="宋体" w:hAnsi="宋体" w:hint="eastAsia"/>
                <w:sz w:val="18"/>
              </w:rPr>
              <w:t>；年平均相对湿度34%～98%；1月气温</w:t>
            </w:r>
            <w:smartTag w:uri="urn:schemas-microsoft-com:office:smarttags" w:element="chmetcnv">
              <w:smartTagPr>
                <w:attr w:name="UnitName" w:val="℃"/>
                <w:attr w:name="SourceValue" w:val="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0</w:t>
              </w:r>
              <w:r>
                <w:rPr>
                  <w:rFonts w:ascii="宋体" w:hAnsi="宋体" w:hint="eastAsia"/>
                  <w:sz w:val="18"/>
                </w:rPr>
                <w:t>℃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1</w:t>
              </w:r>
              <w:r>
                <w:rPr>
                  <w:rFonts w:ascii="宋体" w:hAnsi="宋体" w:hint="eastAsia"/>
                  <w:sz w:val="18"/>
                </w:rPr>
                <w:t>0℃</w:t>
              </w:r>
            </w:smartTag>
            <w:r>
              <w:rPr>
                <w:rFonts w:ascii="宋体" w:hAnsi="宋体" w:hint="eastAsia"/>
                <w:sz w:val="18"/>
              </w:rPr>
              <w:t>，7月气温</w:t>
            </w:r>
            <w:smartTag w:uri="urn:schemas-microsoft-com:office:smarttags" w:element="chmetcnv">
              <w:smartTagPr>
                <w:attr w:name="UnitName" w:val="℃"/>
                <w:attr w:name="SourceValue" w:val="28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2</w:t>
              </w:r>
              <w:r>
                <w:rPr>
                  <w:rFonts w:ascii="宋体" w:hAnsi="宋体" w:hint="eastAsia"/>
                  <w:sz w:val="18"/>
                </w:rPr>
                <w:t>8℃</w:t>
              </w:r>
            </w:smartTag>
            <w:r>
              <w:rPr>
                <w:rFonts w:ascii="宋体" w:hAnsi="宋体" w:hint="eastAsia"/>
                <w:sz w:val="18"/>
              </w:rPr>
              <w:t>左右；主要粮油作物为单、双季稻、冬小麦；代表性储粮害虫为玉米象、谷蠹、麦蛾、锯谷盗、长角扁谷盗、大谷盗、赤拟谷盗；夏季高温、高湿；晚稻水分含量高。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1.收后机械通风、烘干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2.冬春通风降温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3.次年春季干燥高水分粮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4.春季气温回升前密封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5.施用防护剂，害虫多时熏蒸</w:t>
            </w:r>
          </w:p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6.密切注意过夏粮粮温、水分，及时采取措施</w:t>
            </w:r>
          </w:p>
        </w:tc>
      </w:tr>
    </w:tbl>
    <w:p w:rsidR="006E6FCF" w:rsidRDefault="006E6FCF" w:rsidP="006E6FCF">
      <w:pPr>
        <w:pStyle w:val="a0"/>
        <w:numPr>
          <w:ilvl w:val="0"/>
          <w:numId w:val="0"/>
        </w:numPr>
        <w:spacing w:before="156" w:after="156"/>
        <w:rPr>
          <w:rFonts w:hint="eastAsia"/>
        </w:rPr>
      </w:pPr>
    </w:p>
    <w:p w:rsidR="006E6FCF" w:rsidRDefault="006E6FCF" w:rsidP="006E6FCF">
      <w:pPr>
        <w:pStyle w:val="a0"/>
        <w:numPr>
          <w:ilvl w:val="0"/>
          <w:numId w:val="0"/>
        </w:numPr>
        <w:spacing w:before="156" w:after="156"/>
        <w:rPr>
          <w:rFonts w:hint="eastAsia"/>
        </w:rPr>
      </w:pPr>
    </w:p>
    <w:p w:rsidR="006E6FCF" w:rsidRDefault="006E6FCF" w:rsidP="006E6FCF">
      <w:pPr>
        <w:pStyle w:val="a0"/>
        <w:numPr>
          <w:ilvl w:val="0"/>
          <w:numId w:val="0"/>
        </w:numPr>
        <w:spacing w:before="156" w:after="156"/>
        <w:rPr>
          <w:rFonts w:hint="eastAsia"/>
        </w:rPr>
      </w:pPr>
    </w:p>
    <w:p w:rsidR="006E6FCF" w:rsidRDefault="006E6FCF" w:rsidP="006E6FCF">
      <w:pPr>
        <w:pStyle w:val="a0"/>
        <w:numPr>
          <w:ilvl w:val="0"/>
          <w:numId w:val="0"/>
        </w:numPr>
        <w:spacing w:before="156" w:after="156"/>
        <w:rPr>
          <w:rFonts w:hint="eastAsia"/>
        </w:rPr>
      </w:pPr>
    </w:p>
    <w:p w:rsidR="006E6FCF" w:rsidRDefault="006E6FCF" w:rsidP="006E6FCF">
      <w:pPr>
        <w:pStyle w:val="a0"/>
        <w:numPr>
          <w:ilvl w:val="0"/>
          <w:numId w:val="0"/>
        </w:numPr>
        <w:spacing w:before="156" w:after="156"/>
        <w:rPr>
          <w:rFonts w:hint="eastAsia"/>
        </w:rPr>
      </w:pPr>
    </w:p>
    <w:p w:rsidR="006E6FCF" w:rsidRPr="00141D68" w:rsidRDefault="006E6FCF" w:rsidP="006E6FCF">
      <w:pPr>
        <w:pStyle w:val="a0"/>
        <w:numPr>
          <w:ilvl w:val="0"/>
          <w:numId w:val="0"/>
        </w:numPr>
        <w:spacing w:before="156" w:after="156"/>
        <w:rPr>
          <w:rFonts w:hint="eastAsia"/>
        </w:rPr>
      </w:pPr>
      <w:r>
        <w:rPr>
          <w:rFonts w:hint="eastAsia"/>
        </w:rPr>
        <w:lastRenderedPageBreak/>
        <w:t>表A.1（续）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7"/>
        <w:gridCol w:w="4104"/>
        <w:gridCol w:w="3121"/>
      </w:tblGrid>
      <w:tr w:rsidR="006E6FCF">
        <w:trPr>
          <w:jc w:val="center"/>
        </w:trPr>
        <w:tc>
          <w:tcPr>
            <w:tcW w:w="1365" w:type="dxa"/>
            <w:vAlign w:val="center"/>
          </w:tcPr>
          <w:p w:rsidR="006E6FCF" w:rsidRDefault="006E6FCF" w:rsidP="006E6F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b/>
                <w:sz w:val="18"/>
              </w:rPr>
              <w:t>区域名称</w:t>
            </w:r>
          </w:p>
        </w:tc>
        <w:tc>
          <w:tcPr>
            <w:tcW w:w="4410" w:type="dxa"/>
            <w:vAlign w:val="center"/>
          </w:tcPr>
          <w:p w:rsidR="006E6FCF" w:rsidRDefault="006E6FCF" w:rsidP="006E6F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b/>
                <w:sz w:val="18"/>
              </w:rPr>
              <w:t>生态特点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b/>
                <w:sz w:val="18"/>
              </w:rPr>
              <w:t>主要储粮措施</w:t>
            </w:r>
          </w:p>
        </w:tc>
      </w:tr>
      <w:tr w:rsidR="006E6FCF">
        <w:trPr>
          <w:jc w:val="center"/>
        </w:trPr>
        <w:tc>
          <w:tcPr>
            <w:tcW w:w="1365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cs="Arial" w:hint="eastAsia"/>
                <w:color w:val="000000"/>
                <w:sz w:val="18"/>
              </w:rPr>
              <w:t>第六区：</w:t>
            </w:r>
            <w:r>
              <w:rPr>
                <w:rFonts w:ascii="黑体" w:eastAsia="黑体" w:hAnsi="宋体" w:hint="eastAsia"/>
                <w:color w:val="000000"/>
                <w:sz w:val="18"/>
              </w:rPr>
              <w:t>中温低湿储粮区</w:t>
            </w:r>
          </w:p>
        </w:tc>
        <w:tc>
          <w:tcPr>
            <w:tcW w:w="441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smartTag w:uri="urn:schemas-microsoft-com:office:smarttags" w:element="chmetcnv">
              <w:smartTagPr>
                <w:attr w:name="UnitName" w:val="℃"/>
                <w:attr w:name="SourceValue" w:val="724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724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</w:t>
            </w:r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1307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1307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>
              <w:rPr>
                <w:rFonts w:ascii="宋体" w:hAnsi="宋体" w:hint="eastAsia"/>
                <w:sz w:val="18"/>
              </w:rPr>
              <w:t>173 d～224 d；年降水量</w:t>
            </w:r>
            <w:smartTag w:uri="urn:schemas-microsoft-com:office:smarttags" w:element="chmetcnv">
              <w:smartTagPr>
                <w:attr w:name="UnitName" w:val="mm"/>
                <w:attr w:name="SourceValue" w:val="10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10</w:t>
              </w:r>
              <w:r>
                <w:rPr>
                  <w:rFonts w:ascii="宋体" w:hAnsi="宋体"/>
                  <w:sz w:val="18"/>
                </w:rPr>
                <w:t>00</w:t>
              </w:r>
              <w:r>
                <w:rPr>
                  <w:rFonts w:ascii="宋体" w:hAnsi="宋体" w:hint="eastAsia"/>
                  <w:sz w:val="18"/>
                </w:rPr>
                <w:t xml:space="preserve"> mm</w:t>
              </w:r>
            </w:smartTag>
            <w:r>
              <w:rPr>
                <w:rFonts w:ascii="宋体" w:hAnsi="宋体" w:hint="eastAsia"/>
                <w:sz w:val="18"/>
              </w:rPr>
              <w:t>左右；年平均相对湿度30%～98%；1月气温</w:t>
            </w:r>
            <w:smartTag w:uri="urn:schemas-microsoft-com:office:smarttags" w:element="chmetcnv">
              <w:smartTagPr>
                <w:attr w:name="UnitName" w:val="℃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2℃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/>
                  <w:sz w:val="18"/>
                </w:rPr>
                <w:t>1</w:t>
              </w:r>
              <w:r>
                <w:rPr>
                  <w:rFonts w:ascii="宋体" w:hAnsi="宋体" w:hint="eastAsia"/>
                  <w:sz w:val="18"/>
                </w:rPr>
                <w:t>0℃</w:t>
              </w:r>
            </w:smartTag>
            <w:r>
              <w:rPr>
                <w:rFonts w:ascii="宋体" w:hAnsi="宋体" w:hint="eastAsia"/>
                <w:sz w:val="18"/>
              </w:rPr>
              <w:t>，7月气温18～</w:t>
            </w:r>
            <w:smartTag w:uri="urn:schemas-microsoft-com:office:smarttags" w:element="chmetcnv">
              <w:smartTagPr>
                <w:attr w:name="UnitName" w:val="℃"/>
                <w:attr w:name="SourceValue" w:val="28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28℃</w:t>
              </w:r>
            </w:smartTag>
            <w:r>
              <w:rPr>
                <w:rFonts w:ascii="宋体" w:hAnsi="宋体" w:hint="eastAsia"/>
                <w:sz w:val="18"/>
              </w:rPr>
              <w:t>左右；主要粮油作物为单季稻、冬小麦、玉米；代表性储粮害虫为玉米象、谷蠹</w:t>
            </w:r>
            <w:r>
              <w:rPr>
                <w:rFonts w:ascii="宋体" w:hAnsi="宋体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、麦</w:t>
            </w:r>
            <w:r>
              <w:rPr>
                <w:rFonts w:ascii="宋体" w:hAnsi="宋体"/>
                <w:sz w:val="18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>蛾、锯谷盗、长角扁谷盗、大谷盗、赤拟谷盗；冬暖夏热。降水较多，日照少、湿度高。储粮虫害问题较严重。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1.收后机械通风、烘干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2.害虫多时熏蒸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3.冬春通风降温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4.施用防护剂并密闭储藏</w:t>
            </w:r>
          </w:p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5.四川盆地应密切注意过夏粮粮温、水分含量，及时采取措施</w:t>
            </w:r>
          </w:p>
        </w:tc>
      </w:tr>
      <w:tr w:rsidR="006E6FCF">
        <w:trPr>
          <w:jc w:val="center"/>
        </w:trPr>
        <w:tc>
          <w:tcPr>
            <w:tcW w:w="1365" w:type="dxa"/>
            <w:vAlign w:val="center"/>
          </w:tcPr>
          <w:p w:rsidR="006E6FCF" w:rsidRDefault="006E6FCF" w:rsidP="006E6FCF">
            <w:pPr>
              <w:rPr>
                <w:rFonts w:hint="eastAsia"/>
                <w:sz w:val="18"/>
              </w:rPr>
            </w:pPr>
            <w:r>
              <w:rPr>
                <w:rFonts w:ascii="黑体" w:eastAsia="黑体" w:hAnsi="宋体" w:hint="eastAsia"/>
                <w:color w:val="000000"/>
                <w:sz w:val="18"/>
              </w:rPr>
              <w:t>第七区：高温高湿储粮区</w:t>
            </w:r>
          </w:p>
        </w:tc>
        <w:tc>
          <w:tcPr>
            <w:tcW w:w="441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以上有效积温</w:t>
            </w:r>
            <w:smartTag w:uri="urn:schemas-microsoft-com:office:smarttags" w:element="chmetcnv">
              <w:smartTagPr>
                <w:attr w:name="UnitName" w:val="℃"/>
                <w:attr w:name="SourceValue" w:val="1566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1566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</w:t>
            </w:r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3476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3476</w:t>
              </w:r>
              <w:r w:rsidRPr="00C06DF1">
                <w:rPr>
                  <w:rFonts w:ascii="宋体" w:hAnsi="宋体" w:hint="eastAsia"/>
                  <w:sz w:val="18"/>
                </w:rPr>
                <w:t>℃</w:t>
              </w:r>
            </w:smartTag>
            <w:r w:rsidRPr="00C06DF1">
              <w:rPr>
                <w:rFonts w:ascii="宋体" w:hAnsi="宋体" w:hint="eastAsia"/>
                <w:sz w:val="18"/>
              </w:rPr>
              <w:t>·d，</w:t>
            </w:r>
            <w:smartTag w:uri="urn:schemas-microsoft-com:office:smarttags" w:element="chmetcnv">
              <w:smartTagPr>
                <w:attr w:name="UnitName" w:val="℃"/>
                <w:attr w:name="SourceValue" w:val="15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C06DF1">
                <w:rPr>
                  <w:rFonts w:ascii="宋体" w:hAnsi="宋体" w:hint="eastAsia"/>
                  <w:sz w:val="18"/>
                </w:rPr>
                <w:t>15℃</w:t>
              </w:r>
            </w:smartTag>
            <w:r w:rsidRPr="00C06DF1">
              <w:rPr>
                <w:rFonts w:ascii="宋体" w:hAnsi="宋体" w:hint="eastAsia"/>
                <w:sz w:val="18"/>
              </w:rPr>
              <w:t>以上的时间</w:t>
            </w:r>
            <w:r>
              <w:rPr>
                <w:rFonts w:ascii="宋体" w:hAnsi="宋体" w:hint="eastAsia"/>
                <w:sz w:val="18"/>
              </w:rPr>
              <w:t>289 d～352 d；年降水量</w:t>
            </w:r>
            <w:smartTag w:uri="urn:schemas-microsoft-com:office:smarttags" w:element="chmetcnv">
              <w:smartTagPr>
                <w:attr w:name="UnitName" w:val="mm"/>
                <w:attr w:name="SourceValue" w:val="14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1400 mm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mm"/>
                <w:attr w:name="SourceValue" w:val="2000"/>
                <w:attr w:name="HasSpace" w:val="Tru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2000 mm</w:t>
              </w:r>
            </w:smartTag>
            <w:r>
              <w:rPr>
                <w:rFonts w:ascii="宋体" w:hAnsi="宋体" w:hint="eastAsia"/>
                <w:sz w:val="18"/>
              </w:rPr>
              <w:t>；年平均相对湿度35%～98%；1月气温</w:t>
            </w:r>
            <w:smartTag w:uri="urn:schemas-microsoft-com:office:smarttags" w:element="chmetcnv">
              <w:smartTagPr>
                <w:attr w:name="UnitName" w:val="℃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10℃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26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26℃</w:t>
              </w:r>
            </w:smartTag>
            <w:r>
              <w:rPr>
                <w:rFonts w:ascii="宋体" w:hAnsi="宋体" w:hint="eastAsia"/>
                <w:sz w:val="18"/>
              </w:rPr>
              <w:t>，7月气温</w:t>
            </w:r>
            <w:smartTag w:uri="urn:schemas-microsoft-com:office:smarttags" w:element="chmetcnv">
              <w:smartTagPr>
                <w:attr w:name="UnitName" w:val="℃"/>
                <w:attr w:name="SourceValue" w:val="23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23℃</w:t>
              </w:r>
            </w:smartTag>
            <w:r>
              <w:rPr>
                <w:rFonts w:ascii="宋体" w:hAnsi="宋体" w:hint="eastAsia"/>
                <w:sz w:val="18"/>
              </w:rPr>
              <w:t>～</w:t>
            </w:r>
            <w:smartTag w:uri="urn:schemas-microsoft-com:office:smarttags" w:element="chmetcnv">
              <w:smartTagPr>
                <w:attr w:name="UnitName" w:val="℃"/>
                <w:attr w:name="SourceValue" w:val="28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28℃</w:t>
              </w:r>
            </w:smartTag>
            <w:r>
              <w:rPr>
                <w:rFonts w:ascii="宋体" w:hAnsi="宋体" w:hint="eastAsia"/>
                <w:sz w:val="18"/>
              </w:rPr>
              <w:t>左右；主要粮油作物为双季稻、单季稻、冬小麦、玉米；代表性储粮害虫为米象、玉米象、谷蠹、麦蛾、锯谷盗、长角扁谷盗、大谷盗、赤拟谷盗；本区大部分地区夏长5～9个月。本区长夏无冬，年均温20～</w:t>
            </w:r>
            <w:smartTag w:uri="urn:schemas-microsoft-com:office:smarttags" w:element="chmetcnv">
              <w:smartTagPr>
                <w:attr w:name="UnitName" w:val="℃"/>
                <w:attr w:name="SourceValue" w:val="26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ascii="宋体" w:hAnsi="宋体" w:hint="eastAsia"/>
                  <w:sz w:val="18"/>
                </w:rPr>
                <w:t>26℃</w:t>
              </w:r>
            </w:smartTag>
            <w:r>
              <w:rPr>
                <w:rFonts w:ascii="宋体" w:hAnsi="宋体" w:hint="eastAsia"/>
                <w:sz w:val="18"/>
              </w:rPr>
              <w:t>，只有干湿季之分。降水多，相对湿度80%左右。本区台风季节5～11月，台风雨占年降雨10%～40%，是我国最“湿、热”的地区，虫害问题严重，储粮难度最大。</w:t>
            </w:r>
          </w:p>
        </w:tc>
        <w:tc>
          <w:tcPr>
            <w:tcW w:w="3360" w:type="dxa"/>
            <w:vAlign w:val="center"/>
          </w:tcPr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1收后及时通风或高温干燥（晚稻收后自然通风即可满足降水要求）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2有虫及时熏蒸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3干季及时通风降温、降水，然后施用防护剂并密闭储藏</w:t>
            </w:r>
          </w:p>
          <w:p w:rsidR="006E6FCF" w:rsidRDefault="006E6FCF" w:rsidP="006E6FCF">
            <w:pPr>
              <w:spacing w:line="280" w:lineRule="exac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4使用降温、吸湿设备</w:t>
            </w:r>
          </w:p>
          <w:p w:rsidR="006E6FCF" w:rsidRDefault="006E6FCF" w:rsidP="006E6FCF">
            <w:pPr>
              <w:spacing w:line="280" w:lineRule="exact"/>
              <w:rPr>
                <w:rFonts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5采用降温、吸湿和熏蒸设备</w:t>
            </w:r>
          </w:p>
        </w:tc>
      </w:tr>
      <w:tr w:rsidR="006E6FCF">
        <w:trPr>
          <w:jc w:val="center"/>
        </w:trPr>
        <w:tc>
          <w:tcPr>
            <w:tcW w:w="9135" w:type="dxa"/>
            <w:gridSpan w:val="3"/>
            <w:vAlign w:val="center"/>
          </w:tcPr>
          <w:p w:rsidR="006E6FCF" w:rsidRDefault="006E6FCF" w:rsidP="006E6FCF">
            <w:pPr>
              <w:pStyle w:val="a7"/>
              <w:tabs>
                <w:tab w:val="clear" w:pos="0"/>
                <w:tab w:val="num" w:pos="1140"/>
              </w:tabs>
              <w:ind w:left="840" w:hanging="420"/>
              <w:rPr>
                <w:rFonts w:hint="eastAsia"/>
              </w:rPr>
            </w:pPr>
            <w:r>
              <w:rPr>
                <w:rFonts w:hint="eastAsia"/>
              </w:rPr>
              <w:t>①各储粮生态区域的主要分布范围详见中国储粮生态区划图。</w:t>
            </w:r>
          </w:p>
          <w:p w:rsidR="006E6FCF" w:rsidRDefault="006E6FCF" w:rsidP="006E6FCF">
            <w:pPr>
              <w:pStyle w:val="a7"/>
              <w:tabs>
                <w:tab w:val="clear" w:pos="0"/>
                <w:tab w:val="num" w:pos="1140"/>
              </w:tabs>
              <w:ind w:left="840" w:hanging="420"/>
              <w:rPr>
                <w:rFonts w:hAnsi="宋体" w:hint="eastAsia"/>
              </w:rPr>
            </w:pPr>
            <w:r>
              <w:rPr>
                <w:rFonts w:hint="eastAsia"/>
              </w:rPr>
              <w:t>②由于同一储粮生态区域内因海拔、地形等差异，不同地区的实际储粮生态环境可能存在差异。应以实际储粮生态环境为依据，确定储粮技术的最佳组合。比如，在云南省，按地域划分属于</w:t>
            </w:r>
            <w:r>
              <w:rPr>
                <w:rFonts w:hAnsi="宋体" w:hint="eastAsia"/>
              </w:rPr>
              <w:t>“西南中温低湿区”，但高海拔地区的储粮生态符合高寒干燥储粮区的条件；低海拔偏低地区的储粮生态则符合高温高湿储粮区的条件。</w:t>
            </w:r>
          </w:p>
        </w:tc>
      </w:tr>
    </w:tbl>
    <w:p w:rsidR="006E6FCF" w:rsidRDefault="006E6FCF" w:rsidP="006E6FCF">
      <w:pPr>
        <w:pStyle w:val="a6"/>
        <w:rPr>
          <w:rFonts w:hint="eastAsia"/>
        </w:rPr>
      </w:pPr>
    </w:p>
    <w:p w:rsidR="006E6FCF" w:rsidRPr="006E6FCF" w:rsidRDefault="006E6FCF"/>
    <w:sectPr w:rsidR="006E6FCF" w:rsidRPr="006E6F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1789" w:rsidRDefault="00D31789" w:rsidP="00D31789">
      <w:r>
        <w:separator/>
      </w:r>
    </w:p>
  </w:endnote>
  <w:endnote w:type="continuationSeparator" w:id="0">
    <w:p w:rsidR="00D31789" w:rsidRDefault="00D31789" w:rsidP="00D3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1789" w:rsidRDefault="00D31789" w:rsidP="00D31789">
      <w:r>
        <w:separator/>
      </w:r>
    </w:p>
  </w:footnote>
  <w:footnote w:type="continuationSeparator" w:id="0">
    <w:p w:rsidR="00D31789" w:rsidRDefault="00D31789" w:rsidP="00D317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B55DC2"/>
    <w:multiLevelType w:val="multilevel"/>
    <w:tmpl w:val="9DCC486E"/>
    <w:lvl w:ilvl="0">
      <w:start w:val="1"/>
      <w:numFmt w:val="upperLetter"/>
      <w:pStyle w:val="a"/>
      <w:lvlText w:val="%1"/>
      <w:lvlJc w:val="left"/>
      <w:pPr>
        <w:tabs>
          <w:tab w:val="num" w:pos="0"/>
        </w:tabs>
        <w:ind w:left="0" w:hanging="425"/>
      </w:pPr>
      <w:rPr>
        <w:rFonts w:hint="eastAsia"/>
      </w:rPr>
    </w:lvl>
    <w:lvl w:ilvl="1">
      <w:start w:val="1"/>
      <w:numFmt w:val="decimal"/>
      <w:pStyle w:val="a0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993"/>
        </w:tabs>
        <w:ind w:left="993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9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7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86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64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43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17"/>
        </w:tabs>
        <w:ind w:left="4677" w:hanging="1700"/>
      </w:pPr>
      <w:rPr>
        <w:rFonts w:hint="eastAsia"/>
      </w:rPr>
    </w:lvl>
  </w:abstractNum>
  <w:abstractNum w:abstractNumId="1" w15:restartNumberingAfterBreak="0">
    <w:nsid w:val="6DBF04F4"/>
    <w:multiLevelType w:val="multilevel"/>
    <w:tmpl w:val="5BEC0A32"/>
    <w:lvl w:ilvl="0">
      <w:start w:val="1"/>
      <w:numFmt w:val="none"/>
      <w:pStyle w:val="a1"/>
      <w:suff w:val="nothing"/>
      <w:lvlText w:val="%1注："/>
      <w:lvlJc w:val="left"/>
      <w:pPr>
        <w:ind w:left="726" w:hanging="363"/>
      </w:pPr>
      <w:rPr>
        <w:rFonts w:ascii="黑体" w:eastAsia="黑体" w:hAnsi="Times New Roman" w:hint="eastAsia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1140"/>
        </w:tabs>
        <w:ind w:left="726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1140"/>
        </w:tabs>
        <w:ind w:left="726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1140"/>
        </w:tabs>
        <w:ind w:left="726" w:hanging="36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6FCF"/>
    <w:rsid w:val="006E6FCF"/>
    <w:rsid w:val="00D3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9487B31-E4F6-4B8D-BA1A-ED797DE0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qFormat/>
    <w:rsid w:val="006E6FCF"/>
    <w:pPr>
      <w:widowControl w:val="0"/>
      <w:jc w:val="both"/>
    </w:pPr>
    <w:rPr>
      <w:kern w:val="2"/>
      <w:sz w:val="21"/>
      <w:szCs w:val="24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customStyle="1" w:styleId="a6">
    <w:name w:val="段"/>
    <w:link w:val="Char"/>
    <w:rsid w:val="006E6FCF"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宋体"/>
      <w:noProof/>
      <w:sz w:val="21"/>
    </w:rPr>
  </w:style>
  <w:style w:type="character" w:customStyle="1" w:styleId="Char">
    <w:name w:val="段 Char"/>
    <w:basedOn w:val="a3"/>
    <w:link w:val="a6"/>
    <w:rsid w:val="006E6FCF"/>
    <w:rPr>
      <w:rFonts w:ascii="宋体" w:eastAsia="宋体"/>
      <w:noProof/>
      <w:sz w:val="21"/>
      <w:lang w:val="en-US" w:eastAsia="zh-CN" w:bidi="ar-SA"/>
    </w:rPr>
  </w:style>
  <w:style w:type="paragraph" w:styleId="a1">
    <w:name w:val="header"/>
    <w:basedOn w:val="a2"/>
    <w:rsid w:val="006E6FCF"/>
    <w:pPr>
      <w:numPr>
        <w:numId w:val="1"/>
      </w:numPr>
      <w:snapToGrid w:val="0"/>
      <w:ind w:left="0" w:firstLine="0"/>
      <w:jc w:val="left"/>
    </w:pPr>
    <w:rPr>
      <w:sz w:val="18"/>
      <w:szCs w:val="18"/>
    </w:rPr>
  </w:style>
  <w:style w:type="paragraph" w:customStyle="1" w:styleId="a7">
    <w:name w:val="注："/>
    <w:next w:val="a6"/>
    <w:rsid w:val="006E6FCF"/>
    <w:pPr>
      <w:widowControl w:val="0"/>
      <w:numPr>
        <w:numId w:val="2"/>
      </w:numPr>
      <w:autoSpaceDE w:val="0"/>
      <w:autoSpaceDN w:val="0"/>
      <w:jc w:val="both"/>
    </w:pPr>
    <w:rPr>
      <w:rFonts w:ascii="宋体"/>
      <w:sz w:val="18"/>
      <w:szCs w:val="18"/>
    </w:rPr>
  </w:style>
  <w:style w:type="paragraph" w:customStyle="1" w:styleId="a">
    <w:name w:val="附录表标号"/>
    <w:basedOn w:val="a2"/>
    <w:next w:val="a6"/>
    <w:rsid w:val="006E6FCF"/>
    <w:pPr>
      <w:numPr>
        <w:numId w:val="2"/>
      </w:numPr>
      <w:tabs>
        <w:tab w:val="clear" w:pos="0"/>
      </w:tabs>
      <w:spacing w:line="14" w:lineRule="exact"/>
      <w:ind w:left="811" w:hanging="448"/>
      <w:jc w:val="center"/>
      <w:outlineLvl w:val="0"/>
    </w:pPr>
    <w:rPr>
      <w:color w:val="FFFFFF"/>
    </w:rPr>
  </w:style>
  <w:style w:type="paragraph" w:customStyle="1" w:styleId="a0">
    <w:name w:val="附录表标题"/>
    <w:basedOn w:val="a2"/>
    <w:next w:val="a6"/>
    <w:rsid w:val="006E6FCF"/>
    <w:pPr>
      <w:numPr>
        <w:ilvl w:val="1"/>
        <w:numId w:val="2"/>
      </w:numPr>
      <w:tabs>
        <w:tab w:val="num" w:pos="180"/>
      </w:tabs>
      <w:spacing w:beforeLines="50" w:before="50" w:afterLines="50" w:after="50"/>
      <w:ind w:left="0" w:firstLine="0"/>
      <w:jc w:val="center"/>
    </w:pPr>
    <w:rPr>
      <w:rFonts w:ascii="黑体" w:eastAsia="黑体"/>
      <w:szCs w:val="21"/>
    </w:rPr>
  </w:style>
  <w:style w:type="paragraph" w:styleId="a8">
    <w:name w:val="Balloon Text"/>
    <w:basedOn w:val="a2"/>
    <w:semiHidden/>
    <w:rsid w:val="006E6FCF"/>
    <w:rPr>
      <w:sz w:val="18"/>
      <w:szCs w:val="18"/>
    </w:rPr>
  </w:style>
  <w:style w:type="paragraph" w:styleId="a9">
    <w:name w:val="footer"/>
    <w:basedOn w:val="a2"/>
    <w:link w:val="aa"/>
    <w:rsid w:val="00D317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3"/>
    <w:link w:val="a9"/>
    <w:rsid w:val="00D317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>MC SYSTEM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李克强</dc:creator>
  <cp:keywords/>
  <cp:lastModifiedBy>qiwen</cp:lastModifiedBy>
  <cp:revision>2</cp:revision>
  <dcterms:created xsi:type="dcterms:W3CDTF">2025-12-05T02:20:00Z</dcterms:created>
  <dcterms:modified xsi:type="dcterms:W3CDTF">2025-12-05T02:20:00Z</dcterms:modified>
</cp:coreProperties>
</file>