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3155C1" w:rsidRDefault="001C73BD">
      <w:pPr>
        <w:pStyle w:val="afff4"/>
        <w:spacing w:line="500" w:lineRule="exact"/>
        <w:rPr>
          <w:rFonts w:ascii="仿宋_GB2312" w:eastAsia="仿宋_GB2312" w:hint="eastAsia"/>
          <w:sz w:val="30"/>
        </w:rPr>
        <w:sectPr w:rsidR="00000000" w:rsidRPr="003155C1">
          <w:headerReference w:type="even" r:id="rId7"/>
          <w:headerReference w:type="default" r:id="rId8"/>
          <w:footerReference w:type="even" r:id="rId9"/>
          <w:footerReference w:type="default" r:id="rId10"/>
          <w:pgSz w:w="11907" w:h="16839"/>
          <w:pgMar w:top="567" w:right="851" w:bottom="1361" w:left="1418" w:header="0" w:footer="0" w:gutter="0"/>
          <w:pgNumType w:fmt="upperRoman" w:start="1"/>
          <w:cols w:space="425"/>
          <w:titlePg/>
          <w:docGrid w:type="lines" w:linePitch="312"/>
        </w:sectPr>
      </w:pPr>
      <w:bookmarkStart w:id="0" w:name="SectionMark0"/>
      <w:bookmarkStart w:id="1" w:name="_GoBack"/>
      <w:bookmarkEnd w:id="1"/>
      <w:r w:rsidRPr="003155C1">
        <w:rPr>
          <w:rFonts w:ascii="仿宋_GB2312" w:eastAsia="仿宋_GB2312"/>
          <w:noProof/>
          <w:sz w:val="30"/>
        </w:rPr>
        <w:pict>
          <v:line id="_x0000_s1034" style="position:absolute;left:0;text-align:left;z-index:251657728" from=".8pt,168.1pt" to="482.8pt,168.1pt" strokecolor="none" strokeweight="1pt"/>
        </w:pict>
      </w:r>
      <w:r w:rsidRPr="003155C1">
        <w:rPr>
          <w:rFonts w:ascii="仿宋_GB2312" w:eastAsia="仿宋_GB2312"/>
          <w:noProof/>
          <w:sz w:val="30"/>
        </w:rPr>
        <w:pict>
          <v:shapetype id="_x0000_t202" coordsize="21600,21600" o:spt="202" path="m,l,21600r21600,l21600,xe">
            <v:stroke joinstyle="miter"/>
            <v:path gradientshapeok="t" o:connecttype="rect"/>
          </v:shapetype>
          <v:shape id="fmFrame3" o:spid="_x0000_s1037" type="#_x0000_t202" style="position:absolute;left:0;text-align:left;margin-left:0;margin-top:110.35pt;width:456.9pt;height:49.35pt;z-index:251660800;mso-position-horizontal-relative:margin;mso-position-vertical-relative:margin" stroked="f">
            <v:textbox style="mso-next-textbox:#fmFrame3" inset="0,0,0,0">
              <w:txbxContent>
                <w:p w:rsidR="00000000" w:rsidRDefault="001C73BD">
                  <w:pPr>
                    <w:pStyle w:val="1b"/>
                    <w:rPr>
                      <w:rFonts w:ascii="宋体" w:hAnsi="宋体" w:hint="eastAsia"/>
                      <w:b/>
                      <w:bCs/>
                    </w:rPr>
                  </w:pPr>
                  <w:r>
                    <w:rPr>
                      <w:rFonts w:ascii="宋体" w:hAnsi="宋体" w:hint="eastAsia"/>
                      <w:b/>
                      <w:bCs/>
                    </w:rPr>
                    <w:t>Q</w:t>
                  </w:r>
                  <w:r>
                    <w:rPr>
                      <w:rFonts w:ascii="宋体" w:hAnsi="宋体"/>
                      <w:b/>
                      <w:bCs/>
                    </w:rPr>
                    <w:t>/</w:t>
                  </w:r>
                  <w:r>
                    <w:rPr>
                      <w:rFonts w:ascii="宋体" w:hAnsi="宋体" w:hint="eastAsia"/>
                      <w:b/>
                      <w:bCs/>
                    </w:rPr>
                    <w:t>ZCL T12</w:t>
                  </w:r>
                  <w:r>
                    <w:rPr>
                      <w:rFonts w:ascii="宋体" w:hAnsi="宋体"/>
                      <w:b/>
                      <w:bCs/>
                    </w:rPr>
                    <w:t>—</w:t>
                  </w:r>
                  <w:r>
                    <w:rPr>
                      <w:rFonts w:ascii="宋体" w:hAnsi="宋体" w:hint="eastAsia"/>
                      <w:b/>
                      <w:bCs/>
                    </w:rPr>
                    <w:t>2011</w:t>
                  </w:r>
                </w:p>
              </w:txbxContent>
            </v:textbox>
            <w10:wrap anchorx="margin" anchory="margin"/>
            <w10:anchorlock/>
          </v:shape>
        </w:pict>
      </w:r>
      <w:r w:rsidRPr="003155C1">
        <w:rPr>
          <w:rFonts w:ascii="仿宋_GB2312" w:eastAsia="仿宋_GB2312"/>
          <w:noProof/>
          <w:sz w:val="30"/>
        </w:rPr>
        <w:pict>
          <v:shape id="fmFrame8" o:spid="_x0000_s1036" type="#_x0000_t202" style="position:absolute;left:0;text-align:left;margin-left:217.1pt;margin-top:9.2pt;width:250pt;height:57.35pt;z-index:251659776;mso-position-horizontal-relative:margin;mso-position-vertical-relative:margin" stroked="f">
            <v:textbox style="mso-next-textbox:#fmFrame8" inset="0,0,0,0">
              <w:txbxContent>
                <w:p w:rsidR="00000000" w:rsidRDefault="001C73BD">
                  <w:pPr>
                    <w:pStyle w:val="aff1"/>
                    <w:rPr>
                      <w:rFonts w:hint="eastAsia"/>
                    </w:rPr>
                  </w:pPr>
                  <w:r>
                    <w:t>Q/</w:t>
                  </w:r>
                  <w:r>
                    <w:rPr>
                      <w:rFonts w:hint="eastAsia"/>
                    </w:rPr>
                    <w:t>ZCL</w:t>
                  </w:r>
                </w:p>
              </w:txbxContent>
            </v:textbox>
            <w10:wrap anchorx="margin" anchory="margin"/>
            <w10:anchorlock/>
          </v:shape>
        </w:pict>
      </w:r>
      <w:r w:rsidRPr="003155C1">
        <w:rPr>
          <w:rFonts w:ascii="仿宋_GB2312" w:eastAsia="仿宋_GB2312"/>
          <w:noProof/>
          <w:sz w:val="30"/>
        </w:rPr>
        <w:pict>
          <v:line id="_x0000_s1035" style="position:absolute;left:0;text-align:left;z-index:251658752" from="0,700pt" to="482pt,700pt" strokecolor="none" strokeweight="1pt"/>
        </w:pict>
      </w:r>
      <w:r w:rsidRPr="003155C1">
        <w:rPr>
          <w:rFonts w:ascii="仿宋_GB2312" w:eastAsia="仿宋_GB2312"/>
          <w:noProof/>
          <w:sz w:val="30"/>
        </w:rPr>
        <w:pict>
          <v:shape id="fmFrame7" o:spid="_x0000_s1033" type="#_x0000_t202" style="position:absolute;left:0;text-align:left;margin-left:0;margin-top:717.2pt;width:481.9pt;height:28.6pt;z-index:251656704;mso-position-horizontal-relative:margin;mso-position-vertical-relative:margin" stroked="f">
            <v:textbox style="mso-next-textbox:#fmFrame7" inset="0,0,0,0">
              <w:txbxContent>
                <w:p w:rsidR="00000000" w:rsidRDefault="001C73BD">
                  <w:pPr>
                    <w:pStyle w:val="afffc"/>
                  </w:pPr>
                  <w:r>
                    <w:rPr>
                      <w:rFonts w:hint="eastAsia"/>
                    </w:rPr>
                    <w:t>中国储备粮管理总公司</w:t>
                  </w:r>
                  <w:r>
                    <w:rPr>
                      <w:rStyle w:val="affb"/>
                      <w:rFonts w:hint="eastAsia"/>
                    </w:rPr>
                    <w:t xml:space="preserve"> </w:t>
                  </w:r>
                </w:p>
              </w:txbxContent>
            </v:textbox>
            <w10:wrap anchorx="margin" anchory="margin"/>
            <w10:anchorlock/>
          </v:shape>
        </w:pict>
      </w:r>
      <w:r w:rsidRPr="003155C1">
        <w:rPr>
          <w:rFonts w:ascii="仿宋_GB2312" w:eastAsia="仿宋_GB2312"/>
          <w:noProof/>
          <w:sz w:val="30"/>
        </w:rPr>
        <w:pict>
          <v:shape id="fmFrame6" o:spid="_x0000_s1032" type="#_x0000_t202" style="position:absolute;left:0;text-align:left;margin-left:322.9pt;margin-top:674.3pt;width:159pt;height:24.6pt;z-index:251655680;mso-position-horizontal-relative:margin;mso-position-vertical-relative:margin" stroked="f">
            <v:textbox style="mso-next-textbox:#fmFrame6" inset="0,0,0,0">
              <w:txbxContent>
                <w:p w:rsidR="00000000" w:rsidRDefault="001C73BD">
                  <w:pPr>
                    <w:pStyle w:val="afffd"/>
                    <w:rPr>
                      <w:rFonts w:hint="eastAsia"/>
                    </w:rPr>
                  </w:pPr>
                  <w:smartTag w:uri="urn:schemas-microsoft-com:office:smarttags" w:element="chsdate">
                    <w:smartTagPr>
                      <w:attr w:name="IsROCDate" w:val="False"/>
                      <w:attr w:name="IsLunarDate" w:val="False"/>
                      <w:attr w:name="Day" w:val="17"/>
                      <w:attr w:name="Month" w:val="10"/>
                      <w:attr w:name="Year" w:val="2011"/>
                    </w:smartTagPr>
                    <w:r>
                      <w:rPr>
                        <w:rFonts w:hint="eastAsia"/>
                      </w:rPr>
                      <w:t>2011-10-17</w:t>
                    </w:r>
                  </w:smartTag>
                  <w:r>
                    <w:rPr>
                      <w:rFonts w:hint="eastAsia"/>
                    </w:rPr>
                    <w:t>实施</w:t>
                  </w:r>
                </w:p>
              </w:txbxContent>
            </v:textbox>
            <w10:wrap anchorx="margin" anchory="margin"/>
            <w10:anchorlock/>
          </v:shape>
        </w:pict>
      </w:r>
      <w:r w:rsidRPr="003155C1">
        <w:rPr>
          <w:rFonts w:ascii="仿宋_GB2312" w:eastAsia="仿宋_GB2312"/>
          <w:noProof/>
          <w:sz w:val="30"/>
        </w:rPr>
        <w:pict>
          <v:shape id="fmFrame5" o:spid="_x0000_s1031" type="#_x0000_t202" style="position:absolute;left:0;text-align:left;margin-left:0;margin-top:674.3pt;width:159pt;height:24.6pt;z-index:251654656;mso-position-horizontal-relative:margin;mso-position-vertical-relative:margin" stroked="f">
            <v:textbox style="mso-next-textbox:#fmFrame5" inset="0,0,0,0">
              <w:txbxContent>
                <w:p w:rsidR="00000000" w:rsidRDefault="001C73BD">
                  <w:pPr>
                    <w:pStyle w:val="affd"/>
                    <w:rPr>
                      <w:rFonts w:hint="eastAsia"/>
                    </w:rPr>
                  </w:pPr>
                  <w:smartTag w:uri="urn:schemas-microsoft-com:office:smarttags" w:element="chsdate">
                    <w:smartTagPr>
                      <w:attr w:name="IsROCDate" w:val="False"/>
                      <w:attr w:name="IsLunarDate" w:val="False"/>
                      <w:attr w:name="Day" w:val="17"/>
                      <w:attr w:name="Month" w:val="10"/>
                      <w:attr w:name="Year" w:val="2011"/>
                    </w:smartTagPr>
                    <w:r>
                      <w:rPr>
                        <w:rFonts w:hint="eastAsia"/>
                      </w:rPr>
                      <w:t>2011-10-17</w:t>
                    </w:r>
                  </w:smartTag>
                  <w:r>
                    <w:rPr>
                      <w:rFonts w:hint="eastAsia"/>
                    </w:rPr>
                    <w:t>发布</w:t>
                  </w:r>
                </w:p>
              </w:txbxContent>
            </v:textbox>
            <w10:wrap anchorx="margin" anchory="margin"/>
            <w10:anchorlock/>
          </v:shape>
        </w:pict>
      </w:r>
      <w:r w:rsidRPr="003155C1">
        <w:rPr>
          <w:rFonts w:ascii="仿宋_GB2312" w:eastAsia="仿宋_GB2312"/>
          <w:noProof/>
          <w:sz w:val="30"/>
        </w:rPr>
        <w:pict>
          <v:shape id="fmFrame4" o:spid="_x0000_s1030" type="#_x0000_t202" style="position:absolute;left:0;text-align:left;margin-left:0;margin-top:286.25pt;width:470pt;height:368.6pt;z-index:251653632;mso-position-horizontal-relative:margin;mso-position-vertical-relative:margin" stroked="f">
            <v:textbox style="mso-next-textbox:#fmFrame4" inset="0,0,0,0">
              <w:txbxContent>
                <w:p w:rsidR="00000000" w:rsidRDefault="001C73BD">
                  <w:pPr>
                    <w:pStyle w:val="afff"/>
                    <w:rPr>
                      <w:rFonts w:hint="eastAsia"/>
                      <w:b/>
                      <w:bCs/>
                    </w:rPr>
                  </w:pPr>
                  <w:r>
                    <w:rPr>
                      <w:rFonts w:hint="eastAsia"/>
                      <w:b/>
                      <w:bCs/>
                    </w:rPr>
                    <w:t>北方连续式粮食干燥机技术条件</w:t>
                  </w:r>
                </w:p>
                <w:p w:rsidR="00000000" w:rsidRDefault="001C73BD">
                  <w:pPr>
                    <w:pStyle w:val="afff2"/>
                    <w:rPr>
                      <w:b/>
                      <w:bCs/>
                    </w:rPr>
                  </w:pPr>
                </w:p>
                <w:p w:rsidR="00000000" w:rsidRDefault="001C73BD">
                  <w:pPr>
                    <w:pStyle w:val="afff3"/>
                    <w:rPr>
                      <w:rFonts w:hint="eastAsia"/>
                      <w:sz w:val="32"/>
                    </w:rPr>
                  </w:pPr>
                </w:p>
                <w:p w:rsidR="00000000" w:rsidRDefault="001C73BD">
                  <w:pPr>
                    <w:pStyle w:val="afff0"/>
                  </w:pPr>
                </w:p>
              </w:txbxContent>
            </v:textbox>
            <w10:wrap anchorx="margin" anchory="margin"/>
            <w10:anchorlock/>
          </v:shape>
        </w:pict>
      </w:r>
      <w:r w:rsidRPr="003155C1">
        <w:rPr>
          <w:rFonts w:ascii="仿宋_GB2312" w:eastAsia="仿宋_GB2312"/>
          <w:noProof/>
          <w:sz w:val="30"/>
        </w:rPr>
        <w:pict>
          <v:shape id="fmFrame2" o:spid="_x0000_s1027" type="#_x0000_t202" style="position:absolute;left:0;text-align:left;margin-left:0;margin-top:79.6pt;width:481.9pt;height:30.8pt;z-index:251652608;mso-position-horizontal-relative:margin;mso-position-vertical-relative:margin" stroked="f">
            <v:textbox style="mso-next-textbox:#fmFrame2" inset="0,0,0,0">
              <w:txbxContent>
                <w:p w:rsidR="00000000" w:rsidRDefault="001C73BD">
                  <w:pPr>
                    <w:pStyle w:val="afffb"/>
                    <w:rPr>
                      <w:b/>
                      <w:bCs/>
                    </w:rPr>
                  </w:pPr>
                  <w:r>
                    <w:rPr>
                      <w:rFonts w:hint="eastAsia"/>
                      <w:b/>
                      <w:bCs/>
                    </w:rPr>
                    <w:t>中国储备粮管理</w:t>
                  </w:r>
                  <w:r>
                    <w:rPr>
                      <w:rFonts w:hint="eastAsia"/>
                      <w:b/>
                      <w:bCs/>
                    </w:rPr>
                    <w:t>总公司企业标准</w:t>
                  </w:r>
                </w:p>
              </w:txbxContent>
            </v:textbox>
            <w10:wrap anchorx="margin" anchory="margin"/>
            <w10:anchorlock/>
          </v:shape>
        </w:pict>
      </w:r>
      <w:r w:rsidRPr="003155C1">
        <w:rPr>
          <w:rFonts w:ascii="仿宋_GB2312" w:eastAsia="仿宋_GB2312"/>
          <w:noProof/>
          <w:sz w:val="30"/>
        </w:rPr>
        <w:pict>
          <v:shape id="fmFrame1" o:spid="_x0000_s1026" type="#_x0000_t202" style="position:absolute;left:0;text-align:left;margin-left:0;margin-top:0;width:200pt;height:51.8pt;z-index:251651584;mso-position-horizontal-relative:margin;mso-position-vertical-relative:margin" stroked="f">
            <v:textbox style="mso-next-textbox:#fmFrame1" inset="0,0,0,0">
              <w:txbxContent>
                <w:p w:rsidR="00000000" w:rsidRDefault="001C73BD">
                  <w:pPr>
                    <w:pStyle w:val="affff1"/>
                    <w:rPr>
                      <w:rFonts w:ascii="宋体" w:eastAsia="宋体" w:hAnsi="宋体" w:hint="eastAsia"/>
                      <w:b/>
                      <w:sz w:val="32"/>
                      <w:szCs w:val="32"/>
                    </w:rPr>
                  </w:pPr>
                  <w:r>
                    <w:rPr>
                      <w:rFonts w:ascii="宋体" w:eastAsia="宋体" w:hAnsi="宋体" w:hint="eastAsia"/>
                      <w:b/>
                      <w:sz w:val="32"/>
                      <w:szCs w:val="32"/>
                    </w:rPr>
                    <w:t>附件</w:t>
                  </w:r>
                </w:p>
              </w:txbxContent>
            </v:textbox>
            <w10:wrap anchorx="margin" anchory="margin"/>
            <w10:anchorlock/>
          </v:shape>
        </w:pict>
      </w:r>
      <w:r>
        <w:rPr>
          <w:rFonts w:ascii="仿宋_GB2312" w:eastAsia="仿宋_GB2312" w:hint="eastAsia"/>
          <w:sz w:val="30"/>
        </w:rPr>
        <w:t>附件</w:t>
      </w:r>
    </w:p>
    <w:p w:rsidR="00000000" w:rsidRPr="003155C1" w:rsidRDefault="001C73BD">
      <w:pPr>
        <w:pStyle w:val="af3"/>
        <w:rPr>
          <w:rFonts w:hint="eastAsia"/>
        </w:rPr>
      </w:pPr>
      <w:bookmarkStart w:id="2" w:name="SectionMark2"/>
      <w:bookmarkStart w:id="3" w:name="_Toc101146789"/>
      <w:bookmarkStart w:id="4" w:name="_Toc300165740"/>
      <w:bookmarkStart w:id="5" w:name="_Toc300211657"/>
      <w:bookmarkStart w:id="6" w:name="_Toc300430395"/>
      <w:bookmarkEnd w:id="0"/>
      <w:r w:rsidRPr="003155C1">
        <w:rPr>
          <w:rFonts w:hint="eastAsia"/>
        </w:rPr>
        <w:lastRenderedPageBreak/>
        <w:t>前</w:t>
      </w:r>
      <w:r w:rsidRPr="003155C1">
        <w:rPr>
          <w:rFonts w:hint="eastAsia"/>
        </w:rPr>
        <w:t xml:space="preserve">    </w:t>
      </w:r>
      <w:r w:rsidRPr="003155C1">
        <w:rPr>
          <w:rFonts w:hint="eastAsia"/>
        </w:rPr>
        <w:t>言</w:t>
      </w:r>
      <w:bookmarkEnd w:id="3"/>
      <w:bookmarkEnd w:id="4"/>
      <w:bookmarkEnd w:id="5"/>
      <w:bookmarkEnd w:id="6"/>
    </w:p>
    <w:p w:rsidR="00000000" w:rsidRPr="003155C1" w:rsidRDefault="001C73BD">
      <w:pPr>
        <w:adjustRightInd w:val="0"/>
        <w:ind w:firstLineChars="200" w:firstLine="420"/>
        <w:rPr>
          <w:rFonts w:ascii="宋体" w:hAnsi="宋体" w:hint="eastAsia"/>
        </w:rPr>
      </w:pPr>
      <w:r w:rsidRPr="003155C1">
        <w:rPr>
          <w:rFonts w:ascii="宋体" w:hAnsi="宋体" w:hint="eastAsia"/>
        </w:rPr>
        <w:t>本标准规定了北方连续式粮食干燥机的技术条件、技术指标、性能指标、设计基本要求等，范围涉及干燥机、配套设备、技术、减碎、安全、工艺</w:t>
      </w:r>
      <w:r>
        <w:rPr>
          <w:rFonts w:ascii="宋体" w:hAnsi="宋体" w:hint="eastAsia"/>
        </w:rPr>
        <w:t>系统节能减排、热风炉烟气脱硫除尘、干燥与冷却废气沉降除尘、烘后粮食</w:t>
      </w:r>
      <w:r w:rsidRPr="003155C1">
        <w:rPr>
          <w:rFonts w:ascii="宋体" w:hAnsi="宋体" w:hint="eastAsia"/>
        </w:rPr>
        <w:t>水分在线自动控制等内容。</w:t>
      </w:r>
    </w:p>
    <w:p w:rsidR="00000000" w:rsidRPr="003155C1" w:rsidRDefault="001C73BD">
      <w:pPr>
        <w:adjustRightInd w:val="0"/>
        <w:ind w:firstLineChars="200" w:firstLine="420"/>
        <w:rPr>
          <w:rFonts w:ascii="宋体" w:hAnsi="宋体" w:hint="eastAsia"/>
        </w:rPr>
      </w:pPr>
      <w:r w:rsidRPr="003155C1">
        <w:rPr>
          <w:rFonts w:ascii="宋体" w:hAnsi="宋体" w:hint="eastAsia"/>
        </w:rPr>
        <w:t>本标准的附录</w:t>
      </w:r>
      <w:r w:rsidRPr="003155C1">
        <w:rPr>
          <w:rFonts w:ascii="宋体" w:hAnsi="宋体" w:hint="eastAsia"/>
        </w:rPr>
        <w:t>A</w:t>
      </w:r>
      <w:r w:rsidRPr="003155C1">
        <w:rPr>
          <w:rFonts w:ascii="宋体" w:hAnsi="宋体" w:hint="eastAsia"/>
        </w:rPr>
        <w:t>、附录</w:t>
      </w:r>
      <w:r w:rsidRPr="003155C1">
        <w:rPr>
          <w:rFonts w:ascii="宋体" w:hAnsi="宋体" w:hint="eastAsia"/>
        </w:rPr>
        <w:t>B</w:t>
      </w:r>
      <w:r w:rsidRPr="003155C1">
        <w:rPr>
          <w:rFonts w:ascii="宋体" w:hAnsi="宋体" w:hint="eastAsia"/>
        </w:rPr>
        <w:t>、附录</w:t>
      </w:r>
      <w:r w:rsidRPr="003155C1">
        <w:rPr>
          <w:rFonts w:ascii="宋体" w:hAnsi="宋体" w:hint="eastAsia"/>
        </w:rPr>
        <w:t>C</w:t>
      </w:r>
      <w:r w:rsidRPr="003155C1">
        <w:rPr>
          <w:rFonts w:ascii="宋体" w:hAnsi="宋体" w:hint="eastAsia"/>
        </w:rPr>
        <w:t>、附录</w:t>
      </w:r>
      <w:r w:rsidRPr="003155C1">
        <w:rPr>
          <w:rFonts w:ascii="宋体" w:hAnsi="宋体" w:hint="eastAsia"/>
        </w:rPr>
        <w:t>D</w:t>
      </w:r>
      <w:r w:rsidRPr="003155C1">
        <w:rPr>
          <w:rFonts w:ascii="宋体" w:hAnsi="宋体" w:hint="eastAsia"/>
        </w:rPr>
        <w:t>为资料性附录。</w:t>
      </w:r>
    </w:p>
    <w:p w:rsidR="00000000" w:rsidRPr="003155C1" w:rsidRDefault="001C73BD">
      <w:pPr>
        <w:adjustRightInd w:val="0"/>
        <w:ind w:firstLineChars="200" w:firstLine="420"/>
        <w:rPr>
          <w:rFonts w:ascii="宋体" w:hAnsi="宋体" w:hint="eastAsia"/>
        </w:rPr>
      </w:pPr>
      <w:r w:rsidRPr="003155C1">
        <w:rPr>
          <w:rFonts w:ascii="宋体" w:hAnsi="宋体"/>
        </w:rPr>
        <w:t>本标准由</w:t>
      </w:r>
      <w:r w:rsidRPr="003155C1">
        <w:rPr>
          <w:rFonts w:ascii="宋体" w:hAnsi="宋体" w:hint="eastAsia"/>
        </w:rPr>
        <w:t>中国储备粮管理总公司提出并归口。</w:t>
      </w:r>
    </w:p>
    <w:p w:rsidR="00000000" w:rsidRPr="003155C1" w:rsidRDefault="001C73BD">
      <w:pPr>
        <w:adjustRightInd w:val="0"/>
        <w:ind w:firstLineChars="200" w:firstLine="420"/>
        <w:rPr>
          <w:rFonts w:ascii="宋体" w:hAnsi="宋体" w:hint="eastAsia"/>
        </w:rPr>
      </w:pPr>
      <w:r w:rsidRPr="003155C1">
        <w:rPr>
          <w:rFonts w:ascii="宋体" w:hAnsi="宋体"/>
        </w:rPr>
        <w:t>本标准负责起草单位</w:t>
      </w:r>
      <w:r w:rsidRPr="003155C1">
        <w:rPr>
          <w:rFonts w:ascii="宋体" w:hAnsi="宋体" w:hint="eastAsia"/>
        </w:rPr>
        <w:t xml:space="preserve">: </w:t>
      </w:r>
      <w:r w:rsidRPr="003155C1">
        <w:rPr>
          <w:rFonts w:ascii="宋体" w:hAnsi="宋体" w:hint="eastAsia"/>
        </w:rPr>
        <w:t>中国储备粮管理总公司。</w:t>
      </w:r>
    </w:p>
    <w:p w:rsidR="00000000" w:rsidRPr="003155C1" w:rsidRDefault="001C73BD">
      <w:pPr>
        <w:adjustRightInd w:val="0"/>
        <w:ind w:firstLineChars="200" w:firstLine="420"/>
        <w:rPr>
          <w:rFonts w:ascii="宋体" w:hAnsi="宋体" w:hint="eastAsia"/>
        </w:rPr>
      </w:pPr>
      <w:r w:rsidRPr="003155C1">
        <w:rPr>
          <w:rFonts w:ascii="宋体" w:hAnsi="宋体"/>
        </w:rPr>
        <w:t>本标准</w:t>
      </w:r>
      <w:r w:rsidRPr="003155C1">
        <w:rPr>
          <w:rFonts w:ascii="宋体" w:hAnsi="宋体" w:hint="eastAsia"/>
        </w:rPr>
        <w:t>参加</w:t>
      </w:r>
      <w:r w:rsidRPr="003155C1">
        <w:rPr>
          <w:rFonts w:ascii="宋体" w:hAnsi="宋体"/>
        </w:rPr>
        <w:t>起草单位</w:t>
      </w:r>
      <w:r w:rsidRPr="003155C1">
        <w:rPr>
          <w:rFonts w:ascii="宋体" w:hAnsi="宋体" w:hint="eastAsia"/>
        </w:rPr>
        <w:t xml:space="preserve">: </w:t>
      </w:r>
      <w:r w:rsidRPr="003155C1">
        <w:rPr>
          <w:rFonts w:ascii="宋体" w:hAnsi="宋体" w:hint="eastAsia"/>
        </w:rPr>
        <w:t>辽宁省粮食科学研究所。</w:t>
      </w:r>
    </w:p>
    <w:p w:rsidR="00000000" w:rsidRDefault="001C73BD">
      <w:pPr>
        <w:adjustRightInd w:val="0"/>
        <w:ind w:firstLineChars="200" w:firstLine="420"/>
        <w:rPr>
          <w:rFonts w:ascii="宋体" w:hAnsi="宋体" w:hint="eastAsia"/>
        </w:rPr>
      </w:pPr>
      <w:r w:rsidRPr="003155C1">
        <w:rPr>
          <w:rFonts w:ascii="宋体" w:hAnsi="宋体"/>
        </w:rPr>
        <w:t>本标准主要起草人：</w:t>
      </w:r>
      <w:r>
        <w:rPr>
          <w:rFonts w:ascii="宋体" w:hAnsi="宋体" w:hint="eastAsia"/>
        </w:rPr>
        <w:t>卜春海、董殿文、周云、高素芬、汪喜波、王德华、</w:t>
      </w:r>
      <w:r>
        <w:rPr>
          <w:rFonts w:ascii="宋体" w:hAnsi="宋体" w:hint="eastAsia"/>
        </w:rPr>
        <w:t>李克强、李新果。</w:t>
      </w:r>
    </w:p>
    <w:p w:rsidR="00000000" w:rsidRDefault="001C73BD">
      <w:pPr>
        <w:adjustRightInd w:val="0"/>
        <w:ind w:firstLineChars="200" w:firstLine="420"/>
        <w:rPr>
          <w:rFonts w:ascii="仿宋_GB2312" w:eastAsia="仿宋_GB2312"/>
          <w:sz w:val="30"/>
        </w:rPr>
        <w:sectPr w:rsidR="00000000">
          <w:headerReference w:type="default" r:id="rId11"/>
          <w:footerReference w:type="default" r:id="rId12"/>
          <w:pgSz w:w="11907" w:h="16839"/>
          <w:pgMar w:top="1418" w:right="1134" w:bottom="1134" w:left="1418" w:header="1418" w:footer="851" w:gutter="0"/>
          <w:pgNumType w:fmt="upperRoman"/>
          <w:cols w:space="425"/>
          <w:docGrid w:type="lines" w:linePitch="312"/>
        </w:sectPr>
      </w:pPr>
      <w:r>
        <w:rPr>
          <w:rFonts w:hint="eastAsia"/>
        </w:rPr>
        <w:t>本标准为首次发布。</w:t>
      </w:r>
    </w:p>
    <w:p w:rsidR="00000000" w:rsidRPr="003155C1" w:rsidRDefault="001C73BD">
      <w:pPr>
        <w:pStyle w:val="afff9"/>
        <w:spacing w:before="360"/>
        <w:outlineLvl w:val="9"/>
        <w:rPr>
          <w:rFonts w:hint="eastAsia"/>
        </w:rPr>
      </w:pPr>
      <w:bookmarkStart w:id="7" w:name="SectionMark4"/>
      <w:bookmarkStart w:id="8" w:name="_Toc101090012"/>
      <w:bookmarkStart w:id="9" w:name="_Toc101146790"/>
      <w:bookmarkStart w:id="10" w:name="_Toc300165741"/>
      <w:bookmarkStart w:id="11" w:name="_Toc300211658"/>
      <w:bookmarkStart w:id="12" w:name="_Toc300212290"/>
      <w:bookmarkStart w:id="13" w:name="_Toc300212766"/>
      <w:bookmarkStart w:id="14" w:name="_Toc300215109"/>
      <w:bookmarkStart w:id="15" w:name="_Toc300215323"/>
      <w:bookmarkStart w:id="16" w:name="_Toc300218856"/>
      <w:bookmarkStart w:id="17" w:name="_Toc300430396"/>
      <w:bookmarkEnd w:id="2"/>
      <w:r w:rsidRPr="003155C1">
        <w:rPr>
          <w:rFonts w:hint="eastAsia"/>
        </w:rPr>
        <w:t>北方连续式粮食干燥机技术条件</w:t>
      </w:r>
      <w:bookmarkEnd w:id="8"/>
      <w:bookmarkEnd w:id="9"/>
      <w:bookmarkEnd w:id="10"/>
      <w:bookmarkEnd w:id="11"/>
      <w:bookmarkEnd w:id="12"/>
      <w:bookmarkEnd w:id="13"/>
      <w:bookmarkEnd w:id="14"/>
      <w:bookmarkEnd w:id="15"/>
      <w:bookmarkEnd w:id="16"/>
      <w:bookmarkEnd w:id="17"/>
    </w:p>
    <w:p w:rsidR="00000000" w:rsidRPr="003155C1" w:rsidRDefault="001C73BD">
      <w:pPr>
        <w:pStyle w:val="af4"/>
        <w:numPr>
          <w:ilvl w:val="1"/>
          <w:numId w:val="1"/>
        </w:numPr>
        <w:spacing w:before="156" w:after="156"/>
        <w:outlineLvl w:val="0"/>
        <w:rPr>
          <w:rFonts w:hint="eastAsia"/>
          <w:szCs w:val="21"/>
        </w:rPr>
      </w:pPr>
      <w:bookmarkStart w:id="18" w:name="_Toc101146792"/>
      <w:bookmarkStart w:id="19" w:name="_Toc300165743"/>
      <w:bookmarkStart w:id="20" w:name="_Toc300211660"/>
      <w:bookmarkStart w:id="21" w:name="_Toc300430398"/>
      <w:bookmarkEnd w:id="7"/>
      <w:r w:rsidRPr="003155C1">
        <w:rPr>
          <w:rFonts w:hint="eastAsia"/>
          <w:szCs w:val="21"/>
        </w:rPr>
        <w:t>范围</w:t>
      </w:r>
      <w:bookmarkEnd w:id="18"/>
      <w:bookmarkEnd w:id="19"/>
      <w:bookmarkEnd w:id="20"/>
      <w:bookmarkEnd w:id="21"/>
    </w:p>
    <w:p w:rsidR="00000000" w:rsidRPr="003155C1" w:rsidRDefault="001C73BD">
      <w:pPr>
        <w:pStyle w:val="31"/>
        <w:tabs>
          <w:tab w:val="left" w:pos="1880"/>
        </w:tabs>
        <w:spacing w:after="0"/>
        <w:ind w:leftChars="0" w:left="0" w:firstLineChars="200" w:firstLine="420"/>
        <w:rPr>
          <w:rFonts w:ascii="宋体" w:hAnsi="宋体"/>
          <w:sz w:val="21"/>
          <w:szCs w:val="21"/>
        </w:rPr>
      </w:pPr>
      <w:r w:rsidRPr="003155C1">
        <w:rPr>
          <w:rFonts w:ascii="宋体" w:hAnsi="宋体"/>
          <w:sz w:val="21"/>
          <w:szCs w:val="21"/>
        </w:rPr>
        <w:t>本标准规定了粮食干燥机的</w:t>
      </w:r>
      <w:r w:rsidRPr="003155C1">
        <w:rPr>
          <w:rFonts w:ascii="宋体" w:hAnsi="宋体" w:hint="eastAsia"/>
          <w:sz w:val="21"/>
          <w:szCs w:val="21"/>
        </w:rPr>
        <w:t>有关定义、分类、</w:t>
      </w:r>
      <w:r w:rsidRPr="003155C1">
        <w:rPr>
          <w:rFonts w:ascii="宋体" w:hAnsi="宋体"/>
          <w:sz w:val="21"/>
          <w:szCs w:val="21"/>
        </w:rPr>
        <w:t>性能指标</w:t>
      </w:r>
      <w:r w:rsidRPr="003155C1">
        <w:rPr>
          <w:rFonts w:ascii="宋体" w:hAnsi="宋体" w:hint="eastAsia"/>
          <w:sz w:val="21"/>
          <w:szCs w:val="21"/>
        </w:rPr>
        <w:t>、技术要求和试验方法。</w:t>
      </w:r>
    </w:p>
    <w:p w:rsidR="00000000" w:rsidRPr="003155C1" w:rsidRDefault="001C73BD">
      <w:pPr>
        <w:pStyle w:val="31"/>
        <w:tabs>
          <w:tab w:val="left" w:pos="1880"/>
        </w:tabs>
        <w:spacing w:after="0"/>
        <w:ind w:leftChars="0" w:left="0" w:firstLineChars="200" w:firstLine="420"/>
        <w:rPr>
          <w:rFonts w:ascii="宋体" w:hAnsi="宋体" w:hint="eastAsia"/>
          <w:sz w:val="21"/>
          <w:szCs w:val="21"/>
        </w:rPr>
      </w:pPr>
      <w:r w:rsidRPr="003155C1">
        <w:rPr>
          <w:rFonts w:ascii="宋体" w:hAnsi="宋体"/>
          <w:sz w:val="21"/>
          <w:szCs w:val="21"/>
        </w:rPr>
        <w:t>本标准适用于粮食干燥机的</w:t>
      </w:r>
      <w:r w:rsidRPr="003155C1">
        <w:rPr>
          <w:rFonts w:ascii="宋体" w:hAnsi="宋体" w:hint="eastAsia"/>
          <w:sz w:val="21"/>
          <w:szCs w:val="21"/>
        </w:rPr>
        <w:t>采购、设计、生产、</w:t>
      </w:r>
      <w:r w:rsidRPr="003155C1">
        <w:rPr>
          <w:rFonts w:ascii="宋体" w:hAnsi="宋体"/>
          <w:sz w:val="21"/>
          <w:szCs w:val="21"/>
        </w:rPr>
        <w:t>试验、考核、鉴定、验收。</w:t>
      </w:r>
    </w:p>
    <w:p w:rsidR="00000000" w:rsidRDefault="001C73BD">
      <w:pPr>
        <w:widowControl/>
        <w:ind w:firstLineChars="200" w:firstLine="420"/>
        <w:outlineLvl w:val="3"/>
        <w:rPr>
          <w:rFonts w:hint="eastAsia"/>
        </w:rPr>
      </w:pPr>
      <w:r w:rsidRPr="003155C1">
        <w:rPr>
          <w:rFonts w:hint="eastAsia"/>
        </w:rPr>
        <w:t>本标准</w:t>
      </w:r>
      <w:r w:rsidRPr="003155C1">
        <w:rPr>
          <w:rFonts w:ascii="宋体" w:hAnsi="宋体"/>
          <w:szCs w:val="21"/>
        </w:rPr>
        <w:t>适用于</w:t>
      </w:r>
      <w:r>
        <w:rPr>
          <w:rFonts w:ascii="宋体" w:hAnsi="宋体" w:hint="eastAsia"/>
          <w:szCs w:val="21"/>
        </w:rPr>
        <w:t>东北、西北的分公司及北京</w:t>
      </w:r>
      <w:r w:rsidRPr="003155C1">
        <w:rPr>
          <w:rFonts w:hint="eastAsia"/>
        </w:rPr>
        <w:t>、</w:t>
      </w:r>
      <w:r>
        <w:rPr>
          <w:rFonts w:hint="eastAsia"/>
        </w:rPr>
        <w:t>内蒙</w:t>
      </w:r>
      <w:r w:rsidRPr="003155C1">
        <w:rPr>
          <w:rFonts w:hint="eastAsia"/>
        </w:rPr>
        <w:t>、</w:t>
      </w:r>
      <w:r>
        <w:rPr>
          <w:rFonts w:hint="eastAsia"/>
        </w:rPr>
        <w:t>山</w:t>
      </w:r>
      <w:r w:rsidRPr="003155C1">
        <w:rPr>
          <w:rFonts w:hint="eastAsia"/>
        </w:rPr>
        <w:t>西、</w:t>
      </w:r>
      <w:r>
        <w:rPr>
          <w:rFonts w:hint="eastAsia"/>
        </w:rPr>
        <w:t>河南分公司，北方公司</w:t>
      </w:r>
      <w:r w:rsidRPr="003155C1">
        <w:rPr>
          <w:rFonts w:hint="eastAsia"/>
        </w:rPr>
        <w:t>。</w:t>
      </w:r>
    </w:p>
    <w:p w:rsidR="00000000" w:rsidRPr="003155C1" w:rsidRDefault="001C73BD">
      <w:pPr>
        <w:widowControl/>
        <w:ind w:firstLineChars="200" w:firstLine="420"/>
        <w:outlineLvl w:val="3"/>
        <w:rPr>
          <w:rFonts w:ascii="宋体" w:hAnsi="宋体" w:hint="eastAsia"/>
          <w:szCs w:val="21"/>
        </w:rPr>
      </w:pPr>
      <w:r w:rsidRPr="003155C1">
        <w:rPr>
          <w:rFonts w:hint="eastAsia"/>
        </w:rPr>
        <w:t>本标准规定的试验项目根据干燥机机型和试验目的不同，允许有所增减。</w:t>
      </w:r>
    </w:p>
    <w:p w:rsidR="00000000" w:rsidRPr="003155C1" w:rsidRDefault="001C73BD">
      <w:pPr>
        <w:pStyle w:val="af4"/>
        <w:numPr>
          <w:ilvl w:val="1"/>
          <w:numId w:val="1"/>
        </w:numPr>
        <w:spacing w:before="156" w:after="156"/>
        <w:outlineLvl w:val="0"/>
        <w:rPr>
          <w:rFonts w:hint="eastAsia"/>
          <w:szCs w:val="21"/>
        </w:rPr>
      </w:pPr>
      <w:bookmarkStart w:id="22" w:name="_Toc101146793"/>
      <w:bookmarkStart w:id="23" w:name="_Toc300165744"/>
      <w:bookmarkStart w:id="24" w:name="_Toc300211661"/>
      <w:bookmarkStart w:id="25" w:name="_Toc300430399"/>
      <w:r w:rsidRPr="003155C1">
        <w:rPr>
          <w:rFonts w:hint="eastAsia"/>
          <w:szCs w:val="21"/>
        </w:rPr>
        <w:t>规范性引用文件</w:t>
      </w:r>
      <w:bookmarkEnd w:id="22"/>
      <w:bookmarkEnd w:id="23"/>
      <w:bookmarkEnd w:id="24"/>
      <w:bookmarkEnd w:id="25"/>
    </w:p>
    <w:p w:rsidR="00000000" w:rsidRPr="003155C1" w:rsidRDefault="001C73BD">
      <w:pPr>
        <w:pStyle w:val="31"/>
        <w:tabs>
          <w:tab w:val="left" w:pos="1880"/>
        </w:tabs>
        <w:spacing w:after="0"/>
        <w:ind w:leftChars="0" w:left="0" w:firstLineChars="200" w:firstLine="420"/>
        <w:rPr>
          <w:rFonts w:ascii="宋体" w:hAnsi="宋体" w:hint="eastAsia"/>
          <w:sz w:val="21"/>
          <w:szCs w:val="21"/>
        </w:rPr>
      </w:pPr>
      <w:r w:rsidRPr="003155C1">
        <w:rPr>
          <w:rFonts w:ascii="宋体" w:hAnsi="宋体" w:hint="eastAsia"/>
          <w:sz w:val="21"/>
          <w:szCs w:val="21"/>
        </w:rPr>
        <w:t>下列标准中的条款通过本标准的引用而成为本标准的条款。凡是注日期的引用文件，其随后所有的修改单（不包括勘误的内容）或修订版均不适用于本标准。然而</w:t>
      </w:r>
      <w:r w:rsidRPr="003155C1">
        <w:rPr>
          <w:rFonts w:ascii="宋体" w:hAnsi="宋体" w:hint="eastAsia"/>
          <w:sz w:val="21"/>
          <w:szCs w:val="21"/>
        </w:rPr>
        <w:t>，鼓励使用本标准的各方研究是否可使用下列标准的最新版本。凡是不注日期的引用文件，其最新版本适用于本标准。</w:t>
      </w:r>
    </w:p>
    <w:p w:rsidR="00000000" w:rsidRPr="003155C1" w:rsidRDefault="001C73BD">
      <w:pPr>
        <w:pStyle w:val="31"/>
        <w:tabs>
          <w:tab w:val="left" w:pos="1880"/>
        </w:tabs>
        <w:spacing w:after="0"/>
        <w:ind w:leftChars="0" w:left="0" w:firstLineChars="200" w:firstLine="420"/>
        <w:rPr>
          <w:sz w:val="21"/>
          <w:szCs w:val="21"/>
        </w:rPr>
      </w:pPr>
      <w:r w:rsidRPr="003155C1">
        <w:rPr>
          <w:rFonts w:hint="eastAsia"/>
          <w:sz w:val="21"/>
          <w:szCs w:val="21"/>
        </w:rPr>
        <w:t>除非在技术规格说明书别处另有规定或其他地方另有补充说明，机械、电器设备及相关的附属设备和结构在设计、制造、架设、安装、测试、检查和调试时使用的标准应符合以下机构颁布的最新版本。</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GB/T 16714-2007  </w:t>
      </w:r>
      <w:r w:rsidRPr="003155C1">
        <w:rPr>
          <w:rFonts w:ascii="宋体" w:hAnsi="宋体" w:hint="eastAsia"/>
          <w:szCs w:val="21"/>
        </w:rPr>
        <w:t>连续式粮食干燥机</w:t>
      </w:r>
    </w:p>
    <w:p w:rsidR="00000000" w:rsidRPr="003155C1" w:rsidRDefault="001C73BD">
      <w:pPr>
        <w:spacing w:line="276" w:lineRule="auto"/>
        <w:ind w:leftChars="202" w:left="424"/>
        <w:rPr>
          <w:rFonts w:ascii="宋体" w:hAnsi="宋体" w:hint="eastAsia"/>
          <w:szCs w:val="21"/>
        </w:rPr>
      </w:pPr>
      <w:r>
        <w:rPr>
          <w:rFonts w:ascii="宋体" w:hAnsi="宋体" w:hint="eastAsia"/>
          <w:szCs w:val="21"/>
        </w:rPr>
        <w:t xml:space="preserve">GB/T </w:t>
      </w:r>
      <w:r w:rsidRPr="003155C1">
        <w:rPr>
          <w:rFonts w:ascii="宋体" w:hAnsi="宋体" w:hint="eastAsia"/>
          <w:szCs w:val="21"/>
        </w:rPr>
        <w:t xml:space="preserve">6970-2007  </w:t>
      </w:r>
      <w:r w:rsidRPr="003155C1">
        <w:rPr>
          <w:rFonts w:ascii="宋体" w:hAnsi="宋体" w:hint="eastAsia"/>
          <w:szCs w:val="21"/>
        </w:rPr>
        <w:t>粮食干燥机试验方法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NY/T 1644-2008  </w:t>
      </w:r>
      <w:r w:rsidRPr="003155C1">
        <w:rPr>
          <w:rFonts w:ascii="宋体" w:hAnsi="宋体" w:hint="eastAsia"/>
          <w:szCs w:val="21"/>
        </w:rPr>
        <w:t>粮食干燥机运行安全技术条件</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GB/T 21162-2007 </w:t>
      </w:r>
      <w:r w:rsidRPr="003155C1">
        <w:rPr>
          <w:rFonts w:ascii="宋体" w:hAnsi="宋体" w:hint="eastAsia"/>
          <w:szCs w:val="21"/>
        </w:rPr>
        <w:t>顺流粮食干燥机单位耗热量与处理量</w:t>
      </w:r>
      <w:r w:rsidRPr="003155C1">
        <w:rPr>
          <w:rFonts w:ascii="宋体" w:hAnsi="宋体" w:hint="eastAsia"/>
          <w:szCs w:val="21"/>
        </w:rPr>
        <w:t>折算规则</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JB/T</w:t>
      </w:r>
      <w:r w:rsidRPr="003155C1">
        <w:rPr>
          <w:rFonts w:ascii="宋体" w:hAnsi="宋体" w:hint="eastAsia"/>
          <w:szCs w:val="21"/>
        </w:rPr>
        <w:t xml:space="preserve"> </w:t>
      </w:r>
      <w:r w:rsidRPr="003155C1">
        <w:rPr>
          <w:rFonts w:ascii="宋体" w:hAnsi="宋体"/>
          <w:szCs w:val="21"/>
        </w:rPr>
        <w:t>6672</w:t>
      </w:r>
      <w:r w:rsidRPr="003155C1">
        <w:rPr>
          <w:rFonts w:ascii="宋体" w:hAnsi="宋体" w:hint="eastAsia"/>
          <w:szCs w:val="21"/>
        </w:rPr>
        <w:t>.1-2001</w:t>
      </w:r>
      <w:r w:rsidRPr="003155C1">
        <w:rPr>
          <w:rFonts w:ascii="宋体" w:hAnsi="宋体" w:hint="eastAsia"/>
          <w:szCs w:val="21"/>
        </w:rPr>
        <w:t xml:space="preserve">　燃煤热风炉　技术条件</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JB/T 6672.2-2001  </w:t>
      </w:r>
      <w:r w:rsidRPr="003155C1">
        <w:rPr>
          <w:rFonts w:ascii="宋体" w:hAnsi="宋体" w:hint="eastAsia"/>
          <w:szCs w:val="21"/>
        </w:rPr>
        <w:t>燃煤热风炉</w:t>
      </w:r>
      <w:r w:rsidRPr="003155C1">
        <w:rPr>
          <w:rFonts w:ascii="宋体" w:hAnsi="宋体" w:hint="eastAsia"/>
          <w:szCs w:val="21"/>
        </w:rPr>
        <w:t xml:space="preserve">  </w:t>
      </w:r>
      <w:r w:rsidRPr="003155C1">
        <w:rPr>
          <w:rFonts w:ascii="宋体" w:hAnsi="宋体" w:hint="eastAsia"/>
          <w:szCs w:val="21"/>
        </w:rPr>
        <w:t>试验方法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NY/T 464-2001  </w:t>
      </w:r>
      <w:r w:rsidRPr="003155C1">
        <w:rPr>
          <w:rFonts w:ascii="宋体" w:hAnsi="宋体" w:hint="eastAsia"/>
          <w:szCs w:val="21"/>
        </w:rPr>
        <w:t>热风炉质量评价规范</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GB</w:t>
      </w:r>
      <w:r w:rsidRPr="003155C1">
        <w:rPr>
          <w:rFonts w:ascii="宋体" w:hAnsi="宋体" w:hint="eastAsia"/>
          <w:szCs w:val="21"/>
        </w:rPr>
        <w:t>/T</w:t>
      </w:r>
      <w:r w:rsidRPr="003155C1">
        <w:rPr>
          <w:rFonts w:ascii="宋体" w:hAnsi="宋体"/>
          <w:szCs w:val="21"/>
        </w:rPr>
        <w:t xml:space="preserve"> 213</w:t>
      </w:r>
      <w:r w:rsidRPr="003155C1">
        <w:rPr>
          <w:rFonts w:ascii="宋体" w:hAnsi="宋体" w:hint="eastAsia"/>
          <w:szCs w:val="21"/>
        </w:rPr>
        <w:t xml:space="preserve">  </w:t>
      </w:r>
      <w:r w:rsidRPr="003155C1">
        <w:rPr>
          <w:rFonts w:ascii="宋体" w:hAnsi="宋体"/>
          <w:szCs w:val="21"/>
        </w:rPr>
        <w:t>煤的发热量测定方法</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GB</w:t>
      </w:r>
      <w:r w:rsidRPr="003155C1">
        <w:rPr>
          <w:rFonts w:ascii="宋体" w:hAnsi="宋体" w:hint="eastAsia"/>
          <w:szCs w:val="21"/>
        </w:rPr>
        <w:t>/T</w:t>
      </w:r>
      <w:r w:rsidRPr="003155C1">
        <w:rPr>
          <w:rFonts w:ascii="宋体" w:hAnsi="宋体"/>
          <w:szCs w:val="21"/>
        </w:rPr>
        <w:t xml:space="preserve"> 384</w:t>
      </w:r>
      <w:r w:rsidRPr="003155C1">
        <w:rPr>
          <w:rFonts w:ascii="宋体" w:hAnsi="宋体" w:hint="eastAsia"/>
          <w:szCs w:val="21"/>
        </w:rPr>
        <w:t xml:space="preserve">  </w:t>
      </w:r>
      <w:r w:rsidRPr="003155C1">
        <w:rPr>
          <w:rFonts w:ascii="宋体" w:hAnsi="宋体"/>
          <w:szCs w:val="21"/>
        </w:rPr>
        <w:t>石油产品热值测定方法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13271  </w:t>
      </w:r>
      <w:r w:rsidRPr="003155C1">
        <w:rPr>
          <w:rFonts w:ascii="宋体" w:hAnsi="宋体" w:hint="eastAsia"/>
          <w:szCs w:val="21"/>
        </w:rPr>
        <w:t>锅炉大气污染物排放标准</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16297  </w:t>
      </w:r>
      <w:r w:rsidRPr="003155C1">
        <w:rPr>
          <w:rFonts w:ascii="宋体" w:hAnsi="宋体" w:hint="eastAsia"/>
          <w:szCs w:val="21"/>
        </w:rPr>
        <w:t>大气污染物综合排放标准</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 xml:space="preserve">GB 5748 </w:t>
      </w:r>
      <w:r w:rsidRPr="003155C1">
        <w:rPr>
          <w:rFonts w:ascii="宋体" w:hAnsi="宋体" w:hint="eastAsia"/>
          <w:szCs w:val="21"/>
        </w:rPr>
        <w:t xml:space="preserve"> </w:t>
      </w:r>
      <w:r w:rsidRPr="003155C1">
        <w:rPr>
          <w:rFonts w:ascii="宋体" w:hAnsi="宋体"/>
          <w:szCs w:val="21"/>
        </w:rPr>
        <w:t>作业场所空气中粉尘测定方法</w:t>
      </w:r>
    </w:p>
    <w:p w:rsidR="00000000" w:rsidRPr="003155C1" w:rsidRDefault="001C73BD">
      <w:pPr>
        <w:spacing w:line="276" w:lineRule="auto"/>
        <w:ind w:leftChars="202" w:left="424"/>
        <w:rPr>
          <w:rFonts w:ascii="宋体" w:hAnsi="宋体"/>
          <w:szCs w:val="21"/>
        </w:rPr>
      </w:pPr>
      <w:r w:rsidRPr="003155C1">
        <w:rPr>
          <w:rFonts w:ascii="宋体" w:hAnsi="宋体"/>
          <w:szCs w:val="21"/>
        </w:rPr>
        <w:t>GBZ 1</w:t>
      </w:r>
      <w:r w:rsidRPr="003155C1">
        <w:rPr>
          <w:rFonts w:ascii="宋体" w:hAnsi="宋体" w:hint="eastAsia"/>
          <w:szCs w:val="21"/>
        </w:rPr>
        <w:t xml:space="preserve">　</w:t>
      </w:r>
      <w:r w:rsidRPr="003155C1">
        <w:rPr>
          <w:rFonts w:ascii="宋体" w:hAnsi="宋体"/>
          <w:szCs w:val="21"/>
        </w:rPr>
        <w:t>工业企业设计卫生标准</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GBJ</w:t>
      </w:r>
      <w:r w:rsidRPr="003155C1">
        <w:rPr>
          <w:rFonts w:ascii="宋体" w:hAnsi="宋体" w:hint="eastAsia"/>
          <w:szCs w:val="21"/>
        </w:rPr>
        <w:t xml:space="preserve"> </w:t>
      </w:r>
      <w:r w:rsidRPr="003155C1">
        <w:rPr>
          <w:rFonts w:ascii="宋体" w:hAnsi="宋体"/>
          <w:szCs w:val="21"/>
        </w:rPr>
        <w:t>122</w:t>
      </w:r>
      <w:r w:rsidRPr="003155C1">
        <w:rPr>
          <w:rFonts w:ascii="宋体" w:hAnsi="宋体"/>
          <w:szCs w:val="21"/>
        </w:rPr>
        <w:t xml:space="preserve">　工业企业噪音测量规范</w:t>
      </w:r>
    </w:p>
    <w:p w:rsidR="00000000" w:rsidRDefault="001C73BD">
      <w:pPr>
        <w:spacing w:line="276" w:lineRule="auto"/>
        <w:ind w:leftChars="202" w:left="424"/>
        <w:rPr>
          <w:rFonts w:ascii="宋体" w:hAnsi="宋体" w:hint="eastAsia"/>
          <w:szCs w:val="21"/>
        </w:rPr>
      </w:pPr>
      <w:r w:rsidRPr="003155C1">
        <w:rPr>
          <w:rFonts w:ascii="宋体" w:hAnsi="宋体"/>
          <w:szCs w:val="21"/>
        </w:rPr>
        <w:t>GB 5083</w:t>
      </w:r>
      <w:r w:rsidRPr="003155C1">
        <w:rPr>
          <w:rFonts w:ascii="宋体" w:hAnsi="宋体" w:hint="eastAsia"/>
          <w:szCs w:val="21"/>
        </w:rPr>
        <w:t xml:space="preserve">　</w:t>
      </w:r>
      <w:r w:rsidRPr="003155C1">
        <w:rPr>
          <w:rFonts w:ascii="宋体" w:hAnsi="宋体"/>
          <w:szCs w:val="21"/>
        </w:rPr>
        <w:t>生产设备安全卫生设计总则</w:t>
      </w:r>
    </w:p>
    <w:p w:rsidR="00000000" w:rsidRDefault="001C73BD">
      <w:pPr>
        <w:spacing w:line="276" w:lineRule="auto"/>
        <w:ind w:leftChars="202" w:left="424"/>
        <w:rPr>
          <w:rFonts w:ascii="宋体" w:hAnsi="宋体" w:hint="eastAsia"/>
          <w:szCs w:val="21"/>
        </w:rPr>
      </w:pPr>
      <w:r w:rsidRPr="00402700">
        <w:rPr>
          <w:rFonts w:ascii="宋体" w:hAnsi="宋体" w:hint="eastAsia"/>
          <w:szCs w:val="21"/>
        </w:rPr>
        <w:t xml:space="preserve">GB </w:t>
      </w:r>
      <w:r w:rsidRPr="00402700">
        <w:rPr>
          <w:rFonts w:ascii="宋体" w:hAnsi="宋体" w:hint="eastAsia"/>
          <w:szCs w:val="21"/>
        </w:rPr>
        <w:t>4053[1].1</w:t>
      </w:r>
      <w:r w:rsidRPr="00402700">
        <w:rPr>
          <w:rFonts w:ascii="宋体" w:hAnsi="宋体" w:hint="eastAsia"/>
          <w:szCs w:val="21"/>
        </w:rPr>
        <w:t>固定式钢直梯安全要求</w:t>
      </w:r>
    </w:p>
    <w:p w:rsidR="00000000" w:rsidRDefault="001C73BD">
      <w:pPr>
        <w:spacing w:line="276" w:lineRule="auto"/>
        <w:ind w:leftChars="202" w:left="424"/>
        <w:rPr>
          <w:rFonts w:ascii="宋体" w:hAnsi="宋体" w:hint="eastAsia"/>
          <w:szCs w:val="21"/>
        </w:rPr>
      </w:pPr>
      <w:r w:rsidRPr="00402700">
        <w:rPr>
          <w:rFonts w:ascii="宋体" w:hAnsi="宋体" w:hint="eastAsia"/>
          <w:szCs w:val="21"/>
        </w:rPr>
        <w:t>GB 4053[1].2</w:t>
      </w:r>
      <w:r w:rsidRPr="00402700">
        <w:rPr>
          <w:rFonts w:ascii="宋体" w:hAnsi="宋体" w:hint="eastAsia"/>
          <w:szCs w:val="21"/>
        </w:rPr>
        <w:t>斜钢梯安全要求</w:t>
      </w:r>
    </w:p>
    <w:p w:rsidR="00000000" w:rsidRPr="003155C1" w:rsidRDefault="001C73BD">
      <w:pPr>
        <w:spacing w:line="276" w:lineRule="auto"/>
        <w:ind w:leftChars="202" w:left="424"/>
        <w:rPr>
          <w:rFonts w:ascii="宋体" w:hAnsi="宋体" w:hint="eastAsia"/>
          <w:szCs w:val="21"/>
        </w:rPr>
      </w:pPr>
      <w:r w:rsidRPr="00402700">
        <w:rPr>
          <w:rFonts w:ascii="宋体" w:hAnsi="宋体" w:hint="eastAsia"/>
          <w:szCs w:val="21"/>
        </w:rPr>
        <w:t>GB 4053[1].3</w:t>
      </w:r>
      <w:r w:rsidRPr="00402700">
        <w:rPr>
          <w:rFonts w:ascii="宋体" w:hAnsi="宋体" w:hint="eastAsia"/>
          <w:szCs w:val="21"/>
        </w:rPr>
        <w:t>防护栏及平台安全要求</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JB/T 9800-1999  </w:t>
      </w:r>
      <w:r w:rsidRPr="003155C1">
        <w:rPr>
          <w:rFonts w:ascii="宋体" w:hAnsi="宋体" w:hint="eastAsia"/>
          <w:szCs w:val="21"/>
        </w:rPr>
        <w:t>波纹板装配式金属筒仓</w:t>
      </w:r>
    </w:p>
    <w:p w:rsidR="00000000" w:rsidRDefault="001C73BD">
      <w:pPr>
        <w:spacing w:line="276" w:lineRule="auto"/>
        <w:ind w:leftChars="202" w:left="424"/>
        <w:rPr>
          <w:rFonts w:ascii="宋体" w:hAnsi="宋体" w:hint="eastAsia"/>
          <w:szCs w:val="21"/>
        </w:rPr>
      </w:pPr>
      <w:r w:rsidRPr="003155C1">
        <w:rPr>
          <w:rFonts w:ascii="宋体" w:hAnsi="宋体" w:hint="eastAsia"/>
          <w:szCs w:val="21"/>
        </w:rPr>
        <w:t xml:space="preserve">GB 50322-2001  </w:t>
      </w:r>
      <w:r w:rsidRPr="003155C1">
        <w:rPr>
          <w:rFonts w:ascii="宋体" w:hAnsi="宋体" w:hint="eastAsia"/>
          <w:szCs w:val="21"/>
        </w:rPr>
        <w:t>粮食钢板筒仓设计规范</w:t>
      </w:r>
    </w:p>
    <w:p w:rsidR="00000000" w:rsidRPr="003155C1" w:rsidRDefault="001C73BD">
      <w:pPr>
        <w:spacing w:line="276" w:lineRule="auto"/>
        <w:ind w:leftChars="202" w:left="424"/>
        <w:rPr>
          <w:rFonts w:ascii="宋体" w:hAnsi="宋体" w:hint="eastAsia"/>
          <w:szCs w:val="21"/>
        </w:rPr>
      </w:pPr>
      <w:r w:rsidRPr="00BB4EAF">
        <w:rPr>
          <w:rFonts w:ascii="宋体" w:hAnsi="宋体" w:hint="eastAsia"/>
          <w:szCs w:val="21"/>
        </w:rPr>
        <w:t>GB</w:t>
      </w:r>
      <w:r>
        <w:rPr>
          <w:rFonts w:ascii="宋体" w:hAnsi="宋体" w:hint="eastAsia"/>
          <w:szCs w:val="21"/>
        </w:rPr>
        <w:t xml:space="preserve"> </w:t>
      </w:r>
      <w:r w:rsidRPr="00BB4EAF">
        <w:rPr>
          <w:rFonts w:ascii="宋体" w:hAnsi="宋体" w:hint="eastAsia"/>
          <w:szCs w:val="21"/>
        </w:rPr>
        <w:t>7251</w:t>
      </w:r>
      <w:r>
        <w:rPr>
          <w:rFonts w:ascii="宋体" w:hAnsi="宋体" w:hint="eastAsia"/>
          <w:szCs w:val="21"/>
        </w:rPr>
        <w:t xml:space="preserve"> </w:t>
      </w:r>
      <w:r w:rsidRPr="00BB4EAF">
        <w:rPr>
          <w:rFonts w:ascii="宋体" w:hAnsi="宋体" w:hint="eastAsia"/>
          <w:szCs w:val="21"/>
        </w:rPr>
        <w:t>低压成套开关设备和控制设备</w:t>
      </w:r>
      <w:r w:rsidRPr="00BB4EAF">
        <w:rPr>
          <w:rFonts w:ascii="宋体" w:hAnsi="宋体" w:hint="eastAsia"/>
          <w:szCs w:val="21"/>
        </w:rPr>
        <w:cr/>
      </w:r>
      <w:r w:rsidRPr="003155C1">
        <w:rPr>
          <w:rFonts w:ascii="宋体" w:hAnsi="宋体" w:hint="eastAsia"/>
          <w:szCs w:val="21"/>
        </w:rPr>
        <w:t xml:space="preserve">GB 4064  </w:t>
      </w:r>
      <w:r w:rsidRPr="003155C1">
        <w:rPr>
          <w:rFonts w:ascii="宋体" w:hAnsi="宋体" w:hint="eastAsia"/>
          <w:szCs w:val="21"/>
        </w:rPr>
        <w:t>电气设备安全设计导则</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 xml:space="preserve">GB </w:t>
      </w:r>
      <w:r>
        <w:rPr>
          <w:rFonts w:ascii="宋体" w:hAnsi="宋体" w:hint="eastAsia"/>
          <w:szCs w:val="21"/>
        </w:rPr>
        <w:t>2762</w:t>
      </w:r>
      <w:r w:rsidRPr="003155C1">
        <w:rPr>
          <w:rFonts w:ascii="宋体" w:hAnsi="宋体" w:hint="eastAsia"/>
          <w:szCs w:val="21"/>
        </w:rPr>
        <w:t xml:space="preserve">　</w:t>
      </w:r>
      <w:r w:rsidRPr="003155C1">
        <w:rPr>
          <w:rFonts w:ascii="宋体" w:hAnsi="宋体"/>
          <w:szCs w:val="21"/>
        </w:rPr>
        <w:t>食品中</w:t>
      </w:r>
      <w:r>
        <w:rPr>
          <w:rFonts w:ascii="宋体" w:hAnsi="宋体" w:hint="eastAsia"/>
          <w:szCs w:val="21"/>
        </w:rPr>
        <w:t>污染物限量</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 xml:space="preserve">GB 5009.27 </w:t>
      </w:r>
      <w:r w:rsidRPr="003155C1">
        <w:rPr>
          <w:rFonts w:ascii="宋体" w:hAnsi="宋体" w:hint="eastAsia"/>
          <w:szCs w:val="21"/>
        </w:rPr>
        <w:t xml:space="preserve"> </w:t>
      </w:r>
      <w:r w:rsidRPr="003155C1">
        <w:rPr>
          <w:rFonts w:ascii="宋体" w:hAnsi="宋体"/>
          <w:szCs w:val="21"/>
        </w:rPr>
        <w:t>食品中苯并（</w:t>
      </w:r>
      <w:r w:rsidRPr="003155C1">
        <w:rPr>
          <w:rFonts w:ascii="宋体" w:hAnsi="宋体"/>
          <w:szCs w:val="21"/>
        </w:rPr>
        <w:t>a</w:t>
      </w:r>
      <w:r w:rsidRPr="003155C1">
        <w:rPr>
          <w:rFonts w:ascii="宋体" w:hAnsi="宋体"/>
          <w:szCs w:val="21"/>
        </w:rPr>
        <w:t>）芘的测定方法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GB/T 3543.1-3543.7  </w:t>
      </w:r>
      <w:r w:rsidRPr="003155C1">
        <w:rPr>
          <w:rFonts w:ascii="宋体" w:hAnsi="宋体" w:hint="eastAsia"/>
          <w:szCs w:val="21"/>
        </w:rPr>
        <w:t>农作物种子检验规程</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5491  </w:t>
      </w:r>
      <w:r w:rsidRPr="003155C1">
        <w:rPr>
          <w:rFonts w:ascii="宋体" w:hAnsi="宋体" w:hint="eastAsia"/>
          <w:szCs w:val="21"/>
        </w:rPr>
        <w:t>粮食、油料检验</w:t>
      </w:r>
      <w:r w:rsidRPr="003155C1">
        <w:rPr>
          <w:rFonts w:ascii="宋体" w:hAnsi="宋体" w:hint="eastAsia"/>
          <w:szCs w:val="21"/>
        </w:rPr>
        <w:t xml:space="preserve">  </w:t>
      </w:r>
      <w:r w:rsidRPr="003155C1">
        <w:rPr>
          <w:rFonts w:ascii="宋体" w:hAnsi="宋体" w:hint="eastAsia"/>
          <w:szCs w:val="21"/>
        </w:rPr>
        <w:t>扦样、分样法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5492  </w:t>
      </w:r>
      <w:r w:rsidRPr="003155C1">
        <w:rPr>
          <w:rFonts w:ascii="宋体" w:hAnsi="宋体" w:hint="eastAsia"/>
          <w:szCs w:val="21"/>
        </w:rPr>
        <w:t>粮食、油料检验</w:t>
      </w:r>
      <w:r w:rsidRPr="003155C1">
        <w:rPr>
          <w:rFonts w:ascii="宋体" w:hAnsi="宋体" w:hint="eastAsia"/>
          <w:szCs w:val="21"/>
        </w:rPr>
        <w:t xml:space="preserve">  </w:t>
      </w:r>
      <w:r w:rsidRPr="003155C1">
        <w:rPr>
          <w:rFonts w:ascii="宋体" w:hAnsi="宋体" w:hint="eastAsia"/>
          <w:szCs w:val="21"/>
        </w:rPr>
        <w:t>色泽、气味、口味鉴定法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5494  </w:t>
      </w:r>
      <w:r w:rsidRPr="003155C1">
        <w:rPr>
          <w:rFonts w:ascii="宋体" w:hAnsi="宋体" w:hint="eastAsia"/>
          <w:szCs w:val="21"/>
        </w:rPr>
        <w:t>粮食、油料检验</w:t>
      </w:r>
      <w:r w:rsidRPr="003155C1">
        <w:rPr>
          <w:rFonts w:ascii="宋体" w:hAnsi="宋体" w:hint="eastAsia"/>
          <w:szCs w:val="21"/>
        </w:rPr>
        <w:t xml:space="preserve">  </w:t>
      </w:r>
      <w:r w:rsidRPr="003155C1">
        <w:rPr>
          <w:rFonts w:ascii="宋体" w:hAnsi="宋体" w:hint="eastAsia"/>
          <w:szCs w:val="21"/>
        </w:rPr>
        <w:t>杂质、不完善粒检验法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5496  </w:t>
      </w:r>
      <w:r w:rsidRPr="003155C1">
        <w:rPr>
          <w:rFonts w:ascii="宋体" w:hAnsi="宋体" w:hint="eastAsia"/>
          <w:szCs w:val="21"/>
        </w:rPr>
        <w:t>粮食、油料检验</w:t>
      </w:r>
      <w:r w:rsidRPr="003155C1">
        <w:rPr>
          <w:rFonts w:ascii="宋体" w:hAnsi="宋体" w:hint="eastAsia"/>
          <w:szCs w:val="21"/>
        </w:rPr>
        <w:t xml:space="preserve">  </w:t>
      </w:r>
      <w:r w:rsidRPr="003155C1">
        <w:rPr>
          <w:rFonts w:ascii="宋体" w:hAnsi="宋体" w:hint="eastAsia"/>
          <w:szCs w:val="21"/>
        </w:rPr>
        <w:t>黄粒米及裂纹粒检验法</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 xml:space="preserve">GB 5497  </w:t>
      </w:r>
      <w:r w:rsidRPr="003155C1">
        <w:rPr>
          <w:rFonts w:ascii="宋体" w:hAnsi="宋体" w:hint="eastAsia"/>
          <w:szCs w:val="21"/>
        </w:rPr>
        <w:t>粮食、油料检验</w:t>
      </w:r>
      <w:r w:rsidRPr="003155C1">
        <w:rPr>
          <w:rFonts w:ascii="宋体" w:hAnsi="宋体" w:hint="eastAsia"/>
          <w:szCs w:val="21"/>
        </w:rPr>
        <w:t xml:space="preserve">  </w:t>
      </w:r>
      <w:r w:rsidRPr="003155C1">
        <w:rPr>
          <w:rFonts w:ascii="宋体" w:hAnsi="宋体" w:hint="eastAsia"/>
          <w:szCs w:val="21"/>
        </w:rPr>
        <w:t>水分测定法</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 xml:space="preserve">GB/T 14095-1993 </w:t>
      </w:r>
      <w:r w:rsidRPr="003155C1">
        <w:rPr>
          <w:rFonts w:ascii="宋体" w:hAnsi="宋体" w:hint="eastAsia"/>
          <w:szCs w:val="21"/>
        </w:rPr>
        <w:t xml:space="preserve"> </w:t>
      </w:r>
      <w:r w:rsidRPr="003155C1">
        <w:rPr>
          <w:rFonts w:ascii="宋体" w:hAnsi="宋体"/>
          <w:szCs w:val="21"/>
        </w:rPr>
        <w:t>农产物料干燥技术术语</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GB</w:t>
      </w:r>
      <w:r w:rsidRPr="003155C1">
        <w:rPr>
          <w:rFonts w:ascii="宋体" w:hAnsi="宋体" w:hint="eastAsia"/>
          <w:szCs w:val="21"/>
        </w:rPr>
        <w:t xml:space="preserve"> </w:t>
      </w:r>
      <w:r w:rsidRPr="003155C1">
        <w:rPr>
          <w:rFonts w:ascii="宋体" w:hAnsi="宋体"/>
          <w:szCs w:val="21"/>
        </w:rPr>
        <w:t>17440</w:t>
      </w:r>
      <w:r w:rsidRPr="003155C1">
        <w:rPr>
          <w:rFonts w:ascii="宋体" w:hAnsi="宋体" w:hint="eastAsia"/>
          <w:szCs w:val="21"/>
        </w:rPr>
        <w:t xml:space="preserve">　粮食加工、储运系统粉尘防爆安全规程</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LS/T 1101-1988</w:t>
      </w:r>
      <w:r w:rsidRPr="003155C1">
        <w:rPr>
          <w:rFonts w:ascii="宋体" w:hAnsi="宋体" w:hint="eastAsia"/>
          <w:szCs w:val="21"/>
        </w:rPr>
        <w:t xml:space="preserve">　粮油仓储设备名词术语</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LS</w:t>
      </w:r>
      <w:r w:rsidRPr="003155C1">
        <w:rPr>
          <w:rFonts w:ascii="宋体" w:hAnsi="宋体"/>
          <w:szCs w:val="21"/>
        </w:rPr>
        <w:t>/T</w:t>
      </w:r>
      <w:r w:rsidRPr="003155C1">
        <w:rPr>
          <w:rFonts w:ascii="宋体" w:hAnsi="宋体" w:hint="eastAsia"/>
          <w:szCs w:val="21"/>
        </w:rPr>
        <w:t xml:space="preserve"> 3501.10</w:t>
      </w:r>
      <w:r w:rsidRPr="003155C1">
        <w:rPr>
          <w:rFonts w:ascii="宋体" w:hAnsi="宋体"/>
          <w:szCs w:val="21"/>
        </w:rPr>
        <w:t>-1993</w:t>
      </w:r>
      <w:r w:rsidRPr="003155C1">
        <w:rPr>
          <w:rFonts w:ascii="宋体" w:hAnsi="宋体" w:hint="eastAsia"/>
          <w:szCs w:val="21"/>
        </w:rPr>
        <w:t xml:space="preserve">　粮油加工机械通用技术条件</w:t>
      </w:r>
      <w:r w:rsidRPr="003155C1">
        <w:rPr>
          <w:rFonts w:ascii="宋体" w:hAnsi="宋体" w:hint="eastAsia"/>
          <w:szCs w:val="21"/>
        </w:rPr>
        <w:t xml:space="preserve">  </w:t>
      </w:r>
      <w:r w:rsidRPr="003155C1">
        <w:rPr>
          <w:rFonts w:ascii="宋体" w:hAnsi="宋体" w:hint="eastAsia"/>
          <w:szCs w:val="21"/>
        </w:rPr>
        <w:t>表面涂漆</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LS/T 3501.11-1993</w:t>
      </w:r>
      <w:r w:rsidRPr="003155C1">
        <w:rPr>
          <w:rFonts w:ascii="宋体" w:hAnsi="宋体" w:hint="eastAsia"/>
          <w:szCs w:val="21"/>
        </w:rPr>
        <w:t xml:space="preserve">　</w:t>
      </w:r>
      <w:r w:rsidRPr="003155C1">
        <w:rPr>
          <w:rFonts w:ascii="宋体" w:hAnsi="宋体"/>
          <w:szCs w:val="21"/>
        </w:rPr>
        <w:t>粮油加工机械通</w:t>
      </w:r>
      <w:r w:rsidRPr="003155C1">
        <w:rPr>
          <w:rFonts w:ascii="宋体" w:hAnsi="宋体"/>
          <w:szCs w:val="21"/>
        </w:rPr>
        <w:t>用技术条件</w:t>
      </w:r>
      <w:r w:rsidRPr="003155C1">
        <w:rPr>
          <w:rFonts w:ascii="宋体" w:hAnsi="宋体" w:hint="eastAsia"/>
          <w:szCs w:val="21"/>
        </w:rPr>
        <w:t xml:space="preserve">  </w:t>
      </w:r>
      <w:r w:rsidRPr="003155C1">
        <w:rPr>
          <w:rFonts w:ascii="宋体" w:hAnsi="宋体"/>
          <w:szCs w:val="21"/>
        </w:rPr>
        <w:t>产品检验规则</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LS/T 3501.12-1993</w:t>
      </w:r>
      <w:r w:rsidRPr="003155C1">
        <w:rPr>
          <w:rFonts w:ascii="宋体" w:hAnsi="宋体" w:hint="eastAsia"/>
          <w:szCs w:val="21"/>
        </w:rPr>
        <w:t xml:space="preserve">　</w:t>
      </w:r>
      <w:r w:rsidRPr="003155C1">
        <w:rPr>
          <w:rFonts w:ascii="宋体" w:hAnsi="宋体"/>
          <w:szCs w:val="21"/>
        </w:rPr>
        <w:t>粮油加工机械通用技术条件</w:t>
      </w:r>
      <w:r w:rsidRPr="003155C1">
        <w:rPr>
          <w:rFonts w:ascii="宋体" w:hAnsi="宋体" w:hint="eastAsia"/>
          <w:szCs w:val="21"/>
        </w:rPr>
        <w:t xml:space="preserve">  </w:t>
      </w:r>
      <w:r w:rsidRPr="003155C1">
        <w:rPr>
          <w:rFonts w:ascii="宋体" w:hAnsi="宋体"/>
          <w:szCs w:val="21"/>
        </w:rPr>
        <w:t>产品包装</w:t>
      </w:r>
    </w:p>
    <w:p w:rsidR="00000000" w:rsidRPr="003155C1" w:rsidRDefault="001C73BD">
      <w:pPr>
        <w:spacing w:line="276" w:lineRule="auto"/>
        <w:ind w:leftChars="202" w:left="424"/>
        <w:rPr>
          <w:rFonts w:ascii="宋体" w:hAnsi="宋体" w:hint="eastAsia"/>
          <w:szCs w:val="21"/>
        </w:rPr>
      </w:pPr>
      <w:r w:rsidRPr="003155C1">
        <w:rPr>
          <w:rFonts w:ascii="宋体" w:hAnsi="宋体"/>
          <w:szCs w:val="21"/>
        </w:rPr>
        <w:t>LS/T 3501.1</w:t>
      </w:r>
      <w:r w:rsidRPr="003155C1">
        <w:rPr>
          <w:rFonts w:ascii="宋体" w:hAnsi="宋体" w:hint="eastAsia"/>
          <w:szCs w:val="21"/>
        </w:rPr>
        <w:t>3</w:t>
      </w:r>
      <w:r w:rsidRPr="003155C1">
        <w:rPr>
          <w:rFonts w:ascii="宋体" w:hAnsi="宋体"/>
          <w:szCs w:val="21"/>
        </w:rPr>
        <w:t>-1993</w:t>
      </w:r>
      <w:r w:rsidRPr="003155C1">
        <w:rPr>
          <w:rFonts w:ascii="宋体" w:hAnsi="宋体" w:hint="eastAsia"/>
          <w:szCs w:val="21"/>
        </w:rPr>
        <w:t xml:space="preserve">　</w:t>
      </w:r>
      <w:r w:rsidRPr="003155C1">
        <w:rPr>
          <w:rFonts w:ascii="宋体" w:hAnsi="宋体"/>
          <w:szCs w:val="21"/>
        </w:rPr>
        <w:t>粮油加工机械通用技术条件</w:t>
      </w:r>
      <w:r w:rsidRPr="003155C1">
        <w:rPr>
          <w:rFonts w:ascii="宋体" w:hAnsi="宋体" w:hint="eastAsia"/>
          <w:szCs w:val="21"/>
        </w:rPr>
        <w:t xml:space="preserve">  </w:t>
      </w:r>
      <w:r w:rsidRPr="003155C1">
        <w:rPr>
          <w:rFonts w:ascii="宋体" w:hAnsi="宋体"/>
          <w:szCs w:val="21"/>
        </w:rPr>
        <w:t>产品的标志、运输和储存</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LS/T 3503-1988</w:t>
      </w:r>
      <w:r w:rsidRPr="003155C1">
        <w:rPr>
          <w:rFonts w:ascii="宋体" w:hAnsi="宋体" w:hint="eastAsia"/>
          <w:szCs w:val="21"/>
        </w:rPr>
        <w:t xml:space="preserve">　圆筒初清筛</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GB/T 10595-1989</w:t>
      </w:r>
      <w:r w:rsidRPr="003155C1">
        <w:rPr>
          <w:rFonts w:ascii="宋体" w:hAnsi="宋体" w:hint="eastAsia"/>
          <w:szCs w:val="21"/>
        </w:rPr>
        <w:t xml:space="preserve">　带式输送机技术条件</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LS</w:t>
      </w:r>
      <w:r w:rsidRPr="003155C1">
        <w:rPr>
          <w:rFonts w:ascii="宋体" w:hAnsi="宋体"/>
          <w:szCs w:val="21"/>
        </w:rPr>
        <w:t>/T</w:t>
      </w:r>
      <w:r w:rsidRPr="003155C1">
        <w:rPr>
          <w:rFonts w:ascii="宋体" w:hAnsi="宋体" w:hint="eastAsia"/>
          <w:szCs w:val="21"/>
        </w:rPr>
        <w:t xml:space="preserve"> 3514</w:t>
      </w:r>
      <w:r w:rsidRPr="003155C1">
        <w:rPr>
          <w:rFonts w:ascii="宋体" w:hAnsi="宋体"/>
          <w:szCs w:val="21"/>
        </w:rPr>
        <w:t>-1992</w:t>
      </w:r>
      <w:r w:rsidRPr="003155C1">
        <w:rPr>
          <w:rFonts w:ascii="宋体" w:hAnsi="宋体" w:hint="eastAsia"/>
          <w:szCs w:val="21"/>
        </w:rPr>
        <w:t xml:space="preserve">　粮食斗式提升机</w:t>
      </w:r>
    </w:p>
    <w:p w:rsidR="00000000" w:rsidRPr="003155C1" w:rsidRDefault="001C73BD">
      <w:pPr>
        <w:spacing w:line="276" w:lineRule="auto"/>
        <w:ind w:leftChars="202" w:left="424"/>
        <w:rPr>
          <w:rFonts w:ascii="宋体" w:hAnsi="宋体" w:hint="eastAsia"/>
          <w:szCs w:val="21"/>
        </w:rPr>
      </w:pPr>
      <w:r w:rsidRPr="003155C1">
        <w:rPr>
          <w:rFonts w:ascii="宋体" w:hAnsi="宋体" w:hint="eastAsia"/>
          <w:szCs w:val="21"/>
        </w:rPr>
        <w:t>LS</w:t>
      </w:r>
      <w:r w:rsidRPr="003155C1">
        <w:rPr>
          <w:rFonts w:ascii="宋体" w:hAnsi="宋体"/>
          <w:szCs w:val="21"/>
        </w:rPr>
        <w:t>/T</w:t>
      </w:r>
      <w:r w:rsidRPr="003155C1">
        <w:rPr>
          <w:rFonts w:ascii="宋体" w:hAnsi="宋体" w:hint="eastAsia"/>
          <w:szCs w:val="21"/>
        </w:rPr>
        <w:t xml:space="preserve"> 3515</w:t>
      </w:r>
      <w:r w:rsidRPr="003155C1">
        <w:rPr>
          <w:rFonts w:ascii="宋体" w:hAnsi="宋体"/>
          <w:szCs w:val="21"/>
        </w:rPr>
        <w:t>-1992</w:t>
      </w:r>
      <w:r w:rsidRPr="003155C1">
        <w:rPr>
          <w:rFonts w:ascii="宋体" w:hAnsi="宋体" w:hint="eastAsia"/>
          <w:szCs w:val="21"/>
        </w:rPr>
        <w:t xml:space="preserve">　粮食带式输送机</w:t>
      </w:r>
    </w:p>
    <w:p w:rsidR="00000000" w:rsidRPr="003155C1" w:rsidRDefault="001C73BD">
      <w:pPr>
        <w:pStyle w:val="af4"/>
        <w:numPr>
          <w:ilvl w:val="1"/>
          <w:numId w:val="1"/>
        </w:numPr>
        <w:spacing w:before="156" w:after="156"/>
        <w:outlineLvl w:val="0"/>
        <w:rPr>
          <w:rFonts w:hint="eastAsia"/>
          <w:szCs w:val="21"/>
        </w:rPr>
      </w:pPr>
      <w:bookmarkStart w:id="26" w:name="_Toc101146794"/>
      <w:bookmarkStart w:id="27" w:name="_Toc300165745"/>
      <w:bookmarkStart w:id="28" w:name="_Toc300211662"/>
      <w:bookmarkStart w:id="29" w:name="_Toc300430400"/>
      <w:r w:rsidRPr="003155C1">
        <w:rPr>
          <w:rFonts w:hint="eastAsia"/>
          <w:szCs w:val="21"/>
        </w:rPr>
        <w:t>术语和定义</w:t>
      </w:r>
      <w:bookmarkEnd w:id="26"/>
      <w:bookmarkEnd w:id="27"/>
      <w:bookmarkEnd w:id="28"/>
      <w:bookmarkEnd w:id="29"/>
    </w:p>
    <w:p w:rsidR="00000000" w:rsidRPr="003155C1" w:rsidRDefault="001C73BD">
      <w:pPr>
        <w:widowControl/>
        <w:ind w:firstLine="420"/>
        <w:outlineLvl w:val="3"/>
        <w:rPr>
          <w:rFonts w:ascii="宋体" w:hAnsi="宋体" w:cs="宋体" w:hint="eastAsia"/>
          <w:bCs/>
          <w:szCs w:val="21"/>
        </w:rPr>
      </w:pPr>
      <w:r w:rsidRPr="003155C1">
        <w:rPr>
          <w:rFonts w:hint="eastAsia"/>
        </w:rPr>
        <w:t>本标准术语除按</w:t>
      </w:r>
      <w:r w:rsidRPr="003155C1">
        <w:rPr>
          <w:rFonts w:hint="eastAsia"/>
        </w:rPr>
        <w:t>LS/T 1101-1988</w:t>
      </w:r>
      <w:r w:rsidRPr="003155C1">
        <w:rPr>
          <w:rFonts w:hint="eastAsia"/>
        </w:rPr>
        <w:t>、</w:t>
      </w:r>
      <w:r w:rsidRPr="003155C1">
        <w:rPr>
          <w:rFonts w:hint="eastAsia"/>
        </w:rPr>
        <w:t>GB/T 14095-1993</w:t>
      </w:r>
      <w:r w:rsidRPr="003155C1">
        <w:rPr>
          <w:rFonts w:hint="eastAsia"/>
        </w:rPr>
        <w:t>的规定外，对其尚未规定的采用下列定义。</w:t>
      </w:r>
      <w:bookmarkStart w:id="30" w:name="_Toc91931823"/>
      <w:bookmarkStart w:id="31" w:name="_Toc101090017"/>
      <w:bookmarkStart w:id="32" w:name="_Toc101146795"/>
      <w:bookmarkEnd w:id="30"/>
      <w:bookmarkEnd w:id="31"/>
      <w:bookmarkEnd w:id="32"/>
      <w:r w:rsidRPr="003155C1">
        <w:rPr>
          <w:rFonts w:ascii="黑体" w:eastAsia="黑体" w:hint="eastAsia"/>
        </w:rPr>
        <w:t>3.1</w:t>
      </w:r>
      <w:r w:rsidRPr="003155C1">
        <w:rPr>
          <w:rFonts w:ascii="黑体" w:eastAsia="黑体" w:hint="eastAsia"/>
        </w:rPr>
        <w:t>顺逆流</w:t>
      </w:r>
      <w:r w:rsidRPr="003155C1">
        <w:rPr>
          <w:rFonts w:ascii="黑体" w:eastAsia="黑体" w:hint="eastAsia"/>
        </w:rPr>
        <w:t xml:space="preserve">干燥机　</w:t>
      </w:r>
      <w:r w:rsidRPr="003155C1">
        <w:rPr>
          <w:rFonts w:ascii="黑体" w:eastAsia="黑体" w:hint="eastAsia"/>
        </w:rPr>
        <w:t>concurrent &amp; counter</w:t>
      </w:r>
      <w:r>
        <w:rPr>
          <w:rFonts w:ascii="黑体" w:eastAsia="黑体" w:hint="eastAsia"/>
        </w:rPr>
        <w:t xml:space="preserve"> </w:t>
      </w:r>
      <w:r w:rsidRPr="003155C1">
        <w:rPr>
          <w:rFonts w:ascii="黑体" w:eastAsia="黑体" w:hint="eastAsia"/>
        </w:rPr>
        <w:t>flow dryer</w:t>
      </w:r>
    </w:p>
    <w:p w:rsidR="00000000" w:rsidRPr="003155C1" w:rsidRDefault="001C73BD">
      <w:pPr>
        <w:widowControl/>
        <w:outlineLvl w:val="3"/>
        <w:rPr>
          <w:rFonts w:ascii="宋体" w:hAnsi="宋体" w:cs="宋体" w:hint="eastAsia"/>
          <w:bCs/>
          <w:szCs w:val="21"/>
        </w:rPr>
      </w:pPr>
      <w:r w:rsidRPr="003155C1">
        <w:rPr>
          <w:rFonts w:ascii="宋体" w:hAnsi="宋体" w:cs="宋体" w:hint="eastAsia"/>
          <w:bCs/>
          <w:szCs w:val="21"/>
        </w:rPr>
        <w:t xml:space="preserve">    </w:t>
      </w:r>
      <w:r w:rsidRPr="003155C1">
        <w:rPr>
          <w:rFonts w:ascii="宋体" w:hAnsi="宋体" w:cs="宋体" w:hint="eastAsia"/>
          <w:bCs/>
          <w:szCs w:val="21"/>
        </w:rPr>
        <w:t>在干燥机主体结构中，既有顺流干燥段，又有逆流干燥段的干燥机。</w:t>
      </w:r>
    </w:p>
    <w:p w:rsidR="00000000" w:rsidRPr="003155C1" w:rsidRDefault="001C73BD">
      <w:pPr>
        <w:widowControl/>
        <w:outlineLvl w:val="3"/>
        <w:rPr>
          <w:rFonts w:ascii="黑体" w:eastAsia="黑体" w:hAnsi="宋体" w:cs="宋体" w:hint="eastAsia"/>
          <w:bCs/>
        </w:rPr>
      </w:pPr>
      <w:bookmarkStart w:id="33" w:name="_Toc91931824"/>
      <w:bookmarkStart w:id="34" w:name="_Toc101090018"/>
      <w:bookmarkStart w:id="35" w:name="_Toc101146796"/>
      <w:bookmarkEnd w:id="33"/>
      <w:bookmarkEnd w:id="34"/>
      <w:bookmarkEnd w:id="35"/>
      <w:r w:rsidRPr="003155C1">
        <w:rPr>
          <w:rFonts w:ascii="黑体" w:eastAsia="黑体" w:hAnsi="宋体" w:cs="宋体" w:hint="eastAsia"/>
          <w:bCs/>
          <w:szCs w:val="21"/>
        </w:rPr>
        <w:t>3.2</w:t>
      </w:r>
      <w:r w:rsidRPr="003155C1">
        <w:rPr>
          <w:rFonts w:ascii="黑体" w:eastAsia="黑体" w:hAnsi="宋体" w:cs="宋体" w:hint="eastAsia"/>
          <w:bCs/>
        </w:rPr>
        <w:t xml:space="preserve">顺混流干燥机　</w:t>
      </w:r>
      <w:r w:rsidRPr="003155C1">
        <w:rPr>
          <w:rFonts w:ascii="黑体" w:eastAsia="黑体" w:hint="eastAsia"/>
          <w:bCs/>
        </w:rPr>
        <w:t>concurrent &amp; mixed flow dryer</w:t>
      </w:r>
    </w:p>
    <w:p w:rsidR="00000000" w:rsidRPr="003155C1" w:rsidRDefault="001C73BD">
      <w:pPr>
        <w:widowControl/>
        <w:jc w:val="left"/>
        <w:outlineLvl w:val="3"/>
        <w:rPr>
          <w:rFonts w:ascii="宋体" w:hAnsi="宋体" w:cs="宋体" w:hint="eastAsia"/>
          <w:bCs/>
          <w:szCs w:val="21"/>
        </w:rPr>
      </w:pPr>
      <w:r w:rsidRPr="003155C1">
        <w:rPr>
          <w:rFonts w:hint="eastAsia"/>
        </w:rPr>
        <w:t xml:space="preserve">    </w:t>
      </w:r>
      <w:r w:rsidRPr="003155C1">
        <w:rPr>
          <w:rFonts w:hint="eastAsia"/>
        </w:rPr>
        <w:t>在干燥机主体结构中，既有顺流干燥段，又有混流干燥段的干燥机。</w:t>
      </w:r>
      <w:bookmarkStart w:id="36" w:name="_Toc91931825"/>
      <w:bookmarkStart w:id="37" w:name="_Toc101090019"/>
      <w:bookmarkStart w:id="38" w:name="_Toc101146797"/>
      <w:bookmarkStart w:id="39" w:name="_Toc91931826"/>
      <w:bookmarkStart w:id="40" w:name="_Toc101090020"/>
      <w:bookmarkStart w:id="41" w:name="_Toc101146798"/>
      <w:bookmarkEnd w:id="36"/>
      <w:bookmarkEnd w:id="37"/>
      <w:bookmarkEnd w:id="38"/>
      <w:bookmarkEnd w:id="39"/>
      <w:bookmarkEnd w:id="40"/>
      <w:bookmarkEnd w:id="41"/>
    </w:p>
    <w:p w:rsidR="00000000" w:rsidRPr="003155C1" w:rsidRDefault="001C73BD">
      <w:pPr>
        <w:widowControl/>
        <w:outlineLvl w:val="3"/>
        <w:rPr>
          <w:rFonts w:ascii="黑体" w:eastAsia="黑体" w:hAnsi="宋体" w:cs="宋体" w:hint="eastAsia"/>
          <w:bCs/>
          <w:szCs w:val="21"/>
        </w:rPr>
      </w:pPr>
      <w:r w:rsidRPr="003155C1">
        <w:rPr>
          <w:rFonts w:ascii="黑体" w:eastAsia="黑体" w:hAnsi="宋体" w:cs="宋体" w:hint="eastAsia"/>
          <w:bCs/>
          <w:szCs w:val="21"/>
        </w:rPr>
        <w:t>3.3</w:t>
      </w:r>
      <w:r w:rsidRPr="003155C1">
        <w:rPr>
          <w:rFonts w:ascii="黑体" w:eastAsia="黑体" w:hAnsi="宋体" w:cs="宋体" w:hint="eastAsia"/>
          <w:bCs/>
          <w:szCs w:val="21"/>
        </w:rPr>
        <w:t xml:space="preserve">破碎率　</w:t>
      </w:r>
      <w:r w:rsidRPr="003155C1">
        <w:rPr>
          <w:rFonts w:ascii="黑体" w:eastAsia="黑体" w:hint="eastAsia"/>
          <w:bCs/>
          <w:szCs w:val="21"/>
        </w:rPr>
        <w:t>breakage percentage</w:t>
      </w:r>
    </w:p>
    <w:p w:rsidR="00000000" w:rsidRPr="003155C1" w:rsidRDefault="001C73BD">
      <w:pPr>
        <w:widowControl/>
        <w:ind w:firstLineChars="200" w:firstLine="420"/>
        <w:outlineLvl w:val="3"/>
        <w:rPr>
          <w:rFonts w:hint="eastAsia"/>
        </w:rPr>
      </w:pPr>
      <w:r w:rsidRPr="003155C1">
        <w:rPr>
          <w:rFonts w:hint="eastAsia"/>
        </w:rPr>
        <w:t>在一批粮食样品中，破损粒的质量占总量的百分比。</w:t>
      </w:r>
      <w:bookmarkStart w:id="42" w:name="_Toc91931827"/>
      <w:bookmarkStart w:id="43" w:name="_Toc101090021"/>
      <w:bookmarkStart w:id="44" w:name="_Toc101146799"/>
      <w:bookmarkEnd w:id="42"/>
      <w:bookmarkEnd w:id="43"/>
      <w:bookmarkEnd w:id="44"/>
    </w:p>
    <w:p w:rsidR="00000000" w:rsidRPr="003155C1" w:rsidRDefault="001C73BD">
      <w:pPr>
        <w:widowControl/>
        <w:outlineLvl w:val="3"/>
        <w:rPr>
          <w:rFonts w:ascii="黑体" w:eastAsia="黑体" w:hint="eastAsia"/>
          <w:bCs/>
          <w:szCs w:val="21"/>
        </w:rPr>
      </w:pPr>
      <w:r w:rsidRPr="003155C1">
        <w:rPr>
          <w:rFonts w:ascii="黑体" w:hint="eastAsia"/>
        </w:rPr>
        <w:t>3.4</w:t>
      </w:r>
      <w:r w:rsidRPr="003155C1">
        <w:rPr>
          <w:rFonts w:ascii="黑体" w:eastAsia="黑体" w:hAnsi="宋体" w:cs="宋体" w:hint="eastAsia"/>
          <w:bCs/>
          <w:szCs w:val="21"/>
        </w:rPr>
        <w:t>裂纹率</w:t>
      </w:r>
      <w:r w:rsidRPr="003155C1">
        <w:rPr>
          <w:rFonts w:ascii="黑体" w:eastAsia="黑体" w:hAnsi="宋体" w:cs="宋体" w:hint="eastAsia"/>
          <w:bCs/>
          <w:szCs w:val="21"/>
        </w:rPr>
        <w:t>(</w:t>
      </w:r>
      <w:r w:rsidRPr="003155C1">
        <w:rPr>
          <w:rFonts w:ascii="黑体" w:eastAsia="黑体" w:hAnsi="宋体" w:cs="宋体" w:hint="eastAsia"/>
          <w:bCs/>
          <w:szCs w:val="21"/>
        </w:rPr>
        <w:t>爆腰</w:t>
      </w:r>
      <w:r w:rsidRPr="003155C1">
        <w:rPr>
          <w:rFonts w:ascii="黑体" w:eastAsia="黑体" w:hAnsi="宋体" w:cs="宋体" w:hint="eastAsia"/>
          <w:bCs/>
          <w:szCs w:val="21"/>
        </w:rPr>
        <w:t>)</w:t>
      </w:r>
      <w:r w:rsidRPr="003155C1">
        <w:rPr>
          <w:rFonts w:ascii="黑体" w:eastAsia="黑体" w:hAnsi="宋体" w:cs="宋体" w:hint="eastAsia"/>
          <w:bCs/>
          <w:szCs w:val="21"/>
        </w:rPr>
        <w:t xml:space="preserve">　</w:t>
      </w:r>
      <w:r w:rsidRPr="003155C1">
        <w:rPr>
          <w:rFonts w:ascii="黑体" w:eastAsia="黑体" w:hint="eastAsia"/>
          <w:bCs/>
          <w:szCs w:val="21"/>
        </w:rPr>
        <w:t>stress crack percentage</w:t>
      </w:r>
    </w:p>
    <w:p w:rsidR="00000000" w:rsidRPr="003155C1" w:rsidRDefault="001C73BD">
      <w:pPr>
        <w:widowControl/>
        <w:ind w:firstLineChars="200" w:firstLine="420"/>
        <w:outlineLvl w:val="3"/>
        <w:rPr>
          <w:rFonts w:hint="eastAsia"/>
        </w:rPr>
      </w:pPr>
      <w:r w:rsidRPr="003155C1">
        <w:rPr>
          <w:rFonts w:hint="eastAsia"/>
        </w:rPr>
        <w:t>在一批粮食样品中，存在裂纹的颗粒数量占总量的百分</w:t>
      </w:r>
      <w:r w:rsidRPr="003155C1">
        <w:rPr>
          <w:rFonts w:hint="eastAsia"/>
        </w:rPr>
        <w:t>比。</w:t>
      </w:r>
      <w:bookmarkStart w:id="45" w:name="_Toc101090022"/>
      <w:bookmarkStart w:id="46" w:name="_Toc101146800"/>
      <w:bookmarkEnd w:id="45"/>
      <w:bookmarkEnd w:id="46"/>
    </w:p>
    <w:p w:rsidR="00000000" w:rsidRPr="003155C1" w:rsidRDefault="001C73BD">
      <w:pPr>
        <w:widowControl/>
        <w:outlineLvl w:val="3"/>
        <w:rPr>
          <w:rFonts w:ascii="黑体" w:eastAsia="黑体" w:hint="eastAsia"/>
        </w:rPr>
      </w:pPr>
      <w:r w:rsidRPr="003155C1">
        <w:rPr>
          <w:rFonts w:ascii="黑体" w:eastAsia="黑体" w:hint="eastAsia"/>
        </w:rPr>
        <w:t>3.5</w:t>
      </w:r>
      <w:bookmarkStart w:id="47" w:name="_Toc101090023"/>
      <w:bookmarkStart w:id="48" w:name="_Toc101146801"/>
      <w:r w:rsidRPr="003155C1">
        <w:rPr>
          <w:rFonts w:ascii="黑体" w:eastAsia="黑体" w:hint="eastAsia"/>
        </w:rPr>
        <w:t>热损伤率</w:t>
      </w:r>
      <w:r w:rsidRPr="003155C1">
        <w:rPr>
          <w:rFonts w:ascii="黑体" w:eastAsia="黑体" w:hint="eastAsia"/>
        </w:rPr>
        <w:t xml:space="preserve">  heat damaged kernel percentage</w:t>
      </w:r>
      <w:bookmarkEnd w:id="47"/>
      <w:bookmarkEnd w:id="48"/>
    </w:p>
    <w:p w:rsidR="00000000" w:rsidRPr="003155C1" w:rsidRDefault="001C73BD">
      <w:pPr>
        <w:widowControl/>
        <w:ind w:firstLineChars="200" w:firstLine="420"/>
        <w:outlineLvl w:val="3"/>
        <w:rPr>
          <w:rFonts w:hint="eastAsia"/>
        </w:rPr>
      </w:pPr>
      <w:r w:rsidRPr="003155C1">
        <w:rPr>
          <w:rFonts w:hint="eastAsia"/>
        </w:rPr>
        <w:t>在一批粮食样品中，热损伤颗粒数量占总量的百分比。</w:t>
      </w:r>
      <w:bookmarkStart w:id="49" w:name="_Toc91931828"/>
      <w:bookmarkStart w:id="50" w:name="_Toc101090024"/>
      <w:bookmarkStart w:id="51" w:name="_Toc101146802"/>
      <w:bookmarkEnd w:id="49"/>
      <w:bookmarkEnd w:id="50"/>
      <w:bookmarkEnd w:id="51"/>
    </w:p>
    <w:p w:rsidR="00000000" w:rsidRPr="003155C1" w:rsidRDefault="001C73BD">
      <w:pPr>
        <w:widowControl/>
        <w:outlineLvl w:val="3"/>
        <w:rPr>
          <w:rFonts w:eastAsia="黑体" w:hint="eastAsia"/>
          <w:b/>
          <w:bCs/>
          <w:szCs w:val="21"/>
        </w:rPr>
      </w:pPr>
      <w:r w:rsidRPr="003155C1">
        <w:rPr>
          <w:rFonts w:ascii="黑体" w:eastAsia="黑体" w:hint="eastAsia"/>
        </w:rPr>
        <w:t>3.6</w:t>
      </w:r>
      <w:r w:rsidRPr="003155C1">
        <w:rPr>
          <w:rFonts w:ascii="黑体" w:eastAsia="黑体" w:hint="eastAsia"/>
        </w:rPr>
        <w:t>烘前仓</w:t>
      </w:r>
      <w:r w:rsidRPr="003155C1">
        <w:rPr>
          <w:rFonts w:eastAsia="黑体" w:hint="eastAsia"/>
          <w:b/>
          <w:bCs/>
          <w:szCs w:val="21"/>
        </w:rPr>
        <w:t xml:space="preserve">　</w:t>
      </w:r>
      <w:r w:rsidRPr="003155C1">
        <w:rPr>
          <w:rFonts w:ascii="黑体" w:eastAsia="黑体" w:hint="eastAsia"/>
          <w:bCs/>
          <w:szCs w:val="21"/>
        </w:rPr>
        <w:t>wet grain buffer bin</w:t>
      </w:r>
    </w:p>
    <w:p w:rsidR="00000000" w:rsidRPr="003155C1" w:rsidRDefault="001C73BD">
      <w:pPr>
        <w:widowControl/>
        <w:ind w:firstLineChars="200" w:firstLine="420"/>
        <w:outlineLvl w:val="3"/>
        <w:rPr>
          <w:rFonts w:hint="eastAsia"/>
        </w:rPr>
      </w:pPr>
      <w:r w:rsidRPr="003155C1">
        <w:rPr>
          <w:rFonts w:hint="eastAsia"/>
        </w:rPr>
        <w:t>为保证干燥系统连续作业，工艺中在干燥机前配备的湿粮暂存仓。</w:t>
      </w:r>
      <w:bookmarkStart w:id="52" w:name="_Toc91931829"/>
      <w:bookmarkStart w:id="53" w:name="_Toc101090026"/>
      <w:bookmarkStart w:id="54" w:name="_Toc101146804"/>
      <w:bookmarkStart w:id="55" w:name="_Toc101090028"/>
      <w:bookmarkStart w:id="56" w:name="_Toc101146806"/>
      <w:bookmarkEnd w:id="52"/>
      <w:bookmarkEnd w:id="53"/>
      <w:bookmarkEnd w:id="54"/>
      <w:bookmarkEnd w:id="55"/>
      <w:bookmarkEnd w:id="56"/>
    </w:p>
    <w:p w:rsidR="00000000" w:rsidRPr="003155C1" w:rsidRDefault="001C73BD">
      <w:pPr>
        <w:widowControl/>
        <w:outlineLvl w:val="3"/>
        <w:rPr>
          <w:rFonts w:ascii="黑体" w:eastAsia="黑体" w:hint="eastAsia"/>
        </w:rPr>
      </w:pPr>
      <w:r w:rsidRPr="003155C1">
        <w:rPr>
          <w:rFonts w:ascii="黑体" w:eastAsia="黑体" w:hint="eastAsia"/>
        </w:rPr>
        <w:t>3.7</w:t>
      </w:r>
      <w:r w:rsidRPr="003155C1">
        <w:rPr>
          <w:rFonts w:ascii="黑体" w:eastAsia="黑体" w:hint="eastAsia"/>
        </w:rPr>
        <w:t>烘后仓</w:t>
      </w:r>
      <w:r w:rsidRPr="003155C1">
        <w:rPr>
          <w:rFonts w:ascii="黑体" w:eastAsia="黑体" w:hAnsi="Arial" w:hint="eastAsia"/>
          <w:b/>
          <w:bCs/>
          <w:szCs w:val="21"/>
        </w:rPr>
        <w:t xml:space="preserve">　</w:t>
      </w:r>
      <w:r w:rsidRPr="003155C1">
        <w:rPr>
          <w:rFonts w:ascii="黑体" w:eastAsia="黑体" w:hint="eastAsia"/>
          <w:bCs/>
          <w:szCs w:val="21"/>
        </w:rPr>
        <w:t>dried grain buffer bin</w:t>
      </w:r>
    </w:p>
    <w:p w:rsidR="00000000" w:rsidRPr="003155C1" w:rsidRDefault="001C73BD">
      <w:pPr>
        <w:widowControl/>
        <w:ind w:firstLine="435"/>
        <w:outlineLvl w:val="3"/>
        <w:rPr>
          <w:rFonts w:hint="eastAsia"/>
        </w:rPr>
      </w:pPr>
      <w:r w:rsidRPr="003155C1">
        <w:rPr>
          <w:rFonts w:hint="eastAsia"/>
        </w:rPr>
        <w:t>为保证干燥系统连续作业，工艺中在干燥机后配备的干粮暂存仓。</w:t>
      </w:r>
    </w:p>
    <w:p w:rsidR="00000000" w:rsidRPr="003155C1" w:rsidRDefault="001C73BD">
      <w:pPr>
        <w:widowControl/>
        <w:outlineLvl w:val="3"/>
        <w:rPr>
          <w:rFonts w:ascii="黑体" w:eastAsia="黑体" w:hint="eastAsia"/>
        </w:rPr>
      </w:pPr>
      <w:r w:rsidRPr="003155C1">
        <w:rPr>
          <w:rFonts w:ascii="黑体" w:eastAsia="黑体" w:hint="eastAsia"/>
        </w:rPr>
        <w:t>3.8</w:t>
      </w:r>
      <w:r w:rsidRPr="003155C1">
        <w:rPr>
          <w:rFonts w:ascii="黑体" w:eastAsia="黑体" w:hint="eastAsia"/>
        </w:rPr>
        <w:t>塔体</w:t>
      </w:r>
      <w:r w:rsidRPr="003155C1">
        <w:rPr>
          <w:rFonts w:ascii="黑体" w:eastAsia="黑体" w:hAnsi="Arial" w:hint="eastAsia"/>
          <w:b/>
          <w:bCs/>
          <w:szCs w:val="21"/>
        </w:rPr>
        <w:t xml:space="preserve">　</w:t>
      </w:r>
      <w:r w:rsidRPr="003155C1">
        <w:rPr>
          <w:rFonts w:ascii="黑体" w:eastAsia="黑体"/>
          <w:bCs/>
          <w:szCs w:val="21"/>
        </w:rPr>
        <w:t>tower</w:t>
      </w:r>
    </w:p>
    <w:p w:rsidR="00000000" w:rsidRPr="003155C1" w:rsidRDefault="001C73BD">
      <w:pPr>
        <w:widowControl/>
        <w:ind w:firstLine="435"/>
        <w:outlineLvl w:val="3"/>
        <w:rPr>
          <w:rFonts w:hint="eastAsia"/>
        </w:rPr>
      </w:pPr>
      <w:r w:rsidRPr="003155C1">
        <w:rPr>
          <w:rFonts w:hint="eastAsia"/>
        </w:rPr>
        <w:t>塔式粮食干燥机储粮段、干燥段、缓苏段、冷却段和排粮段的统称。</w:t>
      </w:r>
    </w:p>
    <w:p w:rsidR="00000000" w:rsidRPr="003155C1" w:rsidRDefault="001C73BD">
      <w:pPr>
        <w:pStyle w:val="af4"/>
        <w:numPr>
          <w:ilvl w:val="1"/>
          <w:numId w:val="1"/>
        </w:numPr>
        <w:spacing w:before="156" w:after="156"/>
        <w:outlineLvl w:val="0"/>
        <w:rPr>
          <w:rFonts w:hint="eastAsia"/>
          <w:szCs w:val="21"/>
        </w:rPr>
      </w:pPr>
      <w:bookmarkStart w:id="57" w:name="_Toc101090029"/>
      <w:bookmarkStart w:id="58" w:name="_Toc101146807"/>
      <w:bookmarkStart w:id="59" w:name="_Toc101146811"/>
      <w:bookmarkStart w:id="60" w:name="_Toc300165746"/>
      <w:bookmarkStart w:id="61" w:name="_Toc300211663"/>
      <w:bookmarkStart w:id="62" w:name="_Toc300430401"/>
      <w:bookmarkEnd w:id="57"/>
      <w:bookmarkEnd w:id="58"/>
      <w:r w:rsidRPr="003155C1">
        <w:rPr>
          <w:rFonts w:hint="eastAsia"/>
          <w:szCs w:val="21"/>
        </w:rPr>
        <w:t>型式、型号、主参数系列</w:t>
      </w:r>
      <w:bookmarkEnd w:id="59"/>
      <w:bookmarkEnd w:id="60"/>
      <w:bookmarkEnd w:id="61"/>
      <w:bookmarkEnd w:id="62"/>
    </w:p>
    <w:p w:rsidR="00000000" w:rsidRPr="003155C1" w:rsidRDefault="001C73BD">
      <w:pPr>
        <w:pStyle w:val="af5"/>
        <w:numPr>
          <w:ilvl w:val="2"/>
          <w:numId w:val="1"/>
        </w:numPr>
        <w:jc w:val="both"/>
        <w:rPr>
          <w:rFonts w:hAnsi="黑体" w:cs="宋体" w:hint="eastAsia"/>
          <w:bCs/>
          <w:szCs w:val="21"/>
        </w:rPr>
      </w:pPr>
      <w:bookmarkStart w:id="63" w:name="_Toc91931832"/>
      <w:r w:rsidRPr="003155C1">
        <w:rPr>
          <w:rFonts w:hAnsi="黑体" w:cs="宋体" w:hint="eastAsia"/>
          <w:bCs/>
          <w:szCs w:val="21"/>
        </w:rPr>
        <w:t>型式</w:t>
      </w:r>
      <w:bookmarkEnd w:id="63"/>
    </w:p>
    <w:p w:rsidR="00000000" w:rsidRPr="003155C1" w:rsidRDefault="001C73BD">
      <w:pPr>
        <w:pStyle w:val="af6"/>
        <w:numPr>
          <w:ilvl w:val="3"/>
          <w:numId w:val="1"/>
        </w:numPr>
        <w:jc w:val="both"/>
        <w:rPr>
          <w:rFonts w:ascii="宋体" w:eastAsia="宋体" w:hint="eastAsia"/>
          <w:szCs w:val="21"/>
        </w:rPr>
      </w:pPr>
      <w:r w:rsidRPr="003155C1">
        <w:rPr>
          <w:rFonts w:ascii="宋体" w:eastAsia="宋体" w:hint="eastAsia"/>
          <w:szCs w:val="21"/>
        </w:rPr>
        <w:t>根据粮食与干燥介质流动的</w:t>
      </w:r>
      <w:r w:rsidRPr="003155C1">
        <w:rPr>
          <w:rFonts w:ascii="宋体" w:eastAsia="宋体" w:hint="eastAsia"/>
          <w:szCs w:val="21"/>
        </w:rPr>
        <w:t>相对方向，可将干燥机划分为：顺流式干燥机、逆流式干燥机、横流式干燥机、混流式干燥机、顺逆流式干燥机和顺混流式干燥机</w:t>
      </w:r>
      <w:r w:rsidRPr="003155C1">
        <w:rPr>
          <w:rFonts w:ascii="宋体" w:eastAsia="宋体"/>
          <w:szCs w:val="21"/>
        </w:rPr>
        <w:t>。</w:t>
      </w:r>
    </w:p>
    <w:p w:rsidR="00000000" w:rsidRPr="003155C1" w:rsidRDefault="001C73BD">
      <w:pPr>
        <w:pStyle w:val="af6"/>
        <w:numPr>
          <w:ilvl w:val="3"/>
          <w:numId w:val="1"/>
        </w:numPr>
        <w:jc w:val="both"/>
        <w:rPr>
          <w:rFonts w:ascii="宋体" w:eastAsia="宋体" w:hAnsi="宋体" w:hint="eastAsia"/>
          <w:szCs w:val="21"/>
        </w:rPr>
      </w:pPr>
      <w:r w:rsidRPr="003155C1">
        <w:rPr>
          <w:rFonts w:ascii="宋体" w:eastAsia="宋体" w:hAnsi="宋体" w:hint="eastAsia"/>
          <w:szCs w:val="21"/>
        </w:rPr>
        <w:t>根据加热方式的不同，可将干燥机划分为：直接加热干燥机和间接加热干燥机。</w:t>
      </w:r>
    </w:p>
    <w:p w:rsidR="00000000" w:rsidRPr="003155C1" w:rsidRDefault="001C73BD">
      <w:pPr>
        <w:pStyle w:val="af5"/>
        <w:numPr>
          <w:ilvl w:val="2"/>
          <w:numId w:val="1"/>
        </w:numPr>
        <w:jc w:val="both"/>
        <w:rPr>
          <w:rFonts w:hAnsi="黑体" w:cs="宋体" w:hint="eastAsia"/>
          <w:bCs/>
          <w:szCs w:val="21"/>
        </w:rPr>
      </w:pPr>
      <w:bookmarkStart w:id="64" w:name="_Toc91931833"/>
      <w:r w:rsidRPr="003155C1">
        <w:rPr>
          <w:rFonts w:hAnsi="黑体" w:cs="宋体" w:hint="eastAsia"/>
          <w:bCs/>
          <w:szCs w:val="21"/>
        </w:rPr>
        <w:t>型号</w:t>
      </w:r>
      <w:bookmarkEnd w:id="64"/>
    </w:p>
    <w:p w:rsidR="00000000" w:rsidRPr="003155C1" w:rsidRDefault="001C73BD">
      <w:pPr>
        <w:pStyle w:val="af6"/>
        <w:numPr>
          <w:ilvl w:val="0"/>
          <w:numId w:val="0"/>
        </w:numPr>
        <w:ind w:firstLineChars="250" w:firstLine="525"/>
        <w:jc w:val="both"/>
        <w:rPr>
          <w:rFonts w:ascii="宋体" w:eastAsia="宋体" w:hAnsi="宋体" w:hint="eastAsia"/>
          <w:szCs w:val="21"/>
        </w:rPr>
      </w:pPr>
      <w:r w:rsidRPr="003155C1">
        <w:rPr>
          <w:rFonts w:ascii="宋体" w:eastAsia="宋体" w:hAnsi="宋体" w:hint="eastAsia"/>
          <w:szCs w:val="21"/>
        </w:rPr>
        <w:t>连续式干燥机型号编制按照</w:t>
      </w:r>
      <w:r w:rsidRPr="003155C1">
        <w:rPr>
          <w:rFonts w:ascii="宋体" w:eastAsia="宋体" w:hAnsi="宋体" w:hint="eastAsia"/>
          <w:szCs w:val="21"/>
        </w:rPr>
        <w:t>GB/T 16714</w:t>
      </w:r>
      <w:r w:rsidRPr="003155C1">
        <w:rPr>
          <w:rFonts w:ascii="宋体" w:eastAsia="宋体" w:hAnsi="宋体" w:hint="eastAsia"/>
          <w:szCs w:val="21"/>
        </w:rPr>
        <w:t>规定执行。</w:t>
      </w:r>
    </w:p>
    <w:p w:rsidR="00000000" w:rsidRPr="003155C1" w:rsidRDefault="001C73BD">
      <w:pPr>
        <w:pStyle w:val="af5"/>
        <w:numPr>
          <w:ilvl w:val="2"/>
          <w:numId w:val="1"/>
        </w:numPr>
        <w:jc w:val="both"/>
        <w:rPr>
          <w:rFonts w:hAnsi="黑体" w:cs="宋体" w:hint="eastAsia"/>
          <w:bCs/>
          <w:szCs w:val="21"/>
        </w:rPr>
      </w:pPr>
      <w:bookmarkStart w:id="65" w:name="_Toc91931834"/>
      <w:r w:rsidRPr="003155C1">
        <w:rPr>
          <w:rFonts w:hAnsi="黑体" w:cs="宋体" w:hint="eastAsia"/>
          <w:bCs/>
          <w:szCs w:val="21"/>
        </w:rPr>
        <w:t>主参数系列</w:t>
      </w:r>
      <w:bookmarkEnd w:id="65"/>
    </w:p>
    <w:p w:rsidR="00000000" w:rsidRPr="003155C1" w:rsidRDefault="001C73BD">
      <w:pPr>
        <w:pStyle w:val="af6"/>
        <w:numPr>
          <w:ilvl w:val="0"/>
          <w:numId w:val="0"/>
        </w:numPr>
        <w:ind w:firstLineChars="250" w:firstLine="525"/>
        <w:jc w:val="both"/>
        <w:rPr>
          <w:rFonts w:ascii="宋体" w:eastAsia="宋体" w:hAnsi="宋体" w:hint="eastAsia"/>
          <w:szCs w:val="21"/>
        </w:rPr>
      </w:pPr>
      <w:r w:rsidRPr="003155C1">
        <w:rPr>
          <w:rFonts w:ascii="宋体" w:eastAsia="宋体" w:hAnsi="宋体" w:hint="eastAsia"/>
          <w:szCs w:val="21"/>
        </w:rPr>
        <w:t>连续式干燥机主参数系列制定按照</w:t>
      </w:r>
      <w:r w:rsidRPr="003155C1">
        <w:rPr>
          <w:rFonts w:ascii="宋体" w:eastAsia="宋体" w:hAnsi="宋体" w:hint="eastAsia"/>
          <w:szCs w:val="21"/>
        </w:rPr>
        <w:t>GB/T 16714</w:t>
      </w:r>
      <w:r>
        <w:rPr>
          <w:rFonts w:ascii="宋体" w:eastAsia="宋体" w:hAnsi="宋体" w:hint="eastAsia"/>
          <w:szCs w:val="21"/>
        </w:rPr>
        <w:t>-2007</w:t>
      </w:r>
      <w:r w:rsidRPr="003155C1">
        <w:rPr>
          <w:rFonts w:ascii="宋体" w:eastAsia="宋体" w:hAnsi="宋体" w:hint="eastAsia"/>
          <w:szCs w:val="21"/>
        </w:rPr>
        <w:t>规定执行。</w:t>
      </w:r>
    </w:p>
    <w:p w:rsidR="00000000" w:rsidRPr="003155C1" w:rsidRDefault="001C73BD">
      <w:pPr>
        <w:pStyle w:val="af4"/>
        <w:numPr>
          <w:ilvl w:val="1"/>
          <w:numId w:val="1"/>
        </w:numPr>
        <w:spacing w:before="156" w:after="156"/>
        <w:outlineLvl w:val="0"/>
        <w:rPr>
          <w:rFonts w:hint="eastAsia"/>
          <w:szCs w:val="21"/>
        </w:rPr>
      </w:pPr>
      <w:bookmarkStart w:id="66" w:name="_Toc447767171"/>
      <w:bookmarkStart w:id="67" w:name="_Toc300165747"/>
      <w:bookmarkStart w:id="68" w:name="_Toc300211664"/>
      <w:bookmarkStart w:id="69" w:name="_Toc300430402"/>
      <w:r w:rsidRPr="003155C1">
        <w:rPr>
          <w:rFonts w:hint="eastAsia"/>
          <w:szCs w:val="21"/>
        </w:rPr>
        <w:t>技术要求</w:t>
      </w:r>
      <w:bookmarkEnd w:id="67"/>
      <w:bookmarkEnd w:id="68"/>
      <w:bookmarkEnd w:id="69"/>
      <w:r w:rsidRPr="003155C1">
        <w:rPr>
          <w:rFonts w:hint="eastAsia"/>
          <w:szCs w:val="21"/>
        </w:rPr>
        <w:t xml:space="preserve"> </w:t>
      </w:r>
    </w:p>
    <w:p w:rsidR="00000000" w:rsidRPr="003155C1" w:rsidRDefault="001C73BD">
      <w:pPr>
        <w:pStyle w:val="af5"/>
        <w:numPr>
          <w:ilvl w:val="2"/>
          <w:numId w:val="35"/>
        </w:numPr>
        <w:jc w:val="both"/>
        <w:rPr>
          <w:rFonts w:hAnsi="黑体" w:cs="宋体" w:hint="eastAsia"/>
          <w:bCs/>
          <w:szCs w:val="21"/>
        </w:rPr>
      </w:pPr>
      <w:r w:rsidRPr="003155C1">
        <w:rPr>
          <w:rFonts w:hAnsi="黑体" w:cs="宋体" w:hint="eastAsia"/>
          <w:bCs/>
          <w:szCs w:val="21"/>
        </w:rPr>
        <w:t>设计条件和总体要求</w:t>
      </w:r>
    </w:p>
    <w:p w:rsidR="00000000" w:rsidRPr="003155C1" w:rsidRDefault="001C73BD">
      <w:pPr>
        <w:pStyle w:val="af6"/>
        <w:numPr>
          <w:ilvl w:val="3"/>
          <w:numId w:val="1"/>
        </w:numPr>
        <w:jc w:val="both"/>
        <w:rPr>
          <w:rFonts w:ascii="黑体" w:hAnsi="宋体" w:hint="eastAsia"/>
          <w:szCs w:val="21"/>
        </w:rPr>
      </w:pPr>
      <w:r w:rsidRPr="003155C1">
        <w:rPr>
          <w:rFonts w:ascii="黑体" w:hAnsi="宋体" w:hint="eastAsia"/>
          <w:szCs w:val="21"/>
        </w:rPr>
        <w:t>设计条件</w:t>
      </w:r>
    </w:p>
    <w:p w:rsidR="00000000" w:rsidRPr="003155C1" w:rsidRDefault="001C73BD">
      <w:pPr>
        <w:numPr>
          <w:ilvl w:val="0"/>
          <w:numId w:val="21"/>
        </w:numPr>
        <w:ind w:firstLine="290"/>
        <w:rPr>
          <w:rFonts w:ascii="宋体" w:hAnsi="宋体" w:cs="宋体" w:hint="eastAsia"/>
          <w:szCs w:val="21"/>
        </w:rPr>
      </w:pPr>
      <w:r w:rsidRPr="003155C1">
        <w:rPr>
          <w:rFonts w:ascii="宋体" w:hAnsi="宋体" w:cs="宋体" w:hint="eastAsia"/>
          <w:szCs w:val="21"/>
        </w:rPr>
        <w:t>计算能耗时，环境温度按</w:t>
      </w:r>
      <w:smartTag w:uri="urn:schemas-microsoft-com:office:smarttags" w:element="chmetcnv">
        <w:smartTagPr>
          <w:attr w:name="UnitName" w:val="℃"/>
          <w:attr w:name="SourceValue" w:val="20"/>
          <w:attr w:name="HasSpace" w:val="False"/>
          <w:attr w:name="Negative" w:val="True"/>
          <w:attr w:name="NumberType" w:val="1"/>
          <w:attr w:name="TCSC" w:val="0"/>
        </w:smartTagPr>
        <w:r w:rsidRPr="003155C1">
          <w:rPr>
            <w:rFonts w:ascii="宋体" w:hAnsi="宋体" w:cs="宋体" w:hint="eastAsia"/>
            <w:szCs w:val="21"/>
          </w:rPr>
          <w:t>-20</w:t>
        </w:r>
        <w:r w:rsidRPr="003155C1">
          <w:rPr>
            <w:rFonts w:ascii="宋体" w:hAnsi="宋体" w:cs="宋体" w:hint="eastAsia"/>
            <w:szCs w:val="21"/>
          </w:rPr>
          <w:t>℃</w:t>
        </w:r>
      </w:smartTag>
      <w:r w:rsidRPr="003155C1">
        <w:rPr>
          <w:rFonts w:ascii="宋体" w:hAnsi="宋体" w:cs="宋体" w:hint="eastAsia"/>
          <w:szCs w:val="21"/>
        </w:rPr>
        <w:t>、相对湿度按</w:t>
      </w:r>
      <w:r w:rsidRPr="003155C1">
        <w:rPr>
          <w:rFonts w:ascii="宋体" w:hAnsi="宋体" w:cs="宋体" w:hint="eastAsia"/>
          <w:szCs w:val="21"/>
        </w:rPr>
        <w:t>60%</w:t>
      </w:r>
      <w:r w:rsidRPr="003155C1">
        <w:rPr>
          <w:rFonts w:ascii="宋体" w:hAnsi="宋体" w:cs="宋体" w:hint="eastAsia"/>
          <w:szCs w:val="21"/>
        </w:rPr>
        <w:t>、粮食入机初始温度按</w:t>
      </w:r>
      <w:smartTag w:uri="urn:schemas-microsoft-com:office:smarttags" w:element="chmetcnv">
        <w:smartTagPr>
          <w:attr w:name="UnitName" w:val="℃"/>
          <w:attr w:name="SourceValue" w:val="15"/>
          <w:attr w:name="HasSpace" w:val="False"/>
          <w:attr w:name="Negative" w:val="True"/>
          <w:attr w:name="NumberType" w:val="1"/>
          <w:attr w:name="TCSC" w:val="0"/>
        </w:smartTagPr>
        <w:r w:rsidRPr="003155C1">
          <w:rPr>
            <w:rFonts w:ascii="宋体" w:hAnsi="宋体" w:cs="宋体" w:hint="eastAsia"/>
            <w:szCs w:val="21"/>
          </w:rPr>
          <w:t>-15</w:t>
        </w:r>
        <w:r w:rsidRPr="003155C1">
          <w:rPr>
            <w:rFonts w:ascii="宋体" w:hAnsi="宋体" w:cs="宋体" w:hint="eastAsia"/>
            <w:szCs w:val="21"/>
          </w:rPr>
          <w:t>℃</w:t>
        </w:r>
      </w:smartTag>
      <w:r w:rsidRPr="003155C1">
        <w:rPr>
          <w:rFonts w:ascii="宋体" w:hAnsi="宋体" w:cs="宋体" w:hint="eastAsia"/>
          <w:szCs w:val="21"/>
        </w:rPr>
        <w:t>计算。</w:t>
      </w:r>
    </w:p>
    <w:p w:rsidR="00000000" w:rsidRPr="003155C1" w:rsidRDefault="001C73BD">
      <w:pPr>
        <w:numPr>
          <w:ilvl w:val="0"/>
          <w:numId w:val="21"/>
        </w:numPr>
        <w:ind w:firstLine="290"/>
        <w:rPr>
          <w:rFonts w:ascii="宋体" w:hAnsi="宋体" w:cs="宋体" w:hint="eastAsia"/>
          <w:szCs w:val="21"/>
        </w:rPr>
      </w:pPr>
      <w:r w:rsidRPr="003155C1">
        <w:rPr>
          <w:rFonts w:ascii="宋体" w:hAnsi="宋体" w:cs="宋体" w:hint="eastAsia"/>
          <w:szCs w:val="21"/>
        </w:rPr>
        <w:t>计算输送设备产量、仓容和干燥机容粮量：玉米容重按</w:t>
      </w:r>
      <w:smartTag w:uri="urn:schemas-microsoft-com:office:smarttags" w:element="chmetcnv">
        <w:smartTagPr>
          <w:attr w:name="UnitName" w:val="kg"/>
          <w:attr w:name="SourceValue" w:val="680"/>
          <w:attr w:name="HasSpace" w:val="False"/>
          <w:attr w:name="Negative" w:val="False"/>
          <w:attr w:name="NumberType" w:val="1"/>
          <w:attr w:name="TCSC" w:val="0"/>
        </w:smartTagPr>
        <w:r w:rsidRPr="003155C1">
          <w:rPr>
            <w:rFonts w:ascii="宋体" w:hAnsi="宋体" w:cs="宋体" w:hint="eastAsia"/>
            <w:szCs w:val="21"/>
          </w:rPr>
          <w:t>6</w:t>
        </w:r>
        <w:r w:rsidRPr="003155C1">
          <w:rPr>
            <w:rFonts w:ascii="宋体" w:hAnsi="宋体" w:cs="宋体" w:hint="eastAsia"/>
            <w:szCs w:val="21"/>
          </w:rPr>
          <w:t>80</w:t>
        </w:r>
        <w:r w:rsidRPr="003155C1">
          <w:rPr>
            <w:rFonts w:ascii="宋体" w:hAnsi="宋体" w:cs="宋体"/>
            <w:szCs w:val="21"/>
          </w:rPr>
          <w:t>kg</w:t>
        </w:r>
      </w:smartTag>
      <w:r w:rsidRPr="003155C1">
        <w:rPr>
          <w:rFonts w:ascii="宋体" w:hAnsi="宋体" w:cs="宋体" w:hint="eastAsia"/>
          <w:szCs w:val="21"/>
        </w:rPr>
        <w:t>/</w:t>
      </w:r>
      <w:r w:rsidRPr="003155C1">
        <w:rPr>
          <w:rFonts w:ascii="宋体" w:hAnsi="宋体" w:cs="宋体"/>
          <w:szCs w:val="21"/>
        </w:rPr>
        <w:t>m</w:t>
      </w:r>
      <w:r w:rsidRPr="003155C1">
        <w:rPr>
          <w:rFonts w:ascii="宋体" w:hAnsi="宋体" w:cs="宋体" w:hint="eastAsia"/>
          <w:szCs w:val="21"/>
          <w:vertAlign w:val="superscript"/>
        </w:rPr>
        <w:t>3</w:t>
      </w:r>
      <w:r w:rsidRPr="003155C1">
        <w:rPr>
          <w:rFonts w:ascii="宋体" w:hAnsi="宋体" w:cs="宋体" w:hint="eastAsia"/>
          <w:szCs w:val="21"/>
        </w:rPr>
        <w:t>计算，稻谷容重按</w:t>
      </w:r>
      <w:smartTag w:uri="urn:schemas-microsoft-com:office:smarttags" w:element="chmetcnv">
        <w:smartTagPr>
          <w:attr w:name="UnitName" w:val="kg"/>
          <w:attr w:name="SourceValue" w:val="560"/>
          <w:attr w:name="HasSpace" w:val="False"/>
          <w:attr w:name="Negative" w:val="False"/>
          <w:attr w:name="NumberType" w:val="1"/>
          <w:attr w:name="TCSC" w:val="0"/>
        </w:smartTagPr>
        <w:r w:rsidRPr="003155C1">
          <w:rPr>
            <w:rFonts w:ascii="宋体" w:hAnsi="宋体" w:cs="宋体" w:hint="eastAsia"/>
            <w:szCs w:val="21"/>
          </w:rPr>
          <w:t>560</w:t>
        </w:r>
        <w:r w:rsidRPr="003155C1">
          <w:rPr>
            <w:rFonts w:ascii="宋体" w:hAnsi="宋体" w:cs="宋体"/>
            <w:szCs w:val="21"/>
          </w:rPr>
          <w:t>kg</w:t>
        </w:r>
      </w:smartTag>
      <w:r w:rsidRPr="003155C1">
        <w:rPr>
          <w:rFonts w:ascii="宋体" w:hAnsi="宋体" w:cs="宋体" w:hint="eastAsia"/>
          <w:szCs w:val="21"/>
        </w:rPr>
        <w:t>/</w:t>
      </w:r>
      <w:r w:rsidRPr="003155C1">
        <w:rPr>
          <w:rFonts w:ascii="宋体" w:hAnsi="宋体" w:cs="宋体"/>
          <w:szCs w:val="21"/>
        </w:rPr>
        <w:t>m</w:t>
      </w:r>
      <w:r w:rsidRPr="003155C1">
        <w:rPr>
          <w:rFonts w:ascii="宋体" w:hAnsi="宋体" w:cs="宋体" w:hint="eastAsia"/>
          <w:szCs w:val="21"/>
          <w:vertAlign w:val="superscript"/>
        </w:rPr>
        <w:t>3</w:t>
      </w:r>
      <w:r w:rsidRPr="003155C1">
        <w:rPr>
          <w:rFonts w:ascii="宋体" w:hAnsi="宋体" w:cs="宋体" w:hint="eastAsia"/>
          <w:szCs w:val="21"/>
        </w:rPr>
        <w:t>计算。</w:t>
      </w:r>
    </w:p>
    <w:p w:rsidR="00000000" w:rsidRPr="003155C1" w:rsidRDefault="001C73BD">
      <w:pPr>
        <w:numPr>
          <w:ilvl w:val="0"/>
          <w:numId w:val="21"/>
        </w:numPr>
        <w:ind w:firstLine="290"/>
        <w:rPr>
          <w:rFonts w:ascii="宋体" w:hAnsi="宋体" w:cs="宋体" w:hint="eastAsia"/>
          <w:szCs w:val="21"/>
        </w:rPr>
      </w:pPr>
      <w:r w:rsidRPr="003155C1">
        <w:rPr>
          <w:rFonts w:ascii="宋体" w:hAnsi="宋体" w:cs="宋体" w:hint="eastAsia"/>
          <w:szCs w:val="21"/>
        </w:rPr>
        <w:t>计算钢结构和设备载荷：玉米容重按</w:t>
      </w:r>
      <w:smartTag w:uri="urn:schemas-microsoft-com:office:smarttags" w:element="chmetcnv">
        <w:smartTagPr>
          <w:attr w:name="UnitName" w:val="kg"/>
          <w:attr w:name="SourceValue" w:val="800"/>
          <w:attr w:name="HasSpace" w:val="False"/>
          <w:attr w:name="Negative" w:val="False"/>
          <w:attr w:name="NumberType" w:val="1"/>
          <w:attr w:name="TCSC" w:val="0"/>
        </w:smartTagPr>
        <w:r w:rsidRPr="003155C1">
          <w:rPr>
            <w:rFonts w:ascii="宋体" w:hAnsi="宋体" w:cs="宋体" w:hint="eastAsia"/>
            <w:szCs w:val="21"/>
          </w:rPr>
          <w:t>800kg</w:t>
        </w:r>
      </w:smartTag>
      <w:r w:rsidRPr="003155C1">
        <w:rPr>
          <w:rFonts w:ascii="宋体" w:hAnsi="宋体" w:cs="宋体" w:hint="eastAsia"/>
          <w:szCs w:val="21"/>
        </w:rPr>
        <w:t>/m</w:t>
      </w:r>
      <w:r w:rsidRPr="003155C1">
        <w:rPr>
          <w:rFonts w:ascii="宋体" w:hAnsi="宋体" w:cs="宋体" w:hint="eastAsia"/>
          <w:szCs w:val="21"/>
          <w:vertAlign w:val="superscript"/>
        </w:rPr>
        <w:t>3</w:t>
      </w:r>
      <w:r w:rsidRPr="003155C1">
        <w:rPr>
          <w:rFonts w:ascii="宋体" w:hAnsi="宋体" w:cs="宋体" w:hint="eastAsia"/>
          <w:szCs w:val="21"/>
        </w:rPr>
        <w:t>计算，稻谷容重按</w:t>
      </w:r>
      <w:smartTag w:uri="urn:schemas-microsoft-com:office:smarttags" w:element="chmetcnv">
        <w:smartTagPr>
          <w:attr w:name="UnitName" w:val="kg"/>
          <w:attr w:name="SourceValue" w:val="680"/>
          <w:attr w:name="HasSpace" w:val="False"/>
          <w:attr w:name="Negative" w:val="False"/>
          <w:attr w:name="NumberType" w:val="1"/>
          <w:attr w:name="TCSC" w:val="0"/>
        </w:smartTagPr>
        <w:r w:rsidRPr="003155C1">
          <w:rPr>
            <w:rFonts w:ascii="宋体" w:hAnsi="宋体" w:cs="宋体" w:hint="eastAsia"/>
            <w:szCs w:val="21"/>
          </w:rPr>
          <w:t>680</w:t>
        </w:r>
        <w:r w:rsidRPr="003155C1">
          <w:rPr>
            <w:rFonts w:ascii="宋体" w:hAnsi="宋体" w:cs="宋体"/>
            <w:szCs w:val="21"/>
          </w:rPr>
          <w:t>kg</w:t>
        </w:r>
      </w:smartTag>
      <w:r w:rsidRPr="003155C1">
        <w:rPr>
          <w:rFonts w:ascii="宋体" w:hAnsi="宋体" w:cs="宋体" w:hint="eastAsia"/>
          <w:szCs w:val="21"/>
        </w:rPr>
        <w:t>/</w:t>
      </w:r>
      <w:r w:rsidRPr="003155C1">
        <w:rPr>
          <w:rFonts w:ascii="宋体" w:hAnsi="宋体" w:cs="宋体"/>
          <w:szCs w:val="21"/>
        </w:rPr>
        <w:t>m</w:t>
      </w:r>
      <w:r w:rsidRPr="003155C1">
        <w:rPr>
          <w:rFonts w:ascii="宋体" w:hAnsi="宋体" w:cs="宋体" w:hint="eastAsia"/>
          <w:szCs w:val="21"/>
          <w:vertAlign w:val="superscript"/>
        </w:rPr>
        <w:t>3</w:t>
      </w:r>
      <w:r w:rsidRPr="003155C1">
        <w:rPr>
          <w:rFonts w:ascii="宋体" w:hAnsi="宋体" w:cs="宋体" w:hint="eastAsia"/>
          <w:szCs w:val="21"/>
        </w:rPr>
        <w:t>计算。</w:t>
      </w:r>
    </w:p>
    <w:p w:rsidR="00000000" w:rsidRPr="003155C1" w:rsidRDefault="001C73BD">
      <w:pPr>
        <w:numPr>
          <w:ilvl w:val="0"/>
          <w:numId w:val="21"/>
        </w:numPr>
        <w:ind w:left="0" w:firstLine="426"/>
        <w:rPr>
          <w:rFonts w:ascii="宋体" w:hAnsi="宋体" w:cs="宋体" w:hint="eastAsia"/>
          <w:szCs w:val="21"/>
        </w:rPr>
      </w:pPr>
      <w:r w:rsidRPr="003155C1">
        <w:rPr>
          <w:rFonts w:ascii="宋体" w:hAnsi="宋体" w:cs="宋体" w:hint="eastAsia"/>
          <w:szCs w:val="21"/>
        </w:rPr>
        <w:t>煤的低位发热值为</w:t>
      </w:r>
      <w:r w:rsidRPr="003155C1">
        <w:rPr>
          <w:rFonts w:ascii="宋体" w:hAnsi="宋体" w:cs="宋体" w:hint="eastAsia"/>
          <w:szCs w:val="21"/>
        </w:rPr>
        <w:t>18840kJ/kg</w:t>
      </w:r>
      <w:r w:rsidRPr="003155C1">
        <w:rPr>
          <w:rFonts w:ascii="宋体" w:hAnsi="宋体" w:cs="宋体" w:hint="eastAsia"/>
          <w:szCs w:val="21"/>
        </w:rPr>
        <w:t>（</w:t>
      </w:r>
      <w:r w:rsidRPr="003155C1">
        <w:rPr>
          <w:rFonts w:ascii="宋体" w:hAnsi="宋体" w:cs="宋体" w:hint="eastAsia"/>
          <w:szCs w:val="21"/>
        </w:rPr>
        <w:t>4500kcal/kg</w:t>
      </w:r>
      <w:r w:rsidRPr="003155C1">
        <w:rPr>
          <w:rFonts w:ascii="宋体" w:hAnsi="宋体" w:cs="宋体" w:hint="eastAsia"/>
          <w:szCs w:val="21"/>
        </w:rPr>
        <w:t>），稻壳的低位发热值为</w:t>
      </w:r>
      <w:r w:rsidRPr="003155C1">
        <w:rPr>
          <w:rFonts w:ascii="宋体" w:hAnsi="宋体" w:cs="宋体" w:hint="eastAsia"/>
          <w:szCs w:val="21"/>
        </w:rPr>
        <w:t>12560kJ/kg</w:t>
      </w:r>
      <w:r w:rsidRPr="003155C1">
        <w:rPr>
          <w:rFonts w:ascii="宋体" w:hAnsi="宋体" w:cs="宋体" w:hint="eastAsia"/>
          <w:szCs w:val="21"/>
        </w:rPr>
        <w:t>（</w:t>
      </w:r>
      <w:r w:rsidRPr="003155C1">
        <w:rPr>
          <w:rFonts w:ascii="宋体" w:hAnsi="宋体" w:cs="宋体" w:hint="eastAsia"/>
          <w:szCs w:val="21"/>
        </w:rPr>
        <w:t>3000kcal/kg</w:t>
      </w:r>
      <w:r w:rsidRPr="003155C1">
        <w:rPr>
          <w:rFonts w:ascii="宋体" w:hAnsi="宋体" w:cs="宋体" w:hint="eastAsia"/>
          <w:szCs w:val="21"/>
        </w:rPr>
        <w:t>）。</w:t>
      </w:r>
    </w:p>
    <w:p w:rsidR="00000000" w:rsidRPr="003155C1" w:rsidRDefault="001C73BD">
      <w:pPr>
        <w:numPr>
          <w:ilvl w:val="0"/>
          <w:numId w:val="21"/>
        </w:numPr>
        <w:ind w:left="0" w:firstLine="426"/>
        <w:rPr>
          <w:rFonts w:ascii="宋体" w:hAnsi="宋体" w:cs="宋体" w:hint="eastAsia"/>
          <w:szCs w:val="21"/>
        </w:rPr>
      </w:pPr>
      <w:r w:rsidRPr="003155C1">
        <w:rPr>
          <w:rFonts w:ascii="宋体" w:hAnsi="宋体" w:cs="宋体" w:hint="eastAsia"/>
          <w:szCs w:val="21"/>
        </w:rPr>
        <w:t>风载、雪载和地震载荷，根据当地不同的实际情况，均按相关标准规范设计。</w:t>
      </w:r>
    </w:p>
    <w:p w:rsidR="00000000" w:rsidRPr="003155C1" w:rsidRDefault="001C73BD">
      <w:pPr>
        <w:pStyle w:val="af6"/>
        <w:numPr>
          <w:ilvl w:val="2"/>
          <w:numId w:val="22"/>
        </w:numPr>
        <w:ind w:left="0" w:firstLine="0"/>
        <w:jc w:val="both"/>
        <w:rPr>
          <w:rFonts w:ascii="黑体" w:hAnsi="宋体" w:hint="eastAsia"/>
          <w:szCs w:val="21"/>
        </w:rPr>
      </w:pPr>
      <w:r w:rsidRPr="003155C1">
        <w:rPr>
          <w:rFonts w:ascii="黑体" w:hAnsi="宋体" w:hint="eastAsia"/>
          <w:szCs w:val="21"/>
        </w:rPr>
        <w:t>总体要求</w:t>
      </w:r>
    </w:p>
    <w:p w:rsidR="00000000" w:rsidRPr="003155C1" w:rsidRDefault="001C73BD">
      <w:pPr>
        <w:pStyle w:val="affa"/>
        <w:numPr>
          <w:ilvl w:val="0"/>
          <w:numId w:val="23"/>
        </w:numPr>
        <w:ind w:left="0" w:firstLineChars="0" w:firstLine="420"/>
        <w:rPr>
          <w:rFonts w:hint="eastAsia"/>
          <w:szCs w:val="21"/>
        </w:rPr>
      </w:pPr>
      <w:r w:rsidRPr="003155C1">
        <w:rPr>
          <w:rFonts w:hAnsi="宋体" w:cs="宋体" w:hint="eastAsia"/>
          <w:szCs w:val="21"/>
        </w:rPr>
        <w:t>如果没有等同的中华人民共和国标准，如果</w:t>
      </w:r>
      <w:r w:rsidRPr="003155C1">
        <w:rPr>
          <w:rFonts w:hAnsi="宋体" w:cs="宋体"/>
          <w:szCs w:val="21"/>
        </w:rPr>
        <w:t>ISO</w:t>
      </w:r>
      <w:r w:rsidRPr="003155C1">
        <w:rPr>
          <w:rFonts w:hAnsi="宋体" w:cs="宋体" w:hint="eastAsia"/>
          <w:szCs w:val="21"/>
        </w:rPr>
        <w:t>和</w:t>
      </w:r>
      <w:r w:rsidRPr="003155C1">
        <w:rPr>
          <w:rFonts w:hAnsi="宋体" w:cs="宋体"/>
          <w:szCs w:val="21"/>
        </w:rPr>
        <w:t>/</w:t>
      </w:r>
      <w:r w:rsidRPr="003155C1">
        <w:rPr>
          <w:rFonts w:hAnsi="宋体" w:cs="宋体" w:hint="eastAsia"/>
          <w:szCs w:val="21"/>
        </w:rPr>
        <w:t>或</w:t>
      </w:r>
      <w:r w:rsidRPr="003155C1">
        <w:rPr>
          <w:rFonts w:hAnsi="宋体" w:cs="宋体"/>
          <w:szCs w:val="21"/>
        </w:rPr>
        <w:t>IEC</w:t>
      </w:r>
      <w:r w:rsidRPr="003155C1">
        <w:rPr>
          <w:rFonts w:hAnsi="宋体" w:cs="宋体" w:hint="eastAsia"/>
          <w:szCs w:val="21"/>
        </w:rPr>
        <w:t>标准保障等同于或优于相应的中华人民共和国标准，则采用</w:t>
      </w:r>
      <w:r w:rsidRPr="003155C1">
        <w:rPr>
          <w:rFonts w:hAnsi="宋体" w:cs="宋体"/>
          <w:szCs w:val="21"/>
        </w:rPr>
        <w:t>ISO</w:t>
      </w:r>
      <w:r w:rsidRPr="003155C1">
        <w:rPr>
          <w:rFonts w:hAnsi="宋体" w:cs="宋体" w:hint="eastAsia"/>
          <w:szCs w:val="21"/>
        </w:rPr>
        <w:t>和</w:t>
      </w:r>
      <w:r w:rsidRPr="003155C1">
        <w:rPr>
          <w:rFonts w:hAnsi="宋体" w:cs="宋体"/>
          <w:szCs w:val="21"/>
        </w:rPr>
        <w:t>/</w:t>
      </w:r>
      <w:r w:rsidRPr="003155C1">
        <w:rPr>
          <w:rFonts w:hAnsi="宋体" w:cs="宋体" w:hint="eastAsia"/>
          <w:szCs w:val="21"/>
        </w:rPr>
        <w:t>或</w:t>
      </w:r>
      <w:r w:rsidRPr="003155C1">
        <w:rPr>
          <w:rFonts w:hAnsi="宋体" w:cs="宋体"/>
          <w:szCs w:val="21"/>
        </w:rPr>
        <w:t>IEC</w:t>
      </w:r>
      <w:r w:rsidRPr="003155C1">
        <w:rPr>
          <w:rFonts w:hAnsi="宋体" w:cs="宋体" w:hint="eastAsia"/>
          <w:szCs w:val="21"/>
        </w:rPr>
        <w:t>标准。</w:t>
      </w:r>
    </w:p>
    <w:p w:rsidR="00000000" w:rsidRPr="003155C1" w:rsidRDefault="001C73BD">
      <w:pPr>
        <w:pStyle w:val="affa"/>
        <w:numPr>
          <w:ilvl w:val="0"/>
          <w:numId w:val="23"/>
        </w:numPr>
        <w:ind w:left="0" w:firstLineChars="0" w:firstLine="420"/>
        <w:rPr>
          <w:rFonts w:hint="eastAsia"/>
          <w:szCs w:val="21"/>
        </w:rPr>
      </w:pPr>
      <w:bookmarkStart w:id="70" w:name="_Toc447767173"/>
      <w:bookmarkEnd w:id="66"/>
      <w:r w:rsidRPr="003155C1">
        <w:rPr>
          <w:rFonts w:hAnsi="宋体" w:cs="宋体" w:hint="eastAsia"/>
          <w:szCs w:val="21"/>
        </w:rPr>
        <w:t>粉尘防爆分区按照</w:t>
      </w:r>
      <w:r w:rsidRPr="003155C1">
        <w:rPr>
          <w:rFonts w:hAnsi="宋体" w:cs="宋体" w:hint="eastAsia"/>
          <w:szCs w:val="21"/>
        </w:rPr>
        <w:t xml:space="preserve"> GB </w:t>
      </w:r>
      <w:r w:rsidRPr="003155C1">
        <w:rPr>
          <w:rFonts w:hAnsi="宋体" w:cs="宋体" w:hint="eastAsia"/>
          <w:szCs w:val="21"/>
        </w:rPr>
        <w:t>17440</w:t>
      </w:r>
      <w:r w:rsidRPr="003155C1">
        <w:rPr>
          <w:rFonts w:hAnsi="宋体" w:cs="宋体" w:hint="eastAsia"/>
          <w:szCs w:val="21"/>
        </w:rPr>
        <w:t>标准执行</w:t>
      </w:r>
      <w:bookmarkEnd w:id="70"/>
      <w:r w:rsidRPr="003155C1">
        <w:rPr>
          <w:rFonts w:hAnsi="宋体" w:cs="宋体" w:hint="eastAsia"/>
          <w:szCs w:val="21"/>
        </w:rPr>
        <w:t>。</w:t>
      </w:r>
    </w:p>
    <w:p w:rsidR="00000000" w:rsidRPr="003155C1" w:rsidRDefault="001C73BD">
      <w:pPr>
        <w:pStyle w:val="affa"/>
        <w:numPr>
          <w:ilvl w:val="0"/>
          <w:numId w:val="23"/>
        </w:numPr>
        <w:ind w:left="0" w:firstLineChars="0" w:firstLine="420"/>
        <w:rPr>
          <w:rFonts w:hint="eastAsia"/>
          <w:szCs w:val="21"/>
        </w:rPr>
      </w:pPr>
      <w:bookmarkStart w:id="71" w:name="_Toc447767179"/>
      <w:r w:rsidRPr="003155C1">
        <w:rPr>
          <w:rFonts w:hAnsi="宋体" w:cs="宋体" w:hint="eastAsia"/>
          <w:szCs w:val="21"/>
        </w:rPr>
        <w:t>所有设备都应有铭牌，用中文标明名称、型号、主参数、生产厂家、日期等</w:t>
      </w:r>
      <w:bookmarkEnd w:id="71"/>
      <w:r w:rsidRPr="003155C1">
        <w:rPr>
          <w:rFonts w:hAnsi="宋体" w:cs="宋体" w:hint="eastAsia"/>
          <w:szCs w:val="21"/>
        </w:rPr>
        <w:t>。</w:t>
      </w:r>
    </w:p>
    <w:p w:rsidR="00000000" w:rsidRPr="003155C1" w:rsidRDefault="001C73BD">
      <w:pPr>
        <w:pStyle w:val="affa"/>
        <w:numPr>
          <w:ilvl w:val="0"/>
          <w:numId w:val="23"/>
        </w:numPr>
        <w:ind w:left="0" w:firstLineChars="0" w:firstLine="420"/>
        <w:rPr>
          <w:rFonts w:hint="eastAsia"/>
          <w:szCs w:val="21"/>
        </w:rPr>
      </w:pPr>
      <w:bookmarkStart w:id="72" w:name="_Toc447767182"/>
      <w:r w:rsidRPr="003155C1">
        <w:rPr>
          <w:rFonts w:hAnsi="宋体" w:cs="宋体" w:hint="eastAsia"/>
          <w:szCs w:val="21"/>
        </w:rPr>
        <w:t>供货方应遵守有关地方法规、规定、法令和规则，防火和通讯所采用的设计和设备的技术规格应征得当地部门的批准。</w:t>
      </w:r>
      <w:bookmarkEnd w:id="72"/>
    </w:p>
    <w:p w:rsidR="00000000" w:rsidRPr="003155C1" w:rsidRDefault="001C73BD">
      <w:pPr>
        <w:pStyle w:val="affa"/>
        <w:ind w:firstLineChars="0" w:firstLine="0"/>
        <w:rPr>
          <w:rFonts w:ascii="黑体" w:eastAsia="黑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int="eastAsia"/>
            <w:szCs w:val="21"/>
          </w:rPr>
          <w:t>5.1.3</w:t>
        </w:r>
      </w:smartTag>
      <w:r w:rsidRPr="003155C1">
        <w:rPr>
          <w:rFonts w:ascii="黑体" w:eastAsia="黑体" w:hint="eastAsia"/>
          <w:szCs w:val="21"/>
        </w:rPr>
        <w:t xml:space="preserve"> </w:t>
      </w:r>
      <w:r w:rsidRPr="003155C1">
        <w:rPr>
          <w:rFonts w:ascii="黑体" w:eastAsia="黑体" w:hint="eastAsia"/>
          <w:szCs w:val="21"/>
        </w:rPr>
        <w:t>性能指标</w:t>
      </w:r>
    </w:p>
    <w:p w:rsidR="00000000" w:rsidRPr="003155C1" w:rsidRDefault="001C73BD">
      <w:pPr>
        <w:pStyle w:val="affa"/>
        <w:ind w:firstLine="420"/>
        <w:rPr>
          <w:rFonts w:hint="eastAsia"/>
          <w:szCs w:val="21"/>
        </w:rPr>
      </w:pPr>
      <w:r w:rsidRPr="003155C1">
        <w:rPr>
          <w:rFonts w:hint="eastAsia"/>
          <w:szCs w:val="21"/>
        </w:rPr>
        <w:t>a)</w:t>
      </w:r>
      <w:r w:rsidRPr="003155C1">
        <w:rPr>
          <w:rFonts w:hint="eastAsia"/>
          <w:szCs w:val="21"/>
        </w:rPr>
        <w:t>薄板件、板型钢构件、焊接件及铸件应符合相关标准。</w:t>
      </w:r>
    </w:p>
    <w:p w:rsidR="00000000" w:rsidRPr="003155C1" w:rsidRDefault="001C73BD">
      <w:pPr>
        <w:pStyle w:val="affa"/>
        <w:ind w:firstLine="420"/>
        <w:rPr>
          <w:rFonts w:hint="eastAsia"/>
          <w:szCs w:val="21"/>
        </w:rPr>
      </w:pPr>
      <w:r w:rsidRPr="003155C1">
        <w:rPr>
          <w:rFonts w:hint="eastAsia"/>
          <w:szCs w:val="21"/>
        </w:rPr>
        <w:t>b)</w:t>
      </w:r>
      <w:r w:rsidRPr="003155C1">
        <w:rPr>
          <w:rFonts w:hint="eastAsia"/>
          <w:szCs w:val="21"/>
        </w:rPr>
        <w:t>干燥玉米、稻谷、小麦单位热耗应符合表</w:t>
      </w:r>
      <w:r w:rsidRPr="003155C1">
        <w:rPr>
          <w:rFonts w:hint="eastAsia"/>
          <w:szCs w:val="21"/>
        </w:rPr>
        <w:t>1</w:t>
      </w:r>
      <w:r w:rsidRPr="003155C1">
        <w:rPr>
          <w:rFonts w:hint="eastAsia"/>
          <w:szCs w:val="21"/>
        </w:rPr>
        <w:t>规定。</w:t>
      </w:r>
    </w:p>
    <w:p w:rsidR="00000000" w:rsidRDefault="001C73BD">
      <w:pPr>
        <w:pStyle w:val="affa"/>
        <w:ind w:firstLineChars="1700" w:firstLine="3570"/>
        <w:rPr>
          <w:rFonts w:hint="eastAsia"/>
          <w:szCs w:val="21"/>
        </w:rPr>
      </w:pPr>
    </w:p>
    <w:p w:rsidR="00000000" w:rsidRPr="003155C1" w:rsidRDefault="001C73BD">
      <w:pPr>
        <w:pStyle w:val="affa"/>
        <w:ind w:firstLineChars="1700" w:firstLine="3570"/>
        <w:rPr>
          <w:rFonts w:hint="eastAsia"/>
          <w:szCs w:val="21"/>
        </w:rPr>
      </w:pPr>
      <w:r w:rsidRPr="003155C1">
        <w:rPr>
          <w:rFonts w:hint="eastAsia"/>
          <w:szCs w:val="21"/>
        </w:rPr>
        <w:t>表</w:t>
      </w:r>
      <w:r w:rsidRPr="003155C1">
        <w:rPr>
          <w:rFonts w:hint="eastAsia"/>
          <w:szCs w:val="21"/>
        </w:rPr>
        <w:t>1</w:t>
      </w:r>
      <w:r>
        <w:rPr>
          <w:rFonts w:hint="eastAsia"/>
          <w:szCs w:val="21"/>
        </w:rPr>
        <w:t xml:space="preserve"> </w:t>
      </w:r>
      <w:r w:rsidRPr="003155C1">
        <w:rPr>
          <w:rFonts w:hint="eastAsia"/>
          <w:szCs w:val="21"/>
        </w:rPr>
        <w:t>单位耗热量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3"/>
        <w:gridCol w:w="1890"/>
        <w:gridCol w:w="1785"/>
        <w:gridCol w:w="1785"/>
        <w:gridCol w:w="2144"/>
      </w:tblGrid>
      <w:tr w:rsidR="00000000" w:rsidRPr="003155C1">
        <w:trPr>
          <w:trHeight w:val="1021"/>
        </w:trPr>
        <w:tc>
          <w:tcPr>
            <w:tcW w:w="1683"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粮食种类</w:t>
            </w:r>
          </w:p>
        </w:tc>
        <w:tc>
          <w:tcPr>
            <w:tcW w:w="1890"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环境温度</w:t>
            </w:r>
            <w:r w:rsidRPr="003155C1">
              <w:rPr>
                <w:rFonts w:hint="eastAsia"/>
                <w:szCs w:val="21"/>
              </w:rPr>
              <w:t>/</w:t>
            </w:r>
            <w:r w:rsidRPr="003155C1">
              <w:rPr>
                <w:rFonts w:hint="eastAsia"/>
                <w:szCs w:val="21"/>
              </w:rPr>
              <w:t>℃</w:t>
            </w:r>
          </w:p>
        </w:tc>
        <w:tc>
          <w:tcPr>
            <w:tcW w:w="1785"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相对湿度</w:t>
            </w:r>
            <w:r w:rsidRPr="003155C1">
              <w:rPr>
                <w:rFonts w:hint="eastAsia"/>
                <w:szCs w:val="21"/>
              </w:rPr>
              <w:t>/%</w:t>
            </w:r>
          </w:p>
        </w:tc>
        <w:tc>
          <w:tcPr>
            <w:tcW w:w="1785"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大气压力</w:t>
            </w:r>
            <w:r w:rsidRPr="003155C1">
              <w:rPr>
                <w:rFonts w:hint="eastAsia"/>
                <w:szCs w:val="21"/>
              </w:rPr>
              <w:t>/Pa</w:t>
            </w:r>
          </w:p>
        </w:tc>
        <w:tc>
          <w:tcPr>
            <w:tcW w:w="2144"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单位耗热量（间接加热）</w:t>
            </w:r>
            <w:r w:rsidRPr="003155C1">
              <w:rPr>
                <w:rFonts w:hint="eastAsia"/>
                <w:szCs w:val="21"/>
              </w:rPr>
              <w:t>/(kJ/kg)</w:t>
            </w:r>
          </w:p>
        </w:tc>
      </w:tr>
      <w:tr w:rsidR="00000000" w:rsidRPr="003155C1">
        <w:trPr>
          <w:trHeight w:val="567"/>
        </w:trPr>
        <w:tc>
          <w:tcPr>
            <w:tcW w:w="1683"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玉米</w:t>
            </w:r>
          </w:p>
        </w:tc>
        <w:tc>
          <w:tcPr>
            <w:tcW w:w="1890"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0</w:t>
            </w:r>
          </w:p>
        </w:tc>
        <w:tc>
          <w:tcPr>
            <w:tcW w:w="1785"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50</w:t>
            </w:r>
          </w:p>
        </w:tc>
        <w:tc>
          <w:tcPr>
            <w:tcW w:w="1785" w:type="dxa"/>
            <w:vMerge w:val="restart"/>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1.013</w:t>
            </w:r>
            <w:r w:rsidRPr="003155C1">
              <w:rPr>
                <w:rFonts w:hint="eastAsia"/>
                <w:szCs w:val="21"/>
              </w:rPr>
              <w:t>×</w:t>
            </w:r>
            <w:r w:rsidRPr="003155C1">
              <w:rPr>
                <w:rFonts w:hint="eastAsia"/>
                <w:szCs w:val="21"/>
              </w:rPr>
              <w:t>10</w:t>
            </w:r>
            <w:r w:rsidRPr="003155C1">
              <w:rPr>
                <w:rFonts w:hint="eastAsia"/>
                <w:szCs w:val="21"/>
                <w:vertAlign w:val="superscript"/>
              </w:rPr>
              <w:t>5</w:t>
            </w:r>
          </w:p>
        </w:tc>
        <w:tc>
          <w:tcPr>
            <w:tcW w:w="2144"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w:t>
            </w:r>
            <w:r w:rsidRPr="003155C1">
              <w:rPr>
                <w:rFonts w:hint="eastAsia"/>
                <w:szCs w:val="21"/>
              </w:rPr>
              <w:t>8000</w:t>
            </w:r>
          </w:p>
        </w:tc>
      </w:tr>
      <w:tr w:rsidR="00000000" w:rsidRPr="003155C1">
        <w:trPr>
          <w:trHeight w:val="567"/>
        </w:trPr>
        <w:tc>
          <w:tcPr>
            <w:tcW w:w="1683"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稻谷</w:t>
            </w:r>
          </w:p>
        </w:tc>
        <w:tc>
          <w:tcPr>
            <w:tcW w:w="1890"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10</w:t>
            </w:r>
          </w:p>
        </w:tc>
        <w:tc>
          <w:tcPr>
            <w:tcW w:w="1785"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70</w:t>
            </w:r>
          </w:p>
        </w:tc>
        <w:tc>
          <w:tcPr>
            <w:tcW w:w="1785" w:type="dxa"/>
            <w:vMerge/>
            <w:vAlign w:val="center"/>
          </w:tcPr>
          <w:p w:rsidR="00000000" w:rsidRPr="003155C1" w:rsidRDefault="001C73BD">
            <w:pPr>
              <w:pStyle w:val="affa"/>
              <w:widowControl w:val="0"/>
              <w:ind w:firstLineChars="0" w:firstLine="0"/>
              <w:jc w:val="center"/>
              <w:rPr>
                <w:rFonts w:hint="eastAsia"/>
                <w:szCs w:val="21"/>
              </w:rPr>
            </w:pPr>
          </w:p>
        </w:tc>
        <w:tc>
          <w:tcPr>
            <w:tcW w:w="2144"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w:t>
            </w:r>
            <w:r w:rsidRPr="003155C1">
              <w:rPr>
                <w:rFonts w:hint="eastAsia"/>
                <w:szCs w:val="21"/>
              </w:rPr>
              <w:t>8500</w:t>
            </w:r>
          </w:p>
        </w:tc>
      </w:tr>
      <w:tr w:rsidR="00000000" w:rsidRPr="003155C1">
        <w:trPr>
          <w:trHeight w:val="567"/>
        </w:trPr>
        <w:tc>
          <w:tcPr>
            <w:tcW w:w="1683"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小麦</w:t>
            </w:r>
          </w:p>
        </w:tc>
        <w:tc>
          <w:tcPr>
            <w:tcW w:w="1890"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20</w:t>
            </w:r>
          </w:p>
        </w:tc>
        <w:tc>
          <w:tcPr>
            <w:tcW w:w="1785"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70</w:t>
            </w:r>
          </w:p>
        </w:tc>
        <w:tc>
          <w:tcPr>
            <w:tcW w:w="1785" w:type="dxa"/>
            <w:vMerge/>
            <w:vAlign w:val="center"/>
          </w:tcPr>
          <w:p w:rsidR="00000000" w:rsidRPr="003155C1" w:rsidRDefault="001C73BD">
            <w:pPr>
              <w:pStyle w:val="affa"/>
              <w:widowControl w:val="0"/>
              <w:ind w:firstLineChars="0" w:firstLine="0"/>
              <w:jc w:val="center"/>
              <w:rPr>
                <w:rFonts w:hint="eastAsia"/>
                <w:szCs w:val="21"/>
              </w:rPr>
            </w:pPr>
          </w:p>
        </w:tc>
        <w:tc>
          <w:tcPr>
            <w:tcW w:w="2144"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w:t>
            </w:r>
            <w:r w:rsidRPr="003155C1">
              <w:rPr>
                <w:rFonts w:hint="eastAsia"/>
                <w:szCs w:val="21"/>
              </w:rPr>
              <w:t>6500</w:t>
            </w:r>
          </w:p>
        </w:tc>
      </w:tr>
    </w:tbl>
    <w:p w:rsidR="00000000" w:rsidRPr="003155C1" w:rsidRDefault="001C73BD">
      <w:pPr>
        <w:pStyle w:val="affa"/>
        <w:ind w:firstLine="420"/>
        <w:rPr>
          <w:rFonts w:hint="eastAsia"/>
          <w:szCs w:val="21"/>
        </w:rPr>
      </w:pPr>
    </w:p>
    <w:p w:rsidR="00000000" w:rsidRDefault="001C73BD">
      <w:pPr>
        <w:pStyle w:val="affa"/>
        <w:ind w:firstLine="420"/>
        <w:rPr>
          <w:rFonts w:hint="eastAsia"/>
          <w:szCs w:val="21"/>
        </w:rPr>
      </w:pPr>
      <w:r w:rsidRPr="003155C1">
        <w:rPr>
          <w:rFonts w:hint="eastAsia"/>
          <w:szCs w:val="21"/>
        </w:rPr>
        <w:t>c)</w:t>
      </w:r>
      <w:r w:rsidRPr="003155C1">
        <w:rPr>
          <w:rFonts w:hint="eastAsia"/>
          <w:szCs w:val="21"/>
        </w:rPr>
        <w:t>干燥成品质量指标应符合表</w:t>
      </w:r>
      <w:r w:rsidRPr="003155C1">
        <w:rPr>
          <w:rFonts w:hint="eastAsia"/>
          <w:szCs w:val="21"/>
        </w:rPr>
        <w:t>2</w:t>
      </w:r>
      <w:r w:rsidRPr="003155C1">
        <w:rPr>
          <w:rFonts w:hint="eastAsia"/>
          <w:szCs w:val="21"/>
        </w:rPr>
        <w:t>规定。</w:t>
      </w:r>
    </w:p>
    <w:p w:rsidR="00000000" w:rsidRDefault="001C73BD">
      <w:pPr>
        <w:pStyle w:val="affa"/>
        <w:ind w:firstLine="420"/>
        <w:rPr>
          <w:rFonts w:hint="eastAsia"/>
          <w:szCs w:val="21"/>
        </w:rPr>
      </w:pPr>
    </w:p>
    <w:p w:rsidR="00000000" w:rsidRDefault="001C73BD">
      <w:pPr>
        <w:pStyle w:val="affa"/>
        <w:ind w:firstLine="420"/>
        <w:rPr>
          <w:rFonts w:hint="eastAsia"/>
          <w:szCs w:val="21"/>
        </w:rPr>
      </w:pPr>
    </w:p>
    <w:p w:rsidR="00000000" w:rsidRDefault="001C73BD">
      <w:pPr>
        <w:pStyle w:val="affa"/>
        <w:ind w:firstLine="420"/>
        <w:rPr>
          <w:rFonts w:hint="eastAsia"/>
          <w:szCs w:val="21"/>
        </w:rPr>
      </w:pPr>
    </w:p>
    <w:p w:rsidR="00000000" w:rsidRPr="003155C1" w:rsidRDefault="001C73BD">
      <w:pPr>
        <w:pStyle w:val="affa"/>
        <w:ind w:firstLineChars="1650" w:firstLine="3465"/>
        <w:rPr>
          <w:rFonts w:hint="eastAsia"/>
          <w:szCs w:val="21"/>
        </w:rPr>
      </w:pPr>
      <w:r w:rsidRPr="003155C1">
        <w:rPr>
          <w:rFonts w:hint="eastAsia"/>
          <w:szCs w:val="21"/>
        </w:rPr>
        <w:t>表</w:t>
      </w:r>
      <w:r w:rsidRPr="003155C1">
        <w:rPr>
          <w:rFonts w:hint="eastAsia"/>
          <w:szCs w:val="21"/>
        </w:rPr>
        <w:t>2</w:t>
      </w:r>
      <w:r>
        <w:rPr>
          <w:rFonts w:hint="eastAsia"/>
          <w:szCs w:val="21"/>
        </w:rPr>
        <w:t xml:space="preserve"> </w:t>
      </w:r>
      <w:r w:rsidRPr="003155C1">
        <w:rPr>
          <w:rFonts w:hint="eastAsia"/>
          <w:szCs w:val="21"/>
        </w:rPr>
        <w:t>干燥成品质量指标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3"/>
        <w:gridCol w:w="2828"/>
        <w:gridCol w:w="3096"/>
      </w:tblGrid>
      <w:tr w:rsidR="00000000" w:rsidRPr="003155C1">
        <w:trPr>
          <w:trHeight w:val="511"/>
        </w:trPr>
        <w:tc>
          <w:tcPr>
            <w:tcW w:w="6191" w:type="dxa"/>
            <w:gridSpan w:val="2"/>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项</w:t>
            </w:r>
            <w:r>
              <w:rPr>
                <w:rFonts w:hint="eastAsia"/>
                <w:szCs w:val="21"/>
              </w:rPr>
              <w:t xml:space="preserve">  </w:t>
            </w:r>
            <w:r w:rsidRPr="003155C1">
              <w:rPr>
                <w:rFonts w:hint="eastAsia"/>
                <w:szCs w:val="21"/>
              </w:rPr>
              <w:t>目</w:t>
            </w:r>
          </w:p>
        </w:tc>
        <w:tc>
          <w:tcPr>
            <w:tcW w:w="3096" w:type="dxa"/>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指</w:t>
            </w:r>
            <w:r>
              <w:rPr>
                <w:rFonts w:hint="eastAsia"/>
                <w:szCs w:val="21"/>
              </w:rPr>
              <w:t xml:space="preserve">  </w:t>
            </w:r>
            <w:r w:rsidRPr="003155C1">
              <w:rPr>
                <w:rFonts w:hint="eastAsia"/>
                <w:szCs w:val="21"/>
              </w:rPr>
              <w:t>标</w:t>
            </w:r>
          </w:p>
        </w:tc>
      </w:tr>
      <w:tr w:rsidR="00000000" w:rsidRPr="003155C1">
        <w:trPr>
          <w:trHeight w:val="397"/>
        </w:trPr>
        <w:tc>
          <w:tcPr>
            <w:tcW w:w="6191" w:type="dxa"/>
            <w:gridSpan w:val="2"/>
            <w:vAlign w:val="center"/>
          </w:tcPr>
          <w:p w:rsidR="00000000" w:rsidRPr="003155C1" w:rsidRDefault="001C73BD">
            <w:pPr>
              <w:pStyle w:val="affa"/>
              <w:widowControl w:val="0"/>
              <w:ind w:firstLineChars="0" w:firstLine="0"/>
              <w:jc w:val="center"/>
              <w:rPr>
                <w:rFonts w:hint="eastAsia"/>
                <w:szCs w:val="21"/>
              </w:rPr>
            </w:pPr>
            <w:r w:rsidRPr="003155C1">
              <w:rPr>
                <w:rFonts w:hint="eastAsia"/>
                <w:szCs w:val="21"/>
              </w:rPr>
              <w:t>干燥后水分（</w:t>
            </w:r>
            <w:r w:rsidRPr="003155C1">
              <w:rPr>
                <w:rFonts w:hint="eastAsia"/>
                <w:szCs w:val="21"/>
              </w:rPr>
              <w:t>wb</w:t>
            </w:r>
            <w:r w:rsidRPr="003155C1">
              <w:rPr>
                <w:rFonts w:hint="eastAsia"/>
                <w:szCs w:val="21"/>
              </w:rPr>
              <w:t>）</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玉米</w:t>
            </w:r>
            <w:r w:rsidRPr="003155C1">
              <w:rPr>
                <w:rFonts w:hint="eastAsia"/>
                <w:szCs w:val="21"/>
              </w:rPr>
              <w:t>14.5%</w:t>
            </w:r>
            <w:r w:rsidRPr="003155C1">
              <w:rPr>
                <w:rFonts w:hint="eastAsia"/>
                <w:szCs w:val="21"/>
              </w:rPr>
              <w:t>；稻谷</w:t>
            </w:r>
            <w:r w:rsidRPr="003155C1">
              <w:rPr>
                <w:rFonts w:hint="eastAsia"/>
                <w:szCs w:val="21"/>
              </w:rPr>
              <w:t>15%</w:t>
            </w:r>
            <w:r w:rsidRPr="003155C1">
              <w:rPr>
                <w:rFonts w:hint="eastAsia"/>
                <w:szCs w:val="21"/>
              </w:rPr>
              <w:t>；小麦</w:t>
            </w:r>
            <w:r w:rsidRPr="003155C1">
              <w:rPr>
                <w:rFonts w:hint="eastAsia"/>
                <w:szCs w:val="21"/>
              </w:rPr>
              <w:t>13%</w:t>
            </w:r>
          </w:p>
        </w:tc>
      </w:tr>
      <w:tr w:rsidR="00000000" w:rsidRPr="003155C1">
        <w:trPr>
          <w:trHeight w:val="397"/>
        </w:trPr>
        <w:tc>
          <w:tcPr>
            <w:tcW w:w="3363" w:type="dxa"/>
            <w:vMerge w:val="restart"/>
            <w:vAlign w:val="center"/>
          </w:tcPr>
          <w:p w:rsidR="00000000" w:rsidRPr="003155C1" w:rsidRDefault="001C73BD">
            <w:pPr>
              <w:pStyle w:val="affa"/>
              <w:widowControl w:val="0"/>
              <w:ind w:firstLineChars="0" w:firstLine="0"/>
              <w:rPr>
                <w:rFonts w:hint="eastAsia"/>
                <w:szCs w:val="21"/>
              </w:rPr>
            </w:pPr>
            <w:r w:rsidRPr="003155C1">
              <w:rPr>
                <w:rFonts w:hint="eastAsia"/>
                <w:szCs w:val="21"/>
              </w:rPr>
              <w:t>干燥后水分不均匀度</w:t>
            </w:r>
            <w:r w:rsidRPr="003155C1">
              <w:rPr>
                <w:rFonts w:hint="eastAsia"/>
                <w:szCs w:val="21"/>
              </w:rPr>
              <w:t>/%</w:t>
            </w:r>
            <w:r w:rsidRPr="003155C1">
              <w:rPr>
                <w:rFonts w:hint="eastAsia"/>
                <w:szCs w:val="21"/>
              </w:rPr>
              <w:t>（</w:t>
            </w:r>
            <w:r w:rsidRPr="003155C1">
              <w:rPr>
                <w:rFonts w:hint="eastAsia"/>
                <w:szCs w:val="21"/>
              </w:rPr>
              <w:t>wb</w:t>
            </w:r>
            <w:r w:rsidRPr="003155C1">
              <w:rPr>
                <w:rFonts w:hint="eastAsia"/>
                <w:szCs w:val="21"/>
              </w:rPr>
              <w:t>）</w:t>
            </w: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5%</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szCs w:val="21"/>
              </w:rPr>
              <w:t>1%</w:t>
            </w:r>
            <w:r w:rsidRPr="003155C1">
              <w:rPr>
                <w:szCs w:val="21"/>
              </w:rPr>
              <w:t>，</w:t>
            </w:r>
          </w:p>
        </w:tc>
      </w:tr>
      <w:tr w:rsidR="00000000" w:rsidRPr="003155C1">
        <w:trPr>
          <w:trHeight w:val="397"/>
        </w:trPr>
        <w:tc>
          <w:tcPr>
            <w:tcW w:w="3363" w:type="dxa"/>
            <w:vMerge/>
            <w:vAlign w:val="center"/>
          </w:tcPr>
          <w:p w:rsidR="00000000" w:rsidRPr="003155C1" w:rsidRDefault="001C73BD">
            <w:pPr>
              <w:pStyle w:val="affa"/>
              <w:widowControl w:val="0"/>
              <w:ind w:firstLineChars="0" w:firstLine="0"/>
              <w:rPr>
                <w:rFonts w:hint="eastAsia"/>
                <w:szCs w:val="21"/>
              </w:rPr>
            </w:pP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5%</w:t>
            </w:r>
            <w:r w:rsidRPr="003155C1">
              <w:rPr>
                <w:rFonts w:hint="eastAsia"/>
                <w:szCs w:val="21"/>
              </w:rPr>
              <w:t>，≤</w:t>
            </w:r>
            <w:r w:rsidRPr="003155C1">
              <w:rPr>
                <w:rFonts w:hint="eastAsia"/>
                <w:szCs w:val="21"/>
              </w:rPr>
              <w:t>15%</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szCs w:val="21"/>
              </w:rPr>
              <w:t>1.5%</w:t>
            </w:r>
          </w:p>
        </w:tc>
      </w:tr>
      <w:tr w:rsidR="00000000" w:rsidRPr="003155C1">
        <w:trPr>
          <w:trHeight w:val="397"/>
        </w:trPr>
        <w:tc>
          <w:tcPr>
            <w:tcW w:w="3363" w:type="dxa"/>
            <w:vMerge/>
            <w:vAlign w:val="center"/>
          </w:tcPr>
          <w:p w:rsidR="00000000" w:rsidRPr="003155C1" w:rsidRDefault="001C73BD">
            <w:pPr>
              <w:pStyle w:val="affa"/>
              <w:widowControl w:val="0"/>
              <w:ind w:firstLineChars="0" w:firstLine="0"/>
              <w:rPr>
                <w:rFonts w:hint="eastAsia"/>
                <w:szCs w:val="21"/>
              </w:rPr>
            </w:pP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15%</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szCs w:val="21"/>
              </w:rPr>
              <w:t>2%</w:t>
            </w:r>
          </w:p>
        </w:tc>
      </w:tr>
      <w:tr w:rsidR="00000000" w:rsidRPr="003155C1">
        <w:trPr>
          <w:trHeight w:val="397"/>
        </w:trPr>
        <w:tc>
          <w:tcPr>
            <w:tcW w:w="3363" w:type="dxa"/>
            <w:vMerge w:val="restart"/>
            <w:vAlign w:val="center"/>
          </w:tcPr>
          <w:p w:rsidR="00000000" w:rsidRPr="003155C1" w:rsidRDefault="001C73BD">
            <w:pPr>
              <w:pStyle w:val="affa"/>
              <w:widowControl w:val="0"/>
              <w:ind w:firstLineChars="0" w:firstLine="0"/>
              <w:rPr>
                <w:rFonts w:hint="eastAsia"/>
                <w:szCs w:val="21"/>
              </w:rPr>
            </w:pPr>
            <w:r w:rsidRPr="003155C1">
              <w:rPr>
                <w:rFonts w:hint="eastAsia"/>
                <w:szCs w:val="21"/>
              </w:rPr>
              <w:t>破碎率增加值</w:t>
            </w:r>
            <w:r w:rsidRPr="003155C1">
              <w:rPr>
                <w:rFonts w:hint="eastAsia"/>
                <w:szCs w:val="21"/>
              </w:rPr>
              <w:t>/%</w:t>
            </w: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玉米</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rFonts w:hint="eastAsia"/>
                <w:szCs w:val="21"/>
              </w:rPr>
              <w:t>0.5</w:t>
            </w:r>
            <w:r w:rsidRPr="003155C1">
              <w:rPr>
                <w:szCs w:val="21"/>
              </w:rPr>
              <w:t>%</w:t>
            </w:r>
          </w:p>
        </w:tc>
      </w:tr>
      <w:tr w:rsidR="00000000" w:rsidRPr="003155C1">
        <w:trPr>
          <w:trHeight w:val="397"/>
        </w:trPr>
        <w:tc>
          <w:tcPr>
            <w:tcW w:w="3363" w:type="dxa"/>
            <w:vMerge/>
            <w:vAlign w:val="center"/>
          </w:tcPr>
          <w:p w:rsidR="00000000" w:rsidRPr="003155C1" w:rsidRDefault="001C73BD">
            <w:pPr>
              <w:pStyle w:val="affa"/>
              <w:widowControl w:val="0"/>
              <w:ind w:firstLineChars="0" w:firstLine="0"/>
              <w:rPr>
                <w:rFonts w:hint="eastAsia"/>
                <w:szCs w:val="21"/>
              </w:rPr>
            </w:pP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小麦、稻谷</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rFonts w:hint="eastAsia"/>
                <w:szCs w:val="21"/>
              </w:rPr>
              <w:t>0.3</w:t>
            </w:r>
            <w:r w:rsidRPr="003155C1">
              <w:rPr>
                <w:szCs w:val="21"/>
              </w:rPr>
              <w:t>%</w:t>
            </w:r>
          </w:p>
        </w:tc>
      </w:tr>
      <w:tr w:rsidR="00000000" w:rsidRPr="003155C1">
        <w:trPr>
          <w:trHeight w:val="397"/>
        </w:trPr>
        <w:tc>
          <w:tcPr>
            <w:tcW w:w="3363"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稻谷爆腰率增加值</w:t>
            </w:r>
            <w:r w:rsidRPr="003155C1">
              <w:rPr>
                <w:rFonts w:hint="eastAsia"/>
                <w:szCs w:val="21"/>
              </w:rPr>
              <w:t>/%</w:t>
            </w:r>
          </w:p>
        </w:tc>
        <w:tc>
          <w:tcPr>
            <w:tcW w:w="2828" w:type="dxa"/>
            <w:vAlign w:val="center"/>
          </w:tcPr>
          <w:p w:rsidR="00000000" w:rsidRPr="003155C1" w:rsidRDefault="001C73BD">
            <w:pPr>
              <w:pStyle w:val="affa"/>
              <w:widowControl w:val="0"/>
              <w:ind w:firstLineChars="0" w:firstLine="0"/>
              <w:rPr>
                <w:rFonts w:hint="eastAsia"/>
                <w:szCs w:val="21"/>
              </w:rPr>
            </w:pP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rFonts w:hint="eastAsia"/>
                <w:szCs w:val="21"/>
              </w:rPr>
              <w:t>3</w:t>
            </w:r>
            <w:r w:rsidRPr="003155C1">
              <w:rPr>
                <w:szCs w:val="21"/>
              </w:rPr>
              <w:t>%</w:t>
            </w:r>
          </w:p>
        </w:tc>
      </w:tr>
      <w:tr w:rsidR="00000000" w:rsidRPr="003155C1">
        <w:trPr>
          <w:trHeight w:val="397"/>
        </w:trPr>
        <w:tc>
          <w:tcPr>
            <w:tcW w:w="3363" w:type="dxa"/>
            <w:vMerge w:val="restart"/>
            <w:vAlign w:val="center"/>
          </w:tcPr>
          <w:p w:rsidR="00000000" w:rsidRPr="003155C1" w:rsidRDefault="001C73BD">
            <w:pPr>
              <w:pStyle w:val="affa"/>
              <w:widowControl w:val="0"/>
              <w:ind w:firstLineChars="0" w:firstLine="0"/>
              <w:rPr>
                <w:rFonts w:hint="eastAsia"/>
                <w:szCs w:val="21"/>
              </w:rPr>
            </w:pPr>
            <w:r w:rsidRPr="003155C1">
              <w:rPr>
                <w:rFonts w:hint="eastAsia"/>
                <w:szCs w:val="21"/>
              </w:rPr>
              <w:t>玉米裂纹率增加值</w:t>
            </w:r>
            <w:r w:rsidRPr="003155C1">
              <w:rPr>
                <w:rFonts w:hint="eastAsia"/>
                <w:szCs w:val="21"/>
              </w:rPr>
              <w:t>/%</w:t>
            </w: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5%</w:t>
            </w:r>
          </w:p>
        </w:tc>
        <w:tc>
          <w:tcPr>
            <w:tcW w:w="3096" w:type="dxa"/>
            <w:vAlign w:val="center"/>
          </w:tcPr>
          <w:p w:rsidR="00000000" w:rsidRPr="003155C1" w:rsidRDefault="001C73BD">
            <w:pPr>
              <w:spacing w:line="345" w:lineRule="atLeast"/>
              <w:rPr>
                <w:rFonts w:hint="eastAsia"/>
                <w:szCs w:val="21"/>
              </w:rPr>
            </w:pPr>
            <w:r w:rsidRPr="003155C1">
              <w:rPr>
                <w:rFonts w:hint="eastAsia"/>
                <w:szCs w:val="21"/>
              </w:rPr>
              <w:t>≤</w:t>
            </w:r>
            <w:r w:rsidRPr="003155C1">
              <w:rPr>
                <w:rFonts w:ascii="宋体"/>
                <w:noProof/>
                <w:kern w:val="0"/>
                <w:szCs w:val="21"/>
              </w:rPr>
              <w:t>20%</w:t>
            </w:r>
          </w:p>
        </w:tc>
      </w:tr>
      <w:tr w:rsidR="00000000" w:rsidRPr="003155C1">
        <w:trPr>
          <w:trHeight w:val="397"/>
        </w:trPr>
        <w:tc>
          <w:tcPr>
            <w:tcW w:w="3363" w:type="dxa"/>
            <w:vMerge/>
            <w:vAlign w:val="center"/>
          </w:tcPr>
          <w:p w:rsidR="00000000" w:rsidRPr="003155C1" w:rsidRDefault="001C73BD">
            <w:pPr>
              <w:pStyle w:val="affa"/>
              <w:widowControl w:val="0"/>
              <w:ind w:firstLineChars="0" w:firstLine="0"/>
              <w:rPr>
                <w:rFonts w:hint="eastAsia"/>
                <w:szCs w:val="21"/>
              </w:rPr>
            </w:pP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5%</w:t>
            </w:r>
            <w:r w:rsidRPr="003155C1">
              <w:rPr>
                <w:rFonts w:hint="eastAsia"/>
                <w:szCs w:val="21"/>
              </w:rPr>
              <w:t>，≤</w:t>
            </w:r>
            <w:r w:rsidRPr="003155C1">
              <w:rPr>
                <w:rFonts w:hint="eastAsia"/>
                <w:szCs w:val="21"/>
              </w:rPr>
              <w:t>15%</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szCs w:val="21"/>
              </w:rPr>
              <w:t>25%</w:t>
            </w:r>
          </w:p>
        </w:tc>
      </w:tr>
      <w:tr w:rsidR="00000000" w:rsidRPr="003155C1">
        <w:trPr>
          <w:trHeight w:val="397"/>
        </w:trPr>
        <w:tc>
          <w:tcPr>
            <w:tcW w:w="3363" w:type="dxa"/>
            <w:vMerge/>
            <w:vAlign w:val="center"/>
          </w:tcPr>
          <w:p w:rsidR="00000000" w:rsidRPr="003155C1" w:rsidRDefault="001C73BD">
            <w:pPr>
              <w:pStyle w:val="affa"/>
              <w:widowControl w:val="0"/>
              <w:ind w:firstLineChars="0" w:firstLine="0"/>
              <w:rPr>
                <w:rFonts w:hint="eastAsia"/>
                <w:szCs w:val="21"/>
              </w:rPr>
            </w:pPr>
          </w:p>
        </w:tc>
        <w:tc>
          <w:tcPr>
            <w:tcW w:w="2828"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降水幅度＞</w:t>
            </w:r>
            <w:r w:rsidRPr="003155C1">
              <w:rPr>
                <w:rFonts w:hint="eastAsia"/>
                <w:szCs w:val="21"/>
              </w:rPr>
              <w:t>15%</w:t>
            </w:r>
          </w:p>
        </w:tc>
        <w:tc>
          <w:tcPr>
            <w:tcW w:w="3096" w:type="dxa"/>
            <w:vAlign w:val="center"/>
          </w:tcPr>
          <w:p w:rsidR="00000000" w:rsidRPr="003155C1" w:rsidRDefault="001C73BD">
            <w:pPr>
              <w:pStyle w:val="affa"/>
              <w:widowControl w:val="0"/>
              <w:ind w:firstLineChars="0" w:firstLine="0"/>
              <w:rPr>
                <w:rFonts w:hint="eastAsia"/>
                <w:szCs w:val="21"/>
              </w:rPr>
            </w:pPr>
            <w:r w:rsidRPr="003155C1">
              <w:rPr>
                <w:rFonts w:hint="eastAsia"/>
                <w:szCs w:val="21"/>
              </w:rPr>
              <w:t>≤</w:t>
            </w:r>
            <w:r w:rsidRPr="003155C1">
              <w:rPr>
                <w:szCs w:val="21"/>
              </w:rPr>
              <w:t>30%</w:t>
            </w:r>
          </w:p>
        </w:tc>
      </w:tr>
    </w:tbl>
    <w:p w:rsidR="00000000" w:rsidRPr="003155C1" w:rsidRDefault="001C73BD">
      <w:pPr>
        <w:pStyle w:val="affa"/>
        <w:ind w:firstLine="420"/>
        <w:rPr>
          <w:rFonts w:hint="eastAsia"/>
          <w:szCs w:val="21"/>
        </w:rPr>
      </w:pPr>
    </w:p>
    <w:p w:rsidR="00000000" w:rsidRPr="003155C1" w:rsidRDefault="001C73BD">
      <w:pPr>
        <w:pStyle w:val="affa"/>
        <w:ind w:firstLineChars="0" w:firstLine="0"/>
        <w:rPr>
          <w:rFonts w:ascii="黑体" w:eastAsia="黑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int="eastAsia"/>
            <w:szCs w:val="21"/>
          </w:rPr>
          <w:t>5.1.4</w:t>
        </w:r>
      </w:smartTag>
      <w:r w:rsidRPr="003155C1">
        <w:rPr>
          <w:rFonts w:ascii="黑体" w:eastAsia="黑体" w:hint="eastAsia"/>
          <w:szCs w:val="21"/>
        </w:rPr>
        <w:t xml:space="preserve"> </w:t>
      </w:r>
      <w:r w:rsidRPr="003155C1">
        <w:rPr>
          <w:rFonts w:ascii="黑体" w:eastAsia="黑体" w:hint="eastAsia"/>
          <w:szCs w:val="21"/>
        </w:rPr>
        <w:t>环保指标</w:t>
      </w:r>
    </w:p>
    <w:p w:rsidR="00000000" w:rsidRPr="003155C1" w:rsidRDefault="001C73BD">
      <w:pPr>
        <w:pStyle w:val="affa"/>
        <w:ind w:firstLine="420"/>
        <w:rPr>
          <w:rFonts w:hint="eastAsia"/>
          <w:szCs w:val="21"/>
        </w:rPr>
      </w:pPr>
      <w:r w:rsidRPr="003155C1">
        <w:rPr>
          <w:rFonts w:hint="eastAsia"/>
          <w:szCs w:val="21"/>
        </w:rPr>
        <w:t>脱硫除尘设备的脱硫率应≥</w:t>
      </w:r>
      <w:r w:rsidRPr="003155C1">
        <w:rPr>
          <w:rFonts w:hAnsi="宋体" w:hint="eastAsia"/>
          <w:szCs w:val="21"/>
        </w:rPr>
        <w:t>60</w:t>
      </w:r>
      <w:r w:rsidRPr="003155C1">
        <w:rPr>
          <w:rFonts w:hAnsi="宋体" w:hint="eastAsia"/>
          <w:szCs w:val="21"/>
        </w:rPr>
        <w:t>％；工艺系统通风除尘效率应</w:t>
      </w:r>
      <w:r w:rsidRPr="003155C1">
        <w:rPr>
          <w:rFonts w:hint="eastAsia"/>
          <w:szCs w:val="21"/>
        </w:rPr>
        <w:t>≥</w:t>
      </w:r>
      <w:r w:rsidRPr="003155C1">
        <w:rPr>
          <w:rFonts w:hAnsi="宋体" w:hint="eastAsia"/>
          <w:szCs w:val="21"/>
        </w:rPr>
        <w:t>80</w:t>
      </w:r>
      <w:r w:rsidRPr="003155C1">
        <w:rPr>
          <w:rFonts w:hAnsi="宋体" w:hint="eastAsia"/>
          <w:szCs w:val="21"/>
        </w:rPr>
        <w:t>％；干燥废气与冷却废气沉降除尘效率应</w:t>
      </w:r>
      <w:r w:rsidRPr="003155C1">
        <w:rPr>
          <w:rFonts w:hint="eastAsia"/>
          <w:szCs w:val="21"/>
        </w:rPr>
        <w:t>≥</w:t>
      </w:r>
      <w:r w:rsidRPr="003155C1">
        <w:rPr>
          <w:rFonts w:hAnsi="宋体" w:hint="eastAsia"/>
          <w:szCs w:val="21"/>
        </w:rPr>
        <w:t>80</w:t>
      </w:r>
      <w:r w:rsidRPr="003155C1">
        <w:rPr>
          <w:rFonts w:hAnsi="宋体" w:hint="eastAsia"/>
          <w:szCs w:val="21"/>
        </w:rPr>
        <w:t>％。</w:t>
      </w:r>
    </w:p>
    <w:p w:rsidR="00000000" w:rsidRPr="003155C1" w:rsidRDefault="001C73BD">
      <w:pPr>
        <w:numPr>
          <w:ilvl w:val="1"/>
          <w:numId w:val="29"/>
        </w:numPr>
        <w:rPr>
          <w:rFonts w:ascii="黑体" w:eastAsia="黑体" w:hAnsi="Arial" w:cs="宋体" w:hint="eastAsia"/>
          <w:szCs w:val="21"/>
        </w:rPr>
      </w:pPr>
      <w:r w:rsidRPr="003155C1">
        <w:rPr>
          <w:rFonts w:ascii="黑体" w:eastAsia="黑体" w:hAnsi="Arial" w:cs="宋体" w:hint="eastAsia"/>
          <w:szCs w:val="21"/>
        </w:rPr>
        <w:t xml:space="preserve"> </w:t>
      </w:r>
      <w:r w:rsidRPr="003155C1">
        <w:rPr>
          <w:rFonts w:ascii="黑体" w:eastAsia="黑体" w:hAnsi="Arial" w:cs="宋体" w:hint="eastAsia"/>
          <w:szCs w:val="21"/>
        </w:rPr>
        <w:t>工艺流程</w:t>
      </w:r>
    </w:p>
    <w:p w:rsidR="00000000" w:rsidRPr="003155C1" w:rsidRDefault="001C73BD">
      <w:pPr>
        <w:ind w:left="2" w:firstLineChars="200" w:firstLine="420"/>
        <w:rPr>
          <w:rFonts w:ascii="宋体" w:hAnsi="Arial" w:cs="宋体" w:hint="eastAsia"/>
          <w:szCs w:val="21"/>
        </w:rPr>
      </w:pPr>
      <w:r w:rsidRPr="003155C1">
        <w:rPr>
          <w:rFonts w:ascii="宋体" w:hAnsi="Arial" w:cs="宋体" w:hint="eastAsia"/>
          <w:szCs w:val="21"/>
        </w:rPr>
        <w:t>根据各地域地质和气候条件不同，用户可在下列</w:t>
      </w:r>
      <w:r w:rsidRPr="003155C1">
        <w:rPr>
          <w:rFonts w:ascii="宋体" w:hAnsi="Arial" w:cs="宋体" w:hint="eastAsia"/>
          <w:szCs w:val="21"/>
        </w:rPr>
        <w:t>A</w:t>
      </w:r>
      <w:r w:rsidRPr="003155C1">
        <w:rPr>
          <w:rFonts w:ascii="宋体" w:hAnsi="Arial" w:cs="宋体" w:hint="eastAsia"/>
          <w:szCs w:val="21"/>
        </w:rPr>
        <w:t>、</w:t>
      </w:r>
      <w:r w:rsidRPr="003155C1">
        <w:rPr>
          <w:rFonts w:ascii="宋体" w:hAnsi="Arial" w:cs="宋体" w:hint="eastAsia"/>
          <w:szCs w:val="21"/>
        </w:rPr>
        <w:t>B</w:t>
      </w:r>
      <w:r w:rsidRPr="003155C1">
        <w:rPr>
          <w:rFonts w:ascii="宋体" w:hAnsi="Arial" w:cs="宋体" w:hint="eastAsia"/>
          <w:szCs w:val="21"/>
        </w:rPr>
        <w:t>、</w:t>
      </w:r>
      <w:r w:rsidRPr="003155C1">
        <w:rPr>
          <w:rFonts w:ascii="宋体" w:hAnsi="Arial" w:cs="宋体" w:hint="eastAsia"/>
          <w:szCs w:val="21"/>
        </w:rPr>
        <w:t>C</w:t>
      </w:r>
      <w:r w:rsidRPr="003155C1">
        <w:rPr>
          <w:rFonts w:ascii="宋体" w:hAnsi="Arial" w:cs="宋体" w:hint="eastAsia"/>
          <w:szCs w:val="21"/>
        </w:rPr>
        <w:t>主流程的基础上进行选择（可进行局部调整），但是，输送与清理设备</w:t>
      </w:r>
      <w:r w:rsidRPr="003155C1">
        <w:rPr>
          <w:rFonts w:hint="eastAsia"/>
          <w:szCs w:val="21"/>
        </w:rPr>
        <w:t>除尘、废气除尘、</w:t>
      </w:r>
      <w:r w:rsidRPr="003155C1">
        <w:rPr>
          <w:rFonts w:ascii="宋体" w:hAnsi="Arial" w:cs="宋体" w:hint="eastAsia"/>
          <w:szCs w:val="21"/>
        </w:rPr>
        <w:t>脱硫除尘和</w:t>
      </w:r>
      <w:r w:rsidRPr="003155C1">
        <w:rPr>
          <w:rFonts w:hint="eastAsia"/>
          <w:szCs w:val="21"/>
        </w:rPr>
        <w:t>低破碎提升机</w:t>
      </w:r>
      <w:r w:rsidRPr="003155C1">
        <w:rPr>
          <w:rFonts w:ascii="宋体" w:hAnsi="Arial" w:cs="宋体" w:hint="eastAsia"/>
          <w:szCs w:val="21"/>
        </w:rPr>
        <w:t>等设备必</w:t>
      </w:r>
      <w:r>
        <w:rPr>
          <w:rFonts w:ascii="宋体" w:hAnsi="Arial" w:cs="宋体" w:hint="eastAsia"/>
          <w:szCs w:val="21"/>
        </w:rPr>
        <w:t>须</w:t>
      </w:r>
      <w:r w:rsidRPr="003155C1">
        <w:rPr>
          <w:rFonts w:ascii="宋体" w:hAnsi="Arial" w:cs="宋体" w:hint="eastAsia"/>
          <w:szCs w:val="21"/>
        </w:rPr>
        <w:t>采用。</w:t>
      </w:r>
    </w:p>
    <w:p w:rsidR="00000000" w:rsidRPr="003155C1" w:rsidRDefault="001C73BD">
      <w:pPr>
        <w:ind w:left="2" w:firstLineChars="200" w:firstLine="420"/>
        <w:rPr>
          <w:rFonts w:ascii="宋体" w:hAnsi="Arial" w:cs="宋体" w:hint="eastAsia"/>
          <w:szCs w:val="21"/>
        </w:rPr>
      </w:pPr>
    </w:p>
    <w:p w:rsidR="00000000" w:rsidRPr="003155C1" w:rsidRDefault="001C73BD">
      <w:pPr>
        <w:rPr>
          <w:rFonts w:ascii="宋体" w:hAnsi="Arial" w:cs="宋体" w:hint="eastAsia"/>
          <w:szCs w:val="21"/>
        </w:rPr>
      </w:pPr>
      <w:r w:rsidRPr="003155C1">
        <w:rPr>
          <w:rFonts w:ascii="黑体" w:eastAsia="黑体" w:hAnsi="Arial" w:cs="宋体" w:hint="eastAsia"/>
          <w:szCs w:val="21"/>
        </w:rPr>
        <w:t>A.</w:t>
      </w:r>
      <w:r w:rsidRPr="003155C1">
        <w:rPr>
          <w:rFonts w:ascii="宋体" w:hAnsi="Arial" w:cs="宋体" w:hint="eastAsia"/>
          <w:szCs w:val="21"/>
        </w:rPr>
        <w:t xml:space="preserve"> </w:t>
      </w:r>
      <w:r w:rsidRPr="003155C1">
        <w:rPr>
          <w:rFonts w:ascii="宋体" w:hAnsi="Arial" w:cs="宋体" w:hint="eastAsia"/>
          <w:szCs w:val="21"/>
        </w:rPr>
        <w:t>倾斜输送机（提升机）→圆筒初清筛→提升机→烘前仓→手动闸门→电动闸门→输送机</w:t>
      </w:r>
    </w:p>
    <w:p w:rsidR="00000000" w:rsidRPr="003155C1" w:rsidRDefault="001C73BD">
      <w:pPr>
        <w:rPr>
          <w:rFonts w:ascii="宋体" w:hAnsi="Arial" w:cs="宋体" w:hint="eastAsia"/>
          <w:szCs w:val="21"/>
        </w:rPr>
      </w:pPr>
      <w:r w:rsidRPr="003155C1">
        <w:rPr>
          <w:rFonts w:ascii="宋体" w:hAnsi="Arial" w:cs="宋体" w:hint="eastAsia"/>
          <w:szCs w:val="21"/>
        </w:rPr>
        <w:t xml:space="preserve">          </w:t>
      </w:r>
      <w:r w:rsidRPr="003155C1">
        <w:rPr>
          <w:rFonts w:ascii="宋体" w:hAnsi="Arial" w:cs="宋体" w:hint="eastAsia"/>
          <w:szCs w:val="21"/>
        </w:rPr>
        <w:t>热风炉→引烟机→脱硫除尘设备→烟囱</w:t>
      </w:r>
    </w:p>
    <w:p w:rsidR="00000000" w:rsidRPr="003155C1" w:rsidRDefault="001C73BD">
      <w:pPr>
        <w:rPr>
          <w:rFonts w:ascii="宋体" w:hAnsi="Arial" w:cs="宋体" w:hint="eastAsia"/>
          <w:szCs w:val="21"/>
        </w:rPr>
      </w:pPr>
      <w:r w:rsidRPr="003155C1">
        <w:rPr>
          <w:rFonts w:ascii="宋体" w:hAnsi="Arial" w:cs="宋体" w:hint="eastAsia"/>
          <w:noProof/>
          <w:szCs w:val="21"/>
        </w:rPr>
        <w:pict>
          <v:line id="_x0000_s1038" style="position:absolute;left:0;text-align:left;z-index:251661824" from="1in,2.55pt" to="1in,19.45pt">
            <v:stroke endarrow="block"/>
          </v:line>
        </w:pict>
      </w:r>
      <w:r w:rsidRPr="003155C1">
        <w:rPr>
          <w:rFonts w:ascii="宋体" w:hAnsi="Arial" w:cs="宋体" w:hint="eastAsia"/>
          <w:szCs w:val="21"/>
        </w:rPr>
        <w:t xml:space="preserve">      </w:t>
      </w:r>
      <w:r w:rsidRPr="003155C1">
        <w:rPr>
          <w:rFonts w:ascii="宋体" w:hAnsi="Arial" w:cs="宋体" w:hint="eastAsia"/>
          <w:szCs w:val="21"/>
        </w:rPr>
        <w:t xml:space="preserve">    </w:t>
      </w:r>
    </w:p>
    <w:p w:rsidR="00000000" w:rsidRPr="003155C1" w:rsidRDefault="001C73BD">
      <w:pPr>
        <w:rPr>
          <w:rFonts w:ascii="宋体" w:hAnsi="Arial" w:cs="宋体" w:hint="eastAsia"/>
          <w:szCs w:val="21"/>
        </w:rPr>
      </w:pPr>
      <w:r w:rsidRPr="003155C1">
        <w:rPr>
          <w:rFonts w:ascii="宋体" w:hAnsi="Arial" w:cs="宋体" w:hint="eastAsia"/>
          <w:szCs w:val="21"/>
        </w:rPr>
        <w:t>→提升机→干燥机→双向输送机→低破碎提升机→烘后仓→手动闸门→电动闸门→倾斜输送机（包括系统除尘）</w:t>
      </w:r>
    </w:p>
    <w:p w:rsidR="00000000" w:rsidRPr="003155C1" w:rsidRDefault="001C73BD">
      <w:pPr>
        <w:ind w:firstLineChars="1850" w:firstLine="3885"/>
        <w:rPr>
          <w:rFonts w:ascii="宋体" w:hAnsi="Arial" w:cs="宋体" w:hint="eastAsia"/>
          <w:szCs w:val="21"/>
        </w:rPr>
      </w:pPr>
    </w:p>
    <w:p w:rsidR="00000000" w:rsidRPr="003155C1" w:rsidRDefault="001C73BD">
      <w:pPr>
        <w:ind w:firstLineChars="2250" w:firstLine="4725"/>
        <w:rPr>
          <w:rFonts w:ascii="宋体" w:hAnsi="Arial" w:cs="宋体" w:hint="eastAsia"/>
          <w:szCs w:val="21"/>
        </w:rPr>
      </w:pPr>
      <w:r w:rsidRPr="003155C1">
        <w:rPr>
          <w:rFonts w:ascii="宋体" w:hAnsi="Arial" w:cs="宋体" w:hint="eastAsia"/>
          <w:szCs w:val="21"/>
        </w:rPr>
        <w:t>热风炉→引烟机→脱硫除尘设备→烟囱</w:t>
      </w:r>
    </w:p>
    <w:p w:rsidR="00000000" w:rsidRPr="003155C1" w:rsidRDefault="001C73BD">
      <w:pPr>
        <w:rPr>
          <w:rFonts w:ascii="宋体" w:hAnsi="Arial" w:cs="宋体" w:hint="eastAsia"/>
          <w:szCs w:val="21"/>
        </w:rPr>
      </w:pPr>
      <w:r w:rsidRPr="003155C1">
        <w:rPr>
          <w:rFonts w:ascii="宋体" w:hAnsi="Arial" w:cs="宋体" w:hint="eastAsia"/>
          <w:noProof/>
          <w:szCs w:val="21"/>
        </w:rPr>
        <w:pict>
          <v:line id="_x0000_s1039" style="position:absolute;left:0;text-align:left;z-index:251662848" from="252.8pt,1.4pt" to="252.8pt,18.5pt">
            <v:stroke endarrow="block"/>
          </v:line>
        </w:pict>
      </w:r>
      <w:r w:rsidRPr="003155C1">
        <w:rPr>
          <w:rFonts w:ascii="宋体" w:hAnsi="Arial" w:cs="宋体" w:hint="eastAsia"/>
          <w:szCs w:val="21"/>
        </w:rPr>
        <w:t xml:space="preserve">            </w:t>
      </w:r>
    </w:p>
    <w:p w:rsidR="00000000" w:rsidRPr="003155C1" w:rsidRDefault="001C73BD">
      <w:pPr>
        <w:rPr>
          <w:rFonts w:ascii="宋体" w:hAnsi="Arial" w:cs="宋体" w:hint="eastAsia"/>
          <w:szCs w:val="21"/>
        </w:rPr>
      </w:pPr>
      <w:r w:rsidRPr="003155C1">
        <w:rPr>
          <w:rFonts w:ascii="黑体" w:eastAsia="黑体" w:hAnsi="Arial" w:cs="宋体" w:hint="eastAsia"/>
          <w:szCs w:val="21"/>
        </w:rPr>
        <w:t>B.</w:t>
      </w:r>
      <w:r w:rsidRPr="003155C1">
        <w:rPr>
          <w:rFonts w:ascii="宋体" w:hAnsi="Arial" w:cs="宋体" w:hint="eastAsia"/>
          <w:szCs w:val="21"/>
        </w:rPr>
        <w:t xml:space="preserve"> </w:t>
      </w:r>
      <w:r w:rsidRPr="003155C1">
        <w:rPr>
          <w:rFonts w:ascii="宋体" w:hAnsi="Arial" w:cs="宋体" w:hint="eastAsia"/>
          <w:szCs w:val="21"/>
        </w:rPr>
        <w:t>地沟及输送机→提升机→圆筒初清筛→提升机→干燥机→双向输送机→低破碎提升机→烘后仓→手动闸门→电动闸门→倾斜输送机（包括系统除尘）</w:t>
      </w:r>
    </w:p>
    <w:p w:rsidR="00000000" w:rsidRPr="003155C1" w:rsidRDefault="001C73BD">
      <w:pPr>
        <w:ind w:firstLineChars="1850" w:firstLine="3885"/>
        <w:rPr>
          <w:rFonts w:ascii="宋体" w:hAnsi="Arial" w:cs="宋体" w:hint="eastAsia"/>
          <w:szCs w:val="21"/>
        </w:rPr>
      </w:pPr>
    </w:p>
    <w:p w:rsidR="00000000" w:rsidRPr="003155C1" w:rsidRDefault="001C73BD">
      <w:pPr>
        <w:ind w:firstLineChars="2250" w:firstLine="4725"/>
        <w:rPr>
          <w:rFonts w:ascii="宋体" w:hAnsi="Arial" w:cs="宋体" w:hint="eastAsia"/>
          <w:szCs w:val="21"/>
        </w:rPr>
      </w:pPr>
      <w:r w:rsidRPr="003155C1">
        <w:rPr>
          <w:rFonts w:ascii="宋体" w:hAnsi="Arial" w:cs="宋体" w:hint="eastAsia"/>
          <w:szCs w:val="21"/>
        </w:rPr>
        <w:t>热风炉→引烟机→脱硫除尘设备→烟囱</w:t>
      </w:r>
    </w:p>
    <w:p w:rsidR="00000000" w:rsidRPr="003155C1" w:rsidRDefault="001C73BD">
      <w:pPr>
        <w:rPr>
          <w:rFonts w:ascii="宋体" w:hAnsi="Arial" w:cs="宋体" w:hint="eastAsia"/>
          <w:szCs w:val="21"/>
        </w:rPr>
      </w:pPr>
      <w:r w:rsidRPr="003155C1">
        <w:rPr>
          <w:rFonts w:ascii="宋体" w:hAnsi="Arial" w:cs="宋体" w:hint="eastAsia"/>
          <w:noProof/>
          <w:szCs w:val="21"/>
        </w:rPr>
        <w:pict>
          <v:line id="_x0000_s1040" style="position:absolute;left:0;text-align:left;z-index:251663872" from="252.8pt,1.2pt" to="252.8pt,17.15pt">
            <v:stroke endarrow="block"/>
          </v:line>
        </w:pict>
      </w:r>
      <w:r w:rsidRPr="003155C1">
        <w:rPr>
          <w:rFonts w:ascii="宋体" w:hAnsi="Arial" w:cs="宋体" w:hint="eastAsia"/>
          <w:szCs w:val="21"/>
        </w:rPr>
        <w:t xml:space="preserve">          </w:t>
      </w:r>
    </w:p>
    <w:p w:rsidR="00000000" w:rsidRPr="003155C1" w:rsidRDefault="001C73BD">
      <w:pPr>
        <w:rPr>
          <w:rFonts w:ascii="宋体" w:hAnsi="Arial" w:cs="宋体" w:hint="eastAsia"/>
          <w:szCs w:val="21"/>
        </w:rPr>
      </w:pPr>
      <w:r w:rsidRPr="003155C1">
        <w:rPr>
          <w:rFonts w:ascii="黑体" w:eastAsia="黑体" w:hAnsi="Arial" w:cs="宋体" w:hint="eastAsia"/>
          <w:szCs w:val="21"/>
        </w:rPr>
        <w:t>C.</w:t>
      </w:r>
      <w:r w:rsidRPr="003155C1">
        <w:rPr>
          <w:rFonts w:ascii="宋体" w:hAnsi="Arial" w:cs="宋体" w:hint="eastAsia"/>
          <w:szCs w:val="21"/>
        </w:rPr>
        <w:t xml:space="preserve"> </w:t>
      </w:r>
      <w:r w:rsidRPr="003155C1">
        <w:rPr>
          <w:rFonts w:ascii="宋体" w:hAnsi="Arial" w:cs="宋体" w:hint="eastAsia"/>
          <w:szCs w:val="21"/>
        </w:rPr>
        <w:t>地沟及输送机→提升机→圆筒初清筛→提升机→干燥机→双向输送机→倾斜输送机（包括系统除尘）</w:t>
      </w:r>
    </w:p>
    <w:p w:rsidR="00000000" w:rsidRPr="003155C1" w:rsidRDefault="001C73BD">
      <w:pPr>
        <w:rPr>
          <w:rFonts w:ascii="宋体" w:hAnsi="Arial" w:cs="宋体" w:hint="eastAsia"/>
          <w:szCs w:val="21"/>
        </w:rPr>
      </w:pPr>
    </w:p>
    <w:p w:rsidR="00000000" w:rsidRPr="003155C1" w:rsidRDefault="001C73BD">
      <w:pPr>
        <w:rPr>
          <w:rFonts w:ascii="黑体" w:eastAsia="黑体" w:hAnsi="宋体" w:cs="宋体" w:hint="eastAsia"/>
          <w:szCs w:val="21"/>
        </w:rPr>
      </w:pPr>
      <w:r w:rsidRPr="003155C1">
        <w:rPr>
          <w:rFonts w:ascii="黑体" w:eastAsia="黑体" w:hint="eastAsia"/>
          <w:szCs w:val="21"/>
        </w:rPr>
        <w:t>5.3</w:t>
      </w:r>
      <w:r w:rsidRPr="003155C1">
        <w:rPr>
          <w:rFonts w:ascii="黑体" w:eastAsia="黑体" w:hint="eastAsia"/>
          <w:szCs w:val="21"/>
        </w:rPr>
        <w:t>粮食干燥机及配套设备</w:t>
      </w:r>
    </w:p>
    <w:p w:rsidR="00000000" w:rsidRPr="003155C1" w:rsidRDefault="001C73BD">
      <w:pPr>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5.3.1</w:t>
        </w:r>
      </w:smartTag>
      <w:r w:rsidRPr="003155C1">
        <w:rPr>
          <w:rFonts w:ascii="黑体" w:eastAsia="黑体" w:hAnsi="宋体" w:cs="宋体" w:hint="eastAsia"/>
          <w:szCs w:val="21"/>
        </w:rPr>
        <w:t>干燥机</w:t>
      </w:r>
    </w:p>
    <w:p w:rsidR="00000000" w:rsidRPr="003155C1" w:rsidRDefault="001C73BD">
      <w:pPr>
        <w:ind w:firstLineChars="200" w:firstLine="420"/>
        <w:rPr>
          <w:rFonts w:hint="eastAsia"/>
          <w:szCs w:val="21"/>
        </w:rPr>
      </w:pPr>
      <w:r w:rsidRPr="003155C1">
        <w:rPr>
          <w:rFonts w:ascii="宋体" w:hAnsi="宋体" w:hint="eastAsia"/>
          <w:szCs w:val="21"/>
        </w:rPr>
        <w:t>a)</w:t>
      </w:r>
      <w:r w:rsidRPr="003155C1">
        <w:rPr>
          <w:rFonts w:ascii="宋体" w:hAnsi="宋体" w:hint="eastAsia"/>
          <w:szCs w:val="21"/>
        </w:rPr>
        <w:t>干燥机应连续生产，一次降至安全水分；单位时间内粮食水分降低的幅度（即干燥速度）：玉米应</w:t>
      </w:r>
      <w:r w:rsidRPr="003155C1">
        <w:rPr>
          <w:rFonts w:ascii="宋体" w:hAnsi="宋体"/>
          <w:szCs w:val="21"/>
        </w:rPr>
        <w:t>≤</w:t>
      </w:r>
      <w:r w:rsidRPr="003155C1">
        <w:rPr>
          <w:rFonts w:hint="eastAsia"/>
          <w:szCs w:val="21"/>
        </w:rPr>
        <w:t>2%/h</w:t>
      </w:r>
      <w:r w:rsidRPr="003155C1">
        <w:rPr>
          <w:rFonts w:hint="eastAsia"/>
          <w:szCs w:val="21"/>
        </w:rPr>
        <w:t>；稻谷应</w:t>
      </w:r>
      <w:r w:rsidRPr="003155C1">
        <w:rPr>
          <w:rFonts w:ascii="宋体" w:hAnsi="宋体"/>
          <w:szCs w:val="21"/>
        </w:rPr>
        <w:t>≤</w:t>
      </w:r>
      <w:r w:rsidRPr="003155C1">
        <w:rPr>
          <w:rFonts w:hint="eastAsia"/>
          <w:szCs w:val="21"/>
        </w:rPr>
        <w:t>0.5%/h</w:t>
      </w:r>
      <w:r w:rsidRPr="003155C1">
        <w:rPr>
          <w:rFonts w:hint="eastAsia"/>
          <w:szCs w:val="21"/>
        </w:rPr>
        <w:t>。</w:t>
      </w:r>
      <w:r w:rsidRPr="003155C1">
        <w:rPr>
          <w:rFonts w:ascii="宋体" w:hAnsi="宋体" w:hint="eastAsia"/>
          <w:szCs w:val="21"/>
        </w:rPr>
        <w:t>玉米降水幅度在</w:t>
      </w:r>
      <w:r w:rsidRPr="003155C1">
        <w:rPr>
          <w:rFonts w:ascii="宋体" w:hAnsi="宋体" w:hint="eastAsia"/>
          <w:szCs w:val="21"/>
        </w:rPr>
        <w:t>15</w:t>
      </w:r>
      <w:r w:rsidRPr="003155C1">
        <w:rPr>
          <w:rFonts w:ascii="宋体" w:hAnsi="宋体" w:hint="eastAsia"/>
          <w:szCs w:val="21"/>
        </w:rPr>
        <w:t>％及以上的干燥机，塔内容粮量应不少于干燥机额定日处理量的</w:t>
      </w:r>
      <w:r w:rsidRPr="003155C1">
        <w:rPr>
          <w:rFonts w:ascii="宋体" w:hAnsi="宋体" w:hint="eastAsia"/>
          <w:szCs w:val="21"/>
        </w:rPr>
        <w:t>45</w:t>
      </w:r>
      <w:r w:rsidRPr="003155C1">
        <w:rPr>
          <w:rFonts w:ascii="宋体" w:hAnsi="宋体" w:hint="eastAsia"/>
          <w:szCs w:val="21"/>
        </w:rPr>
        <w:t>％。</w:t>
      </w:r>
    </w:p>
    <w:p w:rsidR="00000000" w:rsidRPr="003155C1" w:rsidRDefault="001C73BD">
      <w:pPr>
        <w:ind w:firstLineChars="202" w:firstLine="424"/>
        <w:rPr>
          <w:rFonts w:ascii="宋体" w:hAnsi="宋体" w:hint="eastAsia"/>
          <w:szCs w:val="21"/>
        </w:rPr>
      </w:pPr>
      <w:r w:rsidRPr="003155C1">
        <w:rPr>
          <w:rFonts w:ascii="宋体" w:hAnsi="宋体" w:hint="eastAsia"/>
          <w:szCs w:val="21"/>
        </w:rPr>
        <w:t>b)</w:t>
      </w:r>
      <w:r w:rsidRPr="003155C1">
        <w:rPr>
          <w:rFonts w:ascii="宋体" w:hAnsi="宋体" w:hint="eastAsia"/>
          <w:szCs w:val="21"/>
        </w:rPr>
        <w:t>主机结构要求为顺逆流、顺混流和混流干燥工艺的连续式粮食干燥机，混流干燥机应带有</w:t>
      </w:r>
      <w:r w:rsidRPr="003155C1">
        <w:rPr>
          <w:rFonts w:ascii="宋体" w:hAnsi="宋体" w:hint="eastAsia"/>
          <w:szCs w:val="21"/>
        </w:rPr>
        <w:t>4</w:t>
      </w:r>
      <w:r w:rsidRPr="003155C1">
        <w:rPr>
          <w:rFonts w:ascii="宋体" w:hAnsi="宋体" w:hint="eastAsia"/>
          <w:szCs w:val="21"/>
        </w:rPr>
        <w:t>个以上缓苏段，且干燥——缓苏（时间）比应小于</w:t>
      </w:r>
      <w:r w:rsidRPr="003155C1">
        <w:rPr>
          <w:rFonts w:ascii="宋体" w:hAnsi="宋体" w:hint="eastAsia"/>
          <w:szCs w:val="21"/>
        </w:rPr>
        <w:t>1</w:t>
      </w:r>
      <w:r>
        <w:rPr>
          <w:rFonts w:ascii="宋体" w:hAnsi="宋体" w:hint="eastAsia"/>
          <w:szCs w:val="21"/>
        </w:rPr>
        <w:t>:</w:t>
      </w:r>
      <w:r w:rsidRPr="003155C1">
        <w:rPr>
          <w:rFonts w:ascii="宋体" w:hAnsi="宋体" w:hint="eastAsia"/>
          <w:szCs w:val="21"/>
        </w:rPr>
        <w:t>1</w:t>
      </w:r>
      <w:r w:rsidRPr="003155C1">
        <w:rPr>
          <w:rFonts w:ascii="宋体" w:hAnsi="宋体" w:hint="eastAsia"/>
          <w:szCs w:val="21"/>
        </w:rPr>
        <w:t>；干燥机主体包含储粮段、干燥段、缓苏段、冷却段、排粮段、废气粉尘沉降室、主风机、冷却风机、冷热风管道及配套的电动机等；干燥玉米降水幅度在</w:t>
      </w:r>
      <w:r w:rsidRPr="003155C1">
        <w:rPr>
          <w:rFonts w:ascii="宋体" w:hAnsi="宋体" w:hint="eastAsia"/>
          <w:szCs w:val="21"/>
        </w:rPr>
        <w:t>15%</w:t>
      </w:r>
      <w:r w:rsidRPr="003155C1">
        <w:rPr>
          <w:rFonts w:ascii="宋体" w:hAnsi="宋体" w:hint="eastAsia"/>
          <w:szCs w:val="21"/>
        </w:rPr>
        <w:t>及以上时，不得采用混</w:t>
      </w:r>
      <w:r w:rsidRPr="003155C1">
        <w:rPr>
          <w:rFonts w:ascii="宋体" w:hAnsi="宋体" w:hint="eastAsia"/>
          <w:szCs w:val="21"/>
        </w:rPr>
        <w:t>流干燥机；干燥机主体应为金属结构，分段干燥和分段缓苏的积木式组合，便于安装、更换和维修；所用材料应采用标准的国标材质，具有足够的刚度和强度，确保装粮后干燥机主体结构不变形。塔体与粮食接触的内墙板钢板厚度应≥</w:t>
      </w:r>
      <w:smartTag w:uri="urn:schemas-microsoft-com:office:smarttags" w:element="chmetcnv">
        <w:smartTagPr>
          <w:attr w:name="UnitName" w:val="mm"/>
          <w:attr w:name="SourceValue" w:val="2.5"/>
          <w:attr w:name="HasSpace" w:val="False"/>
          <w:attr w:name="Negative" w:val="False"/>
          <w:attr w:name="NumberType" w:val="1"/>
          <w:attr w:name="TCSC" w:val="0"/>
        </w:smartTagPr>
        <w:r w:rsidRPr="003155C1">
          <w:rPr>
            <w:rFonts w:ascii="宋体" w:hAnsi="宋体" w:hint="eastAsia"/>
            <w:szCs w:val="21"/>
          </w:rPr>
          <w:t>2.5mm</w:t>
        </w:r>
      </w:smartTag>
      <w:r w:rsidRPr="003155C1">
        <w:rPr>
          <w:rFonts w:ascii="宋体" w:hAnsi="宋体" w:hint="eastAsia"/>
          <w:szCs w:val="21"/>
        </w:rPr>
        <w:t>，通风节与通风盒（角状盒）的钢板厚度应≥</w:t>
      </w:r>
      <w:smartTag w:uri="urn:schemas-microsoft-com:office:smarttags" w:element="chmetcnv">
        <w:smartTagPr>
          <w:attr w:name="UnitName" w:val="mm"/>
          <w:attr w:name="SourceValue" w:val="3"/>
          <w:attr w:name="HasSpace" w:val="False"/>
          <w:attr w:name="Negative" w:val="False"/>
          <w:attr w:name="NumberType" w:val="1"/>
          <w:attr w:name="TCSC" w:val="0"/>
        </w:smartTagPr>
        <w:r w:rsidRPr="003155C1">
          <w:rPr>
            <w:rFonts w:ascii="宋体" w:hAnsi="宋体" w:hint="eastAsia"/>
            <w:szCs w:val="21"/>
          </w:rPr>
          <w:t>3.0mm</w:t>
        </w:r>
      </w:smartTag>
      <w:r w:rsidRPr="003155C1">
        <w:rPr>
          <w:rFonts w:ascii="宋体" w:hAnsi="宋体" w:hint="eastAsia"/>
          <w:szCs w:val="21"/>
        </w:rPr>
        <w:t>，冷热风管道钢板厚度应≥</w:t>
      </w:r>
      <w:smartTag w:uri="urn:schemas-microsoft-com:office:smarttags" w:element="chmetcnv">
        <w:smartTagPr>
          <w:attr w:name="UnitName" w:val="mm"/>
          <w:attr w:name="SourceValue" w:val="2"/>
          <w:attr w:name="HasSpace" w:val="False"/>
          <w:attr w:name="Negative" w:val="False"/>
          <w:attr w:name="NumberType" w:val="1"/>
          <w:attr w:name="TCSC" w:val="0"/>
        </w:smartTagPr>
        <w:r w:rsidRPr="003155C1">
          <w:rPr>
            <w:rFonts w:ascii="宋体" w:hAnsi="宋体" w:hint="eastAsia"/>
            <w:szCs w:val="21"/>
          </w:rPr>
          <w:t>2.0mm</w:t>
        </w:r>
      </w:smartTag>
      <w:r w:rsidRPr="003155C1">
        <w:rPr>
          <w:rFonts w:ascii="宋体" w:hAnsi="宋体" w:hint="eastAsia"/>
          <w:szCs w:val="21"/>
        </w:rPr>
        <w:t>。</w:t>
      </w:r>
    </w:p>
    <w:p w:rsidR="00000000" w:rsidRPr="003155C1" w:rsidRDefault="001C73BD">
      <w:pPr>
        <w:ind w:firstLineChars="200" w:firstLine="420"/>
        <w:rPr>
          <w:rFonts w:hint="eastAsia"/>
          <w:szCs w:val="21"/>
        </w:rPr>
      </w:pPr>
      <w:r w:rsidRPr="003155C1">
        <w:rPr>
          <w:rFonts w:ascii="宋体" w:hAnsi="宋体" w:hint="eastAsia"/>
          <w:szCs w:val="21"/>
        </w:rPr>
        <w:t>c</w:t>
      </w:r>
      <w:r w:rsidRPr="003155C1">
        <w:rPr>
          <w:rFonts w:ascii="宋体" w:hAnsi="宋体" w:hint="eastAsia"/>
          <w:szCs w:val="21"/>
        </w:rPr>
        <w:t>）</w:t>
      </w:r>
      <w:r w:rsidRPr="003155C1">
        <w:rPr>
          <w:rFonts w:hint="eastAsia"/>
          <w:szCs w:val="21"/>
        </w:rPr>
        <w:t>干燥机塔体与热风管道，应采用≥</w:t>
      </w:r>
      <w:r w:rsidRPr="003155C1">
        <w:rPr>
          <w:rFonts w:ascii="宋体" w:hAnsi="宋体" w:hint="eastAsia"/>
          <w:szCs w:val="21"/>
        </w:rPr>
        <w:t>50mm</w:t>
      </w:r>
      <w:r w:rsidRPr="003155C1">
        <w:rPr>
          <w:rFonts w:ascii="宋体" w:hAnsi="宋体" w:hint="eastAsia"/>
          <w:szCs w:val="21"/>
        </w:rPr>
        <w:t>厚的</w:t>
      </w:r>
      <w:r w:rsidRPr="003155C1">
        <w:rPr>
          <w:rFonts w:hint="eastAsia"/>
          <w:szCs w:val="21"/>
        </w:rPr>
        <w:t>岩棉板保温（含储粮段、冷却段和废气粉尘沉降室），外封≥</w:t>
      </w:r>
      <w:smartTag w:uri="urn:schemas-microsoft-com:office:smarttags" w:element="chmetcnv">
        <w:smartTagPr>
          <w:attr w:name="UnitName" w:val="mm"/>
          <w:attr w:name="SourceValue" w:val=".5"/>
          <w:attr w:name="HasSpace" w:val="False"/>
          <w:attr w:name="Negative" w:val="False"/>
          <w:attr w:name="NumberType" w:val="1"/>
          <w:attr w:name="TCSC" w:val="0"/>
        </w:smartTagPr>
        <w:r w:rsidRPr="003155C1">
          <w:rPr>
            <w:rFonts w:ascii="宋体" w:hAnsi="宋体" w:hint="eastAsia"/>
            <w:szCs w:val="21"/>
          </w:rPr>
          <w:t>0.5mm</w:t>
        </w:r>
      </w:smartTag>
      <w:r w:rsidRPr="003155C1">
        <w:rPr>
          <w:rFonts w:ascii="宋体" w:hAnsi="宋体" w:hint="eastAsia"/>
          <w:szCs w:val="21"/>
        </w:rPr>
        <w:t>厚的彩钢板</w:t>
      </w:r>
      <w:r w:rsidRPr="003155C1">
        <w:rPr>
          <w:rFonts w:hint="eastAsia"/>
          <w:szCs w:val="21"/>
        </w:rPr>
        <w:t>，岩棉板应严防“断条”和“冷桥”现象产生。</w:t>
      </w:r>
    </w:p>
    <w:p w:rsidR="00000000" w:rsidRPr="003155C1" w:rsidRDefault="001C73BD">
      <w:pPr>
        <w:ind w:firstLineChars="200" w:firstLine="420"/>
        <w:rPr>
          <w:rFonts w:ascii="宋体" w:hAnsi="宋体" w:hint="eastAsia"/>
          <w:szCs w:val="21"/>
        </w:rPr>
      </w:pPr>
      <w:r w:rsidRPr="003155C1">
        <w:rPr>
          <w:rFonts w:ascii="宋体" w:hAnsi="宋体" w:hint="eastAsia"/>
          <w:szCs w:val="21"/>
        </w:rPr>
        <w:t>d)</w:t>
      </w:r>
      <w:r w:rsidRPr="003155C1">
        <w:rPr>
          <w:rFonts w:ascii="宋体" w:hAnsi="宋体" w:hint="eastAsia"/>
          <w:szCs w:val="21"/>
        </w:rPr>
        <w:t>废气粉尘沉降室的截面应足够大，保证</w:t>
      </w:r>
      <w:r w:rsidRPr="003155C1">
        <w:rPr>
          <w:rFonts w:ascii="宋体" w:hAnsi="宋体" w:hint="eastAsia"/>
          <w:szCs w:val="21"/>
        </w:rPr>
        <w:t>80</w:t>
      </w:r>
      <w:r w:rsidRPr="003155C1">
        <w:rPr>
          <w:rFonts w:ascii="宋体" w:hAnsi="宋体" w:hint="eastAsia"/>
          <w:szCs w:val="21"/>
        </w:rPr>
        <w:t>％</w:t>
      </w:r>
      <w:r w:rsidRPr="003155C1">
        <w:rPr>
          <w:rFonts w:ascii="宋体" w:hAnsi="宋体" w:hint="eastAsia"/>
          <w:szCs w:val="21"/>
        </w:rPr>
        <w:t>以上的粉尘得以沉降，沉降室侧壁应设有人孔，无废气（潮气）粉尘沉降室的干燥机不得采用。</w:t>
      </w:r>
    </w:p>
    <w:p w:rsidR="00000000" w:rsidRPr="003155C1" w:rsidRDefault="001C73BD">
      <w:pPr>
        <w:ind w:firstLineChars="202" w:firstLine="424"/>
        <w:rPr>
          <w:rFonts w:ascii="宋体" w:hAnsi="宋体" w:hint="eastAsia"/>
          <w:szCs w:val="21"/>
        </w:rPr>
      </w:pPr>
      <w:r w:rsidRPr="003155C1">
        <w:rPr>
          <w:rFonts w:ascii="宋体" w:hAnsi="宋体" w:hint="eastAsia"/>
          <w:szCs w:val="21"/>
        </w:rPr>
        <w:t>e)</w:t>
      </w:r>
      <w:r w:rsidRPr="003155C1">
        <w:rPr>
          <w:rFonts w:ascii="宋体" w:hAnsi="宋体" w:hint="eastAsia"/>
          <w:szCs w:val="21"/>
        </w:rPr>
        <w:t>在干燥机塔体的冷却段上应对称安装尺寸不小于</w:t>
      </w:r>
      <w:smartTag w:uri="urn:schemas-microsoft-com:office:smarttags" w:element="chmetcnv">
        <w:smartTagPr>
          <w:attr w:name="UnitName" w:val="mm"/>
          <w:attr w:name="SourceValue" w:val="450"/>
          <w:attr w:name="HasSpace" w:val="False"/>
          <w:attr w:name="Negative" w:val="False"/>
          <w:attr w:name="NumberType" w:val="1"/>
          <w:attr w:name="TCSC" w:val="0"/>
        </w:smartTagPr>
        <w:r w:rsidRPr="003155C1">
          <w:rPr>
            <w:rFonts w:ascii="宋体" w:hAnsi="宋体" w:hint="eastAsia"/>
            <w:szCs w:val="21"/>
          </w:rPr>
          <w:t>450mm</w:t>
        </w:r>
      </w:smartTag>
      <w:r w:rsidRPr="003155C1">
        <w:rPr>
          <w:rFonts w:ascii="宋体" w:hAnsi="宋体" w:hint="eastAsia"/>
          <w:szCs w:val="21"/>
        </w:rPr>
        <w:t>×</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3155C1">
          <w:rPr>
            <w:rFonts w:ascii="宋体" w:hAnsi="宋体" w:hint="eastAsia"/>
            <w:szCs w:val="21"/>
          </w:rPr>
          <w:t>400mm</w:t>
        </w:r>
      </w:smartTag>
      <w:r w:rsidRPr="003155C1">
        <w:rPr>
          <w:rFonts w:ascii="宋体" w:hAnsi="宋体" w:hint="eastAsia"/>
          <w:szCs w:val="21"/>
        </w:rPr>
        <w:t>的紧急排粮口，并设有快开门机构和安全可靠的爬梯，处理量</w:t>
      </w:r>
      <w:r w:rsidRPr="003155C1">
        <w:rPr>
          <w:rFonts w:ascii="宋体" w:hAnsi="宋体" w:hint="eastAsia"/>
          <w:szCs w:val="21"/>
        </w:rPr>
        <w:t>400t/d</w:t>
      </w:r>
      <w:r w:rsidRPr="003155C1">
        <w:rPr>
          <w:rFonts w:ascii="宋体" w:hAnsi="宋体" w:hint="eastAsia"/>
          <w:szCs w:val="21"/>
        </w:rPr>
        <w:t>及以上的干燥机塔体每侧分布</w:t>
      </w:r>
      <w:r w:rsidRPr="003155C1">
        <w:rPr>
          <w:rFonts w:ascii="宋体" w:hAnsi="宋体" w:hint="eastAsia"/>
          <w:szCs w:val="21"/>
        </w:rPr>
        <w:t>3</w:t>
      </w:r>
      <w:r w:rsidRPr="003155C1">
        <w:rPr>
          <w:rFonts w:ascii="宋体" w:hAnsi="宋体" w:hint="eastAsia"/>
          <w:szCs w:val="21"/>
        </w:rPr>
        <w:t>个；处理量</w:t>
      </w:r>
      <w:r w:rsidRPr="003155C1">
        <w:rPr>
          <w:rFonts w:ascii="宋体" w:hAnsi="宋体" w:hint="eastAsia"/>
          <w:szCs w:val="21"/>
        </w:rPr>
        <w:t xml:space="preserve"> 400t/d</w:t>
      </w:r>
      <w:r w:rsidRPr="003155C1">
        <w:rPr>
          <w:rFonts w:ascii="宋体" w:hAnsi="宋体" w:hint="eastAsia"/>
          <w:szCs w:val="21"/>
        </w:rPr>
        <w:t>以下的干燥机塔体每侧分布</w:t>
      </w:r>
      <w:r w:rsidRPr="003155C1">
        <w:rPr>
          <w:rFonts w:ascii="宋体" w:hAnsi="宋体" w:hint="eastAsia"/>
          <w:szCs w:val="21"/>
        </w:rPr>
        <w:t>2</w:t>
      </w:r>
      <w:r w:rsidRPr="003155C1">
        <w:rPr>
          <w:rFonts w:ascii="宋体" w:hAnsi="宋体" w:hint="eastAsia"/>
          <w:szCs w:val="21"/>
        </w:rPr>
        <w:t>个。</w:t>
      </w:r>
    </w:p>
    <w:p w:rsidR="00000000" w:rsidRPr="003155C1" w:rsidRDefault="001C73BD">
      <w:pPr>
        <w:ind w:firstLineChars="202" w:firstLine="424"/>
        <w:rPr>
          <w:rFonts w:ascii="宋体" w:hAnsi="宋体" w:hint="eastAsia"/>
          <w:szCs w:val="21"/>
        </w:rPr>
      </w:pPr>
      <w:r w:rsidRPr="003155C1">
        <w:rPr>
          <w:rFonts w:ascii="宋体" w:hAnsi="宋体" w:hint="eastAsia"/>
          <w:szCs w:val="21"/>
        </w:rPr>
        <w:t>f)</w:t>
      </w:r>
      <w:r w:rsidRPr="003155C1">
        <w:rPr>
          <w:rFonts w:ascii="宋体" w:hAnsi="宋体" w:hint="eastAsia"/>
          <w:szCs w:val="21"/>
        </w:rPr>
        <w:t>在塔体的储粮段和每个缓苏段均应设有检修门</w:t>
      </w:r>
      <w:r>
        <w:rPr>
          <w:rFonts w:ascii="宋体" w:hAnsi="宋体" w:hint="eastAsia"/>
          <w:szCs w:val="21"/>
        </w:rPr>
        <w:t>，每个检修门处应设有</w:t>
      </w:r>
      <w:r w:rsidRPr="003155C1">
        <w:rPr>
          <w:rFonts w:ascii="宋体" w:hAnsi="宋体" w:hint="eastAsia"/>
          <w:szCs w:val="21"/>
        </w:rPr>
        <w:t>平台</w:t>
      </w:r>
      <w:r>
        <w:rPr>
          <w:rFonts w:ascii="宋体" w:hAnsi="宋体" w:hint="eastAsia"/>
          <w:szCs w:val="21"/>
        </w:rPr>
        <w:t>和护栏</w:t>
      </w:r>
      <w:r w:rsidRPr="003155C1">
        <w:rPr>
          <w:rFonts w:ascii="宋体" w:hAnsi="宋体" w:hint="eastAsia"/>
          <w:szCs w:val="21"/>
        </w:rPr>
        <w:t>，检修门应能保温、内侧无粮食滞留、方便开启和关闭后密闭。</w:t>
      </w:r>
    </w:p>
    <w:p w:rsidR="00000000" w:rsidRPr="003155C1" w:rsidRDefault="001C73BD">
      <w:pPr>
        <w:ind w:firstLineChars="202" w:firstLine="424"/>
        <w:rPr>
          <w:rFonts w:ascii="宋体" w:hAnsi="宋体" w:hint="eastAsia"/>
          <w:szCs w:val="21"/>
        </w:rPr>
      </w:pPr>
      <w:r w:rsidRPr="003155C1">
        <w:rPr>
          <w:rFonts w:ascii="宋体" w:hAnsi="宋体" w:hint="eastAsia"/>
          <w:szCs w:val="21"/>
        </w:rPr>
        <w:t>g)</w:t>
      </w:r>
      <w:r w:rsidRPr="003155C1">
        <w:rPr>
          <w:rFonts w:ascii="宋体" w:hAnsi="宋体" w:hint="eastAsia"/>
          <w:szCs w:val="21"/>
        </w:rPr>
        <w:t>干燥机应配备粮食在线水分自动控制装置，水分控制精度应在</w:t>
      </w:r>
      <w:r w:rsidRPr="003155C1">
        <w:rPr>
          <w:rFonts w:hint="eastAsia"/>
          <w:szCs w:val="21"/>
        </w:rPr>
        <w:t>±</w:t>
      </w:r>
      <w:r w:rsidRPr="003155C1">
        <w:rPr>
          <w:rFonts w:hint="eastAsia"/>
          <w:szCs w:val="21"/>
        </w:rPr>
        <w:t>0.</w:t>
      </w:r>
      <w:r w:rsidRPr="003155C1">
        <w:rPr>
          <w:szCs w:val="21"/>
        </w:rPr>
        <w:t>5</w:t>
      </w:r>
      <w:r w:rsidRPr="003155C1">
        <w:rPr>
          <w:rFonts w:hint="eastAsia"/>
          <w:szCs w:val="21"/>
        </w:rPr>
        <w:t>%</w:t>
      </w:r>
      <w:r w:rsidRPr="003155C1">
        <w:rPr>
          <w:rFonts w:hint="eastAsia"/>
          <w:szCs w:val="21"/>
        </w:rPr>
        <w:t>之内</w:t>
      </w:r>
      <w:r w:rsidRPr="003155C1">
        <w:rPr>
          <w:rFonts w:ascii="宋体" w:hAnsi="宋体" w:hint="eastAsia"/>
          <w:szCs w:val="21"/>
        </w:rPr>
        <w:t>；每</w:t>
      </w:r>
      <w:r w:rsidRPr="003155C1">
        <w:rPr>
          <w:rFonts w:ascii="宋体" w:hAnsi="宋体" w:hint="eastAsia"/>
          <w:szCs w:val="21"/>
        </w:rPr>
        <w:t>个缓苏段均设有粮温检测点；储粮段内设有上、下可视料位器。</w:t>
      </w:r>
    </w:p>
    <w:p w:rsidR="00000000" w:rsidRPr="003155C1" w:rsidRDefault="001C73BD">
      <w:pPr>
        <w:ind w:firstLineChars="202" w:firstLine="424"/>
        <w:rPr>
          <w:rFonts w:ascii="宋体" w:hAnsi="宋体" w:hint="eastAsia"/>
          <w:szCs w:val="21"/>
        </w:rPr>
      </w:pPr>
      <w:r w:rsidRPr="003155C1">
        <w:rPr>
          <w:rFonts w:ascii="宋体" w:hAnsi="宋体" w:hint="eastAsia"/>
          <w:szCs w:val="21"/>
        </w:rPr>
        <w:t>h)</w:t>
      </w:r>
      <w:r w:rsidRPr="003155C1">
        <w:rPr>
          <w:rFonts w:ascii="宋体" w:hAnsi="宋体" w:hint="eastAsia"/>
          <w:szCs w:val="21"/>
        </w:rPr>
        <w:t>排粮机构的电动机应采用变频调速器调节转速；排粮机构的流量应在设计处理量的</w:t>
      </w:r>
      <w:r>
        <w:rPr>
          <w:rFonts w:ascii="宋体" w:hAnsi="宋体" w:hint="eastAsia"/>
          <w:szCs w:val="21"/>
        </w:rPr>
        <w:t>5</w:t>
      </w:r>
      <w:r w:rsidRPr="003155C1">
        <w:rPr>
          <w:rFonts w:ascii="宋体" w:hAnsi="宋体" w:hint="eastAsia"/>
          <w:szCs w:val="21"/>
        </w:rPr>
        <w:t>0%</w:t>
      </w:r>
      <w:r w:rsidRPr="003155C1">
        <w:rPr>
          <w:rFonts w:ascii="宋体" w:hAnsi="宋体" w:hint="eastAsia"/>
          <w:szCs w:val="21"/>
        </w:rPr>
        <w:t>～</w:t>
      </w:r>
      <w:r w:rsidRPr="003155C1">
        <w:rPr>
          <w:rFonts w:ascii="宋体" w:hAnsi="宋体" w:hint="eastAsia"/>
          <w:szCs w:val="21"/>
        </w:rPr>
        <w:t>200%</w:t>
      </w:r>
      <w:r w:rsidRPr="003155C1">
        <w:rPr>
          <w:rFonts w:ascii="宋体" w:hAnsi="宋体" w:hint="eastAsia"/>
          <w:szCs w:val="21"/>
        </w:rPr>
        <w:t>内无级调节。</w:t>
      </w:r>
    </w:p>
    <w:p w:rsidR="00000000" w:rsidRPr="003155C1" w:rsidRDefault="001C73BD">
      <w:pPr>
        <w:ind w:firstLineChars="202" w:firstLine="424"/>
        <w:rPr>
          <w:rFonts w:ascii="宋体" w:hAnsi="宋体" w:hint="eastAsia"/>
          <w:szCs w:val="21"/>
        </w:rPr>
      </w:pPr>
      <w:r w:rsidRPr="003155C1">
        <w:rPr>
          <w:rFonts w:ascii="宋体" w:hAnsi="宋体" w:hint="eastAsia"/>
          <w:szCs w:val="21"/>
        </w:rPr>
        <w:t>i)</w:t>
      </w:r>
      <w:r w:rsidRPr="003155C1">
        <w:rPr>
          <w:rFonts w:ascii="宋体" w:hAnsi="宋体" w:hint="eastAsia"/>
          <w:szCs w:val="21"/>
        </w:rPr>
        <w:t>在排粮段下部收集斗的侧壁上应设有可开启的人孔，以便于检修和测试取样。</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hint="eastAsia"/>
            <w:szCs w:val="21"/>
          </w:rPr>
          <w:t>5.3.2</w:t>
        </w:r>
      </w:smartTag>
      <w:r w:rsidRPr="003155C1">
        <w:rPr>
          <w:rFonts w:ascii="黑体" w:eastAsia="黑体" w:hAnsi="宋体" w:cs="宋体" w:hint="eastAsia"/>
          <w:szCs w:val="21"/>
        </w:rPr>
        <w:t>燃煤热风炉及换热器</w:t>
      </w:r>
    </w:p>
    <w:p w:rsidR="00000000" w:rsidRPr="003155C1" w:rsidRDefault="001C73BD">
      <w:pPr>
        <w:ind w:firstLineChars="201" w:firstLine="422"/>
        <w:rPr>
          <w:rFonts w:hint="eastAsia"/>
          <w:szCs w:val="21"/>
        </w:rPr>
      </w:pPr>
      <w:r w:rsidRPr="003155C1">
        <w:rPr>
          <w:rFonts w:ascii="宋体" w:hAnsi="宋体" w:cs="宋体" w:hint="eastAsia"/>
          <w:szCs w:val="21"/>
        </w:rPr>
        <w:t>a)</w:t>
      </w:r>
      <w:r w:rsidRPr="003155C1">
        <w:rPr>
          <w:rFonts w:ascii="宋体" w:hAnsi="宋体" w:cs="宋体" w:hint="eastAsia"/>
          <w:szCs w:val="21"/>
        </w:rPr>
        <w:t>热风炉炉体</w:t>
      </w:r>
      <w:r w:rsidRPr="003155C1">
        <w:rPr>
          <w:rFonts w:ascii="宋体" w:hAnsi="宋体" w:hint="eastAsia"/>
          <w:szCs w:val="21"/>
        </w:rPr>
        <w:t>应</w:t>
      </w:r>
      <w:r w:rsidRPr="003155C1">
        <w:rPr>
          <w:rFonts w:hint="eastAsia"/>
          <w:szCs w:val="21"/>
        </w:rPr>
        <w:t>采用机械传动的链条炉排，并配备分层</w:t>
      </w:r>
      <w:r>
        <w:rPr>
          <w:rFonts w:hint="eastAsia"/>
          <w:szCs w:val="21"/>
        </w:rPr>
        <w:t>供煤装置</w:t>
      </w:r>
      <w:r w:rsidRPr="003155C1">
        <w:rPr>
          <w:rFonts w:hint="eastAsia"/>
          <w:szCs w:val="21"/>
        </w:rPr>
        <w:t>和出渣机，机械加煤、机械出渣，根据煤质和供热状况，煤层厚度和炉排速度均可自由调节，烟道气温度可自动显示，</w:t>
      </w:r>
      <w:r w:rsidRPr="003155C1">
        <w:rPr>
          <w:rFonts w:ascii="宋体" w:hAnsi="宋体" w:hint="eastAsia"/>
          <w:szCs w:val="21"/>
        </w:rPr>
        <w:t>能燃烧</w:t>
      </w:r>
      <w:r w:rsidRPr="003155C1">
        <w:rPr>
          <w:rFonts w:hint="eastAsia"/>
          <w:szCs w:val="21"/>
        </w:rPr>
        <w:t>普通烟煤或</w:t>
      </w:r>
      <w:r w:rsidRPr="003155C1">
        <w:rPr>
          <w:rFonts w:hint="eastAsia"/>
          <w:szCs w:val="21"/>
        </w:rPr>
        <w:t>II</w:t>
      </w:r>
      <w:r w:rsidRPr="003155C1">
        <w:rPr>
          <w:rFonts w:hint="eastAsia"/>
          <w:szCs w:val="21"/>
        </w:rPr>
        <w:t>类烟煤。燃煤热风炉的热效率</w:t>
      </w:r>
      <w:r w:rsidRPr="003155C1">
        <w:rPr>
          <w:rFonts w:ascii="宋体" w:hAnsi="宋体" w:hint="eastAsia"/>
          <w:szCs w:val="21"/>
        </w:rPr>
        <w:t>应不小于</w:t>
      </w:r>
      <w:r w:rsidRPr="003155C1">
        <w:rPr>
          <w:rFonts w:hint="eastAsia"/>
          <w:szCs w:val="21"/>
        </w:rPr>
        <w:t>70</w:t>
      </w:r>
      <w:r w:rsidRPr="003155C1">
        <w:rPr>
          <w:rFonts w:hint="eastAsia"/>
          <w:szCs w:val="21"/>
        </w:rPr>
        <w:t>％，热风温度的波动范围</w:t>
      </w:r>
      <w:r w:rsidRPr="003155C1">
        <w:rPr>
          <w:rFonts w:ascii="宋体" w:hAnsi="宋体" w:hint="eastAsia"/>
          <w:szCs w:val="21"/>
        </w:rPr>
        <w:t>应</w:t>
      </w:r>
      <w:r w:rsidRPr="003155C1">
        <w:rPr>
          <w:rFonts w:hint="eastAsia"/>
          <w:szCs w:val="21"/>
        </w:rPr>
        <w:t>不超过±</w:t>
      </w:r>
      <w:smartTag w:uri="urn:schemas-microsoft-com:office:smarttags" w:element="chmetcnv">
        <w:smartTagPr>
          <w:attr w:name="UnitName" w:val="℃"/>
          <w:attr w:name="SourceValue" w:val="5"/>
          <w:attr w:name="HasSpace" w:val="False"/>
          <w:attr w:name="Negative" w:val="False"/>
          <w:attr w:name="NumberType" w:val="1"/>
          <w:attr w:name="TCSC" w:val="0"/>
        </w:smartTagPr>
        <w:r w:rsidRPr="003155C1">
          <w:rPr>
            <w:szCs w:val="21"/>
          </w:rPr>
          <w:t>5</w:t>
        </w:r>
        <w:r w:rsidRPr="003155C1">
          <w:rPr>
            <w:rFonts w:hint="eastAsia"/>
            <w:szCs w:val="21"/>
          </w:rPr>
          <w:t>℃</w:t>
        </w:r>
      </w:smartTag>
      <w:r w:rsidRPr="003155C1">
        <w:rPr>
          <w:rFonts w:hint="eastAsia"/>
          <w:szCs w:val="21"/>
        </w:rPr>
        <w:t>。</w:t>
      </w:r>
    </w:p>
    <w:p w:rsidR="00000000" w:rsidRPr="003155C1" w:rsidRDefault="001C73BD">
      <w:pPr>
        <w:ind w:firstLineChars="201" w:firstLine="422"/>
        <w:rPr>
          <w:rFonts w:hint="eastAsia"/>
          <w:szCs w:val="21"/>
        </w:rPr>
      </w:pPr>
      <w:r w:rsidRPr="003155C1">
        <w:rPr>
          <w:rFonts w:hint="eastAsia"/>
          <w:szCs w:val="21"/>
        </w:rPr>
        <w:t>b)</w:t>
      </w:r>
      <w:r w:rsidRPr="003155C1">
        <w:rPr>
          <w:rFonts w:hint="eastAsia"/>
          <w:szCs w:val="21"/>
        </w:rPr>
        <w:t>鼓风机采用变频调速器控制，并与热风炉炉温传感器连锁。</w:t>
      </w:r>
    </w:p>
    <w:p w:rsidR="00000000" w:rsidRPr="003155C1" w:rsidRDefault="001C73BD">
      <w:pPr>
        <w:ind w:firstLineChars="201" w:firstLine="422"/>
        <w:rPr>
          <w:rFonts w:hint="eastAsia"/>
          <w:szCs w:val="21"/>
        </w:rPr>
      </w:pPr>
      <w:r w:rsidRPr="003155C1">
        <w:rPr>
          <w:rFonts w:hint="eastAsia"/>
          <w:szCs w:val="21"/>
        </w:rPr>
        <w:t>c)</w:t>
      </w:r>
      <w:r w:rsidRPr="003155C1">
        <w:rPr>
          <w:rFonts w:hint="eastAsia"/>
          <w:szCs w:val="21"/>
        </w:rPr>
        <w:t>热风炉</w:t>
      </w:r>
      <w:r w:rsidRPr="003155C1">
        <w:rPr>
          <w:rFonts w:ascii="宋体" w:hAnsi="宋体" w:hint="eastAsia"/>
          <w:szCs w:val="21"/>
        </w:rPr>
        <w:t>应</w:t>
      </w:r>
      <w:r w:rsidRPr="003155C1">
        <w:rPr>
          <w:rFonts w:hint="eastAsia"/>
          <w:szCs w:val="21"/>
        </w:rPr>
        <w:t>配备安全保护装置，当炉温过高时，能有效、快速降温。热风炉至换热器的烟气通道、换热器顶盖和热风炉顶盖的外表面应保温，保温后的表面温度不应超过</w:t>
      </w:r>
      <w:r w:rsidRPr="003155C1">
        <w:rPr>
          <w:rFonts w:hint="eastAsia"/>
          <w:szCs w:val="21"/>
        </w:rPr>
        <w:t>50</w:t>
      </w:r>
      <w:r w:rsidRPr="003155C1">
        <w:rPr>
          <w:rFonts w:ascii="宋体" w:hAnsi="宋体" w:hint="eastAsia"/>
          <w:szCs w:val="21"/>
        </w:rPr>
        <w:t>℃；</w:t>
      </w:r>
      <w:r>
        <w:rPr>
          <w:rFonts w:ascii="宋体" w:hAnsi="宋体" w:hint="eastAsia"/>
          <w:szCs w:val="21"/>
        </w:rPr>
        <w:t>其他</w:t>
      </w:r>
      <w:r w:rsidRPr="003155C1">
        <w:rPr>
          <w:rFonts w:ascii="宋体" w:hAnsi="宋体" w:hint="eastAsia"/>
          <w:szCs w:val="21"/>
        </w:rPr>
        <w:t>部位保温后，</w:t>
      </w:r>
      <w:r w:rsidRPr="003155C1">
        <w:rPr>
          <w:rFonts w:hint="eastAsia"/>
          <w:szCs w:val="21"/>
        </w:rPr>
        <w:t>表面温度不应超过</w:t>
      </w:r>
      <w:smartTag w:uri="urn:schemas-microsoft-com:office:smarttags" w:element="chmetcnv">
        <w:smartTagPr>
          <w:attr w:name="UnitName" w:val="℃"/>
          <w:attr w:name="SourceValue" w:val="30"/>
          <w:attr w:name="HasSpace" w:val="False"/>
          <w:attr w:name="Negative" w:val="False"/>
          <w:attr w:name="NumberType" w:val="1"/>
          <w:attr w:name="TCSC" w:val="0"/>
        </w:smartTagPr>
        <w:r w:rsidRPr="003155C1">
          <w:rPr>
            <w:rFonts w:hint="eastAsia"/>
            <w:szCs w:val="21"/>
          </w:rPr>
          <w:t>30</w:t>
        </w:r>
        <w:r w:rsidRPr="003155C1">
          <w:rPr>
            <w:rFonts w:ascii="宋体" w:hAnsi="宋体" w:hint="eastAsia"/>
            <w:szCs w:val="21"/>
          </w:rPr>
          <w:t>℃</w:t>
        </w:r>
      </w:smartTag>
      <w:r w:rsidRPr="003155C1">
        <w:rPr>
          <w:rFonts w:hint="eastAsia"/>
          <w:szCs w:val="21"/>
        </w:rPr>
        <w:t>。</w:t>
      </w:r>
    </w:p>
    <w:p w:rsidR="00000000" w:rsidRPr="003155C1" w:rsidRDefault="001C73BD">
      <w:pPr>
        <w:ind w:firstLineChars="201" w:firstLine="422"/>
        <w:rPr>
          <w:rFonts w:ascii="宋体" w:hAnsi="宋体" w:hint="eastAsia"/>
          <w:szCs w:val="21"/>
        </w:rPr>
      </w:pPr>
      <w:r w:rsidRPr="003155C1">
        <w:rPr>
          <w:rFonts w:hint="eastAsia"/>
          <w:szCs w:val="21"/>
        </w:rPr>
        <w:t>d)</w:t>
      </w:r>
      <w:r w:rsidRPr="003155C1">
        <w:rPr>
          <w:rFonts w:hint="eastAsia"/>
          <w:szCs w:val="21"/>
        </w:rPr>
        <w:t>换热器</w:t>
      </w:r>
      <w:r w:rsidRPr="003155C1">
        <w:rPr>
          <w:rFonts w:ascii="宋体" w:hAnsi="宋体" w:hint="eastAsia"/>
          <w:szCs w:val="21"/>
        </w:rPr>
        <w:t>应</w:t>
      </w:r>
      <w:r w:rsidRPr="003155C1">
        <w:rPr>
          <w:rFonts w:hint="eastAsia"/>
          <w:szCs w:val="21"/>
        </w:rPr>
        <w:t>为垂直列管换热器，高温段的列管应采用</w:t>
      </w:r>
      <w:r w:rsidRPr="003155C1">
        <w:rPr>
          <w:rFonts w:ascii="宋体" w:hAnsi="宋体"/>
          <w:szCs w:val="21"/>
        </w:rPr>
        <w:t>≥</w:t>
      </w:r>
      <w:smartTag w:uri="urn:schemas-microsoft-com:office:smarttags" w:element="chmetcnv">
        <w:smartTagPr>
          <w:attr w:name="UnitName" w:val="mm"/>
          <w:attr w:name="SourceValue" w:val="500"/>
          <w:attr w:name="HasSpace" w:val="False"/>
          <w:attr w:name="Negative" w:val="False"/>
          <w:attr w:name="NumberType" w:val="1"/>
          <w:attr w:name="TCSC" w:val="0"/>
        </w:smartTagPr>
        <w:r w:rsidRPr="003155C1">
          <w:rPr>
            <w:rFonts w:hint="eastAsia"/>
            <w:szCs w:val="21"/>
          </w:rPr>
          <w:t>500mm</w:t>
        </w:r>
      </w:smartTag>
      <w:r w:rsidRPr="003155C1">
        <w:rPr>
          <w:rFonts w:hint="eastAsia"/>
          <w:szCs w:val="21"/>
        </w:rPr>
        <w:t>长的耐热不锈钢材料制造，管壳应为密闭、钢制，不得采用砌筑式，其易损部分</w:t>
      </w:r>
      <w:r w:rsidRPr="003155C1">
        <w:rPr>
          <w:rFonts w:ascii="宋体" w:hAnsi="宋体" w:hint="eastAsia"/>
          <w:szCs w:val="21"/>
        </w:rPr>
        <w:t>应</w:t>
      </w:r>
      <w:r w:rsidRPr="003155C1">
        <w:rPr>
          <w:rFonts w:hint="eastAsia"/>
          <w:szCs w:val="21"/>
        </w:rPr>
        <w:t>是可更换的；换热器底部的烟尘沉降室深度应</w:t>
      </w:r>
      <w:r w:rsidRPr="003155C1">
        <w:rPr>
          <w:rFonts w:ascii="宋体" w:hAnsi="宋体" w:hint="eastAsia"/>
          <w:szCs w:val="21"/>
        </w:rPr>
        <w:t>≥</w:t>
      </w:r>
      <w:smartTag w:uri="urn:schemas-microsoft-com:office:smarttags" w:element="chmetcnv">
        <w:smartTagPr>
          <w:attr w:name="UnitName" w:val="m"/>
          <w:attr w:name="SourceValue" w:val="1.8"/>
          <w:attr w:name="HasSpace" w:val="False"/>
          <w:attr w:name="Negative" w:val="False"/>
          <w:attr w:name="NumberType" w:val="1"/>
          <w:attr w:name="TCSC" w:val="0"/>
        </w:smartTagPr>
        <w:r w:rsidRPr="003155C1">
          <w:rPr>
            <w:rFonts w:ascii="宋体" w:hAnsi="宋体" w:hint="eastAsia"/>
            <w:szCs w:val="21"/>
          </w:rPr>
          <w:t>1.8m</w:t>
        </w:r>
      </w:smartTag>
      <w:r w:rsidRPr="003155C1">
        <w:rPr>
          <w:rFonts w:ascii="宋体" w:hAnsi="宋体" w:hint="eastAsia"/>
          <w:szCs w:val="21"/>
        </w:rPr>
        <w:t>。</w:t>
      </w:r>
    </w:p>
    <w:p w:rsidR="00000000" w:rsidRPr="003155C1" w:rsidRDefault="001C73BD">
      <w:pPr>
        <w:ind w:firstLineChars="201" w:firstLine="422"/>
        <w:rPr>
          <w:rFonts w:hint="eastAsia"/>
          <w:szCs w:val="21"/>
        </w:rPr>
      </w:pPr>
      <w:r w:rsidRPr="003155C1">
        <w:rPr>
          <w:rFonts w:ascii="宋体" w:hAnsi="宋体" w:hint="eastAsia"/>
          <w:szCs w:val="21"/>
        </w:rPr>
        <w:t>e)</w:t>
      </w:r>
      <w:r w:rsidRPr="003155C1">
        <w:rPr>
          <w:rFonts w:hint="eastAsia"/>
          <w:szCs w:val="21"/>
        </w:rPr>
        <w:t>换热器与热风室的所有外表面均应保温和外封</w:t>
      </w:r>
      <w:r w:rsidRPr="003155C1">
        <w:rPr>
          <w:rFonts w:ascii="宋体" w:hAnsi="宋体"/>
          <w:szCs w:val="21"/>
        </w:rPr>
        <w:t>≥</w:t>
      </w:r>
      <w:smartTag w:uri="urn:schemas-microsoft-com:office:smarttags" w:element="chmetcnv">
        <w:smartTagPr>
          <w:attr w:name="UnitName" w:val="mm"/>
          <w:attr w:name="SourceValue" w:val=".5"/>
          <w:attr w:name="HasSpace" w:val="False"/>
          <w:attr w:name="Negative" w:val="False"/>
          <w:attr w:name="NumberType" w:val="1"/>
          <w:attr w:name="TCSC" w:val="0"/>
        </w:smartTagPr>
        <w:r w:rsidRPr="003155C1">
          <w:rPr>
            <w:rFonts w:hint="eastAsia"/>
            <w:szCs w:val="21"/>
          </w:rPr>
          <w:t>0.5</w:t>
        </w:r>
        <w:r w:rsidRPr="003155C1">
          <w:rPr>
            <w:rFonts w:hint="eastAsia"/>
            <w:szCs w:val="21"/>
          </w:rPr>
          <w:t>mm</w:t>
        </w:r>
      </w:smartTag>
      <w:r w:rsidRPr="003155C1">
        <w:rPr>
          <w:rFonts w:hint="eastAsia"/>
          <w:szCs w:val="21"/>
        </w:rPr>
        <w:t>厚的彩钢板。</w:t>
      </w:r>
    </w:p>
    <w:p w:rsidR="00000000" w:rsidRPr="003155C1" w:rsidRDefault="001C73BD">
      <w:pPr>
        <w:autoSpaceDE w:val="0"/>
        <w:autoSpaceDN w:val="0"/>
        <w:adjustRightInd w:val="0"/>
        <w:ind w:firstLineChars="200" w:firstLine="420"/>
        <w:jc w:val="left"/>
        <w:rPr>
          <w:szCs w:val="21"/>
        </w:rPr>
      </w:pPr>
      <w:r w:rsidRPr="003155C1">
        <w:rPr>
          <w:rFonts w:hint="eastAsia"/>
          <w:szCs w:val="21"/>
        </w:rPr>
        <w:t>f)</w:t>
      </w:r>
      <w:r w:rsidRPr="003155C1">
        <w:rPr>
          <w:rFonts w:hint="eastAsia"/>
          <w:szCs w:val="21"/>
        </w:rPr>
        <w:t>燃煤热风炉烟囱高度应大于烟囱周围半径</w:t>
      </w:r>
      <w:smartTag w:uri="urn:schemas-microsoft-com:office:smarttags" w:element="chmetcnv">
        <w:smartTagPr>
          <w:attr w:name="UnitName" w:val="m"/>
          <w:attr w:name="SourceValue" w:val="200"/>
          <w:attr w:name="HasSpace" w:val="False"/>
          <w:attr w:name="Negative" w:val="False"/>
          <w:attr w:name="NumberType" w:val="1"/>
          <w:attr w:name="TCSC" w:val="0"/>
        </w:smartTagPr>
        <w:r w:rsidRPr="003155C1">
          <w:rPr>
            <w:szCs w:val="21"/>
          </w:rPr>
          <w:t>200m</w:t>
        </w:r>
      </w:smartTag>
      <w:r w:rsidRPr="003155C1">
        <w:rPr>
          <w:rFonts w:hint="eastAsia"/>
          <w:szCs w:val="21"/>
        </w:rPr>
        <w:t>距离内最高建筑物（含干燥系统内的设备）</w:t>
      </w:r>
      <w:smartTag w:uri="urn:schemas-microsoft-com:office:smarttags" w:element="chmetcnv">
        <w:smartTagPr>
          <w:attr w:name="UnitName" w:val="m"/>
          <w:attr w:name="SourceValue" w:val="3"/>
          <w:attr w:name="HasSpace" w:val="False"/>
          <w:attr w:name="Negative" w:val="False"/>
          <w:attr w:name="NumberType" w:val="1"/>
          <w:attr w:name="TCSC" w:val="0"/>
        </w:smartTagPr>
        <w:r w:rsidRPr="003155C1">
          <w:rPr>
            <w:rFonts w:hint="eastAsia"/>
            <w:szCs w:val="21"/>
          </w:rPr>
          <w:t>3m</w:t>
        </w:r>
      </w:smartTag>
      <w:r w:rsidRPr="003155C1">
        <w:rPr>
          <w:rFonts w:hint="eastAsia"/>
          <w:szCs w:val="21"/>
        </w:rPr>
        <w:t>。</w:t>
      </w:r>
    </w:p>
    <w:p w:rsidR="00000000" w:rsidRPr="003155C1" w:rsidRDefault="001C73BD">
      <w:pPr>
        <w:ind w:firstLineChars="201" w:firstLine="422"/>
        <w:rPr>
          <w:rFonts w:ascii="宋体" w:hAnsi="宋体" w:hint="eastAsia"/>
          <w:szCs w:val="21"/>
        </w:rPr>
      </w:pPr>
      <w:r w:rsidRPr="003155C1">
        <w:rPr>
          <w:rFonts w:hint="eastAsia"/>
          <w:szCs w:val="21"/>
        </w:rPr>
        <w:t>g)</w:t>
      </w:r>
      <w:r w:rsidRPr="003155C1">
        <w:rPr>
          <w:rFonts w:hint="eastAsia"/>
          <w:szCs w:val="21"/>
        </w:rPr>
        <w:t>燃煤热风炉烟气脱硫除尘应采用湿式石灰石－石膏法工艺；烟尘排放</w:t>
      </w:r>
      <w:r w:rsidRPr="003155C1">
        <w:rPr>
          <w:rFonts w:ascii="宋体" w:hAnsi="宋体" w:hint="eastAsia"/>
          <w:szCs w:val="21"/>
        </w:rPr>
        <w:t>应</w:t>
      </w:r>
      <w:r w:rsidRPr="003155C1">
        <w:rPr>
          <w:rFonts w:hint="eastAsia"/>
          <w:szCs w:val="21"/>
        </w:rPr>
        <w:t>符合</w:t>
      </w:r>
      <w:r w:rsidRPr="003155C1">
        <w:rPr>
          <w:szCs w:val="21"/>
        </w:rPr>
        <w:t>GB</w:t>
      </w:r>
      <w:r w:rsidRPr="003155C1">
        <w:rPr>
          <w:rFonts w:hint="eastAsia"/>
          <w:szCs w:val="21"/>
        </w:rPr>
        <w:t xml:space="preserve"> 13271</w:t>
      </w:r>
      <w:r>
        <w:rPr>
          <w:rFonts w:hint="eastAsia"/>
          <w:szCs w:val="21"/>
        </w:rPr>
        <w:t>-</w:t>
      </w:r>
      <w:r w:rsidRPr="003155C1">
        <w:rPr>
          <w:rFonts w:hint="eastAsia"/>
          <w:szCs w:val="21"/>
        </w:rPr>
        <w:t>2001</w:t>
      </w:r>
      <w:r w:rsidRPr="003155C1">
        <w:rPr>
          <w:rFonts w:hint="eastAsia"/>
          <w:szCs w:val="21"/>
        </w:rPr>
        <w:t>《锅炉大气污染物排放标准》的规定，</w:t>
      </w:r>
      <w:r w:rsidRPr="003155C1">
        <w:rPr>
          <w:rFonts w:ascii="宋体" w:hAnsi="宋体" w:hint="eastAsia"/>
          <w:szCs w:val="21"/>
        </w:rPr>
        <w:t>无脱硫除尘装置的热风炉不得采用。</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5.3.3</w:t>
        </w:r>
      </w:smartTag>
      <w:r w:rsidRPr="003155C1">
        <w:rPr>
          <w:rFonts w:ascii="黑体" w:eastAsia="黑体" w:hAnsi="宋体" w:cs="宋体" w:hint="eastAsia"/>
          <w:szCs w:val="21"/>
        </w:rPr>
        <w:t>斗式提升机</w:t>
      </w:r>
    </w:p>
    <w:p w:rsidR="00000000" w:rsidRPr="003155C1" w:rsidRDefault="001C73BD">
      <w:pPr>
        <w:ind w:firstLineChars="200" w:firstLine="420"/>
        <w:rPr>
          <w:rFonts w:hint="eastAsia"/>
          <w:szCs w:val="21"/>
        </w:rPr>
      </w:pPr>
      <w:r w:rsidRPr="003155C1">
        <w:rPr>
          <w:rFonts w:ascii="宋体" w:hAnsi="宋体" w:hint="eastAsia"/>
          <w:szCs w:val="21"/>
        </w:rPr>
        <w:t>a)</w:t>
      </w:r>
      <w:r w:rsidRPr="003155C1">
        <w:rPr>
          <w:rFonts w:ascii="宋体" w:hAnsi="宋体" w:hint="eastAsia"/>
          <w:szCs w:val="21"/>
        </w:rPr>
        <w:t>斗式提升机应</w:t>
      </w:r>
      <w:r w:rsidRPr="003155C1">
        <w:rPr>
          <w:rFonts w:hint="eastAsia"/>
          <w:szCs w:val="21"/>
        </w:rPr>
        <w:t>能在满载且底座装有</w:t>
      </w:r>
      <w:r>
        <w:rPr>
          <w:rFonts w:hint="eastAsia"/>
          <w:szCs w:val="21"/>
        </w:rPr>
        <w:t>1/</w:t>
      </w:r>
      <w:r w:rsidRPr="003155C1">
        <w:rPr>
          <w:rFonts w:hint="eastAsia"/>
          <w:szCs w:val="21"/>
        </w:rPr>
        <w:t>3</w:t>
      </w:r>
      <w:r w:rsidRPr="003155C1">
        <w:rPr>
          <w:rFonts w:hint="eastAsia"/>
          <w:szCs w:val="21"/>
        </w:rPr>
        <w:t>物料的状态下平稳启动，在额定输送量时，驱动轮与牵引带间不打滑。</w:t>
      </w:r>
    </w:p>
    <w:p w:rsidR="00000000" w:rsidRPr="003155C1" w:rsidRDefault="001C73BD">
      <w:pPr>
        <w:ind w:firstLineChars="200" w:firstLine="420"/>
        <w:rPr>
          <w:rFonts w:hint="eastAsia"/>
          <w:szCs w:val="21"/>
        </w:rPr>
      </w:pPr>
      <w:r w:rsidRPr="003155C1">
        <w:rPr>
          <w:rFonts w:hint="eastAsia"/>
          <w:szCs w:val="21"/>
        </w:rPr>
        <w:t>b)</w:t>
      </w:r>
      <w:r w:rsidRPr="003155C1">
        <w:rPr>
          <w:rFonts w:hint="eastAsia"/>
          <w:szCs w:val="21"/>
        </w:rPr>
        <w:t>湿粮提升机的牵引带速</w:t>
      </w:r>
      <w:r w:rsidRPr="003155C1">
        <w:rPr>
          <w:rFonts w:ascii="宋体" w:hAnsi="宋体" w:hint="eastAsia"/>
          <w:szCs w:val="21"/>
        </w:rPr>
        <w:t>应</w:t>
      </w:r>
      <w:r w:rsidRPr="003155C1">
        <w:rPr>
          <w:rFonts w:hint="eastAsia"/>
          <w:szCs w:val="21"/>
        </w:rPr>
        <w:t>≤</w:t>
      </w:r>
      <w:smartTag w:uri="urn:schemas-microsoft-com:office:smarttags" w:element="chmetcnv">
        <w:smartTagPr>
          <w:attr w:name="UnitName" w:val="m"/>
          <w:attr w:name="SourceValue" w:val="2.5"/>
          <w:attr w:name="HasSpace" w:val="False"/>
          <w:attr w:name="Negative" w:val="False"/>
          <w:attr w:name="NumberType" w:val="1"/>
          <w:attr w:name="TCSC" w:val="0"/>
        </w:smartTagPr>
        <w:r w:rsidRPr="003155C1">
          <w:rPr>
            <w:rFonts w:hint="eastAsia"/>
            <w:szCs w:val="21"/>
          </w:rPr>
          <w:t>2.5m</w:t>
        </w:r>
      </w:smartTag>
      <w:r w:rsidRPr="003155C1">
        <w:rPr>
          <w:rFonts w:hint="eastAsia"/>
          <w:szCs w:val="21"/>
        </w:rPr>
        <w:t>/s</w:t>
      </w:r>
      <w:r w:rsidRPr="003155C1">
        <w:rPr>
          <w:rFonts w:hint="eastAsia"/>
          <w:szCs w:val="21"/>
        </w:rPr>
        <w:t>；干</w:t>
      </w:r>
      <w:r w:rsidRPr="003155C1">
        <w:rPr>
          <w:rFonts w:ascii="宋体" w:hAnsi="宋体" w:hint="eastAsia"/>
          <w:szCs w:val="21"/>
        </w:rPr>
        <w:t>粮采用低破碎、重力式卸料或波纹挡边提升机，重力式卸料低破碎提升机</w:t>
      </w:r>
      <w:r w:rsidRPr="003155C1">
        <w:rPr>
          <w:rFonts w:hint="eastAsia"/>
          <w:szCs w:val="21"/>
        </w:rPr>
        <w:t>的</w:t>
      </w:r>
      <w:r w:rsidRPr="003155C1">
        <w:rPr>
          <w:rFonts w:hint="eastAsia"/>
          <w:szCs w:val="21"/>
        </w:rPr>
        <w:t>牵引带速</w:t>
      </w:r>
      <w:r w:rsidRPr="003155C1">
        <w:rPr>
          <w:rFonts w:ascii="宋体" w:hAnsi="宋体" w:hint="eastAsia"/>
          <w:szCs w:val="21"/>
        </w:rPr>
        <w:t>应</w:t>
      </w:r>
      <w:r w:rsidRPr="003155C1">
        <w:rPr>
          <w:rFonts w:hint="eastAsia"/>
          <w:szCs w:val="21"/>
        </w:rPr>
        <w:t>≤</w:t>
      </w:r>
      <w:smartTag w:uri="urn:schemas-microsoft-com:office:smarttags" w:element="chmetcnv">
        <w:smartTagPr>
          <w:attr w:name="UnitName" w:val="m"/>
          <w:attr w:name="SourceValue" w:val="1.2"/>
          <w:attr w:name="HasSpace" w:val="False"/>
          <w:attr w:name="Negative" w:val="False"/>
          <w:attr w:name="NumberType" w:val="1"/>
          <w:attr w:name="TCSC" w:val="0"/>
        </w:smartTagPr>
        <w:r w:rsidRPr="003155C1">
          <w:rPr>
            <w:rFonts w:hint="eastAsia"/>
            <w:szCs w:val="21"/>
          </w:rPr>
          <w:t>1.2m</w:t>
        </w:r>
      </w:smartTag>
      <w:r w:rsidRPr="003155C1">
        <w:rPr>
          <w:rFonts w:hint="eastAsia"/>
          <w:szCs w:val="21"/>
        </w:rPr>
        <w:t>/s</w:t>
      </w:r>
      <w:r w:rsidRPr="003155C1">
        <w:rPr>
          <w:rFonts w:hint="eastAsia"/>
          <w:szCs w:val="21"/>
        </w:rPr>
        <w:t>，畚斗应采用重力卸料的背溜板式畚斗。提升机在任何状态下运行时，牵引带中心线与驱动轮宽度中心和底轮宽度中心的连线偏差</w:t>
      </w:r>
      <w:r w:rsidRPr="003155C1">
        <w:rPr>
          <w:rFonts w:ascii="宋体" w:hAnsi="宋体" w:hint="eastAsia"/>
          <w:szCs w:val="21"/>
        </w:rPr>
        <w:t>应</w:t>
      </w:r>
      <w:r w:rsidRPr="003155C1">
        <w:rPr>
          <w:rFonts w:hint="eastAsia"/>
          <w:szCs w:val="21"/>
        </w:rPr>
        <w:t>不大于</w:t>
      </w:r>
      <w:smartTag w:uri="urn:schemas-microsoft-com:office:smarttags" w:element="chmetcnv">
        <w:smartTagPr>
          <w:attr w:name="UnitName" w:val="mm"/>
          <w:attr w:name="SourceValue" w:val="15"/>
          <w:attr w:name="HasSpace" w:val="False"/>
          <w:attr w:name="Negative" w:val="False"/>
          <w:attr w:name="NumberType" w:val="1"/>
          <w:attr w:name="TCSC" w:val="0"/>
        </w:smartTagPr>
        <w:r w:rsidRPr="003155C1">
          <w:rPr>
            <w:rFonts w:hint="eastAsia"/>
            <w:szCs w:val="21"/>
          </w:rPr>
          <w:t>15mm</w:t>
        </w:r>
      </w:smartTag>
      <w:r w:rsidRPr="003155C1">
        <w:rPr>
          <w:rFonts w:hint="eastAsia"/>
          <w:szCs w:val="21"/>
        </w:rPr>
        <w:t>。</w:t>
      </w:r>
    </w:p>
    <w:p w:rsidR="00000000" w:rsidRPr="003155C1" w:rsidRDefault="001C73BD">
      <w:pPr>
        <w:ind w:firstLineChars="200" w:firstLine="420"/>
        <w:rPr>
          <w:rFonts w:hint="eastAsia"/>
          <w:szCs w:val="21"/>
        </w:rPr>
      </w:pPr>
      <w:r w:rsidRPr="003155C1">
        <w:rPr>
          <w:rFonts w:hint="eastAsia"/>
          <w:szCs w:val="21"/>
        </w:rPr>
        <w:t>c)</w:t>
      </w:r>
      <w:r w:rsidRPr="003155C1">
        <w:rPr>
          <w:rFonts w:hint="eastAsia"/>
          <w:szCs w:val="21"/>
        </w:rPr>
        <w:t>提升机机筒应采用厚度不小于</w:t>
      </w:r>
      <w:smartTag w:uri="urn:schemas-microsoft-com:office:smarttags" w:element="chmetcnv">
        <w:smartTagPr>
          <w:attr w:name="UnitName" w:val="mm"/>
          <w:attr w:name="SourceValue" w:val="2"/>
          <w:attr w:name="HasSpace" w:val="False"/>
          <w:attr w:name="Negative" w:val="False"/>
          <w:attr w:name="NumberType" w:val="1"/>
          <w:attr w:name="TCSC" w:val="0"/>
        </w:smartTagPr>
        <w:r w:rsidRPr="003155C1">
          <w:rPr>
            <w:rFonts w:hint="eastAsia"/>
            <w:szCs w:val="21"/>
          </w:rPr>
          <w:t>2.0mm</w:t>
        </w:r>
      </w:smartTag>
      <w:r w:rsidRPr="003155C1">
        <w:rPr>
          <w:rFonts w:hint="eastAsia"/>
          <w:szCs w:val="21"/>
        </w:rPr>
        <w:t>的</w:t>
      </w:r>
      <w:r>
        <w:rPr>
          <w:rFonts w:hint="eastAsia"/>
          <w:szCs w:val="21"/>
        </w:rPr>
        <w:t>冷轧</w:t>
      </w:r>
      <w:r w:rsidRPr="003155C1">
        <w:rPr>
          <w:rFonts w:hint="eastAsia"/>
          <w:szCs w:val="21"/>
        </w:rPr>
        <w:t>钢板制造；畚斗带应采用</w:t>
      </w:r>
      <w:r>
        <w:rPr>
          <w:rFonts w:hint="eastAsia"/>
          <w:szCs w:val="21"/>
        </w:rPr>
        <w:t>聚酯</w:t>
      </w:r>
      <w:r w:rsidRPr="003155C1">
        <w:rPr>
          <w:rFonts w:hint="eastAsia"/>
          <w:szCs w:val="21"/>
        </w:rPr>
        <w:t>尼龙</w:t>
      </w:r>
      <w:r w:rsidRPr="003155C1">
        <w:rPr>
          <w:rFonts w:hint="eastAsia"/>
          <w:szCs w:val="21"/>
        </w:rPr>
        <w:t xml:space="preserve"> (EP) </w:t>
      </w:r>
      <w:r w:rsidRPr="003155C1">
        <w:rPr>
          <w:rFonts w:hint="eastAsia"/>
          <w:szCs w:val="21"/>
        </w:rPr>
        <w:t>带芯，每层芯层的抗拉强度</w:t>
      </w:r>
      <w:r w:rsidRPr="003155C1">
        <w:rPr>
          <w:rFonts w:ascii="宋体" w:hAnsi="宋体"/>
          <w:szCs w:val="21"/>
        </w:rPr>
        <w:t>≥</w:t>
      </w:r>
      <w:r w:rsidRPr="003155C1">
        <w:rPr>
          <w:rFonts w:hint="eastAsia"/>
          <w:szCs w:val="21"/>
        </w:rPr>
        <w:t>200N</w:t>
      </w:r>
      <w:r w:rsidRPr="003155C1">
        <w:rPr>
          <w:rFonts w:hint="eastAsia"/>
          <w:szCs w:val="21"/>
        </w:rPr>
        <w:t>／层·</w:t>
      </w:r>
      <w:r w:rsidRPr="003155C1">
        <w:rPr>
          <w:rFonts w:hint="eastAsia"/>
          <w:szCs w:val="21"/>
        </w:rPr>
        <w:t>mm</w:t>
      </w:r>
      <w:r w:rsidRPr="003155C1">
        <w:rPr>
          <w:rFonts w:hint="eastAsia"/>
          <w:szCs w:val="21"/>
        </w:rPr>
        <w:t>，带的延伸率</w:t>
      </w:r>
      <w:r w:rsidRPr="003155C1">
        <w:rPr>
          <w:rFonts w:ascii="宋体" w:hAnsi="宋体"/>
          <w:szCs w:val="21"/>
        </w:rPr>
        <w:t>≤</w:t>
      </w:r>
      <w:r w:rsidRPr="003155C1">
        <w:rPr>
          <w:rFonts w:hint="eastAsia"/>
          <w:szCs w:val="21"/>
        </w:rPr>
        <w:t>l%</w:t>
      </w:r>
      <w:r w:rsidRPr="003155C1">
        <w:rPr>
          <w:rFonts w:hint="eastAsia"/>
          <w:szCs w:val="21"/>
        </w:rPr>
        <w:t>，上下覆盖胶层</w:t>
      </w:r>
      <w:smartTag w:uri="urn:schemas-microsoft-com:office:smarttags" w:element="chmetcnv">
        <w:smartTagPr>
          <w:attr w:name="UnitName" w:val="mm"/>
          <w:attr w:name="SourceValue" w:val="1.5"/>
          <w:attr w:name="HasSpace" w:val="False"/>
          <w:attr w:name="Negative" w:val="False"/>
          <w:attr w:name="NumberType" w:val="1"/>
          <w:attr w:name="TCSC" w:val="0"/>
        </w:smartTagPr>
        <w:r w:rsidRPr="003155C1">
          <w:rPr>
            <w:rFonts w:hint="eastAsia"/>
            <w:szCs w:val="21"/>
          </w:rPr>
          <w:t>1.5mm</w:t>
        </w:r>
      </w:smartTag>
      <w:r w:rsidRPr="003155C1">
        <w:rPr>
          <w:rFonts w:hint="eastAsia"/>
          <w:szCs w:val="21"/>
        </w:rPr>
        <w:t>，耐蚀、阻燃、防静电。</w:t>
      </w:r>
    </w:p>
    <w:p w:rsidR="00000000" w:rsidRPr="003155C1" w:rsidRDefault="001C73BD">
      <w:pPr>
        <w:ind w:firstLineChars="200" w:firstLine="420"/>
        <w:rPr>
          <w:rFonts w:hint="eastAsia"/>
          <w:szCs w:val="21"/>
        </w:rPr>
      </w:pPr>
      <w:r w:rsidRPr="003155C1">
        <w:rPr>
          <w:rFonts w:hint="eastAsia"/>
          <w:szCs w:val="21"/>
        </w:rPr>
        <w:t>d)</w:t>
      </w:r>
      <w:r w:rsidRPr="003155C1">
        <w:rPr>
          <w:rFonts w:hint="eastAsia"/>
          <w:szCs w:val="21"/>
        </w:rPr>
        <w:t>在提升机机头、机座和机筒上应设有泄爆孔和观察孔；机筒上的观察孔应设在经常操作场所和人眼可及之处。</w:t>
      </w:r>
      <w:r w:rsidRPr="00240F70">
        <w:rPr>
          <w:rFonts w:ascii="宋体" w:hAnsi="宋体" w:hint="eastAsia"/>
          <w:szCs w:val="21"/>
        </w:rPr>
        <w:t>驱动轮的外表面应覆盖胶层，厚度不小于</w:t>
      </w:r>
      <w:smartTag w:uri="urn:schemas-microsoft-com:office:smarttags" w:element="chmetcnv">
        <w:smartTagPr>
          <w:attr w:name="UnitName" w:val="mm"/>
          <w:attr w:name="SourceValue" w:val="12"/>
          <w:attr w:name="HasSpace" w:val="False"/>
          <w:attr w:name="Negative" w:val="False"/>
          <w:attr w:name="NumberType" w:val="1"/>
          <w:attr w:name="TCSC" w:val="0"/>
        </w:smartTagPr>
        <w:r w:rsidRPr="00240F70">
          <w:rPr>
            <w:rFonts w:ascii="宋体" w:hAnsi="宋体" w:hint="eastAsia"/>
            <w:szCs w:val="21"/>
          </w:rPr>
          <w:t>12mm</w:t>
        </w:r>
      </w:smartTag>
      <w:r w:rsidRPr="00240F70">
        <w:rPr>
          <w:rFonts w:ascii="宋体" w:hAnsi="宋体" w:hint="eastAsia"/>
          <w:szCs w:val="21"/>
        </w:rPr>
        <w:t>，且工作表面</w:t>
      </w:r>
      <w:r w:rsidRPr="00240F70">
        <w:rPr>
          <w:rFonts w:ascii="宋体" w:hAnsi="宋体" w:hint="eastAsia"/>
          <w:szCs w:val="21"/>
        </w:rPr>
        <w:t>应制成微凸形（鼓形），凸起高度不小于</w:t>
      </w:r>
      <w:smartTag w:uri="urn:schemas-microsoft-com:office:smarttags" w:element="chmetcnv">
        <w:smartTagPr>
          <w:attr w:name="UnitName" w:val="mm"/>
          <w:attr w:name="SourceValue" w:val="4"/>
          <w:attr w:name="HasSpace" w:val="False"/>
          <w:attr w:name="Negative" w:val="False"/>
          <w:attr w:name="NumberType" w:val="1"/>
          <w:attr w:name="TCSC" w:val="0"/>
        </w:smartTagPr>
        <w:r w:rsidRPr="00240F70">
          <w:rPr>
            <w:rFonts w:ascii="宋体" w:hAnsi="宋体" w:hint="eastAsia"/>
            <w:szCs w:val="21"/>
          </w:rPr>
          <w:t>4mm</w:t>
        </w:r>
      </w:smartTag>
      <w:r w:rsidRPr="00240F70">
        <w:rPr>
          <w:rFonts w:ascii="宋体" w:hAnsi="宋体" w:hint="eastAsia"/>
          <w:szCs w:val="21"/>
        </w:rPr>
        <w:t>，以便使牵引带在运行时对中。</w:t>
      </w:r>
    </w:p>
    <w:p w:rsidR="00000000" w:rsidRPr="003155C1" w:rsidRDefault="001C73BD">
      <w:pPr>
        <w:ind w:left="360" w:firstLineChars="50" w:firstLine="105"/>
        <w:rPr>
          <w:rFonts w:hint="eastAsia"/>
          <w:szCs w:val="21"/>
        </w:rPr>
      </w:pPr>
      <w:r w:rsidRPr="003155C1">
        <w:rPr>
          <w:rFonts w:hint="eastAsia"/>
          <w:szCs w:val="21"/>
        </w:rPr>
        <w:t>e)</w:t>
      </w:r>
      <w:r w:rsidRPr="003155C1">
        <w:rPr>
          <w:rFonts w:hint="eastAsia"/>
          <w:szCs w:val="21"/>
        </w:rPr>
        <w:t>斗式提升机安装调试完毕后未使用的张紧行程</w:t>
      </w:r>
      <w:r w:rsidRPr="003155C1">
        <w:rPr>
          <w:rFonts w:ascii="宋体" w:hAnsi="宋体" w:hint="eastAsia"/>
          <w:szCs w:val="21"/>
        </w:rPr>
        <w:t>应</w:t>
      </w:r>
      <w:r w:rsidRPr="003155C1">
        <w:rPr>
          <w:rFonts w:hint="eastAsia"/>
          <w:szCs w:val="21"/>
        </w:rPr>
        <w:t>不小于整个张紧行程的</w:t>
      </w:r>
      <w:r w:rsidRPr="003155C1">
        <w:rPr>
          <w:rFonts w:hint="eastAsia"/>
          <w:szCs w:val="21"/>
        </w:rPr>
        <w:t>50%</w:t>
      </w:r>
      <w:r w:rsidRPr="003155C1">
        <w:rPr>
          <w:rFonts w:hint="eastAsia"/>
          <w:szCs w:val="21"/>
        </w:rPr>
        <w:t>。</w:t>
      </w:r>
    </w:p>
    <w:p w:rsidR="00000000" w:rsidRPr="003155C1" w:rsidRDefault="001C73BD">
      <w:pPr>
        <w:ind w:firstLineChars="200" w:firstLine="420"/>
        <w:rPr>
          <w:rFonts w:ascii="黑体" w:eastAsia="黑体" w:hAnsi="宋体" w:cs="宋体" w:hint="eastAsia"/>
          <w:szCs w:val="21"/>
        </w:rPr>
      </w:pPr>
      <w:r w:rsidRPr="003155C1">
        <w:rPr>
          <w:rFonts w:hint="eastAsia"/>
          <w:szCs w:val="21"/>
        </w:rPr>
        <w:t>f)</w:t>
      </w:r>
      <w:r w:rsidRPr="003155C1">
        <w:rPr>
          <w:rFonts w:hint="eastAsia"/>
          <w:szCs w:val="21"/>
        </w:rPr>
        <w:t>生产率</w:t>
      </w:r>
      <w:r w:rsidRPr="003155C1">
        <w:rPr>
          <w:rFonts w:hint="eastAsia"/>
          <w:szCs w:val="21"/>
        </w:rPr>
        <w:t>100t/h</w:t>
      </w:r>
      <w:r w:rsidRPr="003155C1">
        <w:rPr>
          <w:rFonts w:hint="eastAsia"/>
          <w:szCs w:val="21"/>
        </w:rPr>
        <w:t>（重力式卸料</w:t>
      </w:r>
      <w:r w:rsidRPr="003155C1">
        <w:rPr>
          <w:rFonts w:hint="eastAsia"/>
          <w:szCs w:val="21"/>
        </w:rPr>
        <w:t>60t/h</w:t>
      </w:r>
      <w:r w:rsidRPr="003155C1">
        <w:rPr>
          <w:rFonts w:hint="eastAsia"/>
          <w:szCs w:val="21"/>
        </w:rPr>
        <w:t>）及以上的提升机机头和机座，其制造钢板厚度应</w:t>
      </w:r>
      <w:r w:rsidRPr="003155C1">
        <w:rPr>
          <w:rFonts w:ascii="宋体" w:hAnsi="宋体"/>
          <w:szCs w:val="21"/>
        </w:rPr>
        <w:t>≥</w:t>
      </w:r>
      <w:smartTag w:uri="urn:schemas-microsoft-com:office:smarttags" w:element="chmetcnv">
        <w:smartTagPr>
          <w:attr w:name="UnitName" w:val="mm"/>
          <w:attr w:name="SourceValue" w:val="5"/>
          <w:attr w:name="HasSpace" w:val="False"/>
          <w:attr w:name="Negative" w:val="False"/>
          <w:attr w:name="NumberType" w:val="1"/>
          <w:attr w:name="TCSC" w:val="0"/>
        </w:smartTagPr>
        <w:r w:rsidRPr="003155C1">
          <w:rPr>
            <w:rFonts w:hint="eastAsia"/>
            <w:szCs w:val="21"/>
          </w:rPr>
          <w:t>5mm</w:t>
        </w:r>
      </w:smartTag>
      <w:r w:rsidRPr="003155C1">
        <w:rPr>
          <w:rFonts w:hint="eastAsia"/>
          <w:szCs w:val="21"/>
        </w:rPr>
        <w:t>；提升机塔架踏步梯踏板应使用钢格栅或</w:t>
      </w:r>
      <w:r w:rsidRPr="003155C1">
        <w:rPr>
          <w:rFonts w:ascii="宋体" w:hAnsi="宋体"/>
          <w:szCs w:val="21"/>
        </w:rPr>
        <w:t>≥</w:t>
      </w:r>
      <w:smartTag w:uri="urn:schemas-microsoft-com:office:smarttags" w:element="chmetcnv">
        <w:smartTagPr>
          <w:attr w:name="UnitName" w:val="mm"/>
          <w:attr w:name="SourceValue" w:val="4"/>
          <w:attr w:name="HasSpace" w:val="False"/>
          <w:attr w:name="Negative" w:val="False"/>
          <w:attr w:name="NumberType" w:val="1"/>
          <w:attr w:name="TCSC" w:val="0"/>
        </w:smartTagPr>
        <w:r w:rsidRPr="003155C1">
          <w:rPr>
            <w:rFonts w:hint="eastAsia"/>
            <w:szCs w:val="21"/>
          </w:rPr>
          <w:t>4mm</w:t>
        </w:r>
      </w:smartTag>
      <w:r w:rsidRPr="003155C1">
        <w:rPr>
          <w:rFonts w:hint="eastAsia"/>
          <w:szCs w:val="21"/>
        </w:rPr>
        <w:t>厚的花纹钢板制造。</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5.3.4</w:t>
        </w:r>
      </w:smartTag>
      <w:r w:rsidRPr="003155C1">
        <w:rPr>
          <w:rFonts w:ascii="黑体" w:eastAsia="黑体" w:hAnsi="宋体" w:cs="宋体" w:hint="eastAsia"/>
          <w:szCs w:val="21"/>
        </w:rPr>
        <w:t>清理设备</w:t>
      </w:r>
    </w:p>
    <w:p w:rsidR="00000000" w:rsidRPr="003155C1" w:rsidRDefault="001C73BD">
      <w:pPr>
        <w:ind w:firstLineChars="201" w:firstLine="422"/>
        <w:rPr>
          <w:rFonts w:hint="eastAsia"/>
          <w:szCs w:val="21"/>
        </w:rPr>
      </w:pPr>
      <w:r w:rsidRPr="003155C1">
        <w:rPr>
          <w:rFonts w:ascii="宋体" w:hAnsi="宋体" w:cs="宋体" w:hint="eastAsia"/>
          <w:szCs w:val="21"/>
        </w:rPr>
        <w:t>a)</w:t>
      </w:r>
      <w:r w:rsidRPr="003155C1">
        <w:rPr>
          <w:rFonts w:ascii="宋体" w:hAnsi="宋体" w:cs="宋体" w:hint="eastAsia"/>
          <w:szCs w:val="21"/>
        </w:rPr>
        <w:t>初清筛为圆筒式，</w:t>
      </w:r>
      <w:r w:rsidRPr="003155C1">
        <w:rPr>
          <w:rFonts w:ascii="宋体" w:hAnsi="宋体" w:hint="eastAsia"/>
          <w:szCs w:val="21"/>
        </w:rPr>
        <w:t>应</w:t>
      </w:r>
      <w:r w:rsidRPr="003155C1">
        <w:rPr>
          <w:rFonts w:hint="eastAsia"/>
          <w:szCs w:val="21"/>
        </w:rPr>
        <w:t>由坚固的钢结构制成，并有足够的维修、检查、调节、清理所需的各种检查孔以及粉尘收集斗和卸料溜管；能在满负荷条件下连续工作不少于</w:t>
      </w:r>
      <w:r w:rsidRPr="003155C1">
        <w:rPr>
          <w:rFonts w:hint="eastAsia"/>
          <w:szCs w:val="21"/>
        </w:rPr>
        <w:t>24</w:t>
      </w:r>
      <w:r w:rsidRPr="003155C1">
        <w:rPr>
          <w:rFonts w:hint="eastAsia"/>
          <w:szCs w:val="21"/>
        </w:rPr>
        <w:t>小时，不停机进行人工清理筛面；连续</w:t>
      </w:r>
      <w:r w:rsidRPr="003155C1">
        <w:rPr>
          <w:rFonts w:hint="eastAsia"/>
          <w:szCs w:val="21"/>
        </w:rPr>
        <w:t>24</w:t>
      </w:r>
      <w:r w:rsidRPr="003155C1">
        <w:rPr>
          <w:rFonts w:hint="eastAsia"/>
          <w:szCs w:val="21"/>
        </w:rPr>
        <w:t>小时工作后，筛面的堵塞面积不超过</w:t>
      </w:r>
      <w:r w:rsidRPr="003155C1">
        <w:rPr>
          <w:rFonts w:hint="eastAsia"/>
          <w:szCs w:val="21"/>
        </w:rPr>
        <w:t>20%</w:t>
      </w:r>
      <w:r w:rsidRPr="003155C1">
        <w:rPr>
          <w:rFonts w:hint="eastAsia"/>
          <w:szCs w:val="21"/>
        </w:rPr>
        <w:t>。初清筛装</w:t>
      </w:r>
      <w:r w:rsidRPr="003155C1">
        <w:rPr>
          <w:rFonts w:ascii="宋体" w:hAnsi="宋体" w:hint="eastAsia"/>
          <w:szCs w:val="21"/>
        </w:rPr>
        <w:t>应</w:t>
      </w:r>
      <w:r w:rsidRPr="003155C1">
        <w:rPr>
          <w:rFonts w:hint="eastAsia"/>
          <w:szCs w:val="21"/>
        </w:rPr>
        <w:t>有足够面积的筛网和大小适宜的筛孔，在额定流量下，去除</w:t>
      </w:r>
      <w:r w:rsidRPr="003155C1">
        <w:rPr>
          <w:rFonts w:hint="eastAsia"/>
          <w:szCs w:val="21"/>
        </w:rPr>
        <w:t>80%</w:t>
      </w:r>
      <w:r w:rsidRPr="003155C1">
        <w:rPr>
          <w:rFonts w:hint="eastAsia"/>
          <w:szCs w:val="21"/>
        </w:rPr>
        <w:t>的大杂和</w:t>
      </w:r>
      <w:r w:rsidRPr="003155C1">
        <w:rPr>
          <w:rFonts w:hint="eastAsia"/>
          <w:szCs w:val="21"/>
        </w:rPr>
        <w:t>40%</w:t>
      </w:r>
      <w:r w:rsidRPr="003155C1">
        <w:rPr>
          <w:rFonts w:hint="eastAsia"/>
          <w:szCs w:val="21"/>
        </w:rPr>
        <w:t>的小杂</w:t>
      </w:r>
      <w:r w:rsidRPr="003155C1">
        <w:rPr>
          <w:rFonts w:hint="eastAsia"/>
          <w:szCs w:val="21"/>
        </w:rPr>
        <w:t>(</w:t>
      </w:r>
      <w:r w:rsidRPr="003155C1">
        <w:rPr>
          <w:rFonts w:hint="eastAsia"/>
          <w:szCs w:val="21"/>
        </w:rPr>
        <w:t>以粮食中含小杂</w:t>
      </w:r>
      <w:r w:rsidRPr="003155C1">
        <w:rPr>
          <w:rFonts w:hint="eastAsia"/>
          <w:szCs w:val="21"/>
        </w:rPr>
        <w:t>2%</w:t>
      </w:r>
      <w:r w:rsidRPr="003155C1">
        <w:rPr>
          <w:rFonts w:hint="eastAsia"/>
          <w:szCs w:val="21"/>
        </w:rPr>
        <w:t>为基础</w:t>
      </w:r>
      <w:r w:rsidRPr="003155C1">
        <w:rPr>
          <w:rFonts w:hint="eastAsia"/>
          <w:szCs w:val="21"/>
        </w:rPr>
        <w:t>)</w:t>
      </w:r>
      <w:r w:rsidRPr="003155C1">
        <w:rPr>
          <w:rFonts w:hint="eastAsia"/>
          <w:szCs w:val="21"/>
        </w:rPr>
        <w:t>。</w:t>
      </w:r>
    </w:p>
    <w:p w:rsidR="00000000" w:rsidRPr="003155C1" w:rsidRDefault="001C73BD">
      <w:pPr>
        <w:ind w:firstLineChars="201" w:firstLine="422"/>
        <w:rPr>
          <w:rFonts w:hint="eastAsia"/>
          <w:szCs w:val="21"/>
        </w:rPr>
      </w:pPr>
      <w:r w:rsidRPr="003155C1">
        <w:rPr>
          <w:rFonts w:hint="eastAsia"/>
          <w:szCs w:val="21"/>
        </w:rPr>
        <w:t>b)</w:t>
      </w:r>
      <w:r w:rsidRPr="003155C1">
        <w:rPr>
          <w:rFonts w:hint="eastAsia"/>
          <w:szCs w:val="21"/>
        </w:rPr>
        <w:t>除尘系统采用低压通风机，对各设备落料点产生的粉尘进行负压吸风，粉尘通过离心式除尘器净化后进入初清筛下的粉尘收集斗内。</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5.3.5</w:t>
        </w:r>
      </w:smartTag>
      <w:r w:rsidRPr="003155C1">
        <w:rPr>
          <w:rFonts w:ascii="黑体" w:eastAsia="黑体" w:hAnsi="宋体" w:cs="宋体" w:hint="eastAsia"/>
          <w:szCs w:val="21"/>
        </w:rPr>
        <w:t>托辊带式输送机</w:t>
      </w:r>
    </w:p>
    <w:p w:rsidR="00000000" w:rsidRPr="003155C1" w:rsidRDefault="001C73BD">
      <w:pPr>
        <w:ind w:firstLineChars="202" w:firstLine="424"/>
        <w:rPr>
          <w:rFonts w:hint="eastAsia"/>
          <w:szCs w:val="21"/>
        </w:rPr>
      </w:pPr>
      <w:r w:rsidRPr="003155C1">
        <w:rPr>
          <w:rFonts w:hint="eastAsia"/>
          <w:szCs w:val="21"/>
        </w:rPr>
        <w:t>a)</w:t>
      </w:r>
      <w:r w:rsidRPr="003155C1">
        <w:rPr>
          <w:rFonts w:hint="eastAsia"/>
          <w:szCs w:val="21"/>
        </w:rPr>
        <w:t>带式输送机的带速</w:t>
      </w:r>
      <w:r w:rsidRPr="003155C1">
        <w:rPr>
          <w:rFonts w:ascii="宋体" w:hAnsi="宋体" w:hint="eastAsia"/>
          <w:szCs w:val="21"/>
        </w:rPr>
        <w:t>应</w:t>
      </w:r>
      <w:r w:rsidRPr="003155C1">
        <w:rPr>
          <w:rFonts w:ascii="宋体" w:hAnsi="宋体"/>
          <w:szCs w:val="21"/>
        </w:rPr>
        <w:t>≤</w:t>
      </w:r>
      <w:smartTag w:uri="urn:schemas-microsoft-com:office:smarttags" w:element="chmetcnv">
        <w:smartTagPr>
          <w:attr w:name="UnitName" w:val="m"/>
          <w:attr w:name="SourceValue" w:val="2.5"/>
          <w:attr w:name="HasSpace" w:val="False"/>
          <w:attr w:name="Negative" w:val="False"/>
          <w:attr w:name="NumberType" w:val="1"/>
          <w:attr w:name="TCSC" w:val="0"/>
        </w:smartTagPr>
        <w:r w:rsidRPr="003155C1">
          <w:rPr>
            <w:rFonts w:hint="eastAsia"/>
            <w:szCs w:val="21"/>
          </w:rPr>
          <w:t>2.5m</w:t>
        </w:r>
      </w:smartTag>
      <w:r w:rsidRPr="003155C1">
        <w:rPr>
          <w:rFonts w:hint="eastAsia"/>
          <w:szCs w:val="21"/>
        </w:rPr>
        <w:t>/s</w:t>
      </w:r>
      <w:r w:rsidRPr="003155C1">
        <w:rPr>
          <w:rFonts w:hint="eastAsia"/>
          <w:szCs w:val="21"/>
        </w:rPr>
        <w:t>，倾角</w:t>
      </w:r>
      <w:r w:rsidRPr="003155C1">
        <w:rPr>
          <w:rFonts w:ascii="宋体" w:hAnsi="宋体" w:hint="eastAsia"/>
          <w:szCs w:val="21"/>
        </w:rPr>
        <w:t>应</w:t>
      </w:r>
      <w:r w:rsidRPr="003155C1">
        <w:rPr>
          <w:rFonts w:ascii="宋体" w:hAnsi="宋体"/>
          <w:szCs w:val="21"/>
        </w:rPr>
        <w:t>≤</w:t>
      </w:r>
      <w:r w:rsidRPr="003155C1">
        <w:rPr>
          <w:rFonts w:hint="eastAsia"/>
          <w:szCs w:val="21"/>
        </w:rPr>
        <w:t>15</w:t>
      </w:r>
      <w:r w:rsidRPr="003155C1">
        <w:rPr>
          <w:rFonts w:hint="eastAsia"/>
          <w:szCs w:val="21"/>
        </w:rPr>
        <w:t>°；上托辊间距</w:t>
      </w:r>
      <w:r w:rsidRPr="003155C1">
        <w:rPr>
          <w:rFonts w:ascii="宋体" w:hAnsi="宋体" w:hint="eastAsia"/>
          <w:szCs w:val="21"/>
        </w:rPr>
        <w:t>应在</w:t>
      </w:r>
      <w:r w:rsidRPr="003155C1">
        <w:rPr>
          <w:rFonts w:hint="eastAsia"/>
          <w:szCs w:val="21"/>
        </w:rPr>
        <w:t>700~</w:t>
      </w:r>
      <w:smartTag w:uri="urn:schemas-microsoft-com:office:smarttags" w:element="chmetcnv">
        <w:smartTagPr>
          <w:attr w:name="UnitName" w:val="mm"/>
          <w:attr w:name="SourceValue" w:val="900"/>
          <w:attr w:name="HasSpace" w:val="False"/>
          <w:attr w:name="Negative" w:val="False"/>
          <w:attr w:name="NumberType" w:val="1"/>
          <w:attr w:name="TCSC" w:val="0"/>
        </w:smartTagPr>
        <w:r w:rsidRPr="003155C1">
          <w:rPr>
            <w:rFonts w:hint="eastAsia"/>
            <w:szCs w:val="21"/>
          </w:rPr>
          <w:t>900mm</w:t>
        </w:r>
      </w:smartTag>
      <w:r w:rsidRPr="003155C1">
        <w:rPr>
          <w:rFonts w:hint="eastAsia"/>
          <w:szCs w:val="21"/>
        </w:rPr>
        <w:t>之间，下托辊间距</w:t>
      </w:r>
      <w:r w:rsidRPr="003155C1">
        <w:rPr>
          <w:rFonts w:ascii="宋体" w:hAnsi="宋体" w:hint="eastAsia"/>
          <w:szCs w:val="21"/>
        </w:rPr>
        <w:t>应</w:t>
      </w:r>
      <w:r w:rsidRPr="003155C1">
        <w:rPr>
          <w:rFonts w:ascii="宋体" w:hAnsi="宋体"/>
          <w:szCs w:val="21"/>
        </w:rPr>
        <w:t>≤</w:t>
      </w:r>
      <w:smartTag w:uri="urn:schemas-microsoft-com:office:smarttags" w:element="chmetcnv">
        <w:smartTagPr>
          <w:attr w:name="UnitName" w:val="m"/>
          <w:attr w:name="SourceValue" w:val="2.5"/>
          <w:attr w:name="HasSpace" w:val="False"/>
          <w:attr w:name="Negative" w:val="False"/>
          <w:attr w:name="NumberType" w:val="1"/>
          <w:attr w:name="TCSC" w:val="0"/>
        </w:smartTagPr>
        <w:r w:rsidRPr="003155C1">
          <w:rPr>
            <w:rFonts w:hint="eastAsia"/>
            <w:szCs w:val="21"/>
          </w:rPr>
          <w:t>2.5m</w:t>
        </w:r>
      </w:smartTag>
      <w:r w:rsidRPr="003155C1">
        <w:rPr>
          <w:rFonts w:hint="eastAsia"/>
          <w:szCs w:val="21"/>
        </w:rPr>
        <w:t>；当输送量为</w:t>
      </w:r>
      <w:r w:rsidRPr="003155C1">
        <w:rPr>
          <w:rFonts w:hint="eastAsia"/>
          <w:szCs w:val="21"/>
        </w:rPr>
        <w:t>110%</w:t>
      </w:r>
      <w:r w:rsidRPr="003155C1">
        <w:rPr>
          <w:rFonts w:hint="eastAsia"/>
          <w:szCs w:val="21"/>
        </w:rPr>
        <w:t>的额定输送量时，粮食</w:t>
      </w:r>
      <w:r w:rsidRPr="003155C1">
        <w:rPr>
          <w:rFonts w:ascii="宋体" w:hAnsi="宋体" w:hint="eastAsia"/>
          <w:szCs w:val="21"/>
        </w:rPr>
        <w:t>应</w:t>
      </w:r>
      <w:r w:rsidRPr="003155C1">
        <w:rPr>
          <w:rFonts w:hint="eastAsia"/>
          <w:szCs w:val="21"/>
        </w:rPr>
        <w:t>不产生抛撒。</w:t>
      </w:r>
      <w:r w:rsidRPr="00240F70">
        <w:rPr>
          <w:rFonts w:ascii="宋体" w:hAnsi="宋体" w:hint="eastAsia"/>
          <w:szCs w:val="21"/>
        </w:rPr>
        <w:t>驱动轮应制成有</w:t>
      </w:r>
      <w:smartTag w:uri="urn:schemas-microsoft-com:office:smarttags" w:element="chmetcnv">
        <w:smartTagPr>
          <w:attr w:name="UnitName" w:val="mm"/>
          <w:attr w:name="SourceValue" w:val="4"/>
          <w:attr w:name="HasSpace" w:val="False"/>
          <w:attr w:name="Negative" w:val="False"/>
          <w:attr w:name="NumberType" w:val="1"/>
          <w:attr w:name="TCSC" w:val="0"/>
        </w:smartTagPr>
        <w:r w:rsidRPr="00240F70">
          <w:rPr>
            <w:rFonts w:ascii="宋体" w:hAnsi="宋体" w:hint="eastAsia"/>
            <w:szCs w:val="21"/>
          </w:rPr>
          <w:t>4mm</w:t>
        </w:r>
      </w:smartTag>
      <w:r w:rsidRPr="00240F70">
        <w:rPr>
          <w:rFonts w:ascii="宋体" w:hAnsi="宋体" w:hint="eastAsia"/>
          <w:szCs w:val="21"/>
        </w:rPr>
        <w:t>中凸度的鼓形</w:t>
      </w:r>
      <w:r w:rsidRPr="00240F70">
        <w:rPr>
          <w:rFonts w:ascii="宋体" w:hAnsi="宋体" w:hint="eastAsia"/>
          <w:szCs w:val="21"/>
        </w:rPr>
        <w:t>，外圆覆盖橡胶层，厚度不小于</w:t>
      </w:r>
      <w:smartTag w:uri="urn:schemas-microsoft-com:office:smarttags" w:element="chmetcnv">
        <w:smartTagPr>
          <w:attr w:name="UnitName" w:val="mm"/>
          <w:attr w:name="SourceValue" w:val="12"/>
          <w:attr w:name="HasSpace" w:val="False"/>
          <w:attr w:name="Negative" w:val="False"/>
          <w:attr w:name="NumberType" w:val="1"/>
          <w:attr w:name="TCSC" w:val="0"/>
        </w:smartTagPr>
        <w:r w:rsidRPr="00240F70">
          <w:rPr>
            <w:rFonts w:ascii="宋体" w:hAnsi="宋体" w:hint="eastAsia"/>
            <w:szCs w:val="21"/>
          </w:rPr>
          <w:t>12mm</w:t>
        </w:r>
      </w:smartTag>
      <w:r>
        <w:rPr>
          <w:rFonts w:ascii="宋体" w:hAnsi="宋体" w:hint="eastAsia"/>
          <w:szCs w:val="21"/>
        </w:rPr>
        <w:t>。</w:t>
      </w:r>
      <w:r w:rsidRPr="003155C1">
        <w:rPr>
          <w:rFonts w:hint="eastAsia"/>
          <w:szCs w:val="21"/>
        </w:rPr>
        <w:t>有载分支托辊</w:t>
      </w:r>
      <w:r w:rsidRPr="003155C1">
        <w:rPr>
          <w:rFonts w:ascii="宋体" w:hAnsi="宋体" w:hint="eastAsia"/>
          <w:szCs w:val="21"/>
        </w:rPr>
        <w:t>应</w:t>
      </w:r>
      <w:r w:rsidRPr="003155C1">
        <w:rPr>
          <w:rFonts w:hint="eastAsia"/>
          <w:szCs w:val="21"/>
        </w:rPr>
        <w:t>采用等长三节</w:t>
      </w:r>
      <w:r>
        <w:rPr>
          <w:rFonts w:hint="eastAsia"/>
          <w:szCs w:val="21"/>
        </w:rPr>
        <w:t>槽形托辊组</w:t>
      </w:r>
      <w:r w:rsidRPr="003155C1">
        <w:rPr>
          <w:rFonts w:hint="eastAsia"/>
          <w:szCs w:val="21"/>
        </w:rPr>
        <w:t>，无载分支</w:t>
      </w:r>
      <w:r w:rsidRPr="003155C1">
        <w:rPr>
          <w:rFonts w:ascii="宋体" w:hAnsi="宋体" w:hint="eastAsia"/>
          <w:szCs w:val="21"/>
        </w:rPr>
        <w:t>应</w:t>
      </w:r>
      <w:r w:rsidRPr="003155C1">
        <w:rPr>
          <w:rFonts w:hint="eastAsia"/>
          <w:szCs w:val="21"/>
        </w:rPr>
        <w:t>采用平直托辊；辊体</w:t>
      </w:r>
      <w:r w:rsidRPr="003155C1">
        <w:rPr>
          <w:rFonts w:ascii="宋体" w:hAnsi="宋体" w:hint="eastAsia"/>
          <w:szCs w:val="21"/>
        </w:rPr>
        <w:t>应</w:t>
      </w:r>
      <w:r w:rsidRPr="003155C1">
        <w:rPr>
          <w:rFonts w:hint="eastAsia"/>
          <w:szCs w:val="21"/>
        </w:rPr>
        <w:t>采用高频焊管制</w:t>
      </w:r>
      <w:r>
        <w:rPr>
          <w:rFonts w:hint="eastAsia"/>
          <w:szCs w:val="21"/>
        </w:rPr>
        <w:t>造</w:t>
      </w:r>
      <w:r w:rsidRPr="003155C1">
        <w:rPr>
          <w:rFonts w:hint="eastAsia"/>
          <w:szCs w:val="21"/>
        </w:rPr>
        <w:t>。</w:t>
      </w:r>
    </w:p>
    <w:p w:rsidR="00000000" w:rsidRPr="003155C1" w:rsidRDefault="001C73BD">
      <w:pPr>
        <w:ind w:firstLineChars="202" w:firstLine="424"/>
        <w:rPr>
          <w:rFonts w:hint="eastAsia"/>
          <w:szCs w:val="21"/>
        </w:rPr>
      </w:pPr>
      <w:r w:rsidRPr="003155C1">
        <w:rPr>
          <w:rFonts w:hint="eastAsia"/>
          <w:szCs w:val="21"/>
        </w:rPr>
        <w:t>b)</w:t>
      </w:r>
      <w:r w:rsidRPr="003155C1">
        <w:rPr>
          <w:rFonts w:hint="eastAsia"/>
          <w:szCs w:val="21"/>
        </w:rPr>
        <w:t>输送带应采用</w:t>
      </w:r>
      <w:r>
        <w:rPr>
          <w:rFonts w:hint="eastAsia"/>
          <w:szCs w:val="21"/>
        </w:rPr>
        <w:t>聚酯</w:t>
      </w:r>
      <w:r w:rsidRPr="003155C1">
        <w:rPr>
          <w:rFonts w:hint="eastAsia"/>
          <w:szCs w:val="21"/>
        </w:rPr>
        <w:t>尼龙</w:t>
      </w:r>
      <w:r w:rsidRPr="003155C1">
        <w:rPr>
          <w:rFonts w:hint="eastAsia"/>
          <w:szCs w:val="21"/>
        </w:rPr>
        <w:t xml:space="preserve"> (EP) </w:t>
      </w:r>
      <w:r w:rsidRPr="003155C1">
        <w:rPr>
          <w:rFonts w:hint="eastAsia"/>
          <w:szCs w:val="21"/>
        </w:rPr>
        <w:t>带芯，每层芯层的抗拉强度</w:t>
      </w:r>
      <w:r w:rsidRPr="003155C1">
        <w:rPr>
          <w:rFonts w:ascii="宋体" w:hAnsi="宋体"/>
          <w:szCs w:val="21"/>
        </w:rPr>
        <w:t>≥</w:t>
      </w:r>
      <w:r w:rsidRPr="003155C1">
        <w:rPr>
          <w:rFonts w:hint="eastAsia"/>
          <w:szCs w:val="21"/>
        </w:rPr>
        <w:t>200N</w:t>
      </w:r>
      <w:r w:rsidRPr="003155C1">
        <w:rPr>
          <w:rFonts w:hint="eastAsia"/>
          <w:szCs w:val="21"/>
        </w:rPr>
        <w:t>／层·</w:t>
      </w:r>
      <w:r w:rsidRPr="003155C1">
        <w:rPr>
          <w:rFonts w:hint="eastAsia"/>
          <w:szCs w:val="21"/>
        </w:rPr>
        <w:t>mm</w:t>
      </w:r>
      <w:r w:rsidRPr="003155C1">
        <w:rPr>
          <w:rFonts w:hint="eastAsia"/>
          <w:szCs w:val="21"/>
        </w:rPr>
        <w:t>，带的延伸率</w:t>
      </w:r>
      <w:r w:rsidRPr="003155C1">
        <w:rPr>
          <w:rFonts w:ascii="宋体" w:hAnsi="宋体"/>
          <w:szCs w:val="21"/>
        </w:rPr>
        <w:t>≤</w:t>
      </w:r>
      <w:r w:rsidRPr="003155C1">
        <w:rPr>
          <w:rFonts w:hint="eastAsia"/>
          <w:szCs w:val="21"/>
        </w:rPr>
        <w:t>l%</w:t>
      </w:r>
      <w:r w:rsidRPr="003155C1">
        <w:rPr>
          <w:rFonts w:hint="eastAsia"/>
          <w:szCs w:val="21"/>
        </w:rPr>
        <w:t>，工作面覆盖胶层厚</w:t>
      </w:r>
      <w:smartTag w:uri="urn:schemas-microsoft-com:office:smarttags" w:element="chmetcnv">
        <w:smartTagPr>
          <w:attr w:name="UnitName" w:val="mm"/>
          <w:attr w:name="SourceValue" w:val="3"/>
          <w:attr w:name="HasSpace" w:val="False"/>
          <w:attr w:name="Negative" w:val="False"/>
          <w:attr w:name="NumberType" w:val="1"/>
          <w:attr w:name="TCSC" w:val="0"/>
        </w:smartTagPr>
        <w:r w:rsidRPr="003155C1">
          <w:rPr>
            <w:rFonts w:hint="eastAsia"/>
            <w:szCs w:val="21"/>
          </w:rPr>
          <w:t>3.0mm</w:t>
        </w:r>
      </w:smartTag>
      <w:r w:rsidRPr="003155C1">
        <w:rPr>
          <w:rFonts w:hint="eastAsia"/>
          <w:szCs w:val="21"/>
        </w:rPr>
        <w:t>，非工作面覆盖胶层厚</w:t>
      </w:r>
      <w:smartTag w:uri="urn:schemas-microsoft-com:office:smarttags" w:element="chmetcnv">
        <w:smartTagPr>
          <w:attr w:name="UnitName" w:val="mm"/>
          <w:attr w:name="SourceValue" w:val="1.5"/>
          <w:attr w:name="HasSpace" w:val="False"/>
          <w:attr w:name="Negative" w:val="False"/>
          <w:attr w:name="NumberType" w:val="1"/>
          <w:attr w:name="TCSC" w:val="0"/>
        </w:smartTagPr>
        <w:r w:rsidRPr="003155C1">
          <w:rPr>
            <w:rFonts w:hint="eastAsia"/>
            <w:szCs w:val="21"/>
          </w:rPr>
          <w:t>1.5mm</w:t>
        </w:r>
      </w:smartTag>
      <w:r w:rsidRPr="003155C1">
        <w:rPr>
          <w:rFonts w:hint="eastAsia"/>
          <w:szCs w:val="21"/>
        </w:rPr>
        <w:t>，人字花纹，耐蚀、阻燃、防静电。</w:t>
      </w:r>
    </w:p>
    <w:p w:rsidR="00000000" w:rsidRPr="0056467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564671">
          <w:rPr>
            <w:rFonts w:ascii="黑体" w:eastAsia="黑体" w:hint="eastAsia"/>
            <w:szCs w:val="21"/>
          </w:rPr>
          <w:t>5.3.6</w:t>
        </w:r>
      </w:smartTag>
      <w:r w:rsidRPr="00564671">
        <w:rPr>
          <w:rFonts w:ascii="黑体" w:eastAsia="黑体" w:hAnsi="宋体" w:cs="宋体" w:hint="eastAsia"/>
          <w:szCs w:val="21"/>
        </w:rPr>
        <w:t>风机</w:t>
      </w:r>
    </w:p>
    <w:p w:rsidR="00000000" w:rsidRPr="003155C1" w:rsidRDefault="001C73BD">
      <w:pPr>
        <w:ind w:firstLineChars="200" w:firstLine="420"/>
        <w:rPr>
          <w:rFonts w:ascii="宋体" w:hAnsi="宋体" w:cs="宋体" w:hint="eastAsia"/>
          <w:szCs w:val="21"/>
        </w:rPr>
      </w:pPr>
      <w:r w:rsidRPr="003155C1">
        <w:rPr>
          <w:rFonts w:ascii="宋体" w:hAnsi="宋体" w:cs="宋体" w:hint="eastAsia"/>
          <w:szCs w:val="21"/>
        </w:rPr>
        <w:t>a)</w:t>
      </w:r>
      <w:r w:rsidRPr="003155C1">
        <w:rPr>
          <w:rFonts w:ascii="宋体" w:hAnsi="宋体" w:cs="宋体" w:hint="eastAsia"/>
          <w:szCs w:val="21"/>
        </w:rPr>
        <w:t>风机应能满足系统所需风压、风量的要求。功率大于</w:t>
      </w:r>
      <w:r w:rsidRPr="003155C1">
        <w:rPr>
          <w:rFonts w:ascii="宋体" w:hAnsi="宋体" w:cs="宋体" w:hint="eastAsia"/>
          <w:szCs w:val="21"/>
        </w:rPr>
        <w:t>30kW</w:t>
      </w:r>
      <w:r w:rsidRPr="003155C1">
        <w:rPr>
          <w:rFonts w:ascii="宋体" w:hAnsi="宋体" w:cs="宋体" w:hint="eastAsia"/>
          <w:szCs w:val="21"/>
        </w:rPr>
        <w:t>的风机，应优先采用联轴器直联传动形式；风机的进风口应有能调节风量的风门，并能在调整范围内的任意位置锁定。</w:t>
      </w:r>
    </w:p>
    <w:p w:rsidR="00000000" w:rsidRPr="003155C1" w:rsidRDefault="001C73BD">
      <w:pPr>
        <w:ind w:firstLineChars="200" w:firstLine="420"/>
        <w:rPr>
          <w:rFonts w:ascii="宋体" w:hAnsi="宋体" w:cs="宋体" w:hint="eastAsia"/>
          <w:szCs w:val="21"/>
        </w:rPr>
      </w:pPr>
      <w:r w:rsidRPr="003155C1">
        <w:rPr>
          <w:rFonts w:ascii="宋体" w:hAnsi="宋体" w:cs="宋体" w:hint="eastAsia"/>
          <w:szCs w:val="21"/>
        </w:rPr>
        <w:t>b)</w:t>
      </w:r>
      <w:r w:rsidRPr="003155C1">
        <w:rPr>
          <w:rFonts w:ascii="宋体" w:hAnsi="宋体" w:cs="宋体" w:hint="eastAsia"/>
          <w:szCs w:val="21"/>
        </w:rPr>
        <w:t>输送热风的风</w:t>
      </w:r>
      <w:r w:rsidRPr="003155C1">
        <w:rPr>
          <w:rFonts w:ascii="宋体" w:hAnsi="宋体" w:cs="宋体" w:hint="eastAsia"/>
          <w:szCs w:val="21"/>
        </w:rPr>
        <w:t>机机壳外表面应进行保温处理，包括调节门处的圆周表面，采用≥</w:t>
      </w:r>
      <w:r w:rsidRPr="003155C1">
        <w:rPr>
          <w:rFonts w:ascii="宋体" w:hAnsi="宋体" w:cs="宋体" w:hint="eastAsia"/>
          <w:szCs w:val="21"/>
        </w:rPr>
        <w:t>50mm</w:t>
      </w:r>
      <w:r w:rsidRPr="003155C1">
        <w:rPr>
          <w:rFonts w:ascii="宋体" w:hAnsi="宋体" w:cs="宋体" w:hint="eastAsia"/>
          <w:szCs w:val="21"/>
        </w:rPr>
        <w:t>厚的阻燃耐温保温材料，外封≥</w:t>
      </w:r>
      <w:smartTag w:uri="urn:schemas-microsoft-com:office:smarttags" w:element="chmetcnv">
        <w:smartTagPr>
          <w:attr w:name="UnitName" w:val="mm"/>
          <w:attr w:name="SourceValue" w:val=".5"/>
          <w:attr w:name="HasSpace" w:val="False"/>
          <w:attr w:name="Negative" w:val="False"/>
          <w:attr w:name="NumberType" w:val="1"/>
          <w:attr w:name="TCSC" w:val="0"/>
        </w:smartTagPr>
        <w:r w:rsidRPr="003155C1">
          <w:rPr>
            <w:rFonts w:ascii="宋体" w:hAnsi="宋体" w:cs="宋体" w:hint="eastAsia"/>
            <w:szCs w:val="21"/>
          </w:rPr>
          <w:t>0.5mm</w:t>
        </w:r>
      </w:smartTag>
      <w:r w:rsidRPr="003155C1">
        <w:rPr>
          <w:rFonts w:ascii="宋体" w:hAnsi="宋体" w:cs="宋体" w:hint="eastAsia"/>
          <w:szCs w:val="21"/>
        </w:rPr>
        <w:t>厚的彩钢板。</w:t>
      </w:r>
    </w:p>
    <w:p w:rsidR="00000000" w:rsidRPr="003155C1" w:rsidRDefault="001C73BD">
      <w:pPr>
        <w:ind w:firstLineChars="200" w:firstLine="420"/>
        <w:rPr>
          <w:rFonts w:ascii="宋体" w:hAnsi="宋体" w:cs="宋体" w:hint="eastAsia"/>
          <w:szCs w:val="21"/>
        </w:rPr>
      </w:pPr>
      <w:r w:rsidRPr="003155C1">
        <w:rPr>
          <w:rFonts w:ascii="宋体" w:hAnsi="宋体" w:cs="宋体" w:hint="eastAsia"/>
          <w:szCs w:val="21"/>
        </w:rPr>
        <w:t>c)</w:t>
      </w:r>
      <w:r w:rsidRPr="003155C1">
        <w:rPr>
          <w:rFonts w:ascii="宋体" w:hAnsi="宋体" w:cs="宋体" w:hint="eastAsia"/>
          <w:szCs w:val="21"/>
        </w:rPr>
        <w:t>直接裸露在外的风机进风口应设有孔径适宜的安全防护网。</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5.3.7</w:t>
        </w:r>
      </w:smartTag>
      <w:r w:rsidRPr="003155C1">
        <w:rPr>
          <w:rFonts w:ascii="黑体" w:eastAsia="黑体" w:hAnsi="宋体" w:cs="宋体" w:hint="eastAsia"/>
          <w:szCs w:val="21"/>
        </w:rPr>
        <w:t>溜管</w:t>
      </w:r>
    </w:p>
    <w:p w:rsidR="00000000" w:rsidRPr="003155C1" w:rsidRDefault="001C73BD">
      <w:pPr>
        <w:ind w:firstLineChars="200" w:firstLine="420"/>
        <w:rPr>
          <w:rFonts w:hint="eastAsia"/>
          <w:szCs w:val="21"/>
        </w:rPr>
      </w:pPr>
      <w:r w:rsidRPr="003155C1">
        <w:rPr>
          <w:rFonts w:hint="eastAsia"/>
          <w:szCs w:val="21"/>
        </w:rPr>
        <w:t>a)</w:t>
      </w:r>
      <w:r w:rsidRPr="003155C1">
        <w:rPr>
          <w:rFonts w:hint="eastAsia"/>
          <w:szCs w:val="21"/>
        </w:rPr>
        <w:t>在溜管或斜面上通过的粮食</w:t>
      </w:r>
      <w:r w:rsidRPr="003155C1">
        <w:rPr>
          <w:rFonts w:ascii="宋体" w:hAnsi="宋体" w:hint="eastAsia"/>
          <w:szCs w:val="21"/>
        </w:rPr>
        <w:t>应</w:t>
      </w:r>
      <w:r w:rsidRPr="003155C1">
        <w:rPr>
          <w:rFonts w:hint="eastAsia"/>
          <w:szCs w:val="21"/>
        </w:rPr>
        <w:t>能够以重力自流，其内表面应光滑、平整，不得有任何可能阻止粮食流动的障碍物；湿粮倾斜溜管与水平面的倾角应</w:t>
      </w:r>
      <w:r w:rsidRPr="003155C1">
        <w:rPr>
          <w:rFonts w:ascii="宋体" w:hAnsi="宋体" w:cs="宋体" w:hint="eastAsia"/>
          <w:bCs/>
          <w:kern w:val="0"/>
          <w:szCs w:val="21"/>
        </w:rPr>
        <w:t>≥</w:t>
      </w:r>
      <w:r w:rsidRPr="003155C1">
        <w:rPr>
          <w:rFonts w:ascii="宋体" w:hAnsi="宋体" w:cs="宋体" w:hint="eastAsia"/>
          <w:bCs/>
          <w:kern w:val="0"/>
          <w:szCs w:val="21"/>
        </w:rPr>
        <w:t>40</w:t>
      </w:r>
      <w:r w:rsidRPr="003155C1">
        <w:rPr>
          <w:rFonts w:ascii="宋体" w:hAnsi="宋体" w:cs="宋体" w:hint="eastAsia"/>
          <w:bCs/>
          <w:kern w:val="0"/>
          <w:szCs w:val="21"/>
        </w:rPr>
        <w:t>°；为防止玉米破碎，</w:t>
      </w:r>
      <w:r w:rsidRPr="003155C1">
        <w:rPr>
          <w:rFonts w:hint="eastAsia"/>
          <w:szCs w:val="21"/>
        </w:rPr>
        <w:t>干粮倾斜溜管与水平面的倾角</w:t>
      </w:r>
      <w:r w:rsidRPr="003155C1">
        <w:rPr>
          <w:rFonts w:ascii="宋体" w:hAnsi="宋体" w:hint="eastAsia"/>
          <w:szCs w:val="21"/>
        </w:rPr>
        <w:t>应</w:t>
      </w:r>
      <w:r w:rsidRPr="003155C1">
        <w:rPr>
          <w:rFonts w:hint="eastAsia"/>
          <w:szCs w:val="21"/>
        </w:rPr>
        <w:t>在</w:t>
      </w:r>
      <w:r w:rsidRPr="003155C1">
        <w:rPr>
          <w:rFonts w:hint="eastAsia"/>
          <w:szCs w:val="21"/>
        </w:rPr>
        <w:t>32</w:t>
      </w:r>
      <w:r w:rsidRPr="003155C1">
        <w:rPr>
          <w:rFonts w:hint="eastAsia"/>
          <w:szCs w:val="21"/>
        </w:rPr>
        <w:t>°～</w:t>
      </w:r>
      <w:r w:rsidRPr="003155C1">
        <w:rPr>
          <w:rFonts w:hint="eastAsia"/>
          <w:szCs w:val="21"/>
        </w:rPr>
        <w:t>35</w:t>
      </w:r>
      <w:r w:rsidRPr="003155C1">
        <w:rPr>
          <w:rFonts w:hint="eastAsia"/>
          <w:szCs w:val="21"/>
        </w:rPr>
        <w:t>°之间；接料斗倾斜面底板与水平面的倾角</w:t>
      </w:r>
      <w:r w:rsidRPr="003155C1">
        <w:rPr>
          <w:rFonts w:ascii="宋体" w:hAnsi="宋体" w:hint="eastAsia"/>
          <w:szCs w:val="21"/>
        </w:rPr>
        <w:t>应</w:t>
      </w:r>
      <w:r w:rsidRPr="003155C1">
        <w:rPr>
          <w:rFonts w:ascii="宋体" w:hAnsi="宋体" w:cs="宋体" w:hint="eastAsia"/>
          <w:bCs/>
          <w:kern w:val="0"/>
          <w:szCs w:val="21"/>
        </w:rPr>
        <w:t>≥</w:t>
      </w:r>
      <w:r w:rsidRPr="003155C1">
        <w:rPr>
          <w:rFonts w:hint="eastAsia"/>
          <w:szCs w:val="21"/>
        </w:rPr>
        <w:t>35</w:t>
      </w:r>
      <w:r w:rsidRPr="003155C1">
        <w:rPr>
          <w:rFonts w:hint="eastAsia"/>
          <w:szCs w:val="21"/>
        </w:rPr>
        <w:t>°；稻谷溜管倾角应适当加大。</w:t>
      </w:r>
    </w:p>
    <w:p w:rsidR="00000000" w:rsidRPr="003155C1" w:rsidRDefault="001C73BD">
      <w:pPr>
        <w:ind w:firstLineChars="222" w:firstLine="466"/>
        <w:rPr>
          <w:rFonts w:hint="eastAsia"/>
          <w:szCs w:val="21"/>
        </w:rPr>
      </w:pPr>
      <w:r w:rsidRPr="003155C1">
        <w:rPr>
          <w:rFonts w:hint="eastAsia"/>
          <w:szCs w:val="21"/>
        </w:rPr>
        <w:t>b)</w:t>
      </w:r>
      <w:r w:rsidRPr="003155C1">
        <w:rPr>
          <w:rFonts w:hint="eastAsia"/>
          <w:szCs w:val="21"/>
        </w:rPr>
        <w:t>溜管的结构设计应能防止雨水进入管道内部；</w:t>
      </w:r>
      <w:r w:rsidRPr="003155C1">
        <w:rPr>
          <w:rFonts w:hint="eastAsia"/>
          <w:szCs w:val="21"/>
        </w:rPr>
        <w:t>长度大于</w:t>
      </w:r>
      <w:smartTag w:uri="urn:schemas-microsoft-com:office:smarttags" w:element="chmetcnv">
        <w:smartTagPr>
          <w:attr w:name="UnitName" w:val="m"/>
          <w:attr w:name="SourceValue" w:val="5"/>
          <w:attr w:name="HasSpace" w:val="False"/>
          <w:attr w:name="Negative" w:val="False"/>
          <w:attr w:name="NumberType" w:val="1"/>
          <w:attr w:name="TCSC" w:val="0"/>
        </w:smartTagPr>
        <w:r w:rsidRPr="003155C1">
          <w:rPr>
            <w:rFonts w:hint="eastAsia"/>
            <w:szCs w:val="21"/>
          </w:rPr>
          <w:t>5m</w:t>
        </w:r>
      </w:smartTag>
      <w:r w:rsidRPr="003155C1">
        <w:rPr>
          <w:rFonts w:hint="eastAsia"/>
          <w:szCs w:val="21"/>
        </w:rPr>
        <w:t>的溜管和弯头处应设有防止碎粮的缓冲装置；沿溜管应设置操作平台和通道，操作者在任何情况下均能方便、自由地达到溜管的任何部位，以方便于对溜管的检修。</w:t>
      </w:r>
    </w:p>
    <w:p w:rsidR="00000000" w:rsidRPr="003155C1" w:rsidRDefault="001C73BD">
      <w:pPr>
        <w:ind w:firstLineChars="201" w:firstLine="422"/>
        <w:rPr>
          <w:rFonts w:hint="eastAsia"/>
          <w:szCs w:val="21"/>
        </w:rPr>
      </w:pPr>
      <w:r w:rsidRPr="003155C1">
        <w:rPr>
          <w:rFonts w:hint="eastAsia"/>
          <w:szCs w:val="21"/>
        </w:rPr>
        <w:t>c)</w:t>
      </w:r>
      <w:r w:rsidRPr="003155C1">
        <w:rPr>
          <w:rFonts w:hint="eastAsia"/>
          <w:szCs w:val="21"/>
        </w:rPr>
        <w:t>溜管的支撑结构</w:t>
      </w:r>
      <w:r w:rsidRPr="003155C1">
        <w:rPr>
          <w:rFonts w:ascii="宋体" w:hAnsi="宋体" w:hint="eastAsia"/>
          <w:szCs w:val="21"/>
        </w:rPr>
        <w:t>应牢固、</w:t>
      </w:r>
      <w:r w:rsidRPr="003155C1">
        <w:rPr>
          <w:rFonts w:hint="eastAsia"/>
          <w:szCs w:val="21"/>
        </w:rPr>
        <w:t>稳定。所有倾斜溜管</w:t>
      </w:r>
      <w:r w:rsidRPr="003155C1">
        <w:rPr>
          <w:rFonts w:ascii="宋体" w:hAnsi="宋体" w:hint="eastAsia"/>
          <w:szCs w:val="21"/>
        </w:rPr>
        <w:t>应</w:t>
      </w:r>
      <w:r w:rsidRPr="003155C1">
        <w:rPr>
          <w:rFonts w:hint="eastAsia"/>
          <w:szCs w:val="21"/>
        </w:rPr>
        <w:t>装有底面耐磨衬板和侧面耐磨衬板（包括提升机罩和进料斗），衬板应采用</w:t>
      </w:r>
      <w:r w:rsidRPr="003155C1">
        <w:rPr>
          <w:rFonts w:ascii="宋体" w:hAnsi="宋体" w:cs="宋体" w:hint="eastAsia"/>
          <w:szCs w:val="21"/>
        </w:rPr>
        <w:t>≥</w:t>
      </w:r>
      <w:smartTag w:uri="urn:schemas-microsoft-com:office:smarttags" w:element="chmetcnv">
        <w:smartTagPr>
          <w:attr w:name="UnitName" w:val="mm"/>
          <w:attr w:name="SourceValue" w:val="10"/>
          <w:attr w:name="HasSpace" w:val="False"/>
          <w:attr w:name="Negative" w:val="False"/>
          <w:attr w:name="NumberType" w:val="1"/>
          <w:attr w:name="TCSC" w:val="0"/>
        </w:smartTagPr>
        <w:r w:rsidRPr="003155C1">
          <w:rPr>
            <w:rFonts w:ascii="宋体" w:hAnsi="宋体" w:cs="宋体" w:hint="eastAsia"/>
            <w:szCs w:val="21"/>
          </w:rPr>
          <w:t>10mm</w:t>
        </w:r>
      </w:smartTag>
      <w:r w:rsidRPr="003155C1">
        <w:rPr>
          <w:rFonts w:ascii="宋体" w:hAnsi="宋体" w:cs="宋体" w:hint="eastAsia"/>
          <w:szCs w:val="21"/>
        </w:rPr>
        <w:t>厚的聚氨酯材料制造</w:t>
      </w:r>
      <w:r w:rsidRPr="003155C1">
        <w:rPr>
          <w:rFonts w:hint="eastAsia"/>
          <w:szCs w:val="21"/>
        </w:rPr>
        <w:t>。</w:t>
      </w:r>
    </w:p>
    <w:p w:rsidR="00000000" w:rsidRPr="003155C1" w:rsidRDefault="001C73BD">
      <w:pPr>
        <w:ind w:firstLineChars="201" w:firstLine="422"/>
        <w:rPr>
          <w:rFonts w:hint="eastAsia"/>
          <w:szCs w:val="21"/>
        </w:rPr>
      </w:pPr>
      <w:r w:rsidRPr="003155C1">
        <w:rPr>
          <w:rFonts w:hint="eastAsia"/>
          <w:szCs w:val="21"/>
        </w:rPr>
        <w:t>d)</w:t>
      </w:r>
      <w:r w:rsidRPr="003155C1">
        <w:rPr>
          <w:rFonts w:hint="eastAsia"/>
          <w:szCs w:val="21"/>
        </w:rPr>
        <w:t>在弯头处和与设备进出料口连接处附近的溜管盖上，应设有既能密闭防水又方便开启的手孔。</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5.3.8</w:t>
        </w:r>
      </w:smartTag>
      <w:r w:rsidRPr="003155C1">
        <w:rPr>
          <w:rFonts w:ascii="黑体" w:eastAsia="黑体" w:hAnsi="宋体" w:cs="宋体" w:hint="eastAsia"/>
          <w:szCs w:val="21"/>
        </w:rPr>
        <w:t>闸门</w:t>
      </w:r>
    </w:p>
    <w:p w:rsidR="00000000" w:rsidRPr="003155C1" w:rsidRDefault="001C73BD">
      <w:pPr>
        <w:ind w:firstLineChars="200" w:firstLine="420"/>
        <w:rPr>
          <w:rFonts w:hint="eastAsia"/>
          <w:szCs w:val="21"/>
        </w:rPr>
      </w:pPr>
      <w:r w:rsidRPr="003155C1">
        <w:rPr>
          <w:rFonts w:ascii="宋体" w:hAnsi="宋体" w:cs="宋体" w:hint="eastAsia"/>
          <w:szCs w:val="21"/>
        </w:rPr>
        <w:t>所有闸门应为滑板式，</w:t>
      </w:r>
      <w:r w:rsidRPr="003155C1">
        <w:rPr>
          <w:rFonts w:hint="eastAsia"/>
          <w:szCs w:val="21"/>
        </w:rPr>
        <w:t>电动闸门应装有限位开关，并能手动调节开闭，能够完全密闭，开启时能自清理，除去闸板上残留</w:t>
      </w:r>
      <w:r w:rsidRPr="003155C1">
        <w:rPr>
          <w:rFonts w:hint="eastAsia"/>
          <w:szCs w:val="21"/>
        </w:rPr>
        <w:t>的物料。</w:t>
      </w:r>
    </w:p>
    <w:p w:rsidR="00000000" w:rsidRPr="003155C1" w:rsidRDefault="001C73BD">
      <w:pPr>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5.3.9</w:t>
        </w:r>
      </w:smartTag>
      <w:r w:rsidRPr="003155C1">
        <w:rPr>
          <w:rFonts w:ascii="黑体" w:eastAsia="黑体" w:hAnsi="宋体" w:cs="宋体" w:hint="eastAsia"/>
          <w:szCs w:val="21"/>
        </w:rPr>
        <w:t>烘前仓和烘后仓</w:t>
      </w:r>
    </w:p>
    <w:p w:rsidR="00000000" w:rsidRPr="003155C1" w:rsidRDefault="001C73BD">
      <w:pPr>
        <w:ind w:firstLineChars="200" w:firstLine="420"/>
        <w:rPr>
          <w:rFonts w:hint="eastAsia"/>
          <w:szCs w:val="21"/>
        </w:rPr>
      </w:pPr>
      <w:r w:rsidRPr="003155C1">
        <w:rPr>
          <w:rFonts w:ascii="宋体" w:hAnsi="宋体" w:cs="宋体" w:hint="eastAsia"/>
          <w:szCs w:val="21"/>
        </w:rPr>
        <w:t>烘前仓和烘后仓应采用钢板筒仓或砖圆仓仓型，仓容量应</w:t>
      </w:r>
      <w:r w:rsidRPr="003155C1">
        <w:rPr>
          <w:rFonts w:ascii="宋体" w:hAnsi="宋体"/>
          <w:szCs w:val="21"/>
        </w:rPr>
        <w:t>≥</w:t>
      </w:r>
      <w:r w:rsidRPr="003155C1">
        <w:rPr>
          <w:rFonts w:ascii="宋体" w:hAnsi="宋体" w:hint="eastAsia"/>
          <w:szCs w:val="21"/>
        </w:rPr>
        <w:t>1.5</w:t>
      </w:r>
      <w:r w:rsidRPr="003155C1">
        <w:rPr>
          <w:rFonts w:ascii="宋体" w:hAnsi="宋体" w:hint="eastAsia"/>
          <w:szCs w:val="21"/>
        </w:rPr>
        <w:t>倍干燥机的日额定处理量</w:t>
      </w:r>
      <w:r w:rsidRPr="003155C1">
        <w:rPr>
          <w:rFonts w:ascii="宋体" w:hAnsi="宋体" w:cs="宋体" w:hint="eastAsia"/>
          <w:szCs w:val="21"/>
        </w:rPr>
        <w:t>。钢板仓设计、制造应符合</w:t>
      </w:r>
      <w:r w:rsidRPr="003155C1">
        <w:rPr>
          <w:rFonts w:ascii="宋体" w:hAnsi="宋体" w:hint="eastAsia"/>
          <w:szCs w:val="21"/>
        </w:rPr>
        <w:t>JB/T 9800-1999</w:t>
      </w:r>
      <w:r w:rsidRPr="003155C1">
        <w:rPr>
          <w:rFonts w:ascii="宋体" w:hAnsi="宋体" w:hint="eastAsia"/>
          <w:szCs w:val="21"/>
        </w:rPr>
        <w:t>和</w:t>
      </w:r>
      <w:r w:rsidRPr="003155C1">
        <w:rPr>
          <w:rFonts w:ascii="宋体" w:hAnsi="宋体" w:hint="eastAsia"/>
          <w:szCs w:val="21"/>
        </w:rPr>
        <w:t>GB 50322-2001</w:t>
      </w:r>
      <w:r w:rsidRPr="003155C1">
        <w:rPr>
          <w:rFonts w:ascii="宋体" w:hAnsi="宋体" w:hint="eastAsia"/>
          <w:szCs w:val="21"/>
        </w:rPr>
        <w:t>的要求；</w:t>
      </w:r>
      <w:r w:rsidRPr="003155C1">
        <w:rPr>
          <w:rFonts w:ascii="宋体" w:hAnsi="宋体" w:cs="宋体" w:hint="eastAsia"/>
          <w:szCs w:val="21"/>
        </w:rPr>
        <w:t>钢板仓</w:t>
      </w:r>
      <w:r w:rsidRPr="003155C1">
        <w:rPr>
          <w:rFonts w:hint="eastAsia"/>
          <w:szCs w:val="21"/>
        </w:rPr>
        <w:t>所用钢板应为热浸镀锌钢板，安装方式为装配式（</w:t>
      </w:r>
      <w:r w:rsidRPr="003155C1">
        <w:rPr>
          <w:rFonts w:ascii="宋体" w:hAnsi="宋体" w:hint="eastAsia"/>
          <w:szCs w:val="21"/>
        </w:rPr>
        <w:t>螺栓、螺母和垫圈均应采用热镀锌或热渗锌件）</w:t>
      </w:r>
      <w:r w:rsidRPr="003155C1">
        <w:rPr>
          <w:rFonts w:hint="eastAsia"/>
          <w:szCs w:val="21"/>
        </w:rPr>
        <w:t>或螺旋卷边式（利浦仓）；配备有高、低料位器、检修平台、护栏、爬梯、扶手、检修人孔、闸门等。</w:t>
      </w:r>
    </w:p>
    <w:p w:rsidR="00000000" w:rsidRPr="003155C1" w:rsidRDefault="001C73BD">
      <w:pPr>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5.3.10</w:t>
        </w:r>
      </w:smartTag>
      <w:r w:rsidRPr="003155C1">
        <w:rPr>
          <w:rFonts w:ascii="黑体" w:eastAsia="黑体" w:hAnsi="宋体" w:cs="宋体" w:hint="eastAsia"/>
          <w:szCs w:val="21"/>
        </w:rPr>
        <w:t>地沟</w:t>
      </w:r>
    </w:p>
    <w:p w:rsidR="00000000" w:rsidRPr="003155C1" w:rsidRDefault="001C73BD">
      <w:pPr>
        <w:ind w:firstLineChars="200" w:firstLine="420"/>
        <w:rPr>
          <w:rFonts w:hint="eastAsia"/>
          <w:szCs w:val="21"/>
        </w:rPr>
      </w:pPr>
      <w:r w:rsidRPr="003155C1">
        <w:rPr>
          <w:rFonts w:hint="eastAsia"/>
          <w:szCs w:val="21"/>
        </w:rPr>
        <w:t>地沟长度应</w:t>
      </w:r>
      <w:r w:rsidRPr="003155C1">
        <w:rPr>
          <w:rFonts w:ascii="宋体" w:hAnsi="宋体" w:cs="宋体" w:hint="eastAsia"/>
          <w:szCs w:val="21"/>
        </w:rPr>
        <w:t>≥</w:t>
      </w:r>
      <w:smartTag w:uri="urn:schemas-microsoft-com:office:smarttags" w:element="chmetcnv">
        <w:smartTagPr>
          <w:attr w:name="UnitName" w:val="m"/>
          <w:attr w:name="SourceValue" w:val="20"/>
          <w:attr w:name="HasSpace" w:val="False"/>
          <w:attr w:name="Negative" w:val="False"/>
          <w:attr w:name="NumberType" w:val="1"/>
          <w:attr w:name="TCSC" w:val="0"/>
        </w:smartTagPr>
        <w:r w:rsidRPr="003155C1">
          <w:rPr>
            <w:rFonts w:ascii="宋体" w:hAnsi="宋体" w:cs="宋体" w:hint="eastAsia"/>
            <w:szCs w:val="21"/>
          </w:rPr>
          <w:t>20m</w:t>
        </w:r>
      </w:smartTag>
      <w:r w:rsidRPr="003155C1">
        <w:rPr>
          <w:rFonts w:ascii="宋体" w:hAnsi="宋体" w:cs="宋体" w:hint="eastAsia"/>
          <w:szCs w:val="21"/>
        </w:rPr>
        <w:t>，宽度和净高应≥</w:t>
      </w:r>
      <w:smartTag w:uri="urn:schemas-microsoft-com:office:smarttags" w:element="chmetcnv">
        <w:smartTagPr>
          <w:attr w:name="UnitName" w:val="m"/>
          <w:attr w:name="SourceValue" w:val="2"/>
          <w:attr w:name="HasSpace" w:val="False"/>
          <w:attr w:name="Negative" w:val="False"/>
          <w:attr w:name="NumberType" w:val="1"/>
          <w:attr w:name="TCSC" w:val="0"/>
        </w:smartTagPr>
        <w:r w:rsidRPr="003155C1">
          <w:rPr>
            <w:rFonts w:ascii="宋体" w:hAnsi="宋体" w:cs="宋体" w:hint="eastAsia"/>
            <w:szCs w:val="21"/>
          </w:rPr>
          <w:t>2m</w:t>
        </w:r>
      </w:smartTag>
      <w:r w:rsidRPr="003155C1">
        <w:rPr>
          <w:rFonts w:ascii="宋体" w:hAnsi="宋体" w:cs="宋体" w:hint="eastAsia"/>
          <w:szCs w:val="21"/>
        </w:rPr>
        <w:t>，底面与墙体应进行防水和表面抹光处理；地沟底面应为有一定角度的斜坡</w:t>
      </w:r>
      <w:r>
        <w:rPr>
          <w:rFonts w:ascii="宋体" w:hAnsi="宋体" w:cs="宋体" w:hint="eastAsia"/>
          <w:szCs w:val="21"/>
        </w:rPr>
        <w:t>并</w:t>
      </w:r>
      <w:r w:rsidRPr="003155C1">
        <w:rPr>
          <w:rFonts w:ascii="宋体" w:hAnsi="宋体" w:cs="宋体" w:hint="eastAsia"/>
          <w:szCs w:val="21"/>
        </w:rPr>
        <w:t>设有积水坑，以方便积水排出；地沟两端应设有换气孔、检修人孔及进人通道，进粮口数量应≥</w:t>
      </w:r>
      <w:r w:rsidRPr="003155C1">
        <w:rPr>
          <w:rFonts w:ascii="宋体" w:hAnsi="宋体" w:cs="宋体" w:hint="eastAsia"/>
          <w:szCs w:val="21"/>
        </w:rPr>
        <w:t>4</w:t>
      </w:r>
      <w:r w:rsidRPr="003155C1">
        <w:rPr>
          <w:rFonts w:ascii="宋体" w:hAnsi="宋体" w:cs="宋体" w:hint="eastAsia"/>
          <w:szCs w:val="21"/>
        </w:rPr>
        <w:t>个，所有孔洞均应设有防雨盖；地沟内所有进粮口的粮食散落处均应设有吸尘罩，使之处于负压状态工作；每个进粮口均应设有照明灯</w:t>
      </w:r>
      <w:r>
        <w:rPr>
          <w:rFonts w:ascii="宋体" w:hAnsi="宋体" w:cs="宋体" w:hint="eastAsia"/>
          <w:szCs w:val="21"/>
        </w:rPr>
        <w:t>；</w:t>
      </w:r>
      <w:r w:rsidRPr="003155C1">
        <w:rPr>
          <w:rFonts w:ascii="宋体" w:hAnsi="宋体" w:cs="宋体" w:hint="eastAsia"/>
          <w:szCs w:val="21"/>
        </w:rPr>
        <w:t>地沟内所有电器件均应采用粉尘隔爆（</w:t>
      </w:r>
      <w:r w:rsidRPr="003155C1">
        <w:rPr>
          <w:rFonts w:ascii="宋体" w:hAnsi="宋体" w:cs="宋体" w:hint="eastAsia"/>
          <w:szCs w:val="21"/>
        </w:rPr>
        <w:t>DIP</w:t>
      </w:r>
      <w:r w:rsidRPr="003155C1">
        <w:rPr>
          <w:rFonts w:ascii="宋体" w:hAnsi="宋体" w:cs="宋体"/>
          <w:szCs w:val="21"/>
        </w:rPr>
        <w:t>）</w:t>
      </w:r>
      <w:r w:rsidRPr="003155C1">
        <w:rPr>
          <w:rFonts w:ascii="宋体" w:hAnsi="宋体" w:cs="宋体" w:hint="eastAsia"/>
          <w:szCs w:val="21"/>
        </w:rPr>
        <w:t>型。</w:t>
      </w:r>
    </w:p>
    <w:p w:rsidR="00000000" w:rsidRPr="003155C1" w:rsidRDefault="001C73BD">
      <w:pPr>
        <w:rPr>
          <w:rFonts w:ascii="黑体" w:eastAsia="黑体" w:hAnsi="宋体" w:hint="eastAsia"/>
          <w:szCs w:val="21"/>
        </w:rPr>
      </w:pPr>
      <w:r w:rsidRPr="003155C1">
        <w:rPr>
          <w:rFonts w:ascii="黑体" w:eastAsia="黑体" w:hAnsi="宋体" w:cs="宋体" w:hint="eastAsia"/>
          <w:szCs w:val="21"/>
        </w:rPr>
        <w:t>5.4</w:t>
      </w:r>
      <w:r w:rsidRPr="003155C1">
        <w:rPr>
          <w:rFonts w:ascii="黑体" w:eastAsia="黑体" w:hAnsi="宋体" w:hint="eastAsia"/>
          <w:szCs w:val="21"/>
        </w:rPr>
        <w:t>通用设备部件</w:t>
      </w:r>
    </w:p>
    <w:p w:rsidR="00000000" w:rsidRPr="003155C1" w:rsidRDefault="001C73BD">
      <w:pPr>
        <w:rPr>
          <w:rFonts w:ascii="黑体" w:eastAsia="黑体" w:hAnsi="Arial"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5.4.1</w:t>
        </w:r>
      </w:smartTag>
      <w:r w:rsidRPr="003155C1">
        <w:rPr>
          <w:rFonts w:ascii="黑体" w:eastAsia="黑体" w:hAnsi="宋体" w:hint="eastAsia"/>
          <w:szCs w:val="21"/>
        </w:rPr>
        <w:t>机器底座</w:t>
      </w:r>
    </w:p>
    <w:p w:rsidR="00000000" w:rsidRPr="003155C1" w:rsidRDefault="001C73BD">
      <w:pPr>
        <w:ind w:firstLineChars="200" w:firstLine="420"/>
        <w:rPr>
          <w:rFonts w:ascii="宋体" w:hAnsi="宋体" w:hint="eastAsia"/>
          <w:szCs w:val="21"/>
        </w:rPr>
      </w:pPr>
      <w:r w:rsidRPr="003155C1">
        <w:rPr>
          <w:rFonts w:ascii="宋体" w:hAnsi="宋体" w:hint="eastAsia"/>
          <w:szCs w:val="21"/>
        </w:rPr>
        <w:t>所有部件如电动机、减速器、轴承座等</w:t>
      </w:r>
      <w:r w:rsidRPr="003155C1">
        <w:rPr>
          <w:rFonts w:hint="eastAsia"/>
          <w:szCs w:val="21"/>
        </w:rPr>
        <w:t>应</w:t>
      </w:r>
      <w:r w:rsidRPr="003155C1">
        <w:rPr>
          <w:rFonts w:ascii="宋体" w:hAnsi="宋体" w:hint="eastAsia"/>
          <w:szCs w:val="21"/>
        </w:rPr>
        <w:t>均安装在由地脚螺栓固定的底座上，以防止任何方向的移动。</w:t>
      </w:r>
    </w:p>
    <w:p w:rsidR="00000000" w:rsidRPr="003155C1" w:rsidRDefault="001C73BD">
      <w:pPr>
        <w:rPr>
          <w:rFonts w:ascii="黑体" w:eastAsia="黑体" w:hAnsi="Arial"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5.4.2</w:t>
        </w:r>
      </w:smartTag>
      <w:r w:rsidRPr="003155C1">
        <w:rPr>
          <w:rFonts w:ascii="黑体" w:eastAsia="黑体" w:hAnsi="宋体" w:hint="eastAsia"/>
          <w:szCs w:val="21"/>
        </w:rPr>
        <w:t>电动机、减速器、三角带、标准件</w:t>
      </w:r>
    </w:p>
    <w:p w:rsidR="00000000" w:rsidRPr="003155C1" w:rsidRDefault="001C73BD">
      <w:pPr>
        <w:ind w:firstLineChars="200" w:firstLine="420"/>
        <w:rPr>
          <w:rFonts w:ascii="宋体" w:hAnsi="宋体" w:hint="eastAsia"/>
          <w:szCs w:val="21"/>
        </w:rPr>
      </w:pPr>
      <w:r w:rsidRPr="003155C1">
        <w:rPr>
          <w:rFonts w:ascii="宋体" w:hAnsi="宋体" w:hint="eastAsia"/>
          <w:szCs w:val="21"/>
        </w:rPr>
        <w:t>a)</w:t>
      </w:r>
      <w:r w:rsidRPr="003155C1">
        <w:rPr>
          <w:rFonts w:ascii="宋体" w:hAnsi="宋体" w:hint="eastAsia"/>
          <w:szCs w:val="21"/>
        </w:rPr>
        <w:t>所有电动机均</w:t>
      </w:r>
      <w:r w:rsidRPr="003155C1">
        <w:rPr>
          <w:rFonts w:hint="eastAsia"/>
          <w:szCs w:val="21"/>
        </w:rPr>
        <w:t>应</w:t>
      </w:r>
      <w:r w:rsidRPr="003155C1">
        <w:rPr>
          <w:rFonts w:ascii="宋体" w:hAnsi="宋体" w:hint="eastAsia"/>
          <w:szCs w:val="21"/>
        </w:rPr>
        <w:t>为卧式鼠笼通用型，电动机功率均</w:t>
      </w:r>
      <w:r w:rsidRPr="003155C1">
        <w:rPr>
          <w:rFonts w:hint="eastAsia"/>
          <w:szCs w:val="21"/>
        </w:rPr>
        <w:t>应</w:t>
      </w:r>
      <w:r w:rsidRPr="003155C1">
        <w:rPr>
          <w:rFonts w:ascii="宋体" w:hAnsi="宋体" w:hint="eastAsia"/>
          <w:szCs w:val="21"/>
        </w:rPr>
        <w:t>考虑</w:t>
      </w:r>
      <w:r w:rsidRPr="003155C1">
        <w:rPr>
          <w:rFonts w:ascii="宋体" w:hAnsi="宋体" w:hint="eastAsia"/>
          <w:szCs w:val="21"/>
        </w:rPr>
        <w:t>1.15</w:t>
      </w:r>
      <w:r w:rsidRPr="003155C1">
        <w:rPr>
          <w:rFonts w:ascii="宋体" w:hAnsi="宋体" w:hint="eastAsia"/>
          <w:szCs w:val="21"/>
        </w:rPr>
        <w:t>的储备系数。所有电动机</w:t>
      </w:r>
      <w:r w:rsidRPr="003155C1">
        <w:rPr>
          <w:rFonts w:hint="eastAsia"/>
          <w:szCs w:val="21"/>
        </w:rPr>
        <w:t>应</w:t>
      </w:r>
      <w:r w:rsidRPr="003155C1">
        <w:rPr>
          <w:rFonts w:ascii="宋体" w:hAnsi="宋体" w:hint="eastAsia"/>
          <w:szCs w:val="21"/>
        </w:rPr>
        <w:t>装有冷却风扇，完全封闭，并根据《粮食加工、储运系统粉尘防爆安全规程》（</w:t>
      </w:r>
      <w:r w:rsidRPr="003155C1">
        <w:rPr>
          <w:rFonts w:ascii="宋体" w:hAnsi="宋体"/>
          <w:szCs w:val="21"/>
        </w:rPr>
        <w:t>GB</w:t>
      </w:r>
      <w:r w:rsidRPr="003155C1">
        <w:rPr>
          <w:rFonts w:ascii="宋体" w:hAnsi="宋体" w:hint="eastAsia"/>
          <w:szCs w:val="21"/>
        </w:rPr>
        <w:t xml:space="preserve"> </w:t>
      </w:r>
      <w:r w:rsidRPr="003155C1">
        <w:rPr>
          <w:rFonts w:ascii="宋体" w:hAnsi="宋体"/>
          <w:szCs w:val="21"/>
        </w:rPr>
        <w:t>17440</w:t>
      </w:r>
      <w:r w:rsidRPr="003155C1">
        <w:rPr>
          <w:rFonts w:ascii="宋体" w:hAnsi="宋体" w:hint="eastAsia"/>
          <w:szCs w:val="21"/>
        </w:rPr>
        <w:t>）中“粮食粉尘爆炸性危险区域的划分”和工作环境来确定是否采用粉尘隔爆（</w:t>
      </w:r>
      <w:r w:rsidRPr="003155C1">
        <w:rPr>
          <w:rFonts w:ascii="宋体" w:hAnsi="宋体" w:hint="eastAsia"/>
          <w:szCs w:val="21"/>
        </w:rPr>
        <w:t>DIP</w:t>
      </w:r>
      <w:r w:rsidRPr="003155C1">
        <w:rPr>
          <w:rFonts w:ascii="宋体" w:hAnsi="宋体"/>
          <w:szCs w:val="21"/>
        </w:rPr>
        <w:t>）</w:t>
      </w:r>
      <w:r w:rsidRPr="003155C1">
        <w:rPr>
          <w:rFonts w:ascii="宋体" w:hAnsi="宋体" w:hint="eastAsia"/>
          <w:szCs w:val="21"/>
        </w:rPr>
        <w:t>型电动机。电动机防护等级：室外采用</w:t>
      </w:r>
      <w:r w:rsidRPr="003155C1">
        <w:rPr>
          <w:rFonts w:ascii="宋体" w:hAnsi="宋体" w:hint="eastAsia"/>
          <w:szCs w:val="21"/>
        </w:rPr>
        <w:t>IP55</w:t>
      </w:r>
      <w:r w:rsidRPr="003155C1">
        <w:rPr>
          <w:rFonts w:ascii="宋体" w:hAnsi="宋体" w:hint="eastAsia"/>
          <w:szCs w:val="21"/>
        </w:rPr>
        <w:t>；室内采用</w:t>
      </w:r>
      <w:r w:rsidRPr="003155C1">
        <w:rPr>
          <w:rFonts w:ascii="宋体" w:hAnsi="宋体" w:hint="eastAsia"/>
          <w:szCs w:val="21"/>
        </w:rPr>
        <w:t>IP54</w:t>
      </w:r>
      <w:r w:rsidRPr="003155C1">
        <w:rPr>
          <w:rFonts w:ascii="宋体" w:hAnsi="宋体" w:hint="eastAsia"/>
          <w:szCs w:val="21"/>
        </w:rPr>
        <w:t>。电动机</w:t>
      </w:r>
      <w:r w:rsidRPr="003155C1">
        <w:rPr>
          <w:rFonts w:hint="eastAsia"/>
          <w:szCs w:val="21"/>
        </w:rPr>
        <w:t>应</w:t>
      </w:r>
      <w:r w:rsidRPr="003155C1">
        <w:rPr>
          <w:rFonts w:ascii="宋体" w:hAnsi="宋体" w:hint="eastAsia"/>
          <w:szCs w:val="21"/>
        </w:rPr>
        <w:t>在机器满荷载状态下启动，在满荷载运行时，</w:t>
      </w:r>
      <w:r w:rsidRPr="003155C1">
        <w:rPr>
          <w:rFonts w:hint="eastAsia"/>
          <w:szCs w:val="21"/>
        </w:rPr>
        <w:t>应</w:t>
      </w:r>
      <w:r w:rsidRPr="003155C1">
        <w:rPr>
          <w:rFonts w:ascii="宋体" w:hAnsi="宋体" w:hint="eastAsia"/>
          <w:szCs w:val="21"/>
        </w:rPr>
        <w:t>至少在每小时内能满荷载启动</w:t>
      </w:r>
      <w:r w:rsidRPr="003155C1">
        <w:rPr>
          <w:rFonts w:ascii="宋体" w:hAnsi="宋体" w:hint="eastAsia"/>
          <w:szCs w:val="21"/>
        </w:rPr>
        <w:t>1</w:t>
      </w:r>
      <w:r w:rsidRPr="003155C1">
        <w:rPr>
          <w:rFonts w:ascii="宋体" w:hAnsi="宋体" w:hint="eastAsia"/>
          <w:szCs w:val="21"/>
        </w:rPr>
        <w:t>次，且能</w:t>
      </w:r>
      <w:r w:rsidRPr="003155C1">
        <w:rPr>
          <w:rFonts w:ascii="宋体" w:hAnsi="宋体" w:hint="eastAsia"/>
          <w:szCs w:val="21"/>
        </w:rPr>
        <w:t>3</w:t>
      </w:r>
      <w:r w:rsidRPr="003155C1">
        <w:rPr>
          <w:rFonts w:ascii="宋体" w:hAnsi="宋体" w:hint="eastAsia"/>
          <w:szCs w:val="21"/>
        </w:rPr>
        <w:t>次连续启动。大于</w:t>
      </w:r>
      <w:r w:rsidRPr="003155C1">
        <w:rPr>
          <w:rFonts w:ascii="宋体" w:hAnsi="宋体" w:hint="eastAsia"/>
          <w:szCs w:val="21"/>
        </w:rPr>
        <w:t>1O kW</w:t>
      </w:r>
      <w:r w:rsidRPr="003155C1">
        <w:rPr>
          <w:rFonts w:ascii="宋体" w:hAnsi="宋体" w:hint="eastAsia"/>
          <w:szCs w:val="21"/>
        </w:rPr>
        <w:t>的电动机铭牌标注电动机重量，所有铭牌</w:t>
      </w:r>
      <w:r w:rsidRPr="003155C1">
        <w:rPr>
          <w:rFonts w:hint="eastAsia"/>
          <w:szCs w:val="21"/>
        </w:rPr>
        <w:t>应</w:t>
      </w:r>
      <w:r w:rsidRPr="003155C1">
        <w:rPr>
          <w:rFonts w:ascii="宋体" w:hAnsi="宋体" w:hint="eastAsia"/>
          <w:szCs w:val="21"/>
        </w:rPr>
        <w:t>安装牢固，不被油漆污染，铭牌靠近电动机的接线盒。</w:t>
      </w:r>
    </w:p>
    <w:p w:rsidR="00000000" w:rsidRPr="003155C1" w:rsidRDefault="001C73BD">
      <w:pPr>
        <w:ind w:firstLineChars="200" w:firstLine="420"/>
        <w:rPr>
          <w:rFonts w:ascii="宋体" w:hAnsi="宋体"/>
          <w:szCs w:val="21"/>
        </w:rPr>
      </w:pPr>
      <w:r w:rsidRPr="003155C1">
        <w:rPr>
          <w:rFonts w:ascii="宋体" w:hAnsi="宋体" w:hint="eastAsia"/>
          <w:bCs/>
          <w:szCs w:val="21"/>
        </w:rPr>
        <w:t>b)</w:t>
      </w:r>
      <w:r w:rsidRPr="003155C1">
        <w:rPr>
          <w:rFonts w:ascii="宋体" w:hAnsi="宋体" w:hint="eastAsia"/>
          <w:bCs/>
          <w:szCs w:val="21"/>
        </w:rPr>
        <w:t>基于电动机额定功率，</w:t>
      </w:r>
      <w:r w:rsidRPr="003155C1">
        <w:rPr>
          <w:rFonts w:ascii="宋体" w:hAnsi="宋体"/>
          <w:bCs/>
          <w:szCs w:val="21"/>
        </w:rPr>
        <w:t>V</w:t>
      </w:r>
      <w:r w:rsidRPr="003155C1">
        <w:rPr>
          <w:rFonts w:ascii="宋体" w:hAnsi="宋体" w:hint="eastAsia"/>
          <w:bCs/>
          <w:szCs w:val="21"/>
        </w:rPr>
        <w:t>型三角带传动的设计保险系数应为</w:t>
      </w:r>
      <w:r w:rsidRPr="003155C1">
        <w:rPr>
          <w:rFonts w:ascii="宋体" w:hAnsi="宋体"/>
          <w:bCs/>
          <w:szCs w:val="21"/>
        </w:rPr>
        <w:t>1.4</w:t>
      </w:r>
      <w:r w:rsidRPr="003155C1">
        <w:rPr>
          <w:rFonts w:ascii="宋体" w:hAnsi="宋体" w:hint="eastAsia"/>
          <w:bCs/>
          <w:szCs w:val="21"/>
        </w:rPr>
        <w:t>。</w:t>
      </w:r>
    </w:p>
    <w:p w:rsidR="00000000" w:rsidRPr="003155C1" w:rsidRDefault="001C73BD">
      <w:pPr>
        <w:ind w:firstLineChars="200" w:firstLine="420"/>
        <w:rPr>
          <w:rFonts w:ascii="黑体" w:eastAsia="黑体" w:hAnsi="Arial" w:cs="宋体" w:hint="eastAsia"/>
          <w:b/>
          <w:szCs w:val="21"/>
        </w:rPr>
      </w:pPr>
      <w:r w:rsidRPr="003155C1">
        <w:rPr>
          <w:rFonts w:ascii="宋体" w:hAnsi="宋体" w:hint="eastAsia"/>
          <w:szCs w:val="21"/>
        </w:rPr>
        <w:t>c)</w:t>
      </w:r>
      <w:r w:rsidRPr="003155C1">
        <w:rPr>
          <w:rFonts w:ascii="宋体" w:hAnsi="宋体" w:hint="eastAsia"/>
          <w:szCs w:val="21"/>
        </w:rPr>
        <w:t>所有现场连接</w:t>
      </w:r>
      <w:r w:rsidRPr="003155C1">
        <w:rPr>
          <w:rFonts w:ascii="宋体" w:hAnsi="宋体" w:hint="eastAsia"/>
          <w:szCs w:val="21"/>
        </w:rPr>
        <w:t>外露的螺栓、螺母和垫圈等标准件，均应采用经热镀锌或热渗锌件。</w:t>
      </w:r>
    </w:p>
    <w:p w:rsidR="00000000" w:rsidRPr="003155C1" w:rsidRDefault="001C73BD">
      <w:pPr>
        <w:rPr>
          <w:rFonts w:ascii="黑体" w:eastAsia="黑体" w:hAnsi="Arial"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5.4.3</w:t>
        </w:r>
      </w:smartTag>
      <w:r w:rsidRPr="003155C1">
        <w:rPr>
          <w:rFonts w:ascii="黑体" w:eastAsia="黑体" w:hAnsi="Arial" w:cs="宋体" w:hint="eastAsia"/>
          <w:szCs w:val="21"/>
        </w:rPr>
        <w:t>轴承</w:t>
      </w:r>
    </w:p>
    <w:p w:rsidR="00000000" w:rsidRPr="003155C1" w:rsidRDefault="001C73BD">
      <w:pPr>
        <w:ind w:firstLineChars="200" w:firstLine="420"/>
        <w:rPr>
          <w:rFonts w:ascii="宋体" w:hAnsi="宋体" w:cs="宋体" w:hint="eastAsia"/>
          <w:szCs w:val="21"/>
        </w:rPr>
      </w:pPr>
      <w:r>
        <w:rPr>
          <w:rFonts w:ascii="宋体" w:hAnsi="宋体" w:cs="宋体" w:hint="eastAsia"/>
          <w:szCs w:val="21"/>
        </w:rPr>
        <w:t>斗式提升机的驱动滚筒与底轮、带式输送机的驱动滚筒与改向滚筒</w:t>
      </w:r>
      <w:r w:rsidRPr="003155C1">
        <w:rPr>
          <w:rFonts w:hint="eastAsia"/>
          <w:szCs w:val="21"/>
        </w:rPr>
        <w:t>应</w:t>
      </w:r>
      <w:r w:rsidRPr="003155C1">
        <w:rPr>
          <w:rFonts w:ascii="宋体" w:hAnsi="宋体" w:hint="eastAsia"/>
          <w:szCs w:val="21"/>
        </w:rPr>
        <w:t>采用双列</w:t>
      </w:r>
      <w:r w:rsidRPr="003155C1">
        <w:rPr>
          <w:rFonts w:hint="eastAsia"/>
          <w:szCs w:val="21"/>
        </w:rPr>
        <w:t>调心圆柱滚子轴承</w:t>
      </w:r>
      <w:r>
        <w:rPr>
          <w:rFonts w:ascii="宋体" w:hAnsi="宋体" w:hint="eastAsia"/>
          <w:szCs w:val="21"/>
        </w:rPr>
        <w:t>；</w:t>
      </w:r>
      <w:r w:rsidRPr="003155C1">
        <w:rPr>
          <w:rFonts w:ascii="宋体" w:hAnsi="宋体" w:hint="eastAsia"/>
          <w:szCs w:val="21"/>
        </w:rPr>
        <w:t>带式输送机的托辊，采用深沟球轴承。普通轴承的使用寿命应</w:t>
      </w:r>
      <w:r w:rsidRPr="003155C1">
        <w:rPr>
          <w:rFonts w:ascii="宋体" w:hAnsi="宋体"/>
          <w:szCs w:val="21"/>
        </w:rPr>
        <w:t>≥</w:t>
      </w:r>
      <w:r w:rsidRPr="003155C1">
        <w:rPr>
          <w:rFonts w:ascii="宋体" w:hAnsi="宋体" w:hint="eastAsia"/>
          <w:szCs w:val="21"/>
        </w:rPr>
        <w:t>10000</w:t>
      </w:r>
      <w:r w:rsidRPr="003155C1">
        <w:rPr>
          <w:rFonts w:ascii="宋体" w:hAnsi="宋体" w:hint="eastAsia"/>
          <w:szCs w:val="21"/>
        </w:rPr>
        <w:t>小时，电动机、减速器、提升机驱动轮、输送机驱动轮轴承的使用寿命应</w:t>
      </w:r>
      <w:r w:rsidRPr="003155C1">
        <w:rPr>
          <w:rFonts w:ascii="宋体" w:hAnsi="宋体"/>
          <w:szCs w:val="21"/>
        </w:rPr>
        <w:t>≥</w:t>
      </w:r>
      <w:r w:rsidRPr="003155C1">
        <w:rPr>
          <w:rFonts w:ascii="宋体" w:hAnsi="宋体" w:hint="eastAsia"/>
          <w:szCs w:val="21"/>
        </w:rPr>
        <w:t>20000</w:t>
      </w:r>
      <w:r w:rsidRPr="003155C1">
        <w:rPr>
          <w:rFonts w:ascii="宋体" w:hAnsi="宋体" w:hint="eastAsia"/>
          <w:szCs w:val="21"/>
        </w:rPr>
        <w:t>小时。</w:t>
      </w:r>
    </w:p>
    <w:p w:rsidR="00000000" w:rsidRPr="003155C1" w:rsidRDefault="001C73BD">
      <w:pPr>
        <w:rPr>
          <w:rFonts w:ascii="黑体" w:eastAsia="黑体" w:hAnsi="Arial"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5.4.4</w:t>
        </w:r>
      </w:smartTag>
      <w:r w:rsidRPr="003155C1">
        <w:rPr>
          <w:rFonts w:ascii="黑体" w:eastAsia="黑体" w:hAnsi="宋体" w:hint="eastAsia"/>
          <w:szCs w:val="21"/>
        </w:rPr>
        <w:t>耐磨衬板和泄爆装置</w:t>
      </w:r>
    </w:p>
    <w:p w:rsidR="00000000" w:rsidRPr="003155C1" w:rsidRDefault="001C73BD">
      <w:pPr>
        <w:ind w:firstLineChars="200" w:firstLine="420"/>
        <w:rPr>
          <w:rFonts w:ascii="宋体" w:hAnsi="宋体" w:hint="eastAsia"/>
          <w:szCs w:val="21"/>
        </w:rPr>
      </w:pPr>
      <w:r w:rsidRPr="003155C1">
        <w:rPr>
          <w:rFonts w:ascii="宋体" w:hAnsi="宋体" w:hint="eastAsia"/>
          <w:szCs w:val="21"/>
        </w:rPr>
        <w:t>a)</w:t>
      </w:r>
      <w:r w:rsidRPr="003155C1">
        <w:rPr>
          <w:rFonts w:ascii="宋体" w:hAnsi="宋体" w:hint="eastAsia"/>
          <w:szCs w:val="21"/>
        </w:rPr>
        <w:t>在所有溜管、闸阀门及任何可能受粮食冲击而发生磨损的位置，</w:t>
      </w:r>
      <w:r w:rsidRPr="003155C1">
        <w:rPr>
          <w:rFonts w:hint="eastAsia"/>
          <w:szCs w:val="21"/>
        </w:rPr>
        <w:t>应在溜管底面和两个侧面设</w:t>
      </w:r>
      <w:r w:rsidRPr="003155C1">
        <w:rPr>
          <w:rFonts w:ascii="宋体" w:hAnsi="宋体" w:hint="eastAsia"/>
          <w:szCs w:val="21"/>
        </w:rPr>
        <w:t>有便于更换的耐磨衬板，耐磨衬板由</w:t>
      </w:r>
      <w:r w:rsidRPr="003155C1">
        <w:rPr>
          <w:rFonts w:ascii="宋体" w:hAnsi="宋体"/>
          <w:szCs w:val="21"/>
        </w:rPr>
        <w:t>≥</w:t>
      </w:r>
      <w:smartTag w:uri="urn:schemas-microsoft-com:office:smarttags" w:element="chmetcnv">
        <w:smartTagPr>
          <w:attr w:name="UnitName" w:val="mm"/>
          <w:attr w:name="SourceValue" w:val="10"/>
          <w:attr w:name="HasSpace" w:val="False"/>
          <w:attr w:name="Negative" w:val="False"/>
          <w:attr w:name="NumberType" w:val="1"/>
          <w:attr w:name="TCSC" w:val="0"/>
        </w:smartTagPr>
        <w:r w:rsidRPr="003155C1">
          <w:rPr>
            <w:rFonts w:ascii="宋体" w:hAnsi="宋体" w:hint="eastAsia"/>
            <w:szCs w:val="21"/>
          </w:rPr>
          <w:t>10mm</w:t>
        </w:r>
      </w:smartTag>
      <w:r w:rsidRPr="003155C1">
        <w:rPr>
          <w:rFonts w:ascii="宋体" w:hAnsi="宋体" w:hint="eastAsia"/>
          <w:szCs w:val="21"/>
        </w:rPr>
        <w:t>厚的高密度</w:t>
      </w:r>
      <w:r>
        <w:rPr>
          <w:rFonts w:ascii="宋体" w:hAnsi="宋体" w:hint="eastAsia"/>
          <w:szCs w:val="21"/>
        </w:rPr>
        <w:t>聚氨酯</w:t>
      </w:r>
      <w:r w:rsidRPr="003155C1">
        <w:rPr>
          <w:rFonts w:ascii="宋体" w:hAnsi="宋体" w:hint="eastAsia"/>
          <w:szCs w:val="21"/>
        </w:rPr>
        <w:t>制造；侧面耐磨衬板从溜管底</w:t>
      </w:r>
      <w:r w:rsidRPr="003155C1">
        <w:rPr>
          <w:rFonts w:ascii="宋体" w:hAnsi="宋体" w:hint="eastAsia"/>
          <w:szCs w:val="21"/>
        </w:rPr>
        <w:t>面算起，沿二侧面向上方延伸的长度每边至少为</w:t>
      </w:r>
      <w:smartTag w:uri="urn:schemas-microsoft-com:office:smarttags" w:element="chmetcnv">
        <w:smartTagPr>
          <w:attr w:name="UnitName" w:val="mm"/>
          <w:attr w:name="SourceValue" w:val="200"/>
          <w:attr w:name="HasSpace" w:val="True"/>
          <w:attr w:name="Negative" w:val="False"/>
          <w:attr w:name="NumberType" w:val="1"/>
          <w:attr w:name="TCSC" w:val="0"/>
        </w:smartTagPr>
        <w:r w:rsidRPr="003155C1">
          <w:rPr>
            <w:rFonts w:ascii="宋体" w:hAnsi="宋体" w:hint="eastAsia"/>
            <w:szCs w:val="21"/>
          </w:rPr>
          <w:t>200 mm</w:t>
        </w:r>
      </w:smartTag>
      <w:r w:rsidRPr="003155C1">
        <w:rPr>
          <w:rFonts w:ascii="宋体" w:hAnsi="宋体" w:hint="eastAsia"/>
          <w:szCs w:val="21"/>
        </w:rPr>
        <w:t>；溜管各面的耐磨衬板至少应用两排或两排以上沉头螺钉固定。</w:t>
      </w:r>
    </w:p>
    <w:p w:rsidR="00000000" w:rsidRPr="003155C1" w:rsidRDefault="001C73BD">
      <w:pPr>
        <w:ind w:firstLineChars="200" w:firstLine="420"/>
        <w:rPr>
          <w:rFonts w:ascii="宋体" w:hAnsi="宋体" w:hint="eastAsia"/>
          <w:szCs w:val="21"/>
        </w:rPr>
      </w:pPr>
      <w:r w:rsidRPr="003155C1">
        <w:rPr>
          <w:rFonts w:ascii="宋体" w:hAnsi="宋体" w:hint="eastAsia"/>
          <w:szCs w:val="21"/>
        </w:rPr>
        <w:t>b)</w:t>
      </w:r>
      <w:r w:rsidRPr="003155C1">
        <w:rPr>
          <w:rFonts w:ascii="宋体" w:hAnsi="宋体" w:hint="eastAsia"/>
          <w:szCs w:val="21"/>
        </w:rPr>
        <w:t>泄爆装置应按</w:t>
      </w:r>
      <w:r w:rsidRPr="003155C1">
        <w:rPr>
          <w:rFonts w:ascii="宋体" w:hAnsi="宋体"/>
          <w:szCs w:val="21"/>
        </w:rPr>
        <w:t>GB</w:t>
      </w:r>
      <w:r w:rsidRPr="003155C1">
        <w:rPr>
          <w:rFonts w:ascii="宋体" w:hAnsi="宋体" w:hint="eastAsia"/>
          <w:szCs w:val="21"/>
        </w:rPr>
        <w:t xml:space="preserve"> </w:t>
      </w:r>
      <w:r w:rsidRPr="003155C1">
        <w:rPr>
          <w:rFonts w:ascii="宋体" w:hAnsi="宋体"/>
          <w:szCs w:val="21"/>
        </w:rPr>
        <w:t>17440</w:t>
      </w:r>
      <w:r w:rsidRPr="003155C1">
        <w:rPr>
          <w:rFonts w:ascii="宋体" w:hAnsi="宋体" w:hint="eastAsia"/>
          <w:szCs w:val="21"/>
        </w:rPr>
        <w:t>的规定设置，按每</w:t>
      </w:r>
      <w:smartTag w:uri="urn:schemas-microsoft-com:office:smarttags" w:element="chmetcnv">
        <w:smartTagPr>
          <w:attr w:name="UnitName" w:val="m3"/>
          <w:attr w:name="SourceValue" w:val="6"/>
          <w:attr w:name="HasSpace" w:val="False"/>
          <w:attr w:name="Negative" w:val="False"/>
          <w:attr w:name="NumberType" w:val="1"/>
          <w:attr w:name="TCSC" w:val="0"/>
        </w:smartTagPr>
        <w:r w:rsidRPr="003155C1">
          <w:rPr>
            <w:rFonts w:ascii="宋体" w:hAnsi="宋体" w:hint="eastAsia"/>
            <w:szCs w:val="21"/>
          </w:rPr>
          <w:t>6m</w:t>
        </w:r>
        <w:r w:rsidRPr="003155C1">
          <w:rPr>
            <w:rFonts w:ascii="宋体" w:hAnsi="宋体" w:hint="eastAsia"/>
            <w:szCs w:val="21"/>
            <w:vertAlign w:val="superscript"/>
          </w:rPr>
          <w:t>3</w:t>
        </w:r>
      </w:smartTag>
      <w:r w:rsidRPr="003155C1">
        <w:rPr>
          <w:rFonts w:ascii="宋体" w:hAnsi="宋体" w:hint="eastAsia"/>
          <w:szCs w:val="21"/>
        </w:rPr>
        <w:t>设备体积不少于</w:t>
      </w:r>
      <w:r w:rsidRPr="003155C1">
        <w:rPr>
          <w:rFonts w:ascii="宋体" w:hAnsi="宋体" w:hint="eastAsia"/>
          <w:szCs w:val="21"/>
        </w:rPr>
        <w:t>lm</w:t>
      </w:r>
      <w:r w:rsidRPr="003155C1">
        <w:rPr>
          <w:rFonts w:ascii="宋体" w:hAnsi="宋体" w:hint="eastAsia"/>
          <w:szCs w:val="21"/>
          <w:vertAlign w:val="superscript"/>
        </w:rPr>
        <w:t>2</w:t>
      </w:r>
      <w:r w:rsidRPr="003155C1">
        <w:rPr>
          <w:rFonts w:ascii="宋体" w:hAnsi="宋体" w:hint="eastAsia"/>
          <w:szCs w:val="21"/>
        </w:rPr>
        <w:t>的泄爆面积设计制造，其泄爆时间</w:t>
      </w:r>
      <w:r w:rsidRPr="003155C1">
        <w:rPr>
          <w:rFonts w:hint="eastAsia"/>
          <w:szCs w:val="21"/>
        </w:rPr>
        <w:t>应</w:t>
      </w:r>
      <w:r w:rsidRPr="003155C1">
        <w:rPr>
          <w:rFonts w:ascii="宋体" w:hAnsi="宋体" w:hint="eastAsia"/>
          <w:szCs w:val="21"/>
        </w:rPr>
        <w:t>不大于</w:t>
      </w:r>
      <w:r w:rsidRPr="003155C1">
        <w:rPr>
          <w:rFonts w:ascii="宋体" w:hAnsi="宋体" w:hint="eastAsia"/>
          <w:szCs w:val="21"/>
        </w:rPr>
        <w:t>1</w:t>
      </w:r>
      <w:r w:rsidRPr="003155C1">
        <w:rPr>
          <w:rFonts w:ascii="宋体" w:hAnsi="宋体" w:hint="eastAsia"/>
          <w:szCs w:val="21"/>
        </w:rPr>
        <w:t>毫秒。</w:t>
      </w:r>
    </w:p>
    <w:p w:rsidR="00000000" w:rsidRPr="003155C1" w:rsidRDefault="001C73BD">
      <w:pPr>
        <w:rPr>
          <w:rFonts w:ascii="黑体" w:eastAsia="黑体" w:hAnsi="Arial"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5.4.5</w:t>
        </w:r>
      </w:smartTag>
      <w:r w:rsidRPr="003155C1">
        <w:rPr>
          <w:rFonts w:ascii="黑体" w:eastAsia="黑体" w:hAnsi="宋体" w:cs="宋体" w:hint="eastAsia"/>
          <w:szCs w:val="21"/>
        </w:rPr>
        <w:t>表面</w:t>
      </w:r>
      <w:r w:rsidRPr="003155C1">
        <w:rPr>
          <w:rFonts w:ascii="黑体" w:eastAsia="黑体" w:hAnsi="宋体" w:hint="eastAsia"/>
          <w:szCs w:val="21"/>
        </w:rPr>
        <w:t>涂漆</w:t>
      </w:r>
    </w:p>
    <w:p w:rsidR="00000000" w:rsidRPr="003155C1" w:rsidRDefault="001C73BD">
      <w:pPr>
        <w:ind w:firstLineChars="200" w:firstLine="420"/>
        <w:rPr>
          <w:rFonts w:ascii="黑体" w:eastAsia="黑体" w:hAnsi="Arial" w:cs="宋体" w:hint="eastAsia"/>
          <w:b/>
          <w:szCs w:val="21"/>
        </w:rPr>
      </w:pPr>
      <w:r w:rsidRPr="003155C1">
        <w:rPr>
          <w:rFonts w:ascii="宋体" w:hAnsi="宋体" w:hint="eastAsia"/>
          <w:szCs w:val="21"/>
        </w:rPr>
        <w:t>按</w:t>
      </w:r>
      <w:r w:rsidRPr="003155C1">
        <w:rPr>
          <w:rFonts w:ascii="宋体" w:hAnsi="宋体" w:hint="eastAsia"/>
          <w:szCs w:val="21"/>
        </w:rPr>
        <w:t>LS</w:t>
      </w:r>
      <w:r w:rsidRPr="003155C1">
        <w:rPr>
          <w:rFonts w:ascii="宋体" w:hAnsi="宋体"/>
          <w:szCs w:val="21"/>
        </w:rPr>
        <w:t>/T</w:t>
      </w:r>
      <w:r w:rsidRPr="003155C1">
        <w:rPr>
          <w:rFonts w:ascii="宋体" w:hAnsi="宋体" w:hint="eastAsia"/>
          <w:szCs w:val="21"/>
        </w:rPr>
        <w:t xml:space="preserve"> 3501.10</w:t>
      </w:r>
      <w:r w:rsidRPr="003155C1">
        <w:rPr>
          <w:rFonts w:ascii="宋体" w:hAnsi="宋体"/>
          <w:szCs w:val="21"/>
        </w:rPr>
        <w:t>-1993</w:t>
      </w:r>
      <w:r w:rsidRPr="003155C1">
        <w:rPr>
          <w:rFonts w:ascii="宋体" w:hAnsi="宋体" w:hint="eastAsia"/>
          <w:szCs w:val="21"/>
        </w:rPr>
        <w:t>的规定执行。</w:t>
      </w:r>
    </w:p>
    <w:p w:rsidR="00000000" w:rsidRPr="003155C1" w:rsidRDefault="001C73BD">
      <w:pPr>
        <w:numPr>
          <w:ilvl w:val="1"/>
          <w:numId w:val="67"/>
        </w:numPr>
        <w:spacing w:line="400" w:lineRule="exact"/>
        <w:ind w:leftChars="-1" w:left="-2" w:firstLine="2"/>
        <w:rPr>
          <w:rFonts w:ascii="黑体" w:eastAsia="黑体" w:hAnsi="宋体" w:cs="宋体" w:hint="eastAsia"/>
          <w:szCs w:val="21"/>
        </w:rPr>
      </w:pPr>
      <w:r w:rsidRPr="003155C1">
        <w:rPr>
          <w:rFonts w:ascii="黑体" w:eastAsia="黑体" w:hAnsi="宋体" w:cs="宋体" w:hint="eastAsia"/>
          <w:szCs w:val="21"/>
        </w:rPr>
        <w:t>电气及控制系统</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电气工作范围</w:t>
      </w:r>
    </w:p>
    <w:p w:rsidR="00000000" w:rsidRPr="003155C1" w:rsidRDefault="001C73BD">
      <w:pPr>
        <w:ind w:firstLineChars="200" w:firstLine="420"/>
        <w:rPr>
          <w:rFonts w:hint="eastAsia"/>
          <w:szCs w:val="21"/>
        </w:rPr>
      </w:pPr>
      <w:r w:rsidRPr="003155C1">
        <w:rPr>
          <w:rFonts w:hint="eastAsia"/>
          <w:szCs w:val="21"/>
        </w:rPr>
        <w:t>粮食干燥系统应配备有</w:t>
      </w:r>
      <w:r>
        <w:rPr>
          <w:rFonts w:hint="eastAsia"/>
          <w:szCs w:val="21"/>
        </w:rPr>
        <w:t>：</w:t>
      </w:r>
      <w:r w:rsidRPr="003155C1">
        <w:rPr>
          <w:rFonts w:hint="eastAsia"/>
          <w:szCs w:val="21"/>
        </w:rPr>
        <w:t>模拟操作台、</w:t>
      </w:r>
      <w:r w:rsidRPr="003155C1">
        <w:rPr>
          <w:rFonts w:hint="eastAsia"/>
          <w:szCs w:val="21"/>
        </w:rPr>
        <w:t>MCC</w:t>
      </w:r>
      <w:r w:rsidRPr="003155C1">
        <w:rPr>
          <w:rFonts w:hint="eastAsia"/>
          <w:szCs w:val="21"/>
        </w:rPr>
        <w:t>柜</w:t>
      </w:r>
      <w:r>
        <w:rPr>
          <w:rFonts w:hint="eastAsia"/>
          <w:szCs w:val="21"/>
        </w:rPr>
        <w:t>、</w:t>
      </w:r>
      <w:r w:rsidRPr="003155C1">
        <w:rPr>
          <w:rFonts w:hint="eastAsia"/>
          <w:szCs w:val="21"/>
        </w:rPr>
        <w:t>电容柜、现场装置</w:t>
      </w:r>
      <w:r>
        <w:rPr>
          <w:rFonts w:hint="eastAsia"/>
          <w:szCs w:val="21"/>
        </w:rPr>
        <w:t>、</w:t>
      </w:r>
      <w:r w:rsidRPr="003155C1">
        <w:rPr>
          <w:rFonts w:hint="eastAsia"/>
          <w:szCs w:val="21"/>
        </w:rPr>
        <w:t>照明设备</w:t>
      </w:r>
      <w:r>
        <w:rPr>
          <w:rFonts w:hint="eastAsia"/>
          <w:szCs w:val="21"/>
        </w:rPr>
        <w:t>、</w:t>
      </w:r>
      <w:r w:rsidRPr="003155C1">
        <w:rPr>
          <w:rFonts w:hint="eastAsia"/>
          <w:szCs w:val="21"/>
        </w:rPr>
        <w:t>电源插座，包括接线端子和输出继电器</w:t>
      </w:r>
      <w:r>
        <w:rPr>
          <w:rFonts w:hint="eastAsia"/>
          <w:szCs w:val="21"/>
        </w:rPr>
        <w:t>、</w:t>
      </w:r>
      <w:r w:rsidRPr="003155C1">
        <w:rPr>
          <w:rFonts w:hint="eastAsia"/>
          <w:szCs w:val="21"/>
        </w:rPr>
        <w:t>电源断路器</w:t>
      </w:r>
      <w:r>
        <w:rPr>
          <w:rFonts w:hint="eastAsia"/>
          <w:szCs w:val="21"/>
        </w:rPr>
        <w:t>、</w:t>
      </w:r>
      <w:r w:rsidRPr="003155C1">
        <w:rPr>
          <w:rFonts w:hint="eastAsia"/>
          <w:szCs w:val="21"/>
        </w:rPr>
        <w:t>保险丝和内部线缆。</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供电</w:t>
      </w:r>
    </w:p>
    <w:p w:rsidR="00000000" w:rsidRPr="003155C1" w:rsidRDefault="001C73BD">
      <w:pPr>
        <w:ind w:firstLineChars="200" w:firstLine="420"/>
        <w:rPr>
          <w:rFonts w:ascii="宋体" w:hAnsi="宋体" w:hint="eastAsia"/>
          <w:szCs w:val="21"/>
        </w:rPr>
      </w:pPr>
      <w:r w:rsidRPr="003155C1">
        <w:rPr>
          <w:rFonts w:hint="eastAsia"/>
          <w:szCs w:val="21"/>
        </w:rPr>
        <w:t>供电应采用</w:t>
      </w:r>
      <w:r w:rsidRPr="003155C1">
        <w:rPr>
          <w:rFonts w:hint="eastAsia"/>
          <w:szCs w:val="21"/>
        </w:rPr>
        <w:t>TN-C-S</w:t>
      </w:r>
      <w:r w:rsidRPr="003155C1">
        <w:rPr>
          <w:rFonts w:hint="eastAsia"/>
          <w:szCs w:val="21"/>
        </w:rPr>
        <w:t>制。所有电</w:t>
      </w:r>
      <w:r w:rsidRPr="003155C1">
        <w:rPr>
          <w:rFonts w:hint="eastAsia"/>
          <w:szCs w:val="21"/>
        </w:rPr>
        <w:t>动机均应按</w:t>
      </w:r>
      <w:r w:rsidRPr="003155C1">
        <w:rPr>
          <w:rFonts w:hint="eastAsia"/>
          <w:szCs w:val="21"/>
        </w:rPr>
        <w:t>380V</w:t>
      </w:r>
      <w:r w:rsidRPr="003155C1">
        <w:rPr>
          <w:rFonts w:hint="eastAsia"/>
          <w:szCs w:val="21"/>
        </w:rPr>
        <w:t>、</w:t>
      </w:r>
      <w:r w:rsidRPr="003155C1">
        <w:rPr>
          <w:rFonts w:hint="eastAsia"/>
          <w:szCs w:val="21"/>
        </w:rPr>
        <w:t>3</w:t>
      </w:r>
      <w:r w:rsidRPr="003155C1">
        <w:rPr>
          <w:rFonts w:hint="eastAsia"/>
          <w:szCs w:val="21"/>
        </w:rPr>
        <w:t>相、</w:t>
      </w:r>
      <w:r w:rsidRPr="003155C1">
        <w:rPr>
          <w:rFonts w:hint="eastAsia"/>
          <w:szCs w:val="21"/>
        </w:rPr>
        <w:t>50Hz</w:t>
      </w:r>
      <w:r w:rsidRPr="003155C1">
        <w:rPr>
          <w:rFonts w:hint="eastAsia"/>
          <w:szCs w:val="21"/>
        </w:rPr>
        <w:t>交流电作业，照明和</w:t>
      </w:r>
      <w:r>
        <w:rPr>
          <w:rFonts w:hint="eastAsia"/>
          <w:szCs w:val="21"/>
        </w:rPr>
        <w:t>其他</w:t>
      </w:r>
      <w:r w:rsidRPr="003155C1">
        <w:rPr>
          <w:rFonts w:hint="eastAsia"/>
          <w:szCs w:val="21"/>
        </w:rPr>
        <w:t>一般用电设备均应采用</w:t>
      </w:r>
      <w:r w:rsidRPr="003155C1">
        <w:rPr>
          <w:rFonts w:hint="eastAsia"/>
          <w:szCs w:val="21"/>
        </w:rPr>
        <w:t>220V</w:t>
      </w:r>
      <w:r w:rsidRPr="003155C1">
        <w:rPr>
          <w:rFonts w:hint="eastAsia"/>
          <w:szCs w:val="21"/>
        </w:rPr>
        <w:t>、单相、</w:t>
      </w:r>
      <w:r w:rsidRPr="003155C1">
        <w:rPr>
          <w:rFonts w:hint="eastAsia"/>
          <w:szCs w:val="21"/>
        </w:rPr>
        <w:t>50Hz</w:t>
      </w:r>
      <w:r w:rsidRPr="003155C1">
        <w:rPr>
          <w:rFonts w:hint="eastAsia"/>
          <w:szCs w:val="21"/>
        </w:rPr>
        <w:t>交流电作业。</w:t>
      </w:r>
      <w:r w:rsidRPr="003155C1">
        <w:rPr>
          <w:rFonts w:ascii="宋体" w:hAnsi="宋体" w:hint="eastAsia"/>
          <w:szCs w:val="21"/>
        </w:rPr>
        <w:t>控制电源由变配电室直接引出，供给操作系统，包括主控制柜至各设备间的所有送、控电线路。</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模拟操作台</w:t>
      </w:r>
    </w:p>
    <w:p w:rsidR="00000000" w:rsidRPr="003155C1" w:rsidRDefault="001C73BD">
      <w:pPr>
        <w:ind w:firstLineChars="200" w:firstLine="420"/>
        <w:rPr>
          <w:rFonts w:hint="eastAsia"/>
          <w:szCs w:val="21"/>
        </w:rPr>
      </w:pPr>
      <w:r w:rsidRPr="003155C1">
        <w:rPr>
          <w:rFonts w:hint="eastAsia"/>
          <w:szCs w:val="21"/>
        </w:rPr>
        <w:t>彩色模拟屏应作为操作台上的一部分。模拟操作台应为固定的独立结构，用钢板制成，表面应进行烤漆处理；所有屏面应整齐、逻辑地排列，屏面显示画面与实际工艺设备的流程图相对应；初清筛、风机、提升机和输送机等运转设备应以图标或动画显示运行状态；具有热风温度显示、排粮机构转速显示、故障显示和声光报警功能；屏面应采用</w:t>
      </w:r>
      <w:r w:rsidRPr="003155C1">
        <w:rPr>
          <w:rFonts w:hint="eastAsia"/>
          <w:szCs w:val="21"/>
        </w:rPr>
        <w:t>线性变形小的航空有机玻璃材质。</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控制盘</w:t>
      </w:r>
    </w:p>
    <w:p w:rsidR="00000000" w:rsidRPr="003155C1" w:rsidRDefault="001C73BD">
      <w:pPr>
        <w:ind w:leftChars="171" w:left="359" w:firstLineChars="50" w:firstLine="105"/>
        <w:rPr>
          <w:rFonts w:hint="eastAsia"/>
          <w:szCs w:val="21"/>
        </w:rPr>
      </w:pPr>
      <w:r w:rsidRPr="003155C1">
        <w:rPr>
          <w:rFonts w:hint="eastAsia"/>
          <w:szCs w:val="21"/>
        </w:rPr>
        <w:t>安装有设备启停按钮和流程启停按钮操作控制元件，所有的屏面整齐地排列。</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电动机控制柜</w:t>
      </w:r>
    </w:p>
    <w:p w:rsidR="00000000" w:rsidRPr="003155C1" w:rsidRDefault="001C73BD">
      <w:pPr>
        <w:ind w:leftChars="171" w:left="359" w:firstLineChars="50" w:firstLine="105"/>
        <w:rPr>
          <w:rFonts w:ascii="宋体" w:hAnsi="宋体" w:hint="eastAsia"/>
          <w:szCs w:val="21"/>
        </w:rPr>
      </w:pPr>
      <w:r w:rsidRPr="003155C1">
        <w:rPr>
          <w:rFonts w:hint="eastAsia"/>
          <w:szCs w:val="21"/>
        </w:rPr>
        <w:t>配电装置应能承受持续</w:t>
      </w:r>
      <w:r w:rsidRPr="003155C1">
        <w:rPr>
          <w:rFonts w:hint="eastAsia"/>
          <w:szCs w:val="21"/>
        </w:rPr>
        <w:t>1</w:t>
      </w:r>
      <w:r w:rsidRPr="003155C1">
        <w:rPr>
          <w:rFonts w:hint="eastAsia"/>
          <w:szCs w:val="21"/>
        </w:rPr>
        <w:t>秒钟</w:t>
      </w:r>
      <w:r w:rsidRPr="003155C1">
        <w:rPr>
          <w:rFonts w:hint="eastAsia"/>
          <w:szCs w:val="21"/>
        </w:rPr>
        <w:t>30kA</w:t>
      </w:r>
      <w:r w:rsidRPr="003155C1">
        <w:rPr>
          <w:rFonts w:hint="eastAsia"/>
          <w:szCs w:val="21"/>
        </w:rPr>
        <w:t>冲击电流带来的热磁影响而不受损坏。</w:t>
      </w:r>
    </w:p>
    <w:p w:rsidR="00000000" w:rsidRPr="003155C1" w:rsidRDefault="001C73BD">
      <w:pPr>
        <w:ind w:leftChars="171" w:left="359" w:firstLineChars="50" w:firstLine="105"/>
        <w:rPr>
          <w:rFonts w:hint="eastAsia"/>
          <w:szCs w:val="21"/>
        </w:rPr>
      </w:pPr>
      <w:r w:rsidRPr="003155C1">
        <w:rPr>
          <w:rFonts w:hint="eastAsia"/>
          <w:szCs w:val="21"/>
        </w:rPr>
        <w:t>MCC</w:t>
      </w:r>
      <w:r w:rsidRPr="003155C1">
        <w:rPr>
          <w:rFonts w:hint="eastAsia"/>
          <w:szCs w:val="21"/>
        </w:rPr>
        <w:t>制造应符合</w:t>
      </w:r>
      <w:r w:rsidRPr="005E16E8">
        <w:rPr>
          <w:rFonts w:hint="eastAsia"/>
          <w:szCs w:val="21"/>
        </w:rPr>
        <w:t>GB 7251</w:t>
      </w:r>
      <w:r w:rsidRPr="003155C1">
        <w:rPr>
          <w:rFonts w:hint="eastAsia"/>
          <w:szCs w:val="21"/>
        </w:rPr>
        <w:t>标准，达到</w:t>
      </w:r>
      <w:r w:rsidRPr="003155C1">
        <w:rPr>
          <w:rFonts w:hint="eastAsia"/>
          <w:szCs w:val="21"/>
        </w:rPr>
        <w:t>IP54</w:t>
      </w:r>
      <w:r w:rsidRPr="003155C1">
        <w:rPr>
          <w:rFonts w:hint="eastAsia"/>
          <w:szCs w:val="21"/>
        </w:rPr>
        <w:t>的防护标准。</w:t>
      </w:r>
    </w:p>
    <w:p w:rsidR="00000000" w:rsidRPr="003155C1" w:rsidRDefault="001C73BD">
      <w:pPr>
        <w:ind w:leftChars="171" w:left="359" w:firstLineChars="50" w:firstLine="105"/>
        <w:rPr>
          <w:rFonts w:hint="eastAsia"/>
          <w:szCs w:val="21"/>
        </w:rPr>
      </w:pPr>
      <w:r w:rsidRPr="003155C1">
        <w:rPr>
          <w:rFonts w:hint="eastAsia"/>
          <w:szCs w:val="21"/>
        </w:rPr>
        <w:t>MCC</w:t>
      </w:r>
      <w:r w:rsidRPr="003155C1">
        <w:rPr>
          <w:rFonts w:hint="eastAsia"/>
          <w:szCs w:val="21"/>
        </w:rPr>
        <w:t>底部应装有</w:t>
      </w:r>
      <w:smartTag w:uri="urn:schemas-microsoft-com:office:smarttags" w:element="chmetcnv">
        <w:smartTagPr>
          <w:attr w:name="UnitName" w:val="mm"/>
          <w:attr w:name="SourceValue" w:val="2.5"/>
          <w:attr w:name="HasSpace" w:val="False"/>
          <w:attr w:name="Negative" w:val="False"/>
          <w:attr w:name="NumberType" w:val="1"/>
          <w:attr w:name="TCSC" w:val="0"/>
        </w:smartTagPr>
        <w:r w:rsidRPr="003155C1">
          <w:rPr>
            <w:rFonts w:hint="eastAsia"/>
            <w:szCs w:val="21"/>
          </w:rPr>
          <w:t>2.5mm</w:t>
        </w:r>
      </w:smartTag>
      <w:r w:rsidRPr="003155C1">
        <w:rPr>
          <w:rFonts w:hint="eastAsia"/>
          <w:szCs w:val="21"/>
        </w:rPr>
        <w:t>厚的可卸镀锌板，其余钢件最小厚度为</w:t>
      </w:r>
      <w:smartTag w:uri="urn:schemas-microsoft-com:office:smarttags" w:element="chmetcnv">
        <w:smartTagPr>
          <w:attr w:name="UnitName" w:val="mm"/>
          <w:attr w:name="SourceValue" w:val="2"/>
          <w:attr w:name="HasSpace" w:val="False"/>
          <w:attr w:name="Negative" w:val="False"/>
          <w:attr w:name="NumberType" w:val="1"/>
          <w:attr w:name="TCSC" w:val="0"/>
        </w:smartTagPr>
        <w:r w:rsidRPr="003155C1">
          <w:rPr>
            <w:rFonts w:hint="eastAsia"/>
            <w:szCs w:val="21"/>
          </w:rPr>
          <w:t>2mm</w:t>
        </w:r>
      </w:smartTag>
      <w:r w:rsidRPr="003155C1">
        <w:rPr>
          <w:rFonts w:hint="eastAsia"/>
          <w:szCs w:val="21"/>
        </w:rPr>
        <w:t>。</w:t>
      </w:r>
    </w:p>
    <w:p w:rsidR="00000000" w:rsidRPr="003155C1" w:rsidRDefault="001C73BD">
      <w:pPr>
        <w:ind w:leftChars="171" w:left="359" w:firstLineChars="50" w:firstLine="105"/>
        <w:rPr>
          <w:rFonts w:hint="eastAsia"/>
          <w:szCs w:val="21"/>
        </w:rPr>
      </w:pPr>
      <w:r w:rsidRPr="003155C1">
        <w:rPr>
          <w:rFonts w:hint="eastAsia"/>
          <w:szCs w:val="21"/>
        </w:rPr>
        <w:t>MCC</w:t>
      </w:r>
      <w:r w:rsidRPr="003155C1">
        <w:rPr>
          <w:rFonts w:hint="eastAsia"/>
          <w:szCs w:val="21"/>
        </w:rPr>
        <w:t>开关柜的尺寸应有</w:t>
      </w:r>
      <w:r w:rsidRPr="003155C1">
        <w:rPr>
          <w:rFonts w:hint="eastAsia"/>
          <w:szCs w:val="21"/>
        </w:rPr>
        <w:t>1%</w:t>
      </w:r>
      <w:r w:rsidRPr="003155C1">
        <w:rPr>
          <w:rFonts w:hint="eastAsia"/>
          <w:szCs w:val="21"/>
        </w:rPr>
        <w:t>的余量。</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汇流母排</w:t>
      </w:r>
    </w:p>
    <w:p w:rsidR="00000000" w:rsidRPr="003155C1" w:rsidRDefault="001C73BD">
      <w:pPr>
        <w:ind w:firstLineChars="200" w:firstLine="420"/>
        <w:rPr>
          <w:rFonts w:hint="eastAsia"/>
          <w:szCs w:val="21"/>
        </w:rPr>
      </w:pPr>
      <w:r w:rsidRPr="003155C1">
        <w:rPr>
          <w:rFonts w:hint="eastAsia"/>
          <w:szCs w:val="21"/>
        </w:rPr>
        <w:t>汇流母排应增加</w:t>
      </w:r>
      <w:r w:rsidRPr="003155C1">
        <w:rPr>
          <w:rFonts w:hint="eastAsia"/>
          <w:szCs w:val="21"/>
        </w:rPr>
        <w:t>25%</w:t>
      </w:r>
      <w:r w:rsidRPr="003155C1">
        <w:rPr>
          <w:rFonts w:hint="eastAsia"/>
          <w:szCs w:val="21"/>
        </w:rPr>
        <w:t>的备用容量，能连续承受额定电流，可承受热磁影响；所有汇流母排内均应装有拆卸链环；汇流母排色标按</w:t>
      </w:r>
      <w:r>
        <w:rPr>
          <w:rFonts w:hint="eastAsia"/>
          <w:szCs w:val="21"/>
        </w:rPr>
        <w:t>国标</w:t>
      </w:r>
      <w:r w:rsidRPr="003155C1">
        <w:rPr>
          <w:rFonts w:hint="eastAsia"/>
          <w:szCs w:val="21"/>
        </w:rPr>
        <w:t>相关标准标注。</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仪表和</w:t>
      </w:r>
      <w:r w:rsidRPr="003155C1">
        <w:rPr>
          <w:rFonts w:ascii="黑体" w:eastAsia="黑体" w:hAnsi="宋体" w:cs="宋体" w:hint="eastAsia"/>
          <w:szCs w:val="21"/>
        </w:rPr>
        <w:t>转换开关</w:t>
      </w:r>
    </w:p>
    <w:p w:rsidR="00000000" w:rsidRPr="003155C1" w:rsidRDefault="001C73BD">
      <w:pPr>
        <w:ind w:firstLineChars="200" w:firstLine="420"/>
        <w:rPr>
          <w:rFonts w:hint="eastAsia"/>
          <w:szCs w:val="21"/>
        </w:rPr>
      </w:pPr>
      <w:r w:rsidRPr="003155C1">
        <w:rPr>
          <w:rFonts w:hint="eastAsia"/>
          <w:szCs w:val="21"/>
        </w:rPr>
        <w:t>MCC</w:t>
      </w:r>
      <w:r w:rsidRPr="003155C1">
        <w:rPr>
          <w:rFonts w:hint="eastAsia"/>
          <w:szCs w:val="21"/>
        </w:rPr>
        <w:t>进线柜板应装有主断路器电流表</w:t>
      </w:r>
      <w:r>
        <w:rPr>
          <w:rFonts w:hint="eastAsia"/>
          <w:szCs w:val="21"/>
        </w:rPr>
        <w:t>、</w:t>
      </w:r>
      <w:r w:rsidRPr="003155C1">
        <w:rPr>
          <w:rFonts w:hint="eastAsia"/>
          <w:szCs w:val="21"/>
        </w:rPr>
        <w:t>电压表、电压换相开关和</w:t>
      </w:r>
      <w:r>
        <w:rPr>
          <w:rFonts w:hint="eastAsia"/>
          <w:szCs w:val="21"/>
        </w:rPr>
        <w:t>三</w:t>
      </w:r>
      <w:r w:rsidRPr="003155C1">
        <w:rPr>
          <w:rFonts w:hint="eastAsia"/>
          <w:szCs w:val="21"/>
        </w:rPr>
        <w:t>相电度表。</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电流表</w:t>
      </w:r>
    </w:p>
    <w:p w:rsidR="00000000" w:rsidRPr="003155C1" w:rsidRDefault="001C73BD">
      <w:pPr>
        <w:ind w:firstLineChars="200" w:firstLine="420"/>
        <w:rPr>
          <w:rFonts w:hint="eastAsia"/>
          <w:szCs w:val="21"/>
        </w:rPr>
      </w:pPr>
      <w:r w:rsidRPr="003155C1">
        <w:rPr>
          <w:rFonts w:hint="eastAsia"/>
          <w:szCs w:val="21"/>
        </w:rPr>
        <w:t>所有电流表均应为交流</w:t>
      </w:r>
      <w:r w:rsidRPr="003155C1">
        <w:rPr>
          <w:rFonts w:hint="eastAsia"/>
          <w:szCs w:val="21"/>
        </w:rPr>
        <w:t>CT</w:t>
      </w:r>
      <w:r w:rsidRPr="003155C1">
        <w:rPr>
          <w:rFonts w:hint="eastAsia"/>
          <w:szCs w:val="21"/>
        </w:rPr>
        <w:t>型，电流互感器的额定电流应为</w:t>
      </w:r>
      <w:smartTag w:uri="urn:schemas-microsoft-com:office:smarttags" w:element="chmetcnv">
        <w:smartTagPr>
          <w:attr w:name="UnitName" w:val="a"/>
          <w:attr w:name="SourceValue" w:val="5"/>
          <w:attr w:name="HasSpace" w:val="False"/>
          <w:attr w:name="Negative" w:val="False"/>
          <w:attr w:name="NumberType" w:val="1"/>
          <w:attr w:name="TCSC" w:val="0"/>
        </w:smartTagPr>
        <w:r w:rsidRPr="003155C1">
          <w:rPr>
            <w:rFonts w:hint="eastAsia"/>
            <w:szCs w:val="21"/>
          </w:rPr>
          <w:t>5A</w:t>
        </w:r>
      </w:smartTag>
      <w:r w:rsidRPr="003155C1">
        <w:rPr>
          <w:rFonts w:hint="eastAsia"/>
          <w:szCs w:val="21"/>
        </w:rPr>
        <w:t>，每个电流表的量程为被测值的</w:t>
      </w:r>
      <w:r w:rsidRPr="003155C1">
        <w:rPr>
          <w:rFonts w:hint="eastAsia"/>
          <w:szCs w:val="21"/>
        </w:rPr>
        <w:t>200%</w:t>
      </w:r>
      <w:r w:rsidRPr="003155C1">
        <w:rPr>
          <w:rFonts w:hint="eastAsia"/>
          <w:szCs w:val="21"/>
        </w:rPr>
        <w:t>；所有电动机均应装有电流表。</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电动机启动设备</w:t>
      </w:r>
    </w:p>
    <w:p w:rsidR="00000000" w:rsidRPr="003155C1" w:rsidRDefault="001C73BD">
      <w:pPr>
        <w:ind w:leftChars="171" w:left="359" w:firstLineChars="50" w:firstLine="105"/>
        <w:rPr>
          <w:rFonts w:ascii="宋体" w:hAnsi="宋体" w:hint="eastAsia"/>
          <w:szCs w:val="21"/>
        </w:rPr>
      </w:pPr>
      <w:r w:rsidRPr="003155C1">
        <w:rPr>
          <w:rFonts w:ascii="宋体" w:hAnsi="宋体" w:hint="eastAsia"/>
          <w:szCs w:val="21"/>
        </w:rPr>
        <w:t>典型电动机启动设备</w:t>
      </w:r>
      <w:r w:rsidRPr="003155C1">
        <w:rPr>
          <w:rFonts w:hint="eastAsia"/>
          <w:szCs w:val="21"/>
        </w:rPr>
        <w:t>应</w:t>
      </w:r>
      <w:r w:rsidRPr="003155C1">
        <w:rPr>
          <w:rFonts w:ascii="宋体" w:hAnsi="宋体" w:hint="eastAsia"/>
          <w:szCs w:val="21"/>
        </w:rPr>
        <w:t>包括下列：</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空气开关</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接触器</w:t>
      </w:r>
      <w:r w:rsidRPr="003155C1">
        <w:rPr>
          <w:rFonts w:ascii="宋体" w:hAnsi="宋体" w:hint="eastAsia"/>
          <w:szCs w:val="21"/>
        </w:rPr>
        <w:t xml:space="preserve">    </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热继电器</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电流互感器</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继电器</w:t>
      </w:r>
      <w:r>
        <w:rPr>
          <w:rFonts w:ascii="宋体" w:hAnsi="宋体" w:hint="eastAsia"/>
          <w:szCs w:val="21"/>
        </w:rPr>
        <w:t>、</w:t>
      </w:r>
      <w:r w:rsidRPr="003155C1">
        <w:rPr>
          <w:rFonts w:ascii="宋体" w:hAnsi="宋体" w:hint="eastAsia"/>
          <w:szCs w:val="21"/>
        </w:rPr>
        <w:t>时间继电器和底座</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动力和控制电缆端子</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自耦变压器、软启动或变频器</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电流表</w:t>
      </w:r>
    </w:p>
    <w:p w:rsidR="00000000" w:rsidRPr="003155C1" w:rsidRDefault="001C73BD">
      <w:pPr>
        <w:ind w:left="360"/>
        <w:rPr>
          <w:rFonts w:ascii="宋体" w:hAnsi="宋体" w:hint="eastAsia"/>
          <w:szCs w:val="21"/>
        </w:rPr>
      </w:pPr>
      <w:r w:rsidRPr="003155C1">
        <w:rPr>
          <w:rFonts w:ascii="宋体" w:hAnsi="宋体" w:hint="eastAsia"/>
          <w:szCs w:val="21"/>
        </w:rPr>
        <w:t>--</w:t>
      </w:r>
      <w:r w:rsidRPr="003155C1">
        <w:rPr>
          <w:rFonts w:ascii="宋体" w:hAnsi="宋体" w:hint="eastAsia"/>
          <w:szCs w:val="21"/>
        </w:rPr>
        <w:t>室外干燥机、提升机、输送机等主要设备操作现场在方便位置应设急停开关</w:t>
      </w:r>
      <w:r w:rsidRPr="003155C1">
        <w:rPr>
          <w:rFonts w:ascii="宋体" w:hAnsi="宋体" w:hint="eastAsia"/>
          <w:szCs w:val="21"/>
        </w:rPr>
        <w:t xml:space="preserve"> </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接触器</w:t>
      </w:r>
    </w:p>
    <w:p w:rsidR="00000000" w:rsidRPr="003155C1" w:rsidRDefault="001C73BD">
      <w:pPr>
        <w:ind w:leftChars="171" w:left="359" w:firstLineChars="50" w:firstLine="105"/>
        <w:rPr>
          <w:rFonts w:hint="eastAsia"/>
          <w:szCs w:val="21"/>
        </w:rPr>
      </w:pPr>
      <w:r w:rsidRPr="003155C1">
        <w:rPr>
          <w:rFonts w:hint="eastAsia"/>
          <w:szCs w:val="21"/>
        </w:rPr>
        <w:t>380V</w:t>
      </w:r>
      <w:r w:rsidRPr="003155C1">
        <w:rPr>
          <w:rFonts w:hint="eastAsia"/>
          <w:szCs w:val="21"/>
        </w:rPr>
        <w:t>接触器应符合</w:t>
      </w:r>
      <w:r w:rsidRPr="003155C1">
        <w:rPr>
          <w:rFonts w:hint="eastAsia"/>
          <w:szCs w:val="21"/>
        </w:rPr>
        <w:t>AC3</w:t>
      </w:r>
      <w:r w:rsidRPr="003155C1">
        <w:rPr>
          <w:rFonts w:hint="eastAsia"/>
          <w:szCs w:val="21"/>
        </w:rPr>
        <w:t>的规定。双向运转电动机的接触器在电气上和机械上均应彼此连锁。</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声光信号报警装置</w:t>
      </w:r>
    </w:p>
    <w:p w:rsidR="00000000" w:rsidRPr="003155C1" w:rsidRDefault="001C73BD">
      <w:pPr>
        <w:ind w:firstLineChars="200" w:firstLine="420"/>
        <w:rPr>
          <w:rFonts w:hint="eastAsia"/>
          <w:szCs w:val="21"/>
        </w:rPr>
      </w:pPr>
      <w:r w:rsidRPr="003155C1">
        <w:rPr>
          <w:rFonts w:hint="eastAsia"/>
          <w:szCs w:val="21"/>
        </w:rPr>
        <w:t>设备启动声光警报装置的数量和安装位置应保证在该生产线的所有位置都可清楚听到警报，警报鸣响</w:t>
      </w:r>
      <w:r w:rsidRPr="003155C1">
        <w:rPr>
          <w:rFonts w:hint="eastAsia"/>
          <w:szCs w:val="21"/>
        </w:rPr>
        <w:t>20</w:t>
      </w:r>
      <w:r w:rsidRPr="003155C1">
        <w:rPr>
          <w:rFonts w:hint="eastAsia"/>
          <w:szCs w:val="21"/>
        </w:rPr>
        <w:t>秒钟。</w:t>
      </w:r>
    </w:p>
    <w:p w:rsidR="00000000" w:rsidRPr="003155C1" w:rsidRDefault="001C73BD">
      <w:pPr>
        <w:ind w:left="360"/>
        <w:rPr>
          <w:rFonts w:ascii="宋体" w:hAnsi="宋体" w:hint="eastAsia"/>
          <w:szCs w:val="21"/>
        </w:rPr>
      </w:pPr>
      <w:r w:rsidRPr="003155C1">
        <w:rPr>
          <w:rFonts w:hint="eastAsia"/>
          <w:szCs w:val="21"/>
        </w:rPr>
        <w:t>所有声光警报信号应能在</w:t>
      </w:r>
      <w:r w:rsidRPr="003155C1">
        <w:rPr>
          <w:rFonts w:hint="eastAsia"/>
          <w:szCs w:val="21"/>
        </w:rPr>
        <w:t>220V</w:t>
      </w:r>
      <w:r w:rsidRPr="003155C1">
        <w:rPr>
          <w:rFonts w:hint="eastAsia"/>
          <w:szCs w:val="21"/>
        </w:rPr>
        <w:t>交流电的条件下工作。</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控制系统</w:t>
      </w:r>
    </w:p>
    <w:p w:rsidR="00000000" w:rsidRPr="003155C1" w:rsidRDefault="001C73BD">
      <w:pPr>
        <w:ind w:left="360"/>
        <w:rPr>
          <w:rFonts w:hint="eastAsia"/>
          <w:szCs w:val="21"/>
        </w:rPr>
      </w:pPr>
      <w:r w:rsidRPr="003155C1">
        <w:rPr>
          <w:rFonts w:hint="eastAsia"/>
          <w:szCs w:val="21"/>
        </w:rPr>
        <w:t>操作者应能够通过选择开关在“单机”和“连锁”两种设施控制模式中进行选择。</w:t>
      </w:r>
    </w:p>
    <w:p w:rsidR="00000000" w:rsidRPr="003155C1" w:rsidRDefault="001C73BD">
      <w:pPr>
        <w:ind w:left="360"/>
        <w:rPr>
          <w:rFonts w:hint="eastAsia"/>
          <w:szCs w:val="21"/>
        </w:rPr>
      </w:pPr>
      <w:r w:rsidRPr="003155C1">
        <w:rPr>
          <w:rFonts w:hint="eastAsia"/>
          <w:szCs w:val="21"/>
        </w:rPr>
        <w:t>在干燥机顶端的储粮段、烘前仓和烘后仓内应分别安装高、低料位器。</w:t>
      </w:r>
    </w:p>
    <w:p w:rsidR="00000000" w:rsidRPr="003155C1" w:rsidRDefault="001C73BD">
      <w:pPr>
        <w:ind w:left="360"/>
        <w:rPr>
          <w:rFonts w:hint="eastAsia"/>
          <w:szCs w:val="21"/>
        </w:rPr>
      </w:pPr>
      <w:r w:rsidRPr="003155C1">
        <w:rPr>
          <w:rFonts w:hint="eastAsia"/>
          <w:szCs w:val="21"/>
        </w:rPr>
        <w:t>干燥机储粮段的料位器应能自动控制烘前仓下电动闸门的开与关或地沟内的输送机开与停。</w:t>
      </w:r>
    </w:p>
    <w:p w:rsidR="00000000" w:rsidRPr="003155C1" w:rsidRDefault="001C73BD">
      <w:pPr>
        <w:ind w:left="360"/>
        <w:rPr>
          <w:rFonts w:hint="eastAsia"/>
          <w:szCs w:val="21"/>
        </w:rPr>
      </w:pPr>
      <w:r w:rsidRPr="003155C1">
        <w:rPr>
          <w:rFonts w:hint="eastAsia"/>
          <w:szCs w:val="21"/>
        </w:rPr>
        <w:t>热风温度应自动显示。</w:t>
      </w:r>
    </w:p>
    <w:p w:rsidR="00000000" w:rsidRPr="003155C1" w:rsidRDefault="001C73BD">
      <w:pPr>
        <w:ind w:left="360"/>
        <w:rPr>
          <w:rFonts w:hint="eastAsia"/>
          <w:szCs w:val="21"/>
        </w:rPr>
      </w:pPr>
      <w:r w:rsidRPr="003155C1">
        <w:rPr>
          <w:rFonts w:hint="eastAsia"/>
          <w:szCs w:val="21"/>
        </w:rPr>
        <w:t>工作状态应</w:t>
      </w:r>
      <w:r w:rsidRPr="003155C1">
        <w:rPr>
          <w:rFonts w:hint="eastAsia"/>
          <w:szCs w:val="21"/>
        </w:rPr>
        <w:t>能手动和自动控制。</w:t>
      </w:r>
    </w:p>
    <w:p w:rsidR="00000000" w:rsidRPr="003155C1" w:rsidRDefault="001C73BD">
      <w:pPr>
        <w:ind w:left="360"/>
        <w:rPr>
          <w:rFonts w:hint="eastAsia"/>
          <w:szCs w:val="21"/>
        </w:rPr>
      </w:pPr>
      <w:r w:rsidRPr="003155C1">
        <w:rPr>
          <w:rFonts w:hint="eastAsia"/>
          <w:szCs w:val="21"/>
        </w:rPr>
        <w:t>排粮机构速度应采用变频器无级调速。</w:t>
      </w:r>
    </w:p>
    <w:p w:rsidR="00000000" w:rsidRPr="003155C1" w:rsidRDefault="001C73BD">
      <w:pPr>
        <w:ind w:left="360"/>
        <w:rPr>
          <w:rFonts w:hint="eastAsia"/>
          <w:szCs w:val="21"/>
        </w:rPr>
      </w:pPr>
      <w:r w:rsidRPr="003155C1">
        <w:rPr>
          <w:rFonts w:hint="eastAsia"/>
          <w:szCs w:val="21"/>
        </w:rPr>
        <w:t>热风炉的鼓风机应采用变频调速控制转速并与热风温度连锁。</w:t>
      </w:r>
    </w:p>
    <w:p w:rsidR="00000000" w:rsidRPr="003155C1" w:rsidRDefault="001C73BD">
      <w:pPr>
        <w:ind w:left="360"/>
        <w:rPr>
          <w:rFonts w:hint="eastAsia"/>
          <w:szCs w:val="21"/>
        </w:rPr>
      </w:pPr>
      <w:r w:rsidRPr="003155C1">
        <w:rPr>
          <w:rFonts w:hint="eastAsia"/>
          <w:szCs w:val="21"/>
        </w:rPr>
        <w:t>在提升机塔架上适当位置安装红外监控装置。</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电缆及布线</w:t>
      </w:r>
    </w:p>
    <w:p w:rsidR="00000000" w:rsidRPr="003155C1" w:rsidRDefault="001C73BD">
      <w:pPr>
        <w:ind w:firstLineChars="200" w:firstLine="420"/>
        <w:rPr>
          <w:rFonts w:ascii="黑体" w:eastAsia="黑体" w:hAnsi="宋体" w:cs="宋体" w:hint="eastAsia"/>
          <w:szCs w:val="21"/>
        </w:rPr>
      </w:pPr>
      <w:r w:rsidRPr="003155C1">
        <w:rPr>
          <w:rFonts w:hint="eastAsia"/>
          <w:szCs w:val="21"/>
        </w:rPr>
        <w:t>电缆、导线采用</w:t>
      </w:r>
      <w:r w:rsidRPr="003155C1">
        <w:rPr>
          <w:rFonts w:hint="eastAsia"/>
          <w:szCs w:val="21"/>
        </w:rPr>
        <w:t>VV</w:t>
      </w:r>
      <w:r w:rsidRPr="003155C1">
        <w:rPr>
          <w:rFonts w:hint="eastAsia"/>
          <w:szCs w:val="21"/>
        </w:rPr>
        <w:t>、</w:t>
      </w:r>
      <w:r w:rsidRPr="003155C1">
        <w:rPr>
          <w:rFonts w:hint="eastAsia"/>
          <w:szCs w:val="21"/>
        </w:rPr>
        <w:t>KVV</w:t>
      </w:r>
      <w:r w:rsidRPr="003155C1">
        <w:rPr>
          <w:rFonts w:hint="eastAsia"/>
          <w:szCs w:val="21"/>
        </w:rPr>
        <w:t>、</w:t>
      </w:r>
      <w:r w:rsidRPr="003155C1">
        <w:rPr>
          <w:rFonts w:hint="eastAsia"/>
          <w:szCs w:val="21"/>
        </w:rPr>
        <w:t>BV</w:t>
      </w:r>
      <w:r w:rsidRPr="003155C1">
        <w:rPr>
          <w:rFonts w:hint="eastAsia"/>
          <w:szCs w:val="21"/>
        </w:rPr>
        <w:t>、</w:t>
      </w:r>
      <w:r w:rsidRPr="003155C1">
        <w:rPr>
          <w:rFonts w:hint="eastAsia"/>
          <w:szCs w:val="21"/>
        </w:rPr>
        <w:t>BVR</w:t>
      </w:r>
      <w:r w:rsidRPr="003155C1">
        <w:rPr>
          <w:rFonts w:hint="eastAsia"/>
          <w:szCs w:val="21"/>
        </w:rPr>
        <w:t>／</w:t>
      </w:r>
      <w:r w:rsidRPr="003155C1">
        <w:rPr>
          <w:rFonts w:hint="eastAsia"/>
          <w:szCs w:val="21"/>
        </w:rPr>
        <w:t>1KV</w:t>
      </w:r>
      <w:r w:rsidRPr="003155C1">
        <w:rPr>
          <w:rFonts w:hint="eastAsia"/>
          <w:szCs w:val="21"/>
        </w:rPr>
        <w:t>级，动力线最小线径应</w:t>
      </w:r>
      <w:r w:rsidRPr="003155C1">
        <w:rPr>
          <w:rFonts w:ascii="宋体" w:hAnsi="宋体" w:hint="eastAsia"/>
          <w:szCs w:val="21"/>
        </w:rPr>
        <w:t>≥</w:t>
      </w:r>
      <w:smartTag w:uri="urn:schemas-microsoft-com:office:smarttags" w:element="chmetcnv">
        <w:smartTagPr>
          <w:attr w:name="UnitName" w:val="mm"/>
          <w:attr w:name="SourceValue" w:val="2.5"/>
          <w:attr w:name="HasSpace" w:val="False"/>
          <w:attr w:name="Negative" w:val="False"/>
          <w:attr w:name="NumberType" w:val="1"/>
          <w:attr w:name="TCSC" w:val="0"/>
        </w:smartTagPr>
        <w:r w:rsidRPr="003155C1">
          <w:rPr>
            <w:rFonts w:hint="eastAsia"/>
            <w:szCs w:val="21"/>
          </w:rPr>
          <w:t>2.5mm</w:t>
        </w:r>
      </w:smartTag>
      <w:r w:rsidRPr="003155C1">
        <w:rPr>
          <w:rFonts w:hint="eastAsia"/>
          <w:szCs w:val="21"/>
          <w:vertAlign w:val="superscript"/>
        </w:rPr>
        <w:t>2</w:t>
      </w:r>
      <w:r w:rsidRPr="003155C1">
        <w:rPr>
          <w:rFonts w:hint="eastAsia"/>
          <w:szCs w:val="21"/>
        </w:rPr>
        <w:t>；控制线最小线径应</w:t>
      </w:r>
      <w:r w:rsidRPr="003155C1">
        <w:rPr>
          <w:rFonts w:ascii="宋体" w:hAnsi="宋体" w:hint="eastAsia"/>
          <w:szCs w:val="21"/>
        </w:rPr>
        <w:t>≥</w:t>
      </w:r>
      <w:smartTag w:uri="urn:schemas-microsoft-com:office:smarttags" w:element="chmetcnv">
        <w:smartTagPr>
          <w:attr w:name="UnitName" w:val="mm"/>
          <w:attr w:name="SourceValue" w:val="1.5"/>
          <w:attr w:name="HasSpace" w:val="False"/>
          <w:attr w:name="Negative" w:val="False"/>
          <w:attr w:name="NumberType" w:val="1"/>
          <w:attr w:name="TCSC" w:val="0"/>
        </w:smartTagPr>
        <w:r w:rsidRPr="003155C1">
          <w:rPr>
            <w:rFonts w:ascii="宋体" w:hAnsi="宋体" w:hint="eastAsia"/>
            <w:szCs w:val="21"/>
          </w:rPr>
          <w:t>1</w:t>
        </w:r>
        <w:r w:rsidRPr="003155C1">
          <w:rPr>
            <w:rFonts w:hint="eastAsia"/>
            <w:szCs w:val="21"/>
          </w:rPr>
          <w:t>.5mm</w:t>
        </w:r>
      </w:smartTag>
      <w:r w:rsidRPr="003155C1">
        <w:rPr>
          <w:rFonts w:hint="eastAsia"/>
          <w:szCs w:val="21"/>
          <w:vertAlign w:val="superscript"/>
        </w:rPr>
        <w:t>2</w:t>
      </w:r>
      <w:r w:rsidRPr="003155C1">
        <w:rPr>
          <w:rFonts w:hint="eastAsia"/>
          <w:szCs w:val="21"/>
        </w:rPr>
        <w:t>。电缆、导线采用电缆桥架和镀锌钢管相结合方式铺设。</w:t>
      </w:r>
    </w:p>
    <w:p w:rsidR="00000000" w:rsidRPr="003155C1" w:rsidRDefault="001C73BD">
      <w:pPr>
        <w:numPr>
          <w:ilvl w:val="2"/>
          <w:numId w:val="67"/>
        </w:numPr>
        <w:rPr>
          <w:rFonts w:ascii="黑体" w:eastAsia="黑体" w:hAnsi="宋体" w:cs="宋体" w:hint="eastAsia"/>
          <w:szCs w:val="21"/>
        </w:rPr>
      </w:pPr>
      <w:r w:rsidRPr="003155C1">
        <w:rPr>
          <w:rFonts w:ascii="黑体" w:eastAsia="黑体" w:hAnsi="宋体" w:cs="宋体" w:hint="eastAsia"/>
          <w:szCs w:val="21"/>
        </w:rPr>
        <w:t>节电</w:t>
      </w:r>
    </w:p>
    <w:p w:rsidR="00000000" w:rsidRPr="003155C1" w:rsidRDefault="001C73BD">
      <w:pPr>
        <w:ind w:firstLineChars="220" w:firstLine="462"/>
        <w:rPr>
          <w:rFonts w:hint="eastAsia"/>
          <w:szCs w:val="21"/>
        </w:rPr>
      </w:pPr>
      <w:r w:rsidRPr="003155C1">
        <w:rPr>
          <w:rFonts w:hint="eastAsia"/>
          <w:szCs w:val="21"/>
        </w:rPr>
        <w:t>所有</w:t>
      </w:r>
      <w:r w:rsidRPr="003155C1">
        <w:rPr>
          <w:rFonts w:ascii="宋体" w:hAnsi="宋体" w:hint="eastAsia"/>
          <w:szCs w:val="21"/>
        </w:rPr>
        <w:t>≥</w:t>
      </w:r>
      <w:r w:rsidRPr="003155C1">
        <w:rPr>
          <w:rFonts w:hint="eastAsia"/>
          <w:szCs w:val="21"/>
        </w:rPr>
        <w:t>22kW</w:t>
      </w:r>
      <w:r w:rsidRPr="003155C1">
        <w:rPr>
          <w:rFonts w:hint="eastAsia"/>
          <w:szCs w:val="21"/>
        </w:rPr>
        <w:t>的电动机应分别配备无功补偿装置。</w:t>
      </w:r>
    </w:p>
    <w:p w:rsidR="00000000" w:rsidRPr="003155C1" w:rsidRDefault="001C73BD">
      <w:pPr>
        <w:numPr>
          <w:ilvl w:val="0"/>
          <w:numId w:val="41"/>
        </w:numPr>
        <w:spacing w:beforeLines="50" w:before="156" w:afterLines="50" w:after="156"/>
        <w:ind w:left="357" w:hanging="357"/>
        <w:outlineLvl w:val="0"/>
        <w:rPr>
          <w:rFonts w:ascii="黑体" w:eastAsia="黑体" w:hAnsi="宋体" w:cs="宋体" w:hint="eastAsia"/>
          <w:szCs w:val="21"/>
        </w:rPr>
      </w:pPr>
      <w:bookmarkStart w:id="73" w:name="_Toc300430404"/>
      <w:r w:rsidRPr="003155C1">
        <w:rPr>
          <w:rFonts w:ascii="黑体" w:eastAsia="黑体" w:hAnsi="宋体" w:cs="宋体" w:hint="eastAsia"/>
          <w:szCs w:val="21"/>
        </w:rPr>
        <w:t>安全要求</w:t>
      </w:r>
    </w:p>
    <w:p w:rsidR="00000000" w:rsidRPr="003155C1" w:rsidRDefault="001C73BD">
      <w:pPr>
        <w:pStyle w:val="afffff0"/>
        <w:spacing w:beforeLines="50" w:before="156" w:afterLines="50" w:after="156"/>
        <w:jc w:val="left"/>
        <w:rPr>
          <w:rFonts w:hint="eastAsia"/>
        </w:rPr>
      </w:pPr>
      <w:r w:rsidRPr="003155C1">
        <w:rPr>
          <w:rFonts w:hint="eastAsia"/>
        </w:rPr>
        <w:t>所有设备的传动装置均</w:t>
      </w:r>
      <w:r>
        <w:rPr>
          <w:rFonts w:hint="eastAsia"/>
        </w:rPr>
        <w:t>应</w:t>
      </w:r>
      <w:r w:rsidRPr="003155C1">
        <w:rPr>
          <w:rFonts w:hint="eastAsia"/>
        </w:rPr>
        <w:t>设有可靠的防护罩；踏步梯、爬梯、栈桥、通廊、平台、过道均应按</w:t>
      </w:r>
      <w:r w:rsidRPr="005E16E8">
        <w:t>GB 4053[1].1</w:t>
      </w:r>
      <w:r w:rsidRPr="005E16E8">
        <w:rPr>
          <w:rFonts w:hint="eastAsia"/>
        </w:rPr>
        <w:t>～</w:t>
      </w:r>
      <w:r w:rsidRPr="005E16E8">
        <w:t>GB 4</w:t>
      </w:r>
      <w:r w:rsidRPr="005E16E8">
        <w:t>053[1].3</w:t>
      </w:r>
      <w:r w:rsidRPr="003155C1">
        <w:rPr>
          <w:rFonts w:hint="eastAsia"/>
        </w:rPr>
        <w:t>的规定设计制造；电控室、热风炉房和作业现场</w:t>
      </w:r>
      <w:r>
        <w:rPr>
          <w:rFonts w:hint="eastAsia"/>
        </w:rPr>
        <w:t>应</w:t>
      </w:r>
      <w:r w:rsidRPr="003155C1">
        <w:rPr>
          <w:rFonts w:hint="eastAsia"/>
        </w:rPr>
        <w:t>配备灭火器、灭火砂等消防设备或工具，并保持状态良好；现场切割或焊接操作时，</w:t>
      </w:r>
      <w:r w:rsidRPr="003155C1">
        <w:rPr>
          <w:rFonts w:ascii="宋体" w:hAnsi="宋体" w:hint="eastAsia"/>
          <w:bCs/>
          <w:kern w:val="0"/>
          <w:szCs w:val="21"/>
        </w:rPr>
        <w:t>附近及下面不得有粮油和易燃物品</w:t>
      </w:r>
      <w:r w:rsidRPr="003155C1">
        <w:rPr>
          <w:rFonts w:ascii="宋体" w:hAnsi="宋体" w:hint="eastAsia"/>
          <w:bCs/>
          <w:kern w:val="0"/>
          <w:szCs w:val="21"/>
        </w:rPr>
        <w:t>,</w:t>
      </w:r>
      <w:r w:rsidRPr="003155C1">
        <w:rPr>
          <w:rFonts w:ascii="宋体" w:hAnsi="宋体" w:hint="eastAsia"/>
          <w:bCs/>
          <w:kern w:val="0"/>
          <w:szCs w:val="21"/>
        </w:rPr>
        <w:t>防止焊渣落入粮堆</w:t>
      </w:r>
      <w:r w:rsidRPr="003155C1">
        <w:rPr>
          <w:rFonts w:ascii="宋体" w:hAnsi="宋体" w:hint="eastAsia"/>
          <w:bCs/>
          <w:kern w:val="0"/>
          <w:szCs w:val="21"/>
        </w:rPr>
        <w:t>,</w:t>
      </w:r>
      <w:r w:rsidRPr="003155C1">
        <w:rPr>
          <w:rFonts w:ascii="宋体" w:hAnsi="宋体" w:hint="eastAsia"/>
          <w:bCs/>
          <w:kern w:val="0"/>
          <w:szCs w:val="21"/>
        </w:rPr>
        <w:t>离焊接点较近的易燃物必须做防火处理</w:t>
      </w:r>
      <w:bookmarkEnd w:id="73"/>
      <w:r w:rsidRPr="003155C1">
        <w:rPr>
          <w:rFonts w:hint="eastAsia"/>
        </w:rPr>
        <w:t>。</w:t>
      </w:r>
    </w:p>
    <w:p w:rsidR="00000000" w:rsidRPr="003155C1" w:rsidRDefault="001C73BD">
      <w:pPr>
        <w:pStyle w:val="afffff0"/>
        <w:spacing w:beforeLines="50" w:before="156" w:afterLines="50" w:after="156"/>
        <w:ind w:firstLineChars="0" w:firstLine="0"/>
        <w:jc w:val="left"/>
        <w:rPr>
          <w:rFonts w:ascii="黑体" w:eastAsia="黑体" w:hAnsi="宋体" w:hint="eastAsia"/>
          <w:szCs w:val="21"/>
        </w:rPr>
      </w:pPr>
      <w:r w:rsidRPr="003155C1">
        <w:rPr>
          <w:rFonts w:ascii="黑体" w:eastAsia="黑体" w:hAnsi="宋体" w:hint="eastAsia"/>
          <w:szCs w:val="21"/>
        </w:rPr>
        <w:t>7</w:t>
      </w:r>
      <w:r w:rsidRPr="003155C1">
        <w:rPr>
          <w:rFonts w:ascii="黑体" w:eastAsia="黑体" w:hAnsi="宋体" w:hint="eastAsia"/>
          <w:szCs w:val="21"/>
        </w:rPr>
        <w:t>试验方法</w:t>
      </w:r>
    </w:p>
    <w:p w:rsidR="00000000" w:rsidRPr="003155C1" w:rsidRDefault="001C73BD">
      <w:pPr>
        <w:pStyle w:val="afffff0"/>
        <w:spacing w:beforeLines="50" w:before="156" w:afterLines="50" w:after="156"/>
        <w:jc w:val="left"/>
        <w:rPr>
          <w:rFonts w:ascii="宋体" w:hAnsi="宋体" w:hint="eastAsia"/>
          <w:szCs w:val="21"/>
        </w:rPr>
      </w:pPr>
      <w:r w:rsidRPr="003155C1">
        <w:rPr>
          <w:rFonts w:ascii="宋体" w:hAnsi="宋体" w:hint="eastAsia"/>
          <w:szCs w:val="21"/>
        </w:rPr>
        <w:t>干燥机性能试验和生产试验按《粮食干燥机试验方法》（</w:t>
      </w:r>
      <w:r w:rsidRPr="003155C1">
        <w:rPr>
          <w:rFonts w:ascii="宋体" w:hAnsi="宋体" w:hint="eastAsia"/>
          <w:szCs w:val="21"/>
        </w:rPr>
        <w:t>GB/T 6970-2007</w:t>
      </w:r>
      <w:r w:rsidRPr="003155C1">
        <w:rPr>
          <w:rFonts w:ascii="宋体" w:hAnsi="宋体" w:hint="eastAsia"/>
          <w:szCs w:val="21"/>
        </w:rPr>
        <w:t>）的规定执行。</w:t>
      </w:r>
    </w:p>
    <w:p w:rsidR="00000000" w:rsidRPr="003155C1" w:rsidRDefault="001C73BD">
      <w:pPr>
        <w:pStyle w:val="afffff0"/>
        <w:spacing w:beforeLines="50" w:before="156" w:afterLines="50" w:after="156"/>
        <w:ind w:firstLineChars="0" w:firstLine="0"/>
        <w:jc w:val="left"/>
        <w:rPr>
          <w:rFonts w:ascii="黑体" w:eastAsia="黑体" w:hAnsi="宋体" w:hint="eastAsia"/>
          <w:szCs w:val="21"/>
        </w:rPr>
      </w:pPr>
      <w:r w:rsidRPr="003155C1">
        <w:rPr>
          <w:rFonts w:ascii="黑体" w:eastAsia="黑体" w:hAnsi="宋体" w:hint="eastAsia"/>
          <w:szCs w:val="21"/>
        </w:rPr>
        <w:t>8</w:t>
      </w:r>
      <w:r w:rsidRPr="003155C1">
        <w:rPr>
          <w:rFonts w:ascii="黑体" w:eastAsia="黑体" w:hAnsi="宋体" w:hint="eastAsia"/>
          <w:szCs w:val="21"/>
        </w:rPr>
        <w:t>检验规则</w:t>
      </w:r>
    </w:p>
    <w:p w:rsidR="00000000" w:rsidRPr="003155C1" w:rsidRDefault="001C73BD">
      <w:pPr>
        <w:pStyle w:val="afffff0"/>
        <w:ind w:firstLineChars="0" w:firstLine="0"/>
        <w:jc w:val="left"/>
        <w:rPr>
          <w:rFonts w:ascii="黑体" w:eastAsia="黑体" w:hAnsi="宋体" w:hint="eastAsia"/>
          <w:szCs w:val="21"/>
        </w:rPr>
      </w:pPr>
      <w:r w:rsidRPr="003155C1">
        <w:rPr>
          <w:rFonts w:ascii="黑体" w:eastAsia="黑体" w:hAnsi="宋体" w:hint="eastAsia"/>
          <w:szCs w:val="21"/>
        </w:rPr>
        <w:t>8.1</w:t>
      </w:r>
      <w:r w:rsidRPr="003155C1">
        <w:rPr>
          <w:rFonts w:ascii="黑体" w:eastAsia="黑体" w:hAnsi="宋体" w:hint="eastAsia"/>
          <w:szCs w:val="21"/>
        </w:rPr>
        <w:t>出厂检验项目</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8.1.1</w:t>
        </w:r>
      </w:smartTag>
      <w:r w:rsidRPr="003155C1">
        <w:rPr>
          <w:rFonts w:ascii="宋体" w:hAnsi="宋体" w:hint="eastAsia"/>
          <w:szCs w:val="21"/>
        </w:rPr>
        <w:t>所有零部件应符合设计图样和技术文件要求。</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8.1.2</w:t>
        </w:r>
      </w:smartTag>
      <w:r w:rsidRPr="003155C1">
        <w:rPr>
          <w:rFonts w:ascii="宋体" w:hAnsi="宋体" w:hint="eastAsia"/>
          <w:szCs w:val="21"/>
        </w:rPr>
        <w:t>部件装配质量符合相关标准要求。</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8.1.3</w:t>
        </w:r>
      </w:smartTag>
      <w:r w:rsidRPr="003155C1">
        <w:rPr>
          <w:rFonts w:ascii="宋体" w:hAnsi="宋体" w:hint="eastAsia"/>
          <w:szCs w:val="21"/>
        </w:rPr>
        <w:t>表面处理符合</w:t>
      </w:r>
      <w:r w:rsidRPr="003155C1">
        <w:rPr>
          <w:rFonts w:ascii="宋体" w:hAnsi="宋体" w:hint="eastAsia"/>
          <w:szCs w:val="21"/>
        </w:rPr>
        <w:t>LS</w:t>
      </w:r>
      <w:r w:rsidRPr="003155C1">
        <w:rPr>
          <w:rFonts w:ascii="宋体" w:hAnsi="宋体"/>
          <w:szCs w:val="21"/>
        </w:rPr>
        <w:t>/T</w:t>
      </w:r>
      <w:r w:rsidRPr="003155C1">
        <w:rPr>
          <w:rFonts w:ascii="宋体" w:hAnsi="宋体" w:hint="eastAsia"/>
          <w:szCs w:val="21"/>
        </w:rPr>
        <w:t xml:space="preserve"> 3501.10</w:t>
      </w:r>
      <w:r w:rsidRPr="003155C1">
        <w:rPr>
          <w:rFonts w:ascii="宋体" w:hAnsi="宋体"/>
          <w:szCs w:val="21"/>
        </w:rPr>
        <w:t>-1993</w:t>
      </w:r>
      <w:r w:rsidRPr="003155C1">
        <w:rPr>
          <w:rFonts w:ascii="宋体" w:hAnsi="宋体" w:hint="eastAsia"/>
          <w:szCs w:val="21"/>
        </w:rPr>
        <w:t>的</w:t>
      </w:r>
      <w:r w:rsidRPr="003155C1">
        <w:rPr>
          <w:rFonts w:ascii="宋体" w:hAnsi="宋体" w:hint="eastAsia"/>
          <w:szCs w:val="21"/>
        </w:rPr>
        <w:t>相关规定。</w:t>
      </w:r>
    </w:p>
    <w:p w:rsidR="00000000" w:rsidRPr="003155C1" w:rsidRDefault="001C73BD">
      <w:pPr>
        <w:pStyle w:val="afffff0"/>
        <w:ind w:firstLineChars="0" w:firstLine="0"/>
        <w:jc w:val="left"/>
        <w:rPr>
          <w:rFonts w:ascii="黑体" w:eastAsia="黑体" w:hAnsi="宋体" w:hint="eastAsia"/>
          <w:szCs w:val="21"/>
        </w:rPr>
      </w:pPr>
      <w:r w:rsidRPr="003155C1">
        <w:rPr>
          <w:rFonts w:ascii="黑体" w:eastAsia="黑体" w:hAnsi="宋体" w:hint="eastAsia"/>
          <w:szCs w:val="21"/>
        </w:rPr>
        <w:t>8.2</w:t>
      </w:r>
      <w:r w:rsidRPr="003155C1">
        <w:rPr>
          <w:rFonts w:ascii="黑体" w:eastAsia="黑体" w:hAnsi="宋体" w:hint="eastAsia"/>
          <w:szCs w:val="21"/>
        </w:rPr>
        <w:t>现场检验项目</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8.2.1</w:t>
        </w:r>
      </w:smartTag>
      <w:r w:rsidRPr="003155C1">
        <w:rPr>
          <w:rFonts w:ascii="宋体" w:hAnsi="宋体" w:hint="eastAsia"/>
          <w:szCs w:val="21"/>
        </w:rPr>
        <w:t>总体安装质量：设备的定位尺寸偏差，水平高度偏差，垂直度偏差。</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8.2.2</w:t>
        </w:r>
      </w:smartTag>
      <w:r w:rsidRPr="003155C1">
        <w:rPr>
          <w:rFonts w:ascii="宋体" w:hAnsi="宋体" w:hint="eastAsia"/>
          <w:szCs w:val="21"/>
        </w:rPr>
        <w:t>外观质量：凸凹和划痕程度，包括处数和深度。</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8.2.3</w:t>
        </w:r>
      </w:smartTag>
      <w:r w:rsidRPr="003155C1">
        <w:rPr>
          <w:rFonts w:ascii="宋体" w:hAnsi="宋体" w:hint="eastAsia"/>
          <w:szCs w:val="21"/>
        </w:rPr>
        <w:t>检查现场制作件的质量：结构合理性，材料标准性，操作规范性，焊接可靠性，外观整齐性。</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8.2.4</w:t>
        </w:r>
      </w:smartTag>
      <w:r w:rsidRPr="003155C1">
        <w:rPr>
          <w:rFonts w:ascii="宋体" w:hAnsi="宋体" w:hint="eastAsia"/>
          <w:szCs w:val="21"/>
        </w:rPr>
        <w:t>检查电气安装质量。</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8.2.5</w:t>
        </w:r>
      </w:smartTag>
      <w:r w:rsidRPr="003155C1">
        <w:rPr>
          <w:rFonts w:ascii="宋体" w:hAnsi="宋体" w:hint="eastAsia"/>
          <w:szCs w:val="21"/>
        </w:rPr>
        <w:t>检查表面涂漆质量。</w:t>
      </w:r>
    </w:p>
    <w:p w:rsidR="00000000" w:rsidRPr="003155C1" w:rsidRDefault="001C73BD">
      <w:pPr>
        <w:pStyle w:val="afffff0"/>
        <w:ind w:firstLineChars="0" w:firstLine="0"/>
        <w:jc w:val="left"/>
        <w:rPr>
          <w:rFonts w:ascii="黑体" w:eastAsia="黑体" w:hAnsi="宋体" w:hint="eastAsia"/>
          <w:szCs w:val="21"/>
        </w:rPr>
      </w:pPr>
      <w:r w:rsidRPr="003155C1">
        <w:rPr>
          <w:rFonts w:ascii="黑体" w:eastAsia="黑体" w:hAnsi="宋体" w:hint="eastAsia"/>
          <w:szCs w:val="21"/>
        </w:rPr>
        <w:t>8.3</w:t>
      </w:r>
      <w:r w:rsidRPr="003155C1">
        <w:rPr>
          <w:rFonts w:ascii="黑体" w:eastAsia="黑体" w:hAnsi="宋体" w:hint="eastAsia"/>
          <w:szCs w:val="21"/>
        </w:rPr>
        <w:t>空载试车检验项目</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8.3.1</w:t>
        </w:r>
      </w:smartTag>
      <w:r w:rsidRPr="003155C1">
        <w:rPr>
          <w:rFonts w:ascii="宋体" w:hAnsi="宋体" w:hint="eastAsia"/>
          <w:szCs w:val="21"/>
        </w:rPr>
        <w:t>各动力设备的电压、电流。</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8.3.2</w:t>
        </w:r>
      </w:smartTag>
      <w:r w:rsidRPr="003155C1">
        <w:rPr>
          <w:rFonts w:ascii="宋体" w:hAnsi="宋体" w:hint="eastAsia"/>
          <w:szCs w:val="21"/>
        </w:rPr>
        <w:t>设备震动与噪声。</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8.3.3</w:t>
        </w:r>
      </w:smartTag>
      <w:r w:rsidRPr="003155C1">
        <w:rPr>
          <w:rFonts w:ascii="宋体" w:hAnsi="宋体" w:hint="eastAsia"/>
          <w:szCs w:val="21"/>
        </w:rPr>
        <w:t>检查可能发热部位的温度，如电动机、减速机、轴承。</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8.3.4</w:t>
        </w:r>
      </w:smartTag>
      <w:r w:rsidRPr="003155C1">
        <w:rPr>
          <w:rFonts w:ascii="宋体" w:hAnsi="宋体" w:hint="eastAsia"/>
          <w:szCs w:val="21"/>
        </w:rPr>
        <w:t>检查设备运转的平稳性和可靠性。</w:t>
      </w:r>
    </w:p>
    <w:p w:rsidR="00000000" w:rsidRPr="003155C1" w:rsidRDefault="001C73BD">
      <w:pPr>
        <w:pStyle w:val="afffff0"/>
        <w:ind w:firstLineChars="0" w:firstLine="0"/>
        <w:jc w:val="left"/>
        <w:rPr>
          <w:rFonts w:ascii="黑体" w:eastAsia="黑体" w:hAnsi="宋体" w:hint="eastAsia"/>
          <w:szCs w:val="21"/>
        </w:rPr>
      </w:pPr>
      <w:r w:rsidRPr="003155C1">
        <w:rPr>
          <w:rFonts w:ascii="黑体" w:eastAsia="黑体" w:hAnsi="宋体" w:hint="eastAsia"/>
          <w:szCs w:val="21"/>
        </w:rPr>
        <w:t>8.4</w:t>
      </w:r>
      <w:r w:rsidRPr="003155C1">
        <w:rPr>
          <w:rFonts w:ascii="黑体" w:eastAsia="黑体" w:hAnsi="宋体" w:hint="eastAsia"/>
          <w:szCs w:val="21"/>
        </w:rPr>
        <w:t>满载</w:t>
      </w:r>
      <w:r w:rsidRPr="003155C1">
        <w:rPr>
          <w:rFonts w:ascii="黑体" w:eastAsia="黑体" w:hAnsi="宋体" w:hint="eastAsia"/>
          <w:szCs w:val="21"/>
        </w:rPr>
        <w:t>试车检验测试项目</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8.4.1</w:t>
        </w:r>
      </w:smartTag>
      <w:r w:rsidRPr="003155C1">
        <w:rPr>
          <w:rFonts w:ascii="宋体" w:hAnsi="宋体" w:hint="eastAsia"/>
          <w:szCs w:val="21"/>
        </w:rPr>
        <w:t>检查测试设备的产量。</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8.4.2</w:t>
        </w:r>
      </w:smartTag>
      <w:r w:rsidRPr="003155C1">
        <w:rPr>
          <w:rFonts w:ascii="宋体" w:hAnsi="宋体" w:hint="eastAsia"/>
          <w:szCs w:val="21"/>
        </w:rPr>
        <w:t>粮食干燥机降水幅度。</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8.4.3</w:t>
        </w:r>
      </w:smartTag>
      <w:r w:rsidRPr="003155C1">
        <w:rPr>
          <w:rFonts w:ascii="宋体" w:hAnsi="宋体" w:hint="eastAsia"/>
          <w:szCs w:val="21"/>
        </w:rPr>
        <w:t>能耗指标。</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8.4.4</w:t>
        </w:r>
      </w:smartTag>
      <w:r w:rsidRPr="003155C1">
        <w:rPr>
          <w:rFonts w:ascii="宋体" w:hAnsi="宋体" w:hint="eastAsia"/>
          <w:szCs w:val="21"/>
        </w:rPr>
        <w:t>干粮品质指标。</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8.4.5</w:t>
        </w:r>
      </w:smartTag>
      <w:r w:rsidRPr="003155C1">
        <w:rPr>
          <w:rFonts w:ascii="宋体" w:hAnsi="宋体" w:hint="eastAsia"/>
          <w:szCs w:val="21"/>
        </w:rPr>
        <w:t>干燥机的热效率。</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8.4.6</w:t>
        </w:r>
      </w:smartTag>
      <w:r w:rsidRPr="003155C1">
        <w:rPr>
          <w:rFonts w:ascii="宋体" w:hAnsi="宋体" w:hint="eastAsia"/>
          <w:szCs w:val="21"/>
        </w:rPr>
        <w:t>各动力设备的电压、电流。</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8.4.7</w:t>
        </w:r>
      </w:smartTag>
      <w:r w:rsidRPr="003155C1">
        <w:rPr>
          <w:rFonts w:ascii="宋体" w:hAnsi="宋体" w:hint="eastAsia"/>
          <w:szCs w:val="21"/>
        </w:rPr>
        <w:t>生产的稳定性和连续性。</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8.4.8</w:t>
        </w:r>
      </w:smartTag>
      <w:r w:rsidRPr="003155C1">
        <w:rPr>
          <w:rFonts w:ascii="宋体" w:hAnsi="宋体" w:hint="eastAsia"/>
          <w:szCs w:val="21"/>
        </w:rPr>
        <w:t xml:space="preserve"> </w:t>
      </w:r>
      <w:r w:rsidRPr="003155C1">
        <w:rPr>
          <w:rFonts w:ascii="宋体" w:hAnsi="宋体" w:hint="eastAsia"/>
          <w:szCs w:val="21"/>
        </w:rPr>
        <w:t>操作现场的噪声和粉尘浓度。</w:t>
      </w:r>
    </w:p>
    <w:p w:rsidR="00000000" w:rsidRPr="003155C1" w:rsidRDefault="001C73BD">
      <w:pPr>
        <w:pStyle w:val="afffff0"/>
        <w:ind w:firstLineChars="0" w:firstLine="0"/>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hint="eastAsia"/>
            <w:szCs w:val="21"/>
          </w:rPr>
          <w:t>8.4.9</w:t>
        </w:r>
      </w:smartTag>
      <w:r w:rsidRPr="003155C1">
        <w:rPr>
          <w:rFonts w:ascii="宋体" w:hAnsi="宋体" w:hint="eastAsia"/>
          <w:szCs w:val="21"/>
        </w:rPr>
        <w:t>热风炉烟气的二氧化硫和粉尘浓度。</w:t>
      </w:r>
    </w:p>
    <w:p w:rsidR="00000000" w:rsidRPr="003155C1" w:rsidRDefault="001C73BD">
      <w:pPr>
        <w:spacing w:beforeLines="50" w:before="156" w:afterLines="50" w:after="156"/>
        <w:outlineLvl w:val="0"/>
        <w:rPr>
          <w:rFonts w:ascii="黑体" w:eastAsia="黑体" w:hAnsi="宋体" w:cs="宋体" w:hint="eastAsia"/>
          <w:b/>
          <w:szCs w:val="21"/>
        </w:rPr>
      </w:pPr>
      <w:bookmarkStart w:id="74" w:name="_Toc300430405"/>
      <w:r w:rsidRPr="003155C1">
        <w:rPr>
          <w:rFonts w:ascii="黑体" w:eastAsia="黑体" w:hint="eastAsia"/>
          <w:szCs w:val="21"/>
        </w:rPr>
        <w:t>9</w:t>
      </w:r>
      <w:r w:rsidRPr="003155C1">
        <w:rPr>
          <w:rFonts w:ascii="黑体" w:eastAsia="黑体" w:hint="eastAsia"/>
          <w:szCs w:val="21"/>
        </w:rPr>
        <w:t>标志、包装、运输及贮存</w:t>
      </w:r>
      <w:bookmarkEnd w:id="74"/>
    </w:p>
    <w:p w:rsidR="00000000" w:rsidRPr="003155C1" w:rsidRDefault="001C73BD">
      <w:pPr>
        <w:ind w:firstLineChars="200" w:firstLine="420"/>
        <w:rPr>
          <w:rFonts w:ascii="宋体" w:hAnsi="宋体" w:cs="宋体" w:hint="eastAsia"/>
          <w:b/>
          <w:szCs w:val="21"/>
        </w:rPr>
      </w:pPr>
      <w:r w:rsidRPr="003155C1">
        <w:rPr>
          <w:rFonts w:ascii="宋体" w:hAnsi="宋体" w:cs="宋体" w:hint="eastAsia"/>
          <w:bCs/>
          <w:szCs w:val="21"/>
        </w:rPr>
        <w:t>干燥机的标志、运输及贮存应符合</w:t>
      </w:r>
      <w:r w:rsidRPr="003155C1">
        <w:rPr>
          <w:rFonts w:ascii="宋体" w:hAnsi="宋体" w:cs="宋体" w:hint="eastAsia"/>
          <w:bCs/>
          <w:szCs w:val="21"/>
        </w:rPr>
        <w:t>LS/T 3501.13</w:t>
      </w:r>
      <w:r>
        <w:rPr>
          <w:rFonts w:ascii="宋体" w:hAnsi="宋体" w:cs="宋体" w:hint="eastAsia"/>
          <w:bCs/>
          <w:szCs w:val="21"/>
        </w:rPr>
        <w:t>-1993</w:t>
      </w:r>
      <w:r w:rsidRPr="003155C1">
        <w:rPr>
          <w:rFonts w:ascii="宋体" w:hAnsi="宋体" w:cs="宋体" w:hint="eastAsia"/>
          <w:bCs/>
          <w:szCs w:val="21"/>
        </w:rPr>
        <w:t>规定。</w:t>
      </w:r>
    </w:p>
    <w:p w:rsidR="00000000" w:rsidRPr="003155C1" w:rsidRDefault="001C73BD">
      <w:pPr>
        <w:rPr>
          <w:rFonts w:ascii="宋体" w:hAnsi="宋体" w:cs="宋体" w:hint="eastAsia"/>
          <w:szCs w:val="21"/>
        </w:rPr>
      </w:pPr>
      <w:r w:rsidRPr="003155C1">
        <w:rPr>
          <w:rFonts w:ascii="宋体" w:hAnsi="宋体" w:cs="宋体" w:hint="eastAsia"/>
          <w:bCs/>
          <w:szCs w:val="21"/>
        </w:rPr>
        <w:t>9.1</w:t>
      </w:r>
      <w:r w:rsidRPr="003155C1">
        <w:rPr>
          <w:rFonts w:ascii="宋体" w:hAnsi="宋体" w:cs="宋体" w:hint="eastAsia"/>
          <w:bCs/>
          <w:szCs w:val="21"/>
        </w:rPr>
        <w:t>干燥机标牌应固定在明显适当位置，其内容应包括：</w:t>
      </w:r>
    </w:p>
    <w:p w:rsidR="00000000" w:rsidRPr="003155C1" w:rsidRDefault="001C73BD">
      <w:pPr>
        <w:numPr>
          <w:ilvl w:val="0"/>
          <w:numId w:val="80"/>
        </w:numPr>
        <w:ind w:left="426" w:firstLine="6"/>
        <w:rPr>
          <w:rFonts w:ascii="黑体" w:eastAsia="黑体" w:hAnsi="Arial" w:cs="宋体" w:hint="eastAsia"/>
          <w:szCs w:val="21"/>
        </w:rPr>
      </w:pPr>
      <w:r w:rsidRPr="003155C1">
        <w:rPr>
          <w:rFonts w:hint="eastAsia"/>
          <w:szCs w:val="21"/>
        </w:rPr>
        <w:t>制造厂名</w:t>
      </w:r>
    </w:p>
    <w:p w:rsidR="00000000" w:rsidRPr="003155C1" w:rsidRDefault="001C73BD">
      <w:pPr>
        <w:numPr>
          <w:ilvl w:val="0"/>
          <w:numId w:val="80"/>
        </w:numPr>
        <w:ind w:left="426" w:firstLine="6"/>
        <w:rPr>
          <w:rFonts w:ascii="黑体" w:eastAsia="黑体" w:hAnsi="Arial" w:cs="宋体" w:hint="eastAsia"/>
          <w:szCs w:val="21"/>
        </w:rPr>
      </w:pPr>
      <w:r w:rsidRPr="003155C1">
        <w:rPr>
          <w:rFonts w:hint="eastAsia"/>
          <w:szCs w:val="21"/>
        </w:rPr>
        <w:t>产品名称</w:t>
      </w:r>
    </w:p>
    <w:p w:rsidR="00000000" w:rsidRPr="003155C1" w:rsidRDefault="001C73BD">
      <w:pPr>
        <w:numPr>
          <w:ilvl w:val="0"/>
          <w:numId w:val="80"/>
        </w:numPr>
        <w:ind w:left="426" w:firstLine="0"/>
        <w:rPr>
          <w:rFonts w:ascii="黑体" w:eastAsia="黑体" w:hAnsi="Arial" w:cs="宋体" w:hint="eastAsia"/>
          <w:szCs w:val="21"/>
        </w:rPr>
      </w:pPr>
      <w:r w:rsidRPr="003155C1">
        <w:rPr>
          <w:rFonts w:hint="eastAsia"/>
          <w:szCs w:val="21"/>
        </w:rPr>
        <w:t>产品商标</w:t>
      </w:r>
    </w:p>
    <w:p w:rsidR="00000000" w:rsidRPr="003155C1" w:rsidRDefault="001C73BD">
      <w:pPr>
        <w:numPr>
          <w:ilvl w:val="0"/>
          <w:numId w:val="80"/>
        </w:numPr>
        <w:ind w:firstLine="290"/>
        <w:rPr>
          <w:rFonts w:ascii="黑体" w:eastAsia="黑体" w:hAnsi="Arial" w:cs="宋体" w:hint="eastAsia"/>
          <w:szCs w:val="21"/>
        </w:rPr>
      </w:pPr>
      <w:r w:rsidRPr="003155C1">
        <w:rPr>
          <w:rFonts w:hint="eastAsia"/>
          <w:szCs w:val="21"/>
        </w:rPr>
        <w:t>产品型号或标记</w:t>
      </w:r>
    </w:p>
    <w:p w:rsidR="00000000" w:rsidRPr="003155C1" w:rsidRDefault="001C73BD">
      <w:pPr>
        <w:numPr>
          <w:ilvl w:val="0"/>
          <w:numId w:val="80"/>
        </w:numPr>
        <w:ind w:firstLine="290"/>
        <w:rPr>
          <w:rFonts w:ascii="黑体" w:eastAsia="黑体" w:hAnsi="Arial" w:cs="宋体" w:hint="eastAsia"/>
          <w:szCs w:val="21"/>
        </w:rPr>
      </w:pPr>
      <w:r w:rsidRPr="003155C1">
        <w:rPr>
          <w:rFonts w:hint="eastAsia"/>
          <w:szCs w:val="21"/>
        </w:rPr>
        <w:t>产</w:t>
      </w:r>
      <w:r w:rsidRPr="003155C1">
        <w:rPr>
          <w:rFonts w:hint="eastAsia"/>
          <w:szCs w:val="21"/>
        </w:rPr>
        <w:t>品出厂编号</w:t>
      </w:r>
    </w:p>
    <w:p w:rsidR="00000000" w:rsidRPr="003155C1" w:rsidRDefault="001C73BD">
      <w:pPr>
        <w:numPr>
          <w:ilvl w:val="0"/>
          <w:numId w:val="80"/>
        </w:numPr>
        <w:ind w:firstLine="290"/>
        <w:rPr>
          <w:rFonts w:ascii="黑体" w:eastAsia="黑体" w:hAnsi="Arial" w:cs="宋体" w:hint="eastAsia"/>
          <w:szCs w:val="21"/>
        </w:rPr>
      </w:pPr>
      <w:r w:rsidRPr="003155C1">
        <w:rPr>
          <w:rFonts w:hint="eastAsia"/>
          <w:szCs w:val="21"/>
        </w:rPr>
        <w:t>出厂日期</w:t>
      </w:r>
    </w:p>
    <w:p w:rsidR="00000000" w:rsidRPr="003155C1" w:rsidRDefault="001C73BD">
      <w:pPr>
        <w:numPr>
          <w:ilvl w:val="0"/>
          <w:numId w:val="80"/>
        </w:numPr>
        <w:ind w:firstLine="290"/>
        <w:rPr>
          <w:rFonts w:ascii="黑体" w:eastAsia="黑体" w:hAnsi="Arial" w:cs="宋体" w:hint="eastAsia"/>
          <w:szCs w:val="21"/>
        </w:rPr>
      </w:pPr>
      <w:r w:rsidRPr="003155C1">
        <w:rPr>
          <w:rFonts w:hint="eastAsia"/>
          <w:szCs w:val="21"/>
        </w:rPr>
        <w:t>设计处理量</w:t>
      </w:r>
    </w:p>
    <w:p w:rsidR="00000000" w:rsidRPr="003155C1" w:rsidRDefault="001C73BD">
      <w:pPr>
        <w:numPr>
          <w:ilvl w:val="0"/>
          <w:numId w:val="80"/>
        </w:numPr>
        <w:ind w:firstLine="290"/>
        <w:rPr>
          <w:rFonts w:ascii="黑体" w:eastAsia="黑体" w:hAnsi="Arial" w:cs="宋体" w:hint="eastAsia"/>
          <w:szCs w:val="21"/>
        </w:rPr>
      </w:pPr>
      <w:r w:rsidRPr="003155C1">
        <w:rPr>
          <w:rFonts w:hint="eastAsia"/>
          <w:szCs w:val="21"/>
        </w:rPr>
        <w:t>设计降水幅度</w:t>
      </w:r>
    </w:p>
    <w:p w:rsidR="00000000" w:rsidRPr="003155C1" w:rsidRDefault="001C73BD">
      <w:pPr>
        <w:rPr>
          <w:rFonts w:ascii="黑体" w:eastAsia="黑体" w:hAnsi="宋体" w:cs="宋体" w:hint="eastAsia"/>
          <w:szCs w:val="21"/>
        </w:rPr>
      </w:pPr>
      <w:r w:rsidRPr="003155C1">
        <w:rPr>
          <w:rFonts w:ascii="黑体" w:eastAsia="黑体" w:hAnsi="宋体" w:cs="宋体" w:hint="eastAsia"/>
          <w:szCs w:val="21"/>
        </w:rPr>
        <w:t>9.2</w:t>
      </w:r>
      <w:r w:rsidRPr="003155C1">
        <w:rPr>
          <w:rFonts w:ascii="黑体" w:eastAsia="黑体" w:hAnsi="宋体" w:cs="宋体" w:hint="eastAsia"/>
          <w:szCs w:val="21"/>
        </w:rPr>
        <w:t>包装</w:t>
      </w:r>
    </w:p>
    <w:p w:rsidR="00000000" w:rsidRPr="003155C1" w:rsidRDefault="001C73BD">
      <w:pPr>
        <w:rPr>
          <w:rFonts w:ascii="黑体" w:eastAsia="黑体" w:hAnsi="宋体"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cs="宋体" w:hint="eastAsia"/>
            <w:szCs w:val="21"/>
          </w:rPr>
          <w:t>9.2.1</w:t>
        </w:r>
      </w:smartTag>
      <w:r w:rsidRPr="003155C1">
        <w:rPr>
          <w:rFonts w:ascii="宋体" w:hAnsi="宋体" w:cs="宋体" w:hint="eastAsia"/>
          <w:szCs w:val="21"/>
        </w:rPr>
        <w:t>干燥机的包装应符合</w:t>
      </w:r>
      <w:r w:rsidRPr="003155C1">
        <w:rPr>
          <w:rFonts w:ascii="宋体" w:hAnsi="宋体" w:cs="宋体"/>
          <w:szCs w:val="21"/>
        </w:rPr>
        <w:t>LS/T 3501.1</w:t>
      </w:r>
      <w:r w:rsidRPr="003155C1">
        <w:rPr>
          <w:rFonts w:ascii="宋体" w:hAnsi="宋体" w:cs="宋体" w:hint="eastAsia"/>
          <w:szCs w:val="21"/>
        </w:rPr>
        <w:t>2</w:t>
      </w:r>
      <w:r>
        <w:rPr>
          <w:rFonts w:ascii="宋体" w:hAnsi="宋体" w:cs="宋体" w:hint="eastAsia"/>
          <w:szCs w:val="21"/>
        </w:rPr>
        <w:t>-1993</w:t>
      </w:r>
      <w:r w:rsidRPr="003155C1">
        <w:rPr>
          <w:rFonts w:ascii="宋体" w:hAnsi="宋体" w:cs="宋体" w:hint="eastAsia"/>
          <w:szCs w:val="21"/>
        </w:rPr>
        <w:t>规定；</w:t>
      </w:r>
      <w:r w:rsidRPr="003155C1">
        <w:rPr>
          <w:rFonts w:ascii="宋体" w:hAnsi="宋体" w:hint="eastAsia"/>
          <w:szCs w:val="21"/>
        </w:rPr>
        <w:t>燃煤热风炉包装按</w:t>
      </w:r>
      <w:r w:rsidRPr="003155C1">
        <w:rPr>
          <w:rFonts w:ascii="宋体" w:hAnsi="宋体" w:hint="eastAsia"/>
          <w:szCs w:val="21"/>
        </w:rPr>
        <w:t>JB/T 6672.1</w:t>
      </w:r>
      <w:r>
        <w:rPr>
          <w:rFonts w:ascii="宋体" w:hAnsi="宋体" w:hint="eastAsia"/>
          <w:szCs w:val="21"/>
        </w:rPr>
        <w:t>-2001</w:t>
      </w:r>
      <w:r w:rsidRPr="003155C1">
        <w:rPr>
          <w:rFonts w:ascii="宋体" w:hAnsi="宋体" w:hint="eastAsia"/>
          <w:szCs w:val="21"/>
        </w:rPr>
        <w:t xml:space="preserve"> </w:t>
      </w:r>
      <w:r w:rsidRPr="003155C1">
        <w:rPr>
          <w:rFonts w:ascii="宋体" w:hAnsi="宋体" w:hint="eastAsia"/>
          <w:szCs w:val="21"/>
        </w:rPr>
        <w:t>的规定执行。</w:t>
      </w:r>
    </w:p>
    <w:p w:rsidR="00000000" w:rsidRPr="003155C1" w:rsidRDefault="001C73BD">
      <w:pPr>
        <w:rPr>
          <w:rFonts w:ascii="黑体" w:eastAsia="黑体" w:hAnsi="宋体"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cs="宋体" w:hint="eastAsia"/>
            <w:szCs w:val="21"/>
          </w:rPr>
          <w:t>9.2.2</w:t>
        </w:r>
      </w:smartTag>
      <w:r w:rsidRPr="003155C1">
        <w:rPr>
          <w:rFonts w:ascii="宋体" w:hAnsi="宋体" w:cs="宋体" w:hint="eastAsia"/>
          <w:szCs w:val="21"/>
        </w:rPr>
        <w:t>干燥机可以分解包装，包装箱应牢固并可防雨；电气设备的包装还应防尘，也可以按照用户要求包装。</w:t>
      </w:r>
    </w:p>
    <w:p w:rsidR="00000000" w:rsidRPr="003155C1" w:rsidRDefault="001C73BD">
      <w:pPr>
        <w:rPr>
          <w:rFonts w:ascii="黑体" w:eastAsia="黑体" w:hAnsi="Arial" w:cs="宋体" w:hint="eastAsia"/>
          <w:b/>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宋体" w:hAnsi="宋体" w:cs="宋体" w:hint="eastAsia"/>
            <w:szCs w:val="21"/>
          </w:rPr>
          <w:t>9.2.3</w:t>
        </w:r>
      </w:smartTag>
      <w:r w:rsidRPr="003155C1">
        <w:rPr>
          <w:rFonts w:ascii="黑体" w:eastAsia="黑体" w:hAnsi="宋体" w:cs="宋体" w:hint="eastAsia"/>
          <w:szCs w:val="21"/>
        </w:rPr>
        <w:t>包装箱外壁应有标志，其标志内容有：</w:t>
      </w:r>
    </w:p>
    <w:p w:rsidR="00000000" w:rsidRPr="003155C1" w:rsidRDefault="001C73BD">
      <w:pPr>
        <w:numPr>
          <w:ilvl w:val="0"/>
          <w:numId w:val="81"/>
        </w:numPr>
        <w:ind w:firstLine="6"/>
        <w:rPr>
          <w:rFonts w:ascii="黑体" w:eastAsia="黑体" w:hAnsi="Arial" w:cs="宋体" w:hint="eastAsia"/>
          <w:b/>
          <w:szCs w:val="21"/>
        </w:rPr>
      </w:pPr>
      <w:r w:rsidRPr="003155C1">
        <w:rPr>
          <w:rFonts w:hint="eastAsia"/>
          <w:szCs w:val="21"/>
        </w:rPr>
        <w:t>制造厂名</w:t>
      </w:r>
    </w:p>
    <w:p w:rsidR="00000000" w:rsidRPr="003155C1" w:rsidRDefault="001C73BD">
      <w:pPr>
        <w:numPr>
          <w:ilvl w:val="0"/>
          <w:numId w:val="81"/>
        </w:numPr>
        <w:ind w:firstLine="6"/>
        <w:rPr>
          <w:rFonts w:ascii="黑体" w:eastAsia="黑体" w:hAnsi="Arial" w:cs="宋体" w:hint="eastAsia"/>
          <w:b/>
          <w:szCs w:val="21"/>
        </w:rPr>
      </w:pPr>
      <w:r w:rsidRPr="003155C1">
        <w:rPr>
          <w:rFonts w:hint="eastAsia"/>
          <w:szCs w:val="21"/>
        </w:rPr>
        <w:t>产品名称及型号（或分解部件名称）</w:t>
      </w:r>
    </w:p>
    <w:p w:rsidR="00000000" w:rsidRPr="003155C1" w:rsidRDefault="001C73BD">
      <w:pPr>
        <w:numPr>
          <w:ilvl w:val="0"/>
          <w:numId w:val="81"/>
        </w:numPr>
        <w:ind w:firstLine="6"/>
        <w:rPr>
          <w:rFonts w:ascii="黑体" w:eastAsia="黑体" w:hAnsi="Arial" w:cs="宋体" w:hint="eastAsia"/>
          <w:b/>
          <w:szCs w:val="21"/>
        </w:rPr>
      </w:pPr>
      <w:r w:rsidRPr="003155C1">
        <w:rPr>
          <w:rFonts w:hint="eastAsia"/>
          <w:szCs w:val="21"/>
        </w:rPr>
        <w:t>毛重</w:t>
      </w:r>
    </w:p>
    <w:p w:rsidR="00000000" w:rsidRPr="003155C1" w:rsidRDefault="001C73BD">
      <w:pPr>
        <w:numPr>
          <w:ilvl w:val="0"/>
          <w:numId w:val="81"/>
        </w:numPr>
        <w:ind w:firstLine="6"/>
        <w:rPr>
          <w:rFonts w:hint="eastAsia"/>
          <w:szCs w:val="21"/>
        </w:rPr>
      </w:pPr>
      <w:r w:rsidRPr="003155C1">
        <w:rPr>
          <w:rFonts w:hint="eastAsia"/>
          <w:szCs w:val="21"/>
        </w:rPr>
        <w:t>发货地点</w:t>
      </w:r>
    </w:p>
    <w:p w:rsidR="00000000" w:rsidRPr="003155C1" w:rsidRDefault="001C73BD">
      <w:pPr>
        <w:numPr>
          <w:ilvl w:val="0"/>
          <w:numId w:val="81"/>
        </w:numPr>
        <w:ind w:firstLine="6"/>
        <w:rPr>
          <w:rFonts w:hint="eastAsia"/>
          <w:szCs w:val="21"/>
        </w:rPr>
      </w:pPr>
      <w:r w:rsidRPr="003155C1">
        <w:rPr>
          <w:rFonts w:hint="eastAsia"/>
          <w:szCs w:val="21"/>
        </w:rPr>
        <w:t>收货地点与收货单位</w:t>
      </w:r>
    </w:p>
    <w:p w:rsidR="00000000" w:rsidRPr="003155C1" w:rsidRDefault="001C73BD">
      <w:pPr>
        <w:numPr>
          <w:ilvl w:val="0"/>
          <w:numId w:val="81"/>
        </w:numPr>
        <w:ind w:firstLine="6"/>
        <w:rPr>
          <w:rFonts w:hint="eastAsia"/>
          <w:szCs w:val="21"/>
        </w:rPr>
      </w:pPr>
      <w:r w:rsidRPr="003155C1">
        <w:rPr>
          <w:rFonts w:hint="eastAsia"/>
          <w:szCs w:val="21"/>
        </w:rPr>
        <w:t>标示运输过程中防止损坏的事项，如“向上”、“小心轻放”等字样或图案</w:t>
      </w:r>
    </w:p>
    <w:p w:rsidR="00000000" w:rsidRPr="003155C1" w:rsidRDefault="001C73BD">
      <w:pPr>
        <w:rPr>
          <w:rFonts w:ascii="黑体" w:eastAsia="黑体" w:hAnsi="宋体" w:cs="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3155C1">
          <w:rPr>
            <w:rFonts w:ascii="黑体" w:eastAsia="黑体" w:hAnsi="宋体" w:cs="宋体" w:hint="eastAsia"/>
            <w:szCs w:val="21"/>
          </w:rPr>
          <w:t>9.2.4</w:t>
        </w:r>
      </w:smartTag>
      <w:r w:rsidRPr="003155C1">
        <w:rPr>
          <w:rFonts w:ascii="黑体" w:eastAsia="黑体" w:hAnsi="宋体" w:cs="宋体" w:hint="eastAsia"/>
          <w:szCs w:val="21"/>
        </w:rPr>
        <w:t>随机文件：</w:t>
      </w:r>
    </w:p>
    <w:p w:rsidR="00000000" w:rsidRPr="003155C1" w:rsidRDefault="001C73BD">
      <w:pPr>
        <w:numPr>
          <w:ilvl w:val="0"/>
          <w:numId w:val="82"/>
        </w:numPr>
        <w:ind w:firstLine="290"/>
        <w:outlineLvl w:val="0"/>
        <w:rPr>
          <w:rFonts w:ascii="黑体" w:eastAsia="黑体" w:hAnsi="宋体" w:cs="宋体" w:hint="eastAsia"/>
          <w:szCs w:val="21"/>
        </w:rPr>
      </w:pPr>
      <w:bookmarkStart w:id="75" w:name="_Toc300430406"/>
      <w:r w:rsidRPr="003155C1">
        <w:rPr>
          <w:rFonts w:hint="eastAsia"/>
          <w:szCs w:val="21"/>
        </w:rPr>
        <w:t>装箱单</w:t>
      </w:r>
      <w:bookmarkEnd w:id="75"/>
    </w:p>
    <w:p w:rsidR="00000000" w:rsidRPr="003155C1" w:rsidRDefault="001C73BD">
      <w:pPr>
        <w:numPr>
          <w:ilvl w:val="0"/>
          <w:numId w:val="82"/>
        </w:numPr>
        <w:ind w:firstLine="290"/>
        <w:rPr>
          <w:rFonts w:hint="eastAsia"/>
          <w:szCs w:val="21"/>
        </w:rPr>
      </w:pPr>
      <w:r w:rsidRPr="003155C1">
        <w:rPr>
          <w:rFonts w:hint="eastAsia"/>
          <w:szCs w:val="21"/>
        </w:rPr>
        <w:t>产品合格证</w:t>
      </w:r>
    </w:p>
    <w:p w:rsidR="00000000" w:rsidRPr="003155C1" w:rsidRDefault="001C73BD">
      <w:pPr>
        <w:numPr>
          <w:ilvl w:val="0"/>
          <w:numId w:val="82"/>
        </w:numPr>
        <w:ind w:firstLine="290"/>
        <w:rPr>
          <w:rFonts w:hint="eastAsia"/>
          <w:szCs w:val="21"/>
        </w:rPr>
      </w:pPr>
      <w:r w:rsidRPr="003155C1">
        <w:rPr>
          <w:rFonts w:hint="eastAsia"/>
          <w:szCs w:val="21"/>
        </w:rPr>
        <w:t>使用说明书（含维修手册）</w:t>
      </w:r>
    </w:p>
    <w:p w:rsidR="00000000" w:rsidRPr="003155C1" w:rsidRDefault="001C73BD">
      <w:pPr>
        <w:numPr>
          <w:ilvl w:val="0"/>
          <w:numId w:val="82"/>
        </w:numPr>
        <w:ind w:left="426" w:firstLine="0"/>
        <w:rPr>
          <w:rFonts w:hint="eastAsia"/>
          <w:szCs w:val="21"/>
        </w:rPr>
      </w:pPr>
      <w:r w:rsidRPr="003155C1">
        <w:rPr>
          <w:rFonts w:hint="eastAsia"/>
          <w:szCs w:val="21"/>
        </w:rPr>
        <w:t>安装图</w:t>
      </w:r>
    </w:p>
    <w:p w:rsidR="00000000" w:rsidRPr="003155C1" w:rsidRDefault="001C73BD">
      <w:pPr>
        <w:pStyle w:val="afffff0"/>
        <w:ind w:firstLineChars="0" w:firstLine="0"/>
        <w:rPr>
          <w:rFonts w:ascii="黑体" w:eastAsia="黑体" w:hAnsi="宋体" w:cs="宋体" w:hint="eastAsia"/>
          <w:szCs w:val="21"/>
        </w:rPr>
      </w:pPr>
      <w:r w:rsidRPr="003155C1">
        <w:rPr>
          <w:rFonts w:ascii="黑体" w:eastAsia="黑体" w:hAnsi="宋体" w:cs="宋体" w:hint="eastAsia"/>
          <w:szCs w:val="21"/>
        </w:rPr>
        <w:t>9.3</w:t>
      </w:r>
      <w:r w:rsidRPr="003155C1">
        <w:rPr>
          <w:rFonts w:ascii="黑体" w:eastAsia="黑体" w:hAnsi="宋体" w:cs="宋体" w:hint="eastAsia"/>
          <w:szCs w:val="21"/>
        </w:rPr>
        <w:t>运输</w:t>
      </w:r>
    </w:p>
    <w:p w:rsidR="00000000" w:rsidRPr="003155C1" w:rsidRDefault="001C73BD">
      <w:pPr>
        <w:ind w:firstLineChars="200" w:firstLine="420"/>
        <w:rPr>
          <w:rFonts w:ascii="宋体" w:hAnsi="宋体" w:hint="eastAsia"/>
          <w:szCs w:val="21"/>
        </w:rPr>
      </w:pPr>
      <w:r w:rsidRPr="003155C1">
        <w:rPr>
          <w:rFonts w:ascii="宋体" w:hAnsi="宋体" w:hint="eastAsia"/>
          <w:szCs w:val="21"/>
        </w:rPr>
        <w:t>干燥机运输应符合</w:t>
      </w:r>
      <w:r w:rsidRPr="003155C1">
        <w:rPr>
          <w:rFonts w:ascii="宋体" w:hAnsi="宋体"/>
          <w:szCs w:val="21"/>
        </w:rPr>
        <w:t>LS/T 3501.1</w:t>
      </w:r>
      <w:r w:rsidRPr="003155C1">
        <w:rPr>
          <w:rFonts w:ascii="宋体" w:hAnsi="宋体" w:hint="eastAsia"/>
          <w:szCs w:val="21"/>
        </w:rPr>
        <w:t>3</w:t>
      </w:r>
      <w:r w:rsidRPr="003155C1">
        <w:rPr>
          <w:rFonts w:ascii="宋体" w:hAnsi="宋体"/>
          <w:szCs w:val="21"/>
        </w:rPr>
        <w:t>-1993</w:t>
      </w:r>
      <w:r w:rsidRPr="003155C1">
        <w:rPr>
          <w:rFonts w:ascii="宋体" w:hAnsi="宋体" w:hint="eastAsia"/>
          <w:szCs w:val="21"/>
        </w:rPr>
        <w:t>的规定。</w:t>
      </w:r>
    </w:p>
    <w:p w:rsidR="00000000" w:rsidRPr="003155C1" w:rsidRDefault="001C73BD">
      <w:pPr>
        <w:pStyle w:val="afffff0"/>
        <w:ind w:firstLineChars="0" w:firstLine="0"/>
        <w:rPr>
          <w:rFonts w:ascii="黑体" w:eastAsia="黑体" w:hAnsi="宋体" w:hint="eastAsia"/>
          <w:szCs w:val="21"/>
        </w:rPr>
      </w:pPr>
      <w:r w:rsidRPr="003155C1">
        <w:rPr>
          <w:rFonts w:ascii="黑体" w:eastAsia="黑体" w:hAnsi="宋体" w:hint="eastAsia"/>
          <w:szCs w:val="21"/>
        </w:rPr>
        <w:t>9.4</w:t>
      </w:r>
      <w:r w:rsidRPr="003155C1">
        <w:rPr>
          <w:rFonts w:ascii="黑体" w:eastAsia="黑体" w:hAnsi="宋体" w:hint="eastAsia"/>
          <w:szCs w:val="21"/>
        </w:rPr>
        <w:t>贮存</w:t>
      </w:r>
    </w:p>
    <w:p w:rsidR="00000000" w:rsidRPr="003155C1" w:rsidRDefault="001C73BD">
      <w:pPr>
        <w:ind w:firstLineChars="200" w:firstLine="420"/>
        <w:rPr>
          <w:rFonts w:ascii="宋体" w:hAnsi="宋体" w:cs="宋体" w:hint="eastAsia"/>
          <w:b/>
          <w:szCs w:val="21"/>
        </w:rPr>
      </w:pPr>
      <w:r w:rsidRPr="003155C1">
        <w:rPr>
          <w:rFonts w:ascii="宋体" w:hAnsi="宋体" w:cs="宋体" w:hint="eastAsia"/>
          <w:bCs/>
          <w:szCs w:val="21"/>
        </w:rPr>
        <w:t>干燥机贮存处应场地平整、排水顺畅、便于装卸；</w:t>
      </w:r>
      <w:r w:rsidRPr="003155C1">
        <w:rPr>
          <w:rFonts w:ascii="宋体" w:hAnsi="宋体" w:hint="eastAsia"/>
          <w:szCs w:val="21"/>
        </w:rPr>
        <w:t>干燥机包装件宜在库房内贮存，露天放置不宜超过</w:t>
      </w:r>
      <w:r w:rsidRPr="003155C1">
        <w:rPr>
          <w:rFonts w:ascii="宋体" w:hAnsi="宋体" w:hint="eastAsia"/>
          <w:szCs w:val="21"/>
        </w:rPr>
        <w:t>30</w:t>
      </w:r>
      <w:r w:rsidRPr="003155C1">
        <w:rPr>
          <w:rFonts w:ascii="宋体" w:hAnsi="宋体" w:hint="eastAsia"/>
          <w:szCs w:val="21"/>
        </w:rPr>
        <w:t>天。</w:t>
      </w:r>
    </w:p>
    <w:p w:rsidR="00000000" w:rsidRPr="003155C1" w:rsidRDefault="001C73BD">
      <w:pPr>
        <w:outlineLvl w:val="0"/>
        <w:rPr>
          <w:rFonts w:ascii="黑体" w:eastAsia="黑体" w:hAnsi="宋体" w:cs="宋体" w:hint="eastAsia"/>
          <w:b/>
          <w:szCs w:val="21"/>
        </w:rPr>
      </w:pPr>
    </w:p>
    <w:p w:rsidR="00000000" w:rsidRPr="003155C1" w:rsidRDefault="001C73BD">
      <w:pPr>
        <w:outlineLvl w:val="0"/>
        <w:rPr>
          <w:rFonts w:ascii="黑体" w:eastAsia="黑体" w:hAnsi="宋体" w:cs="宋体" w:hint="eastAsia"/>
          <w:b/>
          <w:szCs w:val="21"/>
        </w:rPr>
      </w:pPr>
    </w:p>
    <w:p w:rsidR="00000000" w:rsidRPr="003155C1" w:rsidRDefault="001C73BD">
      <w:pPr>
        <w:outlineLvl w:val="0"/>
        <w:rPr>
          <w:rFonts w:ascii="黑体" w:eastAsia="黑体" w:hAnsi="宋体" w:cs="宋体" w:hint="eastAsia"/>
          <w:b/>
          <w:szCs w:val="21"/>
        </w:rPr>
      </w:pPr>
    </w:p>
    <w:p w:rsidR="00000000" w:rsidRPr="003155C1"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Default="001C73BD">
      <w:pPr>
        <w:outlineLvl w:val="0"/>
        <w:rPr>
          <w:rFonts w:ascii="黑体" w:eastAsia="黑体" w:hAnsi="宋体" w:cs="宋体" w:hint="eastAsia"/>
          <w:b/>
          <w:szCs w:val="21"/>
        </w:rPr>
      </w:pPr>
    </w:p>
    <w:p w:rsidR="00000000" w:rsidRPr="003155C1" w:rsidRDefault="001C73BD">
      <w:pPr>
        <w:pStyle w:val="ac"/>
        <w:spacing w:before="100" w:beforeAutospacing="1" w:after="100" w:afterAutospacing="1"/>
        <w:ind w:leftChars="-3" w:left="-6"/>
        <w:jc w:val="left"/>
        <w:rPr>
          <w:rFonts w:hint="eastAsia"/>
        </w:rPr>
      </w:pPr>
      <w:bookmarkStart w:id="76" w:name="_Toc300430408"/>
      <w:r w:rsidRPr="003155C1">
        <w:rPr>
          <w:rFonts w:ascii="楷体_GB2312" w:eastAsia="楷体_GB2312" w:hAnsi="宋体" w:cs="宋体" w:hint="eastAsia"/>
          <w:bCs/>
          <w:szCs w:val="21"/>
        </w:rPr>
        <w:t>（资料性附录）</w:t>
      </w:r>
      <w:r w:rsidRPr="003155C1">
        <w:rPr>
          <w:rFonts w:hAnsi="宋体" w:cs="宋体" w:hint="eastAsia"/>
          <w:bCs/>
          <w:szCs w:val="21"/>
        </w:rPr>
        <w:t>粮食干燥机的技术规格参数记录</w:t>
      </w:r>
      <w:bookmarkEnd w:id="76"/>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u w:val="single"/>
        </w:rPr>
      </w:pPr>
      <w:r w:rsidRPr="003155C1">
        <w:rPr>
          <w:rFonts w:ascii="宋体" w:hAnsi="宋体" w:cs="宋体" w:hint="eastAsia"/>
          <w:bCs/>
          <w:szCs w:val="21"/>
        </w:rPr>
        <w:t>干燥机品牌、型号、投产时间：</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干燥机型式（连续流动</w:t>
      </w:r>
      <w:r w:rsidRPr="003155C1">
        <w:rPr>
          <w:rFonts w:ascii="宋体" w:hAnsi="宋体" w:cs="宋体" w:hint="eastAsia"/>
          <w:bCs/>
          <w:szCs w:val="21"/>
        </w:rPr>
        <w:t>/</w:t>
      </w:r>
      <w:r w:rsidRPr="003155C1">
        <w:rPr>
          <w:rFonts w:ascii="宋体" w:hAnsi="宋体" w:cs="宋体" w:hint="eastAsia"/>
          <w:bCs/>
          <w:szCs w:val="21"/>
        </w:rPr>
        <w:t>批式、顺</w:t>
      </w:r>
      <w:r w:rsidRPr="003155C1">
        <w:rPr>
          <w:rFonts w:ascii="宋体" w:hAnsi="宋体" w:cs="宋体" w:hint="eastAsia"/>
          <w:bCs/>
          <w:szCs w:val="21"/>
        </w:rPr>
        <w:t>/</w:t>
      </w:r>
      <w:r w:rsidRPr="003155C1">
        <w:rPr>
          <w:rFonts w:ascii="宋体" w:hAnsi="宋体" w:cs="宋体" w:hint="eastAsia"/>
          <w:bCs/>
          <w:szCs w:val="21"/>
        </w:rPr>
        <w:t>逆</w:t>
      </w:r>
      <w:r w:rsidRPr="003155C1">
        <w:rPr>
          <w:rFonts w:ascii="宋体" w:hAnsi="宋体" w:cs="宋体" w:hint="eastAsia"/>
          <w:bCs/>
          <w:szCs w:val="21"/>
        </w:rPr>
        <w:t>/</w:t>
      </w:r>
      <w:r w:rsidRPr="003155C1">
        <w:rPr>
          <w:rFonts w:ascii="宋体" w:hAnsi="宋体" w:cs="宋体" w:hint="eastAsia"/>
          <w:bCs/>
          <w:szCs w:val="21"/>
        </w:rPr>
        <w:t>横</w:t>
      </w:r>
      <w:r w:rsidRPr="003155C1">
        <w:rPr>
          <w:rFonts w:ascii="宋体" w:hAnsi="宋体" w:cs="宋体" w:hint="eastAsia"/>
          <w:bCs/>
          <w:szCs w:val="21"/>
        </w:rPr>
        <w:t>/</w:t>
      </w:r>
      <w:r w:rsidRPr="003155C1">
        <w:rPr>
          <w:rFonts w:ascii="宋体" w:hAnsi="宋体" w:cs="宋体" w:hint="eastAsia"/>
          <w:bCs/>
          <w:szCs w:val="21"/>
        </w:rPr>
        <w:t>混</w:t>
      </w:r>
      <w:r w:rsidRPr="003155C1">
        <w:rPr>
          <w:rFonts w:ascii="宋体" w:hAnsi="宋体" w:cs="宋体" w:hint="eastAsia"/>
          <w:bCs/>
          <w:szCs w:val="21"/>
        </w:rPr>
        <w:t>/</w:t>
      </w:r>
      <w:r w:rsidRPr="003155C1">
        <w:rPr>
          <w:rFonts w:ascii="宋体" w:hAnsi="宋体" w:cs="宋体" w:hint="eastAsia"/>
          <w:bCs/>
          <w:szCs w:val="21"/>
        </w:rPr>
        <w:t>顺逆</w:t>
      </w:r>
      <w:r w:rsidRPr="003155C1">
        <w:rPr>
          <w:rFonts w:ascii="宋体" w:hAnsi="宋体" w:cs="宋体" w:hint="eastAsia"/>
          <w:bCs/>
          <w:szCs w:val="21"/>
        </w:rPr>
        <w:t>/</w:t>
      </w:r>
      <w:r w:rsidRPr="003155C1">
        <w:rPr>
          <w:rFonts w:ascii="宋体" w:hAnsi="宋体" w:cs="宋体" w:hint="eastAsia"/>
          <w:bCs/>
          <w:szCs w:val="21"/>
        </w:rPr>
        <w:t>顺混等）：</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干燥机设计处理量</w:t>
      </w:r>
      <w:r w:rsidRPr="003155C1">
        <w:rPr>
          <w:rFonts w:ascii="宋体" w:hAnsi="宋体" w:cs="宋体" w:hint="eastAsia"/>
          <w:bCs/>
          <w:szCs w:val="21"/>
        </w:rPr>
        <w:t>/</w:t>
      </w:r>
      <w:r w:rsidRPr="003155C1">
        <w:rPr>
          <w:rFonts w:ascii="宋体" w:hAnsi="宋体" w:cs="宋体" w:hint="eastAsia"/>
          <w:bCs/>
          <w:szCs w:val="21"/>
        </w:rPr>
        <w:t>降水幅度：</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制造商名称：</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干燥机主体</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储粮段</w:t>
      </w:r>
    </w:p>
    <w:p w:rsidR="00000000" w:rsidRPr="003155C1" w:rsidRDefault="001C73BD">
      <w:pPr>
        <w:widowControl/>
        <w:numPr>
          <w:ilvl w:val="0"/>
          <w:numId w:val="4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长度（或直径）：</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4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宽度：（或粮层厚度）</w:t>
      </w:r>
      <w:r w:rsidRPr="003155C1">
        <w:rPr>
          <w:rFonts w:ascii="宋体" w:hAnsi="宋体" w:cs="宋体" w:hint="eastAsia"/>
          <w:bCs/>
          <w:szCs w:val="21"/>
          <w:u w:val="single"/>
        </w:rPr>
        <w:t xml:space="preserve">                                                              </w:t>
      </w:r>
    </w:p>
    <w:p w:rsidR="00000000" w:rsidRPr="003155C1" w:rsidRDefault="001C73BD">
      <w:pPr>
        <w:widowControl/>
        <w:numPr>
          <w:ilvl w:val="0"/>
          <w:numId w:val="4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高度：</w:t>
      </w:r>
      <w:r w:rsidRPr="003155C1">
        <w:rPr>
          <w:rFonts w:ascii="宋体" w:hAnsi="宋体" w:cs="宋体" w:hint="eastAsia"/>
          <w:bCs/>
          <w:szCs w:val="21"/>
          <w:u w:val="single"/>
        </w:rPr>
        <w:t xml:space="preserve">                                                                           </w:t>
      </w:r>
    </w:p>
    <w:p w:rsidR="00000000" w:rsidRPr="003155C1" w:rsidRDefault="001C73BD">
      <w:pPr>
        <w:widowControl/>
        <w:numPr>
          <w:ilvl w:val="0"/>
          <w:numId w:val="4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容积：（净容积）：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干燥段</w:t>
      </w:r>
    </w:p>
    <w:p w:rsidR="00000000" w:rsidRPr="003155C1" w:rsidRDefault="001C73BD">
      <w:pPr>
        <w:widowControl/>
        <w:numPr>
          <w:ilvl w:val="0"/>
          <w:numId w:val="50"/>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形式、形状：</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0"/>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长度（或直径）：</w:t>
      </w:r>
      <w:r w:rsidRPr="003155C1">
        <w:rPr>
          <w:rFonts w:ascii="宋体" w:hAnsi="宋体" w:cs="宋体" w:hint="eastAsia"/>
          <w:bCs/>
          <w:szCs w:val="21"/>
          <w:u w:val="single"/>
        </w:rPr>
        <w:t xml:space="preserve">                                                                  </w:t>
      </w:r>
    </w:p>
    <w:p w:rsidR="00000000" w:rsidRPr="003155C1" w:rsidRDefault="001C73BD">
      <w:pPr>
        <w:widowControl/>
        <w:numPr>
          <w:ilvl w:val="0"/>
          <w:numId w:val="50"/>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宽度（或粮层厚度）：</w:t>
      </w:r>
      <w:r w:rsidRPr="003155C1">
        <w:rPr>
          <w:rFonts w:ascii="宋体" w:hAnsi="宋体" w:cs="宋体" w:hint="eastAsia"/>
          <w:bCs/>
          <w:szCs w:val="21"/>
          <w:u w:val="single"/>
        </w:rPr>
        <w:t xml:space="preserve">                                                              </w:t>
      </w:r>
    </w:p>
    <w:p w:rsidR="00000000" w:rsidRPr="003155C1" w:rsidRDefault="001C73BD">
      <w:pPr>
        <w:widowControl/>
        <w:numPr>
          <w:ilvl w:val="0"/>
          <w:numId w:val="50"/>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高度：</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0"/>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容积（扣除角状盒等部件的净容积）：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缓苏段</w:t>
      </w:r>
    </w:p>
    <w:p w:rsidR="00000000" w:rsidRPr="003155C1" w:rsidRDefault="001C73BD">
      <w:pPr>
        <w:widowControl/>
        <w:numPr>
          <w:ilvl w:val="0"/>
          <w:numId w:val="66"/>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形式、形状：</w:t>
      </w:r>
      <w:r w:rsidRPr="003155C1">
        <w:rPr>
          <w:rFonts w:ascii="宋体" w:hAnsi="宋体" w:cs="宋体" w:hint="eastAsia"/>
          <w:bCs/>
          <w:szCs w:val="21"/>
          <w:u w:val="single"/>
        </w:rPr>
        <w:t xml:space="preserve">                                                                     </w:t>
      </w:r>
    </w:p>
    <w:p w:rsidR="00000000" w:rsidRPr="003155C1" w:rsidRDefault="001C73BD">
      <w:pPr>
        <w:widowControl/>
        <w:numPr>
          <w:ilvl w:val="0"/>
          <w:numId w:val="66"/>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长度（或直径）：</w:t>
      </w:r>
      <w:r w:rsidRPr="003155C1">
        <w:rPr>
          <w:rFonts w:ascii="宋体" w:hAnsi="宋体" w:cs="宋体" w:hint="eastAsia"/>
          <w:bCs/>
          <w:szCs w:val="21"/>
          <w:u w:val="single"/>
          <w:bdr w:val="single" w:sz="4" w:space="0" w:color="auto"/>
        </w:rPr>
        <w:t xml:space="preserve">                                                                  </w:t>
      </w:r>
    </w:p>
    <w:p w:rsidR="00000000" w:rsidRPr="003155C1" w:rsidRDefault="001C73BD">
      <w:pPr>
        <w:widowControl/>
        <w:numPr>
          <w:ilvl w:val="0"/>
          <w:numId w:val="66"/>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宽</w:t>
      </w:r>
      <w:r w:rsidRPr="003155C1">
        <w:rPr>
          <w:rFonts w:ascii="宋体" w:hAnsi="宋体" w:cs="宋体" w:hint="eastAsia"/>
          <w:bCs/>
          <w:szCs w:val="21"/>
        </w:rPr>
        <w:t>度（或粮层厚度）：</w:t>
      </w:r>
      <w:r w:rsidRPr="003155C1">
        <w:rPr>
          <w:rFonts w:ascii="宋体" w:hAnsi="宋体" w:cs="宋体" w:hint="eastAsia"/>
          <w:bCs/>
          <w:szCs w:val="21"/>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66"/>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高度：</w:t>
      </w:r>
      <w:r w:rsidRPr="003155C1">
        <w:rPr>
          <w:rFonts w:ascii="宋体" w:hAnsi="宋体" w:cs="宋体" w:hint="eastAsia"/>
          <w:bCs/>
          <w:szCs w:val="21"/>
          <w:u w:val="single"/>
        </w:rPr>
        <w:t xml:space="preserve">                                                                           </w:t>
      </w:r>
    </w:p>
    <w:p w:rsidR="00000000" w:rsidRPr="003155C1" w:rsidRDefault="001C73BD">
      <w:pPr>
        <w:widowControl/>
        <w:numPr>
          <w:ilvl w:val="0"/>
          <w:numId w:val="66"/>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容积（净容积）：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冷却段</w:t>
      </w:r>
    </w:p>
    <w:p w:rsidR="00000000" w:rsidRPr="003155C1" w:rsidRDefault="001C73BD">
      <w:pPr>
        <w:widowControl/>
        <w:numPr>
          <w:ilvl w:val="0"/>
          <w:numId w:val="4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形式、形状：</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4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长度（或直径）：</w:t>
      </w:r>
      <w:r w:rsidRPr="003155C1">
        <w:rPr>
          <w:rFonts w:ascii="宋体" w:hAnsi="宋体" w:cs="宋体" w:hint="eastAsia"/>
          <w:bCs/>
          <w:szCs w:val="21"/>
          <w:u w:val="single"/>
        </w:rPr>
        <w:t xml:space="preserve">                                                                  </w:t>
      </w:r>
    </w:p>
    <w:p w:rsidR="00000000" w:rsidRPr="003155C1" w:rsidRDefault="001C73BD">
      <w:pPr>
        <w:widowControl/>
        <w:numPr>
          <w:ilvl w:val="0"/>
          <w:numId w:val="4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宽度（或粮层厚度）：</w:t>
      </w:r>
      <w:r w:rsidRPr="003155C1">
        <w:rPr>
          <w:rFonts w:ascii="宋体" w:hAnsi="宋体" w:cs="宋体" w:hint="eastAsia"/>
          <w:bCs/>
          <w:szCs w:val="21"/>
          <w:u w:val="single"/>
        </w:rPr>
        <w:t xml:space="preserve">                                                              </w:t>
      </w:r>
    </w:p>
    <w:p w:rsidR="00000000" w:rsidRPr="003155C1" w:rsidRDefault="001C73BD">
      <w:pPr>
        <w:widowControl/>
        <w:numPr>
          <w:ilvl w:val="0"/>
          <w:numId w:val="4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高度：</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4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容积（扣除角状盒等部件的净容积）：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排粮段</w:t>
      </w:r>
    </w:p>
    <w:p w:rsidR="00000000" w:rsidRPr="003155C1" w:rsidRDefault="001C73BD">
      <w:pPr>
        <w:widowControl/>
        <w:numPr>
          <w:ilvl w:val="0"/>
          <w:numId w:val="5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排粮机构形式：</w:t>
      </w:r>
      <w:r w:rsidRPr="003155C1">
        <w:rPr>
          <w:rFonts w:ascii="宋体" w:hAnsi="宋体" w:cs="宋体" w:hint="eastAsia"/>
          <w:bCs/>
          <w:szCs w:val="21"/>
          <w:u w:val="single"/>
        </w:rPr>
        <w:t xml:space="preserve">                                                                   </w:t>
      </w:r>
    </w:p>
    <w:p w:rsidR="00000000" w:rsidRPr="003155C1" w:rsidRDefault="001C73BD">
      <w:pPr>
        <w:widowControl/>
        <w:numPr>
          <w:ilvl w:val="0"/>
          <w:numId w:val="5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排粮单元数量：</w:t>
      </w:r>
      <w:r w:rsidRPr="003155C1">
        <w:rPr>
          <w:rFonts w:ascii="宋体" w:hAnsi="宋体" w:cs="宋体" w:hint="eastAsia"/>
          <w:bCs/>
          <w:szCs w:val="21"/>
          <w:u w:val="single"/>
        </w:rPr>
        <w:t xml:space="preserve">                                                                   </w:t>
      </w:r>
    </w:p>
    <w:p w:rsidR="00000000" w:rsidRPr="003155C1" w:rsidRDefault="001C73BD">
      <w:pPr>
        <w:widowControl/>
        <w:numPr>
          <w:ilvl w:val="0"/>
          <w:numId w:val="5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排粮产量调节范围：</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排粮段容积：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干燥机总容积：</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干燥段结构</w:t>
      </w:r>
    </w:p>
    <w:p w:rsidR="00000000" w:rsidRPr="003155C1" w:rsidRDefault="001C73BD">
      <w:pPr>
        <w:widowControl/>
        <w:numPr>
          <w:ilvl w:val="0"/>
          <w:numId w:val="5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特点：</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通风形式（角状盒、孔板等形式）：</w:t>
      </w:r>
      <w:r w:rsidRPr="003155C1">
        <w:rPr>
          <w:rFonts w:ascii="宋体" w:hAnsi="宋体" w:cs="宋体" w:hint="eastAsia"/>
          <w:bCs/>
          <w:szCs w:val="21"/>
          <w:u w:val="single"/>
        </w:rPr>
        <w:t xml:space="preserve">                                                  </w:t>
      </w:r>
    </w:p>
    <w:p w:rsidR="00000000" w:rsidRPr="003155C1" w:rsidRDefault="001C73BD">
      <w:pPr>
        <w:widowControl/>
        <w:numPr>
          <w:ilvl w:val="0"/>
          <w:numId w:val="5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通风角状盒的数量、尺寸及布置（或孔板的开孔率、尺寸等）：</w:t>
      </w:r>
      <w:r w:rsidRPr="003155C1">
        <w:rPr>
          <w:rFonts w:ascii="宋体" w:hAnsi="宋体" w:cs="宋体" w:hint="eastAsia"/>
          <w:bCs/>
          <w:szCs w:val="21"/>
          <w:u w:val="single"/>
        </w:rPr>
        <w:t xml:space="preserve">                          </w:t>
      </w:r>
    </w:p>
    <w:p w:rsidR="00000000" w:rsidRPr="003155C1" w:rsidRDefault="001C73BD">
      <w:pPr>
        <w:widowControl/>
        <w:numPr>
          <w:ilvl w:val="0"/>
          <w:numId w:val="5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保温隔热形式和位置：</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冷却段结构</w:t>
      </w:r>
    </w:p>
    <w:p w:rsidR="00000000" w:rsidRPr="003155C1" w:rsidRDefault="001C73BD">
      <w:pPr>
        <w:widowControl/>
        <w:numPr>
          <w:ilvl w:val="0"/>
          <w:numId w:val="53"/>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特点：</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3"/>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通风形式（角状盒、孔板等形式）：</w:t>
      </w:r>
      <w:r w:rsidRPr="003155C1">
        <w:rPr>
          <w:rFonts w:ascii="宋体" w:hAnsi="宋体" w:cs="宋体" w:hint="eastAsia"/>
          <w:bCs/>
          <w:szCs w:val="21"/>
          <w:u w:val="single"/>
        </w:rPr>
        <w:t xml:space="preserve">                                                  </w:t>
      </w:r>
    </w:p>
    <w:p w:rsidR="00000000" w:rsidRPr="003155C1" w:rsidRDefault="001C73BD">
      <w:pPr>
        <w:widowControl/>
        <w:numPr>
          <w:ilvl w:val="0"/>
          <w:numId w:val="53"/>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通风角状盒的数量、尺寸及布置（或孔板的开孔率、尺寸等）：</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热风机</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数量：</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型式：</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型号：</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工作方式（鼓、引）：</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u w:val="single"/>
        </w:rPr>
      </w:pPr>
      <w:r w:rsidRPr="003155C1">
        <w:rPr>
          <w:rFonts w:ascii="宋体" w:hAnsi="宋体" w:cs="宋体" w:hint="eastAsia"/>
          <w:bCs/>
          <w:szCs w:val="21"/>
        </w:rPr>
        <w:t>风量及风压：</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转速：</w:t>
      </w:r>
      <w:r w:rsidRPr="003155C1">
        <w:rPr>
          <w:rFonts w:ascii="宋体" w:hAnsi="宋体" w:cs="宋体" w:hint="eastAsia"/>
          <w:bCs/>
          <w:szCs w:val="21"/>
          <w:u w:val="single"/>
        </w:rPr>
        <w:t xml:space="preserve">                                                                           </w:t>
      </w:r>
    </w:p>
    <w:p w:rsidR="00000000" w:rsidRPr="003155C1" w:rsidRDefault="001C73BD">
      <w:pPr>
        <w:widowControl/>
        <w:numPr>
          <w:ilvl w:val="0"/>
          <w:numId w:val="54"/>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电机功率：</w:t>
      </w:r>
      <w:r w:rsidRPr="003155C1">
        <w:rPr>
          <w:rFonts w:ascii="宋体" w:hAnsi="宋体" w:cs="宋体" w:hint="eastAsia"/>
          <w:bCs/>
          <w:szCs w:val="21"/>
          <w:u w:val="single"/>
        </w:rPr>
        <w:t xml:space="preserve">                                                                       </w:t>
      </w:r>
    </w:p>
    <w:p w:rsidR="00000000" w:rsidRPr="003155C1" w:rsidRDefault="001C73BD">
      <w:pPr>
        <w:widowControl/>
        <w:numPr>
          <w:ilvl w:val="0"/>
          <w:numId w:val="4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冷风机</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数量：</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型式：</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型号：</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工作方式（鼓、引）：</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风量及风压：</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转速：</w:t>
      </w:r>
      <w:r w:rsidRPr="003155C1">
        <w:rPr>
          <w:rFonts w:ascii="宋体" w:hAnsi="宋体" w:cs="宋体" w:hint="eastAsia"/>
          <w:bCs/>
          <w:szCs w:val="21"/>
          <w:u w:val="single"/>
        </w:rPr>
        <w:t xml:space="preserve">                                                                       </w:t>
      </w:r>
    </w:p>
    <w:p w:rsidR="00000000" w:rsidRPr="003155C1" w:rsidRDefault="001C73BD">
      <w:pPr>
        <w:widowControl/>
        <w:numPr>
          <w:ilvl w:val="0"/>
          <w:numId w:val="55"/>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电机功率：</w:t>
      </w:r>
      <w:r w:rsidRPr="003155C1">
        <w:rPr>
          <w:rFonts w:ascii="宋体" w:hAnsi="宋体" w:cs="宋体" w:hint="eastAsia"/>
          <w:bCs/>
          <w:szCs w:val="21"/>
          <w:u w:val="single"/>
        </w:rPr>
        <w:t xml:space="preserve">                                                                   </w:t>
      </w:r>
    </w:p>
    <w:p w:rsidR="00000000" w:rsidRPr="003155C1" w:rsidRDefault="001C73BD">
      <w:pPr>
        <w:widowControl/>
        <w:numPr>
          <w:ilvl w:val="0"/>
          <w:numId w:val="56"/>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品牌、型号及投产时间：</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56"/>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热风炉型式（燃料、直接</w:t>
      </w:r>
      <w:r w:rsidRPr="003155C1">
        <w:rPr>
          <w:rFonts w:ascii="宋体" w:hAnsi="宋体" w:cs="宋体" w:hint="eastAsia"/>
          <w:bCs/>
          <w:szCs w:val="21"/>
        </w:rPr>
        <w:t>/</w:t>
      </w:r>
      <w:r w:rsidRPr="003155C1">
        <w:rPr>
          <w:rFonts w:ascii="宋体" w:hAnsi="宋体" w:cs="宋体" w:hint="eastAsia"/>
          <w:bCs/>
          <w:szCs w:val="21"/>
        </w:rPr>
        <w:t>间接加热、手烧</w:t>
      </w:r>
      <w:r w:rsidRPr="003155C1">
        <w:rPr>
          <w:rFonts w:ascii="宋体" w:hAnsi="宋体" w:cs="宋体" w:hint="eastAsia"/>
          <w:bCs/>
          <w:szCs w:val="21"/>
        </w:rPr>
        <w:t>/</w:t>
      </w:r>
      <w:r w:rsidRPr="003155C1">
        <w:rPr>
          <w:rFonts w:ascii="宋体" w:hAnsi="宋体" w:cs="宋体" w:hint="eastAsia"/>
          <w:bCs/>
          <w:szCs w:val="21"/>
        </w:rPr>
        <w:t>机烧、炉排形式、换热器形式等）：</w:t>
      </w:r>
      <w:r w:rsidRPr="003155C1">
        <w:rPr>
          <w:rFonts w:ascii="宋体" w:hAnsi="宋体" w:cs="宋体" w:hint="eastAsia"/>
          <w:bCs/>
          <w:szCs w:val="21"/>
          <w:u w:val="single"/>
        </w:rPr>
        <w:t xml:space="preserve">            </w:t>
      </w:r>
    </w:p>
    <w:p w:rsidR="00000000" w:rsidRPr="003155C1" w:rsidRDefault="001C73BD">
      <w:pPr>
        <w:widowControl/>
        <w:numPr>
          <w:ilvl w:val="0"/>
          <w:numId w:val="56"/>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热风炉额定供热量及热效率：</w:t>
      </w:r>
      <w:r w:rsidRPr="003155C1">
        <w:rPr>
          <w:rFonts w:ascii="宋体" w:hAnsi="宋体" w:cs="宋体" w:hint="eastAsia"/>
          <w:bCs/>
          <w:szCs w:val="21"/>
          <w:u w:val="single"/>
        </w:rPr>
        <w:t xml:space="preserve">                                                       </w:t>
      </w:r>
    </w:p>
    <w:p w:rsidR="00000000" w:rsidRPr="003155C1" w:rsidRDefault="001C73BD">
      <w:pPr>
        <w:widowControl/>
        <w:numPr>
          <w:ilvl w:val="0"/>
          <w:numId w:val="56"/>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制造商名称：</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电气及自动控制</w:t>
      </w:r>
    </w:p>
    <w:p w:rsidR="00000000" w:rsidRPr="003155C1" w:rsidRDefault="001C73BD">
      <w:pPr>
        <w:widowControl/>
        <w:numPr>
          <w:ilvl w:val="0"/>
          <w:numId w:val="5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测温传感器</w:t>
      </w:r>
    </w:p>
    <w:p w:rsidR="00000000" w:rsidRPr="003155C1" w:rsidRDefault="001C73BD">
      <w:pPr>
        <w:widowControl/>
        <w:numPr>
          <w:ilvl w:val="0"/>
          <w:numId w:val="5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风温传感器数量、型式</w:t>
      </w:r>
      <w:r w:rsidRPr="003155C1">
        <w:rPr>
          <w:rFonts w:ascii="宋体" w:hAnsi="宋体" w:cs="宋体" w:hint="eastAsia"/>
          <w:bCs/>
          <w:szCs w:val="21"/>
        </w:rPr>
        <w:t>、精度、安装位置：</w:t>
      </w:r>
      <w:r w:rsidRPr="003155C1">
        <w:rPr>
          <w:rFonts w:ascii="宋体" w:hAnsi="宋体" w:cs="宋体" w:hint="eastAsia"/>
          <w:bCs/>
          <w:szCs w:val="21"/>
          <w:u w:val="single"/>
        </w:rPr>
        <w:t xml:space="preserve">                                           </w:t>
      </w:r>
    </w:p>
    <w:p w:rsidR="00000000" w:rsidRPr="003155C1" w:rsidRDefault="001C73BD">
      <w:pPr>
        <w:widowControl/>
        <w:numPr>
          <w:ilvl w:val="0"/>
          <w:numId w:val="58"/>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粮温传感器数量、型式、精度、安装位置：</w:t>
      </w:r>
      <w:r w:rsidRPr="003155C1">
        <w:rPr>
          <w:rFonts w:ascii="宋体" w:hAnsi="宋体" w:cs="宋体" w:hint="eastAsia"/>
          <w:bCs/>
          <w:szCs w:val="21"/>
          <w:u w:val="single"/>
        </w:rPr>
        <w:t xml:space="preserve">                                           </w:t>
      </w:r>
    </w:p>
    <w:p w:rsidR="00000000" w:rsidRPr="003155C1" w:rsidRDefault="001C73BD">
      <w:pPr>
        <w:widowControl/>
        <w:numPr>
          <w:ilvl w:val="0"/>
          <w:numId w:val="5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湿度及水分传感器</w:t>
      </w:r>
    </w:p>
    <w:p w:rsidR="00000000" w:rsidRPr="003155C1" w:rsidRDefault="001C73BD">
      <w:pPr>
        <w:widowControl/>
        <w:numPr>
          <w:ilvl w:val="0"/>
          <w:numId w:val="5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空气湿度传感器数量、型式、精度、安装位置：</w:t>
      </w:r>
      <w:r w:rsidRPr="003155C1">
        <w:rPr>
          <w:rFonts w:ascii="宋体" w:hAnsi="宋体" w:cs="宋体" w:hint="eastAsia"/>
          <w:bCs/>
          <w:szCs w:val="21"/>
          <w:u w:val="single"/>
        </w:rPr>
        <w:t xml:space="preserve">                                       </w:t>
      </w:r>
    </w:p>
    <w:p w:rsidR="00000000" w:rsidRPr="003155C1" w:rsidRDefault="001C73BD">
      <w:pPr>
        <w:widowControl/>
        <w:numPr>
          <w:ilvl w:val="0"/>
          <w:numId w:val="59"/>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粮食水分传感器数量、型式、精度、安装位置：</w:t>
      </w:r>
      <w:r w:rsidRPr="003155C1">
        <w:rPr>
          <w:rFonts w:ascii="宋体" w:hAnsi="宋体" w:cs="宋体" w:hint="eastAsia"/>
          <w:bCs/>
          <w:szCs w:val="21"/>
          <w:u w:val="single"/>
        </w:rPr>
        <w:t xml:space="preserve">                                       </w:t>
      </w:r>
    </w:p>
    <w:p w:rsidR="00000000" w:rsidRPr="003155C1" w:rsidRDefault="001C73BD">
      <w:pPr>
        <w:widowControl/>
        <w:numPr>
          <w:ilvl w:val="0"/>
          <w:numId w:val="57"/>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料位传感器数量、型</w:t>
      </w:r>
      <w:r w:rsidRPr="003155C1">
        <w:rPr>
          <w:rFonts w:ascii="宋体" w:hAnsi="宋体" w:cs="宋体" w:hint="eastAsia"/>
          <w:bCs/>
          <w:szCs w:val="21"/>
        </w:rPr>
        <w:t>式、安装位置：</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清理、输送、暂存、除尘</w:t>
      </w:r>
    </w:p>
    <w:p w:rsidR="00000000" w:rsidRPr="003155C1" w:rsidRDefault="001C73BD">
      <w:pPr>
        <w:widowControl/>
        <w:numPr>
          <w:ilvl w:val="0"/>
          <w:numId w:val="60"/>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清理设备</w:t>
      </w:r>
    </w:p>
    <w:p w:rsidR="00000000" w:rsidRPr="003155C1" w:rsidRDefault="001C73BD">
      <w:pPr>
        <w:widowControl/>
        <w:numPr>
          <w:ilvl w:val="0"/>
          <w:numId w:val="6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数量、型式、型号：</w:t>
      </w:r>
      <w:r w:rsidRPr="003155C1">
        <w:rPr>
          <w:rFonts w:ascii="宋体" w:hAnsi="宋体" w:cs="宋体" w:hint="eastAsia"/>
          <w:bCs/>
          <w:szCs w:val="21"/>
          <w:u w:val="single"/>
        </w:rPr>
        <w:t xml:space="preserve">                                                               </w:t>
      </w:r>
    </w:p>
    <w:p w:rsidR="00000000" w:rsidRPr="003155C1" w:rsidRDefault="001C73BD">
      <w:pPr>
        <w:widowControl/>
        <w:numPr>
          <w:ilvl w:val="0"/>
          <w:numId w:val="6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产量、清理效率：</w:t>
      </w:r>
      <w:r w:rsidRPr="003155C1">
        <w:rPr>
          <w:rFonts w:ascii="宋体" w:hAnsi="宋体" w:cs="宋体" w:hint="eastAsia"/>
          <w:bCs/>
          <w:szCs w:val="21"/>
          <w:u w:val="single"/>
        </w:rPr>
        <w:t xml:space="preserve">                                                                 </w:t>
      </w:r>
    </w:p>
    <w:p w:rsidR="00000000" w:rsidRPr="003155C1" w:rsidRDefault="001C73BD">
      <w:pPr>
        <w:widowControl/>
        <w:numPr>
          <w:ilvl w:val="0"/>
          <w:numId w:val="61"/>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电机功率：</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60"/>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输送设备</w:t>
      </w:r>
    </w:p>
    <w:p w:rsidR="00000000" w:rsidRPr="003155C1" w:rsidRDefault="001C73BD">
      <w:pPr>
        <w:widowControl/>
        <w:numPr>
          <w:ilvl w:val="0"/>
          <w:numId w:val="6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数量、型式、型号：</w:t>
      </w:r>
      <w:r w:rsidRPr="003155C1">
        <w:rPr>
          <w:rFonts w:ascii="宋体" w:hAnsi="宋体" w:cs="宋体" w:hint="eastAsia"/>
          <w:bCs/>
          <w:szCs w:val="21"/>
          <w:u w:val="single"/>
        </w:rPr>
        <w:t xml:space="preserve">                                                               </w:t>
      </w:r>
    </w:p>
    <w:p w:rsidR="00000000" w:rsidRPr="003155C1" w:rsidRDefault="001C73BD">
      <w:pPr>
        <w:widowControl/>
        <w:numPr>
          <w:ilvl w:val="0"/>
          <w:numId w:val="6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产量：</w:t>
      </w:r>
      <w:r w:rsidRPr="003155C1">
        <w:rPr>
          <w:rFonts w:ascii="宋体" w:hAnsi="宋体" w:cs="宋体" w:hint="eastAsia"/>
          <w:bCs/>
          <w:szCs w:val="21"/>
          <w:u w:val="single"/>
        </w:rPr>
        <w:t xml:space="preserve">                                                                           </w:t>
      </w:r>
    </w:p>
    <w:p w:rsidR="00000000" w:rsidRPr="003155C1" w:rsidRDefault="001C73BD">
      <w:pPr>
        <w:widowControl/>
        <w:numPr>
          <w:ilvl w:val="0"/>
          <w:numId w:val="6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输送机构线速度（畚斗带、胶带、链条）：</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62"/>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电机功率：</w:t>
      </w:r>
      <w:r w:rsidRPr="003155C1">
        <w:rPr>
          <w:rFonts w:ascii="宋体" w:hAnsi="宋体" w:cs="宋体" w:hint="eastAsia"/>
          <w:bCs/>
          <w:szCs w:val="21"/>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60"/>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暂存仓数量、种类、仓容：</w:t>
      </w:r>
      <w:r w:rsidRPr="003155C1">
        <w:rPr>
          <w:rFonts w:ascii="宋体" w:hAnsi="宋体" w:cs="宋体" w:hint="eastAsia"/>
          <w:bCs/>
          <w:szCs w:val="21"/>
          <w:u w:val="single"/>
        </w:rPr>
        <w:t xml:space="preserve">                                                         </w:t>
      </w:r>
    </w:p>
    <w:p w:rsidR="00000000" w:rsidRPr="003155C1" w:rsidRDefault="001C73BD">
      <w:pPr>
        <w:widowControl/>
        <w:numPr>
          <w:ilvl w:val="0"/>
          <w:numId w:val="60"/>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除尘设备</w:t>
      </w:r>
    </w:p>
    <w:p w:rsidR="00000000" w:rsidRPr="003155C1" w:rsidRDefault="001C73BD">
      <w:pPr>
        <w:widowControl/>
        <w:numPr>
          <w:ilvl w:val="0"/>
          <w:numId w:val="63"/>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数量、型式、安装位置：</w:t>
      </w:r>
      <w:r w:rsidRPr="003155C1">
        <w:rPr>
          <w:rFonts w:ascii="宋体" w:hAnsi="宋体" w:cs="宋体" w:hint="eastAsia"/>
          <w:bCs/>
          <w:szCs w:val="21"/>
          <w:u w:val="single"/>
        </w:rPr>
        <w:t xml:space="preserve">                                                           </w:t>
      </w:r>
    </w:p>
    <w:p w:rsidR="00000000" w:rsidRPr="003155C1" w:rsidRDefault="001C73BD">
      <w:pPr>
        <w:widowControl/>
        <w:numPr>
          <w:ilvl w:val="0"/>
          <w:numId w:val="63"/>
        </w:numPr>
        <w:adjustRightInd w:val="0"/>
        <w:spacing w:beforeLines="50" w:before="156" w:afterLines="50" w:after="156"/>
        <w:textAlignment w:val="baseline"/>
        <w:outlineLvl w:val="3"/>
        <w:rPr>
          <w:rFonts w:ascii="宋体" w:hAnsi="宋体" w:cs="宋体" w:hint="eastAsia"/>
          <w:bCs/>
          <w:szCs w:val="21"/>
        </w:rPr>
      </w:pPr>
      <w:r w:rsidRPr="003155C1">
        <w:rPr>
          <w:rFonts w:ascii="宋体" w:hAnsi="宋体" w:cs="宋体" w:hint="eastAsia"/>
          <w:bCs/>
          <w:szCs w:val="21"/>
        </w:rPr>
        <w:t>吸风量、排风口粉尘浓度：</w:t>
      </w:r>
      <w:r w:rsidRPr="003155C1">
        <w:rPr>
          <w:rFonts w:ascii="宋体" w:hAnsi="宋体" w:cs="宋体" w:hint="eastAsia"/>
          <w:bCs/>
          <w:szCs w:val="21"/>
          <w:u w:val="single"/>
        </w:rPr>
        <w:t xml:space="preserve">              </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 xml:space="preserve"> </w:t>
      </w:r>
      <w:r w:rsidRPr="003155C1">
        <w:rPr>
          <w:rFonts w:ascii="宋体" w:hAnsi="宋体" w:cs="宋体" w:hint="eastAsia"/>
          <w:bCs/>
          <w:szCs w:val="21"/>
        </w:rPr>
        <w:t>燃料种类、产地、热值：</w:t>
      </w:r>
      <w:r w:rsidRPr="003155C1">
        <w:rPr>
          <w:rFonts w:ascii="宋体" w:hAnsi="宋体" w:cs="宋体" w:hint="eastAsia"/>
          <w:bCs/>
          <w:szCs w:val="21"/>
          <w:u w:val="single"/>
        </w:rPr>
        <w:t xml:space="preserve">                                                              </w:t>
      </w:r>
    </w:p>
    <w:p w:rsidR="00000000" w:rsidRPr="003155C1" w:rsidRDefault="001C73BD">
      <w:pPr>
        <w:widowControl/>
        <w:numPr>
          <w:ilvl w:val="0"/>
          <w:numId w:val="43"/>
        </w:numPr>
        <w:adjustRightInd w:val="0"/>
        <w:spacing w:beforeLines="100" w:before="312" w:afterLines="100" w:after="312"/>
        <w:textAlignment w:val="baseline"/>
        <w:outlineLvl w:val="3"/>
        <w:rPr>
          <w:rFonts w:ascii="宋体" w:hAnsi="宋体" w:cs="宋体" w:hint="eastAsia"/>
          <w:bCs/>
          <w:szCs w:val="21"/>
        </w:rPr>
      </w:pPr>
      <w:r w:rsidRPr="003155C1">
        <w:rPr>
          <w:rFonts w:ascii="宋体" w:hAnsi="宋体" w:cs="宋体" w:hint="eastAsia"/>
          <w:bCs/>
          <w:szCs w:val="21"/>
        </w:rPr>
        <w:t xml:space="preserve"> </w:t>
      </w:r>
      <w:r w:rsidRPr="003155C1">
        <w:rPr>
          <w:rFonts w:ascii="宋体" w:hAnsi="宋体" w:cs="宋体" w:hint="eastAsia"/>
          <w:bCs/>
          <w:szCs w:val="21"/>
        </w:rPr>
        <w:t>粮食品种、标准含水率下的容重、杂质含量：</w:t>
      </w:r>
      <w:r w:rsidRPr="003155C1">
        <w:rPr>
          <w:rFonts w:ascii="宋体" w:hAnsi="宋体" w:cs="宋体" w:hint="eastAsia"/>
          <w:bCs/>
          <w:szCs w:val="21"/>
          <w:u w:val="single"/>
        </w:rPr>
        <w:t xml:space="preserve">                                            </w:t>
      </w:r>
    </w:p>
    <w:p w:rsidR="00000000" w:rsidRPr="003155C1" w:rsidRDefault="001C73BD">
      <w:pPr>
        <w:widowControl/>
        <w:spacing w:beforeLines="100" w:before="312" w:afterLines="100" w:after="312"/>
        <w:outlineLvl w:val="3"/>
        <w:rPr>
          <w:rFonts w:ascii="宋体" w:hAnsi="宋体" w:cs="宋体" w:hint="eastAsia"/>
          <w:bCs/>
          <w:szCs w:val="21"/>
        </w:rPr>
      </w:pPr>
    </w:p>
    <w:p w:rsidR="00000000" w:rsidRPr="003155C1" w:rsidRDefault="001C73BD">
      <w:pPr>
        <w:pStyle w:val="ac"/>
        <w:spacing w:before="100" w:beforeAutospacing="1" w:after="100" w:afterAutospacing="1"/>
        <w:ind w:leftChars="-71" w:left="-8" w:hangingChars="67" w:hanging="141"/>
        <w:jc w:val="left"/>
        <w:rPr>
          <w:rFonts w:hint="eastAsia"/>
        </w:rPr>
      </w:pPr>
      <w:r w:rsidRPr="003155C1">
        <w:rPr>
          <w:rFonts w:ascii="宋体" w:hAnsi="宋体" w:cs="宋体"/>
          <w:bCs/>
          <w:szCs w:val="21"/>
        </w:rPr>
        <w:br w:type="page"/>
      </w:r>
      <w:bookmarkStart w:id="77" w:name="_Toc101146818"/>
      <w:bookmarkStart w:id="78" w:name="_Toc101090042"/>
      <w:bookmarkStart w:id="79" w:name="_Toc101146820"/>
      <w:bookmarkStart w:id="80" w:name="_Toc300430409"/>
      <w:bookmarkEnd w:id="77"/>
      <w:r w:rsidRPr="003155C1">
        <w:rPr>
          <w:rFonts w:ascii="楷体_GB2312" w:eastAsia="楷体_GB2312" w:hAnsi="宋体" w:cs="宋体" w:hint="eastAsia"/>
          <w:bCs/>
          <w:szCs w:val="21"/>
        </w:rPr>
        <w:t>（资料性附录）</w:t>
      </w:r>
      <w:r w:rsidRPr="003155C1">
        <w:t>试验仪器仪表、用品</w:t>
      </w:r>
      <w:bookmarkEnd w:id="78"/>
      <w:bookmarkEnd w:id="79"/>
      <w:bookmarkEnd w:id="80"/>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842"/>
        <w:gridCol w:w="5038"/>
        <w:gridCol w:w="3431"/>
      </w:tblGrid>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序号</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spacing w:before="100" w:beforeAutospacing="1" w:after="100" w:afterAutospacing="1"/>
              <w:jc w:val="center"/>
              <w:rPr>
                <w:rFonts w:ascii="宋体" w:hAnsi="宋体" w:cs="宋体"/>
                <w:szCs w:val="21"/>
              </w:rPr>
            </w:pPr>
            <w:r w:rsidRPr="003155C1">
              <w:rPr>
                <w:rFonts w:ascii="宋体" w:hAnsi="宋体" w:cs="宋体"/>
                <w:szCs w:val="21"/>
              </w:rPr>
              <w:t xml:space="preserve">名　　</w:t>
            </w:r>
            <w:r w:rsidRPr="003155C1">
              <w:rPr>
                <w:rFonts w:ascii="宋体" w:hAnsi="宋体" w:cs="宋体" w:hint="eastAsia"/>
                <w:szCs w:val="21"/>
              </w:rPr>
              <w:t xml:space="preserve">   </w:t>
            </w:r>
            <w:r w:rsidRPr="003155C1">
              <w:rPr>
                <w:rFonts w:ascii="宋体" w:hAnsi="宋体" w:cs="宋体"/>
                <w:szCs w:val="21"/>
              </w:rPr>
              <w:t>称</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spacing w:before="100" w:beforeAutospacing="1" w:after="100" w:afterAutospacing="1"/>
              <w:jc w:val="center"/>
              <w:rPr>
                <w:rFonts w:ascii="宋体" w:hAnsi="宋体" w:cs="宋体"/>
                <w:szCs w:val="21"/>
              </w:rPr>
            </w:pPr>
            <w:r w:rsidRPr="003155C1">
              <w:rPr>
                <w:rFonts w:ascii="宋体" w:hAnsi="宋体" w:cs="宋体" w:hint="eastAsia"/>
                <w:szCs w:val="21"/>
              </w:rPr>
              <w:t>精</w:t>
            </w:r>
            <w:r w:rsidRPr="003155C1">
              <w:rPr>
                <w:rFonts w:ascii="宋体" w:hAnsi="宋体" w:cs="宋体" w:hint="eastAsia"/>
                <w:szCs w:val="21"/>
              </w:rPr>
              <w:t xml:space="preserve">      </w:t>
            </w:r>
            <w:r w:rsidRPr="003155C1">
              <w:rPr>
                <w:rFonts w:ascii="宋体" w:hAnsi="宋体" w:cs="宋体" w:hint="eastAsia"/>
                <w:szCs w:val="21"/>
              </w:rPr>
              <w:t>度</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0</w:t>
            </w:r>
            <w:r w:rsidRPr="003155C1">
              <w:rPr>
                <w:rFonts w:ascii="宋体" w:hAnsi="宋体" w:cs="宋体"/>
                <w:szCs w:val="21"/>
              </w:rPr>
              <w:t>～</w:t>
            </w:r>
            <w:r w:rsidRPr="003155C1">
              <w:rPr>
                <w:rFonts w:ascii="宋体" w:hAnsi="宋体" w:cs="宋体"/>
                <w:szCs w:val="21"/>
              </w:rPr>
              <w:t>150℃</w:t>
            </w:r>
            <w:r w:rsidRPr="003155C1">
              <w:rPr>
                <w:rFonts w:ascii="宋体" w:hAnsi="宋体" w:cs="宋体"/>
                <w:szCs w:val="21"/>
              </w:rPr>
              <w:t>电热恒温箱</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0</w:t>
            </w:r>
            <w:r w:rsidRPr="003155C1">
              <w:rPr>
                <w:rFonts w:ascii="宋体" w:hAnsi="宋体" w:cs="宋体"/>
                <w:szCs w:val="21"/>
              </w:rPr>
              <w:t>～</w:t>
            </w:r>
            <w:r w:rsidRPr="003155C1">
              <w:rPr>
                <w:rFonts w:ascii="宋体" w:hAnsi="宋体" w:cs="宋体"/>
                <w:szCs w:val="21"/>
              </w:rPr>
              <w:t>100℃</w:t>
            </w:r>
            <w:r w:rsidRPr="003155C1">
              <w:rPr>
                <w:rFonts w:ascii="宋体" w:hAnsi="宋体" w:cs="宋体"/>
                <w:szCs w:val="21"/>
              </w:rPr>
              <w:t>温度计</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3155C1">
                <w:rPr>
                  <w:rFonts w:ascii="宋体" w:hAnsi="宋体" w:cs="宋体" w:hint="eastAsia"/>
                  <w:szCs w:val="21"/>
                </w:rPr>
                <w:t>1</w:t>
              </w:r>
              <w:r w:rsidRPr="003155C1">
                <w:rPr>
                  <w:rFonts w:ascii="宋体" w:hAnsi="宋体" w:cs="宋体" w:hint="eastAsia"/>
                  <w:szCs w:val="21"/>
                </w:rPr>
                <w:t>℃</w:t>
              </w:r>
            </w:smartTag>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3</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0</w:t>
            </w:r>
            <w:r w:rsidRPr="003155C1">
              <w:rPr>
                <w:rFonts w:ascii="宋体" w:hAnsi="宋体" w:cs="宋体"/>
                <w:szCs w:val="21"/>
              </w:rPr>
              <w:t>～</w:t>
            </w:r>
            <w:r w:rsidRPr="003155C1">
              <w:rPr>
                <w:rFonts w:ascii="宋体" w:hAnsi="宋体" w:cs="宋体"/>
                <w:szCs w:val="21"/>
              </w:rPr>
              <w:t>300℃</w:t>
            </w:r>
            <w:r w:rsidRPr="003155C1">
              <w:rPr>
                <w:rFonts w:ascii="宋体" w:hAnsi="宋体" w:cs="宋体"/>
                <w:szCs w:val="21"/>
              </w:rPr>
              <w:t>温度计</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3155C1">
                <w:rPr>
                  <w:rFonts w:ascii="宋体" w:hAnsi="宋体" w:cs="宋体" w:hint="eastAsia"/>
                  <w:szCs w:val="21"/>
                </w:rPr>
                <w:t>1</w:t>
              </w:r>
              <w:r w:rsidRPr="003155C1">
                <w:rPr>
                  <w:rFonts w:ascii="宋体" w:hAnsi="宋体" w:cs="宋体" w:hint="eastAsia"/>
                  <w:szCs w:val="21"/>
                </w:rPr>
                <w:t>℃</w:t>
              </w:r>
            </w:smartTag>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4</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二等分析天平</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szCs w:val="21"/>
              </w:rPr>
              <w:t>1/1000</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5</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天平</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szCs w:val="21"/>
              </w:rPr>
              <w:t>1/100</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6</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分样器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7</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数字式温度传感器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3155C1">
                <w:rPr>
                  <w:rFonts w:ascii="宋体" w:hAnsi="宋体" w:cs="宋体" w:hint="eastAsia"/>
                  <w:szCs w:val="21"/>
                </w:rPr>
                <w:t>1</w:t>
              </w:r>
              <w:r w:rsidRPr="003155C1">
                <w:rPr>
                  <w:rFonts w:ascii="宋体" w:hAnsi="宋体" w:cs="宋体" w:hint="eastAsia"/>
                  <w:szCs w:val="21"/>
                </w:rPr>
                <w:t>℃</w:t>
              </w:r>
            </w:smartTag>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8</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数字式温湿度传感器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3155C1">
                <w:rPr>
                  <w:rFonts w:ascii="宋体" w:hAnsi="宋体" w:cs="宋体" w:hint="eastAsia"/>
                  <w:szCs w:val="21"/>
                </w:rPr>
                <w:t>1</w:t>
              </w:r>
              <w:r w:rsidRPr="003155C1">
                <w:rPr>
                  <w:rFonts w:ascii="宋体" w:hAnsi="宋体" w:cs="宋体" w:hint="eastAsia"/>
                  <w:szCs w:val="21"/>
                </w:rPr>
                <w:t>℃</w:t>
              </w:r>
            </w:smartTag>
            <w:r w:rsidRPr="003155C1">
              <w:rPr>
                <w:rFonts w:ascii="宋体" w:hAnsi="宋体" w:cs="宋体" w:hint="eastAsia"/>
                <w:szCs w:val="21"/>
              </w:rPr>
              <w:t>、±</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9</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数字式温湿度自记仪</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3155C1">
                <w:rPr>
                  <w:rFonts w:ascii="宋体" w:hAnsi="宋体" w:cs="宋体" w:hint="eastAsia"/>
                  <w:szCs w:val="21"/>
                </w:rPr>
                <w:t>1</w:t>
              </w:r>
              <w:r w:rsidRPr="003155C1">
                <w:rPr>
                  <w:rFonts w:ascii="宋体" w:hAnsi="宋体" w:cs="宋体" w:hint="eastAsia"/>
                  <w:szCs w:val="21"/>
                </w:rPr>
                <w:t>℃</w:t>
              </w:r>
            </w:smartTag>
            <w:r w:rsidRPr="003155C1">
              <w:rPr>
                <w:rFonts w:ascii="宋体" w:hAnsi="宋体" w:cs="宋体" w:hint="eastAsia"/>
                <w:szCs w:val="21"/>
              </w:rPr>
              <w:t>、±</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10</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DEM-6</w:t>
            </w:r>
            <w:r w:rsidRPr="003155C1">
              <w:rPr>
                <w:rFonts w:ascii="宋体" w:hAnsi="宋体" w:cs="宋体"/>
                <w:szCs w:val="21"/>
              </w:rPr>
              <w:t>型三杯风速表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m"/>
                <w:attr w:name="SourceValue" w:val=".1"/>
                <w:attr w:name="HasSpace" w:val="False"/>
                <w:attr w:name="Negative" w:val="False"/>
                <w:attr w:name="NumberType" w:val="1"/>
                <w:attr w:name="TCSC" w:val="0"/>
              </w:smartTagPr>
              <w:r w:rsidRPr="003155C1">
                <w:rPr>
                  <w:rFonts w:ascii="宋体" w:hAnsi="宋体" w:cs="宋体" w:hint="eastAsia"/>
                  <w:szCs w:val="21"/>
                </w:rPr>
                <w:t>0.1m</w:t>
              </w:r>
            </w:smartTag>
            <w:r w:rsidRPr="003155C1">
              <w:rPr>
                <w:rFonts w:ascii="宋体" w:hAnsi="宋体" w:cs="宋体" w:hint="eastAsia"/>
                <w:szCs w:val="21"/>
              </w:rPr>
              <w:t>/s</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11</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热球式微风</w:t>
            </w:r>
            <w:r w:rsidRPr="003155C1">
              <w:rPr>
                <w:rFonts w:ascii="宋体" w:hAnsi="宋体" w:cs="宋体" w:hint="eastAsia"/>
                <w:szCs w:val="21"/>
              </w:rPr>
              <w:t>仪</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smartTag w:uri="urn:schemas-microsoft-com:office:smarttags" w:element="chmetcnv">
              <w:smartTagPr>
                <w:attr w:name="UnitName" w:val="m"/>
                <w:attr w:name="SourceValue" w:val=".01"/>
                <w:attr w:name="HasSpace" w:val="False"/>
                <w:attr w:name="Negative" w:val="False"/>
                <w:attr w:name="NumberType" w:val="1"/>
                <w:attr w:name="TCSC" w:val="0"/>
              </w:smartTagPr>
              <w:r w:rsidRPr="003155C1">
                <w:rPr>
                  <w:rFonts w:ascii="宋体" w:hAnsi="宋体" w:cs="宋体" w:hint="eastAsia"/>
                  <w:szCs w:val="21"/>
                </w:rPr>
                <w:t>0.01m</w:t>
              </w:r>
            </w:smartTag>
            <w:r w:rsidRPr="003155C1">
              <w:rPr>
                <w:rFonts w:ascii="宋体" w:hAnsi="宋体" w:cs="宋体" w:hint="eastAsia"/>
                <w:szCs w:val="21"/>
              </w:rPr>
              <w:t>/s</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12</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U</w:t>
            </w:r>
            <w:r w:rsidRPr="003155C1">
              <w:rPr>
                <w:rFonts w:ascii="宋体" w:hAnsi="宋体" w:cs="宋体"/>
                <w:szCs w:val="21"/>
              </w:rPr>
              <w:t>型压力计</w:t>
            </w:r>
            <w:r w:rsidRPr="003155C1">
              <w:rPr>
                <w:rFonts w:ascii="宋体" w:hAnsi="宋体" w:cs="宋体" w:hint="eastAsia"/>
                <w:szCs w:val="21"/>
              </w:rPr>
              <w:t>或数字式压力传感器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测定值的±</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13</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毕托管</w:t>
            </w:r>
            <w:r w:rsidRPr="003155C1">
              <w:rPr>
                <w:rFonts w:ascii="宋体" w:hAnsi="宋体" w:cs="宋体" w:hint="eastAsia"/>
                <w:szCs w:val="21"/>
              </w:rPr>
              <w:t>或数字式压力传感器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测定值的±</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14</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DJM-9</w:t>
            </w:r>
            <w:r w:rsidRPr="003155C1">
              <w:rPr>
                <w:rFonts w:ascii="宋体" w:hAnsi="宋体" w:cs="宋体"/>
                <w:szCs w:val="21"/>
              </w:rPr>
              <w:t>补偿式微压计</w:t>
            </w:r>
            <w:r w:rsidRPr="003155C1">
              <w:rPr>
                <w:rFonts w:ascii="宋体" w:hAnsi="宋体" w:cs="宋体" w:hint="eastAsia"/>
                <w:szCs w:val="21"/>
              </w:rPr>
              <w:t>或数字式压力传感器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测定值的±</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hint="eastAsia"/>
                <w:szCs w:val="21"/>
              </w:rPr>
              <w:t>15</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ind w:firstLineChars="100" w:firstLine="210"/>
              <w:rPr>
                <w:rFonts w:ascii="宋体" w:hAnsi="宋体" w:cs="宋体"/>
                <w:szCs w:val="21"/>
              </w:rPr>
            </w:pPr>
            <w:r w:rsidRPr="003155C1">
              <w:rPr>
                <w:rFonts w:ascii="宋体" w:hAnsi="宋体" w:cs="宋体" w:hint="eastAsia"/>
                <w:szCs w:val="21"/>
              </w:rPr>
              <w:t>复合式压力计</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测定值的±</w:t>
            </w:r>
            <w:r w:rsidRPr="003155C1">
              <w:rPr>
                <w:rFonts w:ascii="宋体" w:hAnsi="宋体" w:cs="宋体" w:hint="eastAsia"/>
                <w:szCs w:val="21"/>
              </w:rPr>
              <w:t>5%</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1</w:t>
            </w:r>
            <w:r w:rsidRPr="003155C1">
              <w:rPr>
                <w:rFonts w:ascii="宋体" w:hAnsi="宋体" w:cs="宋体" w:hint="eastAsia"/>
                <w:szCs w:val="21"/>
              </w:rPr>
              <w:t>6</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功率表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hint="eastAsia"/>
                <w:szCs w:val="21"/>
              </w:rPr>
            </w:pPr>
            <w:r w:rsidRPr="003155C1">
              <w:rPr>
                <w:rFonts w:ascii="宋体" w:hAnsi="宋体" w:cs="宋体" w:hint="eastAsia"/>
                <w:szCs w:val="21"/>
              </w:rPr>
              <w:t>±</w:t>
            </w:r>
            <w:r w:rsidRPr="003155C1">
              <w:rPr>
                <w:rFonts w:ascii="宋体" w:hAnsi="宋体" w:cs="宋体" w:hint="eastAsia"/>
                <w:szCs w:val="21"/>
              </w:rPr>
              <w:t>0.1</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1</w:t>
            </w:r>
            <w:r w:rsidRPr="003155C1">
              <w:rPr>
                <w:rFonts w:ascii="宋体" w:hAnsi="宋体" w:cs="宋体" w:hint="eastAsia"/>
                <w:szCs w:val="21"/>
              </w:rPr>
              <w:t>7</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电度表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w:t>
            </w:r>
            <w:r w:rsidRPr="003155C1">
              <w:rPr>
                <w:rFonts w:ascii="宋体" w:hAnsi="宋体" w:cs="宋体" w:hint="eastAsia"/>
                <w:szCs w:val="21"/>
              </w:rPr>
              <w:t>0.1</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1</w:t>
            </w:r>
            <w:r w:rsidRPr="003155C1">
              <w:rPr>
                <w:rFonts w:ascii="宋体" w:hAnsi="宋体" w:cs="宋体" w:hint="eastAsia"/>
                <w:szCs w:val="21"/>
              </w:rPr>
              <w:t>8</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实验</w:t>
            </w:r>
            <w:r w:rsidRPr="003155C1">
              <w:rPr>
                <w:rFonts w:ascii="宋体" w:hAnsi="宋体" w:cs="宋体"/>
                <w:szCs w:val="21"/>
              </w:rPr>
              <w:t>粉碎机</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hint="eastAsia"/>
                <w:szCs w:val="21"/>
              </w:rPr>
              <w:t>19</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hint="eastAsia"/>
                <w:szCs w:val="21"/>
              </w:rPr>
            </w:pPr>
            <w:r w:rsidRPr="003155C1">
              <w:rPr>
                <w:rFonts w:ascii="宋体" w:hAnsi="宋体" w:cs="宋体"/>
                <w:szCs w:val="21"/>
              </w:rPr>
              <w:t xml:space="preserve">　小型砻谷机</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hint="eastAsia"/>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20</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ind w:firstLineChars="100" w:firstLine="210"/>
              <w:rPr>
                <w:rFonts w:ascii="宋体" w:hAnsi="宋体" w:cs="宋体"/>
                <w:szCs w:val="21"/>
              </w:rPr>
            </w:pPr>
            <w:r w:rsidRPr="003155C1">
              <w:rPr>
                <w:rFonts w:ascii="宋体" w:hAnsi="宋体" w:cs="宋体" w:hint="eastAsia"/>
                <w:szCs w:val="21"/>
              </w:rPr>
              <w:t>实验磨粉机</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21</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爆腰</w:t>
            </w:r>
            <w:r w:rsidRPr="003155C1">
              <w:rPr>
                <w:rFonts w:ascii="宋体" w:hAnsi="宋体" w:cs="宋体" w:hint="eastAsia"/>
                <w:szCs w:val="21"/>
              </w:rPr>
              <w:t>（裂纹）</w:t>
            </w:r>
            <w:r w:rsidRPr="003155C1">
              <w:rPr>
                <w:rFonts w:ascii="宋体" w:hAnsi="宋体" w:cs="宋体"/>
                <w:szCs w:val="21"/>
              </w:rPr>
              <w:t>检测箱</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2</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计时器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1s</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3</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扦样器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4</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汽车衡或</w:t>
            </w:r>
            <w:r w:rsidRPr="003155C1">
              <w:rPr>
                <w:rFonts w:ascii="宋体" w:hAnsi="宋体" w:cs="宋体"/>
                <w:szCs w:val="21"/>
              </w:rPr>
              <w:t>磅秤</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r w:rsidRPr="003155C1">
              <w:rPr>
                <w:rFonts w:ascii="宋体" w:hAnsi="宋体" w:cs="宋体" w:hint="eastAsia"/>
                <w:szCs w:val="21"/>
              </w:rPr>
              <w:t>测定值的±</w:t>
            </w:r>
            <w:r w:rsidRPr="003155C1">
              <w:rPr>
                <w:rFonts w:ascii="宋体" w:hAnsi="宋体" w:cs="宋体" w:hint="eastAsia"/>
                <w:szCs w:val="21"/>
              </w:rPr>
              <w:t>1%</w:t>
            </w: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5</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套筛孔径</w:t>
            </w:r>
            <w:r w:rsidRPr="003155C1">
              <w:rPr>
                <w:rFonts w:ascii="宋体" w:hAnsi="宋体" w:cs="宋体"/>
                <w:szCs w:val="21"/>
              </w:rPr>
              <w:t>2</w:t>
            </w:r>
            <w:r w:rsidRPr="003155C1">
              <w:rPr>
                <w:rFonts w:ascii="宋体" w:hAnsi="宋体" w:cs="宋体"/>
                <w:szCs w:val="21"/>
              </w:rPr>
              <w:t>；</w:t>
            </w:r>
            <w:smartTag w:uri="urn:schemas-microsoft-com:office:smarttags" w:element="chmetcnv">
              <w:smartTagPr>
                <w:attr w:name="UnitName" w:val="mm"/>
                <w:attr w:name="SourceValue" w:val="1.5"/>
                <w:attr w:name="HasSpace" w:val="True"/>
                <w:attr w:name="Negative" w:val="False"/>
                <w:attr w:name="NumberType" w:val="1"/>
                <w:attr w:name="TCSC" w:val="0"/>
              </w:smartTagPr>
              <w:r w:rsidRPr="003155C1">
                <w:rPr>
                  <w:rFonts w:ascii="宋体" w:hAnsi="宋体" w:cs="宋体"/>
                  <w:szCs w:val="21"/>
                </w:rPr>
                <w:t>1.5 mm</w:t>
              </w:r>
            </w:smartTag>
            <w:r w:rsidRPr="003155C1">
              <w:rPr>
                <w:rFonts w:ascii="宋体" w:hAnsi="宋体" w:cs="宋体"/>
                <w:szCs w:val="21"/>
              </w:rPr>
              <w:t>；</w:t>
            </w:r>
            <w:r w:rsidRPr="003155C1">
              <w:rPr>
                <w:rFonts w:ascii="宋体" w:hAnsi="宋体" w:cs="宋体"/>
                <w:szCs w:val="21"/>
              </w:rPr>
              <w:t>40</w:t>
            </w:r>
            <w:r w:rsidRPr="003155C1">
              <w:rPr>
                <w:rFonts w:ascii="宋体" w:hAnsi="宋体" w:cs="宋体"/>
                <w:szCs w:val="21"/>
              </w:rPr>
              <w:t>、</w:t>
            </w:r>
            <w:r w:rsidRPr="003155C1">
              <w:rPr>
                <w:rFonts w:ascii="宋体" w:hAnsi="宋体" w:cs="宋体"/>
                <w:szCs w:val="21"/>
              </w:rPr>
              <w:t>60</w:t>
            </w:r>
            <w:r w:rsidRPr="003155C1">
              <w:rPr>
                <w:rFonts w:ascii="宋体" w:hAnsi="宋体" w:cs="宋体"/>
                <w:szCs w:val="21"/>
              </w:rPr>
              <w:t>、</w:t>
            </w:r>
            <w:r w:rsidRPr="003155C1">
              <w:rPr>
                <w:rFonts w:ascii="宋体" w:hAnsi="宋体" w:cs="宋体"/>
                <w:szCs w:val="21"/>
              </w:rPr>
              <w:t>80</w:t>
            </w:r>
            <w:r w:rsidRPr="003155C1">
              <w:rPr>
                <w:rFonts w:ascii="宋体" w:hAnsi="宋体" w:cs="宋体"/>
                <w:szCs w:val="21"/>
              </w:rPr>
              <w:t>、</w:t>
            </w:r>
            <w:r w:rsidRPr="003155C1">
              <w:rPr>
                <w:rFonts w:ascii="宋体" w:hAnsi="宋体" w:cs="宋体"/>
                <w:szCs w:val="21"/>
              </w:rPr>
              <w:t>100</w:t>
            </w:r>
            <w:r w:rsidRPr="003155C1">
              <w:rPr>
                <w:rFonts w:ascii="宋体" w:hAnsi="宋体" w:cs="宋体"/>
                <w:szCs w:val="21"/>
              </w:rPr>
              <w:t>目标准筛</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6</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铝盒</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7</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镊子</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8</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干燥皿</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2</w:t>
            </w:r>
            <w:r w:rsidRPr="003155C1">
              <w:rPr>
                <w:rFonts w:ascii="宋体" w:hAnsi="宋体" w:cs="宋体" w:hint="eastAsia"/>
                <w:szCs w:val="21"/>
              </w:rPr>
              <w:t>9</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转速表</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hint="eastAsia"/>
                <w:szCs w:val="21"/>
              </w:rPr>
              <w:t>30</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500 m</w:t>
            </w:r>
            <w:r>
              <w:rPr>
                <w:rFonts w:ascii="宋体" w:hAnsi="宋体" w:cs="宋体" w:hint="eastAsia"/>
                <w:szCs w:val="21"/>
              </w:rPr>
              <w:t>L</w:t>
            </w:r>
            <w:r w:rsidRPr="003155C1">
              <w:rPr>
                <w:rFonts w:ascii="宋体" w:hAnsi="宋体" w:cs="宋体"/>
                <w:szCs w:val="21"/>
              </w:rPr>
              <w:t>三角瓶</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hint="eastAsia"/>
                <w:szCs w:val="21"/>
              </w:rPr>
              <w:t>31</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测风筒</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r w:rsidR="00000000" w:rsidRPr="003155C1">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3</w:t>
            </w:r>
            <w:r w:rsidRPr="003155C1">
              <w:rPr>
                <w:rFonts w:ascii="宋体" w:hAnsi="宋体" w:cs="宋体" w:hint="eastAsia"/>
                <w:szCs w:val="21"/>
              </w:rPr>
              <w:t>2</w:t>
            </w:r>
          </w:p>
        </w:tc>
        <w:tc>
          <w:tcPr>
            <w:tcW w:w="5038" w:type="dxa"/>
            <w:tcBorders>
              <w:top w:val="outset" w:sz="6" w:space="0" w:color="000000"/>
              <w:left w:val="outset" w:sz="6" w:space="0" w:color="000000"/>
              <w:bottom w:val="outset" w:sz="6" w:space="0" w:color="000000"/>
              <w:right w:val="outset" w:sz="6" w:space="0" w:color="auto"/>
            </w:tcBorders>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hint="eastAsia"/>
                <w:szCs w:val="21"/>
              </w:rPr>
              <w:t>样品</w:t>
            </w:r>
            <w:r w:rsidRPr="003155C1">
              <w:rPr>
                <w:rFonts w:ascii="宋体" w:hAnsi="宋体" w:cs="宋体"/>
                <w:szCs w:val="21"/>
              </w:rPr>
              <w:t>袋</w:t>
            </w:r>
          </w:p>
        </w:tc>
        <w:tc>
          <w:tcPr>
            <w:tcW w:w="3431" w:type="dxa"/>
            <w:tcBorders>
              <w:top w:val="outset" w:sz="6" w:space="0" w:color="000000"/>
              <w:left w:val="outset" w:sz="6" w:space="0" w:color="auto"/>
              <w:bottom w:val="outset" w:sz="6" w:space="0" w:color="000000"/>
              <w:right w:val="outset" w:sz="6" w:space="0" w:color="000000"/>
            </w:tcBorders>
            <w:vAlign w:val="center"/>
          </w:tcPr>
          <w:p w:rsidR="00000000" w:rsidRPr="003155C1" w:rsidRDefault="001C73BD">
            <w:pPr>
              <w:widowControl/>
              <w:rPr>
                <w:rFonts w:ascii="宋体" w:hAnsi="宋体" w:cs="宋体"/>
                <w:szCs w:val="21"/>
              </w:rPr>
            </w:pPr>
          </w:p>
        </w:tc>
      </w:tr>
    </w:tbl>
    <w:p w:rsidR="00000000" w:rsidRPr="003155C1" w:rsidRDefault="001C73BD">
      <w:pPr>
        <w:widowControl/>
        <w:spacing w:before="100" w:beforeAutospacing="1" w:after="100" w:afterAutospacing="1"/>
        <w:jc w:val="center"/>
        <w:outlineLvl w:val="3"/>
        <w:rPr>
          <w:rFonts w:ascii="黑体" w:eastAsia="黑体" w:hAnsi="宋体" w:cs="宋体"/>
          <w:b/>
          <w:bCs/>
          <w:szCs w:val="21"/>
        </w:rPr>
      </w:pPr>
    </w:p>
    <w:p w:rsidR="00000000" w:rsidRPr="003155C1" w:rsidRDefault="001C73BD">
      <w:pPr>
        <w:pStyle w:val="ac"/>
        <w:spacing w:before="100" w:beforeAutospacing="1" w:after="100" w:afterAutospacing="1"/>
        <w:ind w:leftChars="-3" w:left="-6"/>
        <w:jc w:val="left"/>
      </w:pPr>
      <w:r w:rsidRPr="003155C1">
        <w:rPr>
          <w:rFonts w:hAnsi="宋体" w:cs="宋体"/>
          <w:b/>
          <w:bCs/>
          <w:szCs w:val="21"/>
        </w:rPr>
        <w:br w:type="page"/>
      </w:r>
      <w:bookmarkStart w:id="81" w:name="_Toc101146821"/>
      <w:bookmarkStart w:id="82" w:name="_Toc300430410"/>
      <w:bookmarkEnd w:id="81"/>
      <w:r w:rsidRPr="003155C1">
        <w:rPr>
          <w:rFonts w:ascii="楷体_GB2312" w:eastAsia="楷体_GB2312" w:hAnsi="宋体" w:cs="宋体" w:hint="eastAsia"/>
          <w:bCs/>
          <w:szCs w:val="21"/>
        </w:rPr>
        <w:t>（资料</w:t>
      </w:r>
      <w:r w:rsidRPr="003155C1">
        <w:rPr>
          <w:rFonts w:ascii="楷体_GB2312" w:eastAsia="楷体_GB2312" w:hAnsi="宋体" w:cs="宋体" w:hint="eastAsia"/>
          <w:bCs/>
          <w:szCs w:val="21"/>
        </w:rPr>
        <w:t>性附录）</w:t>
      </w:r>
      <w:r w:rsidRPr="003155C1">
        <w:rPr>
          <w:rFonts w:hAnsi="宋体" w:cs="宋体"/>
          <w:bCs/>
          <w:szCs w:val="21"/>
        </w:rPr>
        <w:t>样品卡片</w:t>
      </w:r>
      <w:bookmarkEnd w:id="82"/>
    </w:p>
    <w:tbl>
      <w:tblPr>
        <w:tblW w:w="5000" w:type="pct"/>
        <w:tblCellSpacing w:w="0" w:type="dxa"/>
        <w:tblBorders>
          <w:top w:val="outset" w:sz="6" w:space="0" w:color="000000"/>
          <w:left w:val="outset" w:sz="6" w:space="0" w:color="000000"/>
          <w:bottom w:val="inset" w:sz="6" w:space="0" w:color="000000"/>
          <w:right w:val="inset" w:sz="6" w:space="0" w:color="000000"/>
          <w:insideH w:val="single" w:sz="6" w:space="0" w:color="000000"/>
          <w:insideV w:val="single" w:sz="6" w:space="0" w:color="000000"/>
        </w:tblBorders>
        <w:tblCellMar>
          <w:top w:w="120" w:type="dxa"/>
          <w:left w:w="120" w:type="dxa"/>
          <w:bottom w:w="120" w:type="dxa"/>
          <w:right w:w="120" w:type="dxa"/>
        </w:tblCellMar>
        <w:tblLook w:val="0000" w:firstRow="0" w:lastRow="0" w:firstColumn="0" w:lastColumn="0" w:noHBand="0" w:noVBand="0"/>
      </w:tblPr>
      <w:tblGrid>
        <w:gridCol w:w="5861"/>
        <w:gridCol w:w="3480"/>
      </w:tblGrid>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干燥机型号</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试验时间：年</w:t>
            </w:r>
            <w:r w:rsidRPr="003155C1">
              <w:rPr>
                <w:rFonts w:ascii="宋体" w:hAnsi="宋体" w:cs="宋体"/>
                <w:szCs w:val="21"/>
              </w:rPr>
              <w:t xml:space="preserve"> </w:t>
            </w:r>
            <w:r w:rsidRPr="003155C1">
              <w:rPr>
                <w:rFonts w:ascii="宋体" w:hAnsi="宋体" w:cs="宋体"/>
                <w:szCs w:val="21"/>
              </w:rPr>
              <w:t>月</w:t>
            </w:r>
            <w:r w:rsidRPr="003155C1">
              <w:rPr>
                <w:rFonts w:ascii="宋体" w:hAnsi="宋体" w:cs="宋体"/>
                <w:szCs w:val="21"/>
              </w:rPr>
              <w:t xml:space="preserve"> </w:t>
            </w:r>
            <w:r w:rsidRPr="003155C1">
              <w:rPr>
                <w:rFonts w:ascii="宋体" w:hAnsi="宋体" w:cs="宋体"/>
                <w:szCs w:val="21"/>
              </w:rPr>
              <w:t>日</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粮食种类</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取样部位</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取样时间</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样品类别（进机、烘后、出机）</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取样人</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r w:rsidR="00000000" w:rsidRPr="003155C1">
        <w:trPr>
          <w:tblCellSpacing w:w="0" w:type="dxa"/>
        </w:trPr>
        <w:tc>
          <w:tcPr>
            <w:tcW w:w="6037" w:type="dxa"/>
            <w:vAlign w:val="center"/>
          </w:tcPr>
          <w:p w:rsidR="00000000" w:rsidRPr="003155C1" w:rsidRDefault="001C73BD">
            <w:pPr>
              <w:widowControl/>
              <w:rPr>
                <w:rFonts w:ascii="宋体" w:hAnsi="宋体" w:cs="宋体"/>
                <w:szCs w:val="21"/>
              </w:rPr>
            </w:pPr>
            <w:r w:rsidRPr="003155C1">
              <w:rPr>
                <w:rFonts w:ascii="宋体" w:hAnsi="宋体" w:cs="宋体"/>
                <w:szCs w:val="21"/>
              </w:rPr>
              <w:t xml:space="preserve">　　　样品编号</w:t>
            </w:r>
          </w:p>
        </w:tc>
        <w:tc>
          <w:tcPr>
            <w:tcW w:w="3588" w:type="dxa"/>
            <w:vAlign w:val="center"/>
          </w:tcPr>
          <w:p w:rsidR="00000000" w:rsidRPr="003155C1" w:rsidRDefault="001C73BD">
            <w:pPr>
              <w:widowControl/>
              <w:jc w:val="center"/>
              <w:rPr>
                <w:rFonts w:ascii="宋体" w:hAnsi="宋体" w:cs="宋体"/>
                <w:szCs w:val="21"/>
              </w:rPr>
            </w:pPr>
            <w:r w:rsidRPr="003155C1">
              <w:rPr>
                <w:rFonts w:ascii="宋体" w:hAnsi="宋体" w:cs="宋体"/>
                <w:szCs w:val="21"/>
              </w:rPr>
              <w:t xml:space="preserve">　</w:t>
            </w:r>
          </w:p>
        </w:tc>
      </w:tr>
    </w:tbl>
    <w:p w:rsidR="00000000" w:rsidRPr="003155C1" w:rsidRDefault="001C73BD">
      <w:pPr>
        <w:pStyle w:val="affa"/>
        <w:ind w:firstLineChars="0" w:firstLine="0"/>
        <w:rPr>
          <w:rFonts w:ascii="Times New Roman" w:hint="eastAsia"/>
          <w:kern w:val="2"/>
          <w:szCs w:val="24"/>
        </w:rPr>
      </w:pPr>
    </w:p>
    <w:p w:rsidR="00000000" w:rsidRPr="003155C1" w:rsidRDefault="001C73BD">
      <w:pPr>
        <w:pStyle w:val="ac"/>
        <w:spacing w:before="100" w:beforeAutospacing="1" w:after="100" w:afterAutospacing="1"/>
        <w:ind w:leftChars="-3" w:left="-6"/>
        <w:jc w:val="left"/>
        <w:rPr>
          <w:rFonts w:hint="eastAsia"/>
        </w:rPr>
      </w:pPr>
      <w:r w:rsidRPr="003155C1">
        <w:br w:type="page"/>
      </w:r>
      <w:bookmarkStart w:id="83" w:name="_Toc101146822"/>
      <w:bookmarkStart w:id="84" w:name="_Toc300430411"/>
      <w:bookmarkEnd w:id="83"/>
      <w:r w:rsidRPr="003155C1">
        <w:rPr>
          <w:rFonts w:ascii="楷体_GB2312" w:eastAsia="楷体_GB2312" w:hAnsi="宋体" w:cs="宋体" w:hint="eastAsia"/>
          <w:bCs/>
          <w:szCs w:val="21"/>
        </w:rPr>
        <w:t>（资料性附录）</w:t>
      </w:r>
      <w:r w:rsidRPr="003155C1">
        <w:rPr>
          <w:rFonts w:hint="eastAsia"/>
        </w:rPr>
        <w:t>试验数据表</w:t>
      </w:r>
      <w:bookmarkEnd w:id="84"/>
    </w:p>
    <w:p w:rsidR="00000000" w:rsidRPr="003155C1" w:rsidRDefault="001C73BD">
      <w:pPr>
        <w:pStyle w:val="affa"/>
        <w:tabs>
          <w:tab w:val="left" w:pos="270"/>
        </w:tabs>
        <w:ind w:leftChars="200" w:left="420" w:firstLineChars="1800" w:firstLine="3780"/>
        <w:rPr>
          <w:rFonts w:hint="eastAsia"/>
        </w:rPr>
      </w:pPr>
    </w:p>
    <w:p w:rsidR="00000000" w:rsidRPr="003155C1" w:rsidRDefault="001C73BD">
      <w:pPr>
        <w:widowControl/>
        <w:numPr>
          <w:ilvl w:val="0"/>
          <w:numId w:val="65"/>
        </w:numPr>
        <w:adjustRightInd w:val="0"/>
        <w:spacing w:afterLines="50" w:after="156"/>
        <w:jc w:val="center"/>
        <w:textAlignment w:val="baseline"/>
        <w:rPr>
          <w:rFonts w:ascii="黑体" w:eastAsia="黑体" w:hAnsi="宋体" w:cs="宋体" w:hint="eastAsia"/>
          <w:szCs w:val="21"/>
        </w:rPr>
      </w:pPr>
      <w:r w:rsidRPr="003155C1">
        <w:rPr>
          <w:rFonts w:ascii="黑体" w:eastAsia="黑体" w:hAnsi="宋体" w:cs="宋体" w:hint="eastAsia"/>
          <w:szCs w:val="21"/>
        </w:rPr>
        <w:t xml:space="preserve">D.1 </w:t>
      </w:r>
      <w:r w:rsidRPr="003155C1">
        <w:rPr>
          <w:rFonts w:ascii="黑体" w:eastAsia="黑体" w:hAnsi="宋体" w:cs="宋体"/>
          <w:szCs w:val="21"/>
        </w:rPr>
        <w:t>燃料消耗量测定表</w:t>
      </w:r>
    </w:p>
    <w:p w:rsidR="00000000" w:rsidRPr="003155C1" w:rsidRDefault="001C73BD">
      <w:pPr>
        <w:widowControl/>
        <w:spacing w:afterLines="50" w:after="156"/>
        <w:jc w:val="center"/>
        <w:rPr>
          <w:rFonts w:ascii="宋体" w:hAnsi="宋体" w:hint="eastAsia"/>
        </w:rPr>
      </w:pPr>
      <w:r w:rsidRPr="003155C1">
        <w:rPr>
          <w:rFonts w:ascii="宋体" w:hAnsi="宋体" w:cs="宋体"/>
          <w:szCs w:val="21"/>
        </w:rPr>
        <w:t>干燥机型号</w:t>
      </w:r>
      <w:r w:rsidRPr="003155C1">
        <w:rPr>
          <w:rFonts w:ascii="宋体" w:hAnsi="宋体" w:cs="宋体"/>
          <w:szCs w:val="21"/>
          <w:u w:val="single"/>
        </w:rPr>
        <w:t>__________________</w:t>
      </w:r>
      <w:r w:rsidRPr="003155C1">
        <w:rPr>
          <w:rFonts w:ascii="宋体" w:hAnsi="宋体" w:cs="宋体"/>
          <w:szCs w:val="21"/>
        </w:rPr>
        <w:t>试验地点</w:t>
      </w:r>
      <w:r w:rsidRPr="003155C1">
        <w:rPr>
          <w:rFonts w:ascii="宋体" w:hAnsi="宋体" w:cs="宋体"/>
          <w:szCs w:val="21"/>
          <w:u w:val="single"/>
        </w:rPr>
        <w:t>__________________</w:t>
      </w:r>
      <w:r w:rsidRPr="003155C1">
        <w:rPr>
          <w:rFonts w:ascii="宋体" w:hAnsi="宋体" w:cs="宋体"/>
          <w:szCs w:val="21"/>
        </w:rPr>
        <w:t>测定日期</w:t>
      </w:r>
      <w:r w:rsidRPr="003155C1">
        <w:rPr>
          <w:rFonts w:ascii="宋体" w:hAnsi="宋体" w:cs="宋体"/>
          <w:szCs w:val="21"/>
          <w:u w:val="single"/>
        </w:rPr>
        <w:t>_________________</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1E0" w:firstRow="1" w:lastRow="1" w:firstColumn="1" w:lastColumn="1" w:noHBand="0" w:noVBand="0"/>
      </w:tblPr>
      <w:tblGrid>
        <w:gridCol w:w="4624"/>
        <w:gridCol w:w="4142"/>
      </w:tblGrid>
      <w:tr w:rsidR="00000000" w:rsidRPr="003155C1">
        <w:trPr>
          <w:jc w:val="center"/>
        </w:trPr>
        <w:tc>
          <w:tcPr>
            <w:tcW w:w="4624" w:type="dxa"/>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szCs w:val="21"/>
              </w:rPr>
              <w:t>测　定　项　目</w:t>
            </w:r>
          </w:p>
        </w:tc>
        <w:tc>
          <w:tcPr>
            <w:tcW w:w="4142" w:type="dxa"/>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szCs w:val="21"/>
              </w:rPr>
              <w:t>测　定　数　值</w:t>
            </w: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szCs w:val="21"/>
              </w:rPr>
              <w:t>燃料种类</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szCs w:val="21"/>
              </w:rPr>
              <w:t>低位发热量</w:t>
            </w:r>
            <w:r w:rsidRPr="003155C1">
              <w:rPr>
                <w:rFonts w:ascii="宋体" w:hAnsi="宋体" w:cs="宋体"/>
                <w:szCs w:val="21"/>
              </w:rPr>
              <w:t xml:space="preserve"> MJ/kg</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hint="eastAsia"/>
                <w:szCs w:val="21"/>
              </w:rPr>
              <w:t>测试</w:t>
            </w:r>
            <w:r w:rsidRPr="003155C1">
              <w:rPr>
                <w:rFonts w:ascii="宋体" w:hAnsi="宋体" w:cs="宋体"/>
                <w:szCs w:val="21"/>
              </w:rPr>
              <w:t>开始时间</w:t>
            </w:r>
            <w:r w:rsidRPr="003155C1">
              <w:rPr>
                <w:rFonts w:ascii="宋体" w:hAnsi="宋体" w:cs="宋体"/>
                <w:szCs w:val="21"/>
              </w:rPr>
              <w:t xml:space="preserve"> h·</w:t>
            </w:r>
            <w:r w:rsidRPr="003155C1">
              <w:rPr>
                <w:rFonts w:ascii="宋体" w:hAnsi="宋体" w:cs="宋体"/>
                <w:szCs w:val="21"/>
              </w:rPr>
              <w:t>min</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hint="eastAsia"/>
                <w:szCs w:val="21"/>
              </w:rPr>
              <w:t>测试</w:t>
            </w:r>
            <w:r w:rsidRPr="003155C1">
              <w:rPr>
                <w:rFonts w:ascii="宋体" w:hAnsi="宋体" w:cs="宋体"/>
                <w:szCs w:val="21"/>
              </w:rPr>
              <w:t>终了时间</w:t>
            </w:r>
            <w:r w:rsidRPr="003155C1">
              <w:rPr>
                <w:rFonts w:ascii="宋体" w:hAnsi="宋体" w:cs="宋体"/>
                <w:szCs w:val="21"/>
              </w:rPr>
              <w:t xml:space="preserve"> h·min</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hint="eastAsia"/>
                <w:szCs w:val="21"/>
              </w:rPr>
              <w:t>测试</w:t>
            </w:r>
            <w:r w:rsidRPr="003155C1">
              <w:rPr>
                <w:rFonts w:ascii="宋体" w:hAnsi="宋体" w:cs="宋体"/>
                <w:szCs w:val="21"/>
              </w:rPr>
              <w:t>延续时间</w:t>
            </w:r>
            <w:r w:rsidRPr="003155C1">
              <w:rPr>
                <w:rFonts w:ascii="宋体" w:hAnsi="宋体" w:cs="宋体"/>
                <w:szCs w:val="21"/>
              </w:rPr>
              <w:t xml:space="preserve"> h</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szCs w:val="21"/>
              </w:rPr>
              <w:t>燃料消耗量</w:t>
            </w:r>
            <w:r w:rsidRPr="003155C1">
              <w:rPr>
                <w:rFonts w:ascii="宋体" w:hAnsi="宋体" w:cs="宋体"/>
                <w:szCs w:val="21"/>
              </w:rPr>
              <w:t xml:space="preserve"> kg</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szCs w:val="21"/>
              </w:rPr>
              <w:t>小时燃料消耗量</w:t>
            </w:r>
            <w:r w:rsidRPr="003155C1">
              <w:rPr>
                <w:rFonts w:ascii="宋体" w:hAnsi="宋体" w:cs="宋体"/>
                <w:szCs w:val="21"/>
              </w:rPr>
              <w:t xml:space="preserve"> kg/h</w:t>
            </w:r>
          </w:p>
        </w:tc>
        <w:tc>
          <w:tcPr>
            <w:tcW w:w="4142" w:type="dxa"/>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4624" w:type="dxa"/>
          </w:tcPr>
          <w:p w:rsidR="00000000" w:rsidRPr="003155C1" w:rsidRDefault="001C73BD">
            <w:pPr>
              <w:widowControl/>
              <w:spacing w:line="480" w:lineRule="auto"/>
              <w:ind w:firstLineChars="400" w:firstLine="840"/>
              <w:rPr>
                <w:rFonts w:ascii="宋体" w:hAnsi="宋体" w:cs="宋体" w:hint="eastAsia"/>
                <w:szCs w:val="21"/>
              </w:rPr>
            </w:pPr>
            <w:r w:rsidRPr="003155C1">
              <w:rPr>
                <w:rFonts w:ascii="宋体" w:hAnsi="宋体" w:cs="宋体"/>
                <w:szCs w:val="21"/>
              </w:rPr>
              <w:t>小时标准煤消耗量</w:t>
            </w:r>
            <w:r w:rsidRPr="003155C1">
              <w:rPr>
                <w:rFonts w:ascii="宋体" w:hAnsi="宋体" w:cs="宋体"/>
                <w:szCs w:val="21"/>
              </w:rPr>
              <w:t xml:space="preserve"> kg/h</w:t>
            </w:r>
          </w:p>
        </w:tc>
        <w:tc>
          <w:tcPr>
            <w:tcW w:w="4142" w:type="dxa"/>
          </w:tcPr>
          <w:p w:rsidR="00000000" w:rsidRPr="003155C1" w:rsidRDefault="001C73BD">
            <w:pPr>
              <w:widowControl/>
              <w:spacing w:line="480" w:lineRule="auto"/>
              <w:rPr>
                <w:rFonts w:ascii="宋体" w:hAnsi="宋体" w:cs="宋体" w:hint="eastAsia"/>
                <w:szCs w:val="21"/>
              </w:rPr>
            </w:pPr>
          </w:p>
        </w:tc>
      </w:tr>
    </w:tbl>
    <w:p w:rsidR="00000000" w:rsidRPr="003155C1" w:rsidRDefault="001C73BD">
      <w:pPr>
        <w:widowControl/>
        <w:spacing w:beforeLines="100" w:before="312" w:line="360" w:lineRule="auto"/>
        <w:ind w:rightChars="72" w:right="151"/>
        <w:jc w:val="right"/>
        <w:rPr>
          <w:rFonts w:ascii="宋体" w:hAnsi="宋体" w:cs="宋体" w:hint="eastAsia"/>
          <w:szCs w:val="21"/>
        </w:rPr>
      </w:pPr>
      <w:r w:rsidRPr="003155C1">
        <w:rPr>
          <w:rFonts w:ascii="宋体" w:hAnsi="宋体" w:cs="宋体"/>
          <w:szCs w:val="21"/>
        </w:rPr>
        <w:t>测定人</w:t>
      </w:r>
      <w:r w:rsidRPr="003155C1">
        <w:rPr>
          <w:rFonts w:ascii="宋体" w:hAnsi="宋体" w:cs="宋体"/>
          <w:szCs w:val="21"/>
          <w:u w:val="single"/>
        </w:rPr>
        <w:t>_____________</w:t>
      </w:r>
      <w:r w:rsidRPr="003155C1">
        <w:rPr>
          <w:rFonts w:ascii="宋体" w:hAnsi="宋体" w:cs="宋体" w:hint="eastAsia"/>
          <w:szCs w:val="21"/>
        </w:rPr>
        <w:t xml:space="preserve">     </w:t>
      </w:r>
    </w:p>
    <w:p w:rsidR="00000000" w:rsidRPr="003155C1" w:rsidRDefault="001C73BD">
      <w:pPr>
        <w:widowControl/>
        <w:numPr>
          <w:ilvl w:val="0"/>
          <w:numId w:val="64"/>
        </w:numPr>
        <w:adjustRightInd w:val="0"/>
        <w:spacing w:afterLines="50" w:after="156"/>
        <w:jc w:val="center"/>
        <w:textAlignment w:val="baseline"/>
        <w:rPr>
          <w:rFonts w:ascii="黑体" w:eastAsia="黑体" w:hAnsi="宋体" w:cs="宋体" w:hint="eastAsia"/>
          <w:szCs w:val="21"/>
        </w:rPr>
      </w:pPr>
      <w:r w:rsidRPr="003155C1">
        <w:br w:type="page"/>
      </w:r>
      <w:r w:rsidRPr="003155C1">
        <w:rPr>
          <w:rFonts w:ascii="黑体" w:eastAsia="黑体" w:hAnsi="宋体" w:cs="宋体" w:hint="eastAsia"/>
          <w:szCs w:val="21"/>
        </w:rPr>
        <w:t>D.2</w:t>
      </w:r>
      <w:r w:rsidRPr="003155C1">
        <w:rPr>
          <w:rFonts w:ascii="黑体" w:eastAsia="黑体" w:hAnsi="宋体" w:cs="宋体"/>
          <w:szCs w:val="21"/>
        </w:rPr>
        <w:t xml:space="preserve">　处理量及干燥周期测定表</w:t>
      </w:r>
    </w:p>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 xml:space="preserve"> </w:t>
      </w:r>
      <w:r w:rsidRPr="003155C1">
        <w:rPr>
          <w:rFonts w:ascii="宋体" w:hAnsi="宋体" w:cs="宋体"/>
          <w:szCs w:val="21"/>
        </w:rPr>
        <w:t>干燥机型号</w:t>
      </w:r>
      <w:r w:rsidRPr="003155C1">
        <w:rPr>
          <w:rFonts w:ascii="宋体" w:hAnsi="宋体" w:cs="宋体"/>
          <w:szCs w:val="21"/>
          <w:u w:val="single"/>
        </w:rPr>
        <w:t>__________________</w:t>
      </w:r>
      <w:r w:rsidRPr="003155C1">
        <w:rPr>
          <w:rFonts w:ascii="宋体" w:hAnsi="宋体" w:cs="宋体" w:hint="eastAsia"/>
          <w:szCs w:val="21"/>
        </w:rPr>
        <w:t xml:space="preserve">               </w:t>
      </w:r>
      <w:r w:rsidRPr="003155C1">
        <w:rPr>
          <w:rFonts w:ascii="宋体" w:hAnsi="宋体" w:cs="宋体"/>
          <w:szCs w:val="21"/>
        </w:rPr>
        <w:t>干燥机粮食容积</w:t>
      </w:r>
      <w:r w:rsidRPr="003155C1">
        <w:rPr>
          <w:rFonts w:ascii="宋体" w:hAnsi="宋体" w:cs="宋体"/>
          <w:szCs w:val="21"/>
          <w:u w:val="single"/>
        </w:rPr>
        <w:t>__________________</w:t>
      </w:r>
      <w:r w:rsidRPr="003155C1">
        <w:rPr>
          <w:rFonts w:ascii="宋体" w:hAnsi="宋体" w:cs="宋体"/>
          <w:szCs w:val="21"/>
        </w:rPr>
        <w:t>m</w:t>
      </w:r>
      <w:r w:rsidRPr="003155C1">
        <w:rPr>
          <w:rFonts w:ascii="宋体" w:hAnsi="宋体" w:cs="宋体" w:hint="eastAsia"/>
          <w:szCs w:val="21"/>
          <w:vertAlign w:val="superscript"/>
        </w:rPr>
        <w:t>3</w:t>
      </w:r>
    </w:p>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试验地点</w:t>
      </w:r>
      <w:r w:rsidRPr="003155C1">
        <w:rPr>
          <w:rFonts w:ascii="宋体" w:hAnsi="宋体" w:cs="宋体"/>
          <w:szCs w:val="21"/>
          <w:u w:val="single"/>
        </w:rPr>
        <w:t>____</w:t>
      </w:r>
      <w:r w:rsidRPr="003155C1">
        <w:rPr>
          <w:rFonts w:ascii="宋体" w:hAnsi="宋体" w:cs="宋体" w:hint="eastAsia"/>
          <w:szCs w:val="21"/>
          <w:u w:val="single"/>
        </w:rPr>
        <w:t xml:space="preserve">  </w:t>
      </w:r>
      <w:r w:rsidRPr="003155C1">
        <w:rPr>
          <w:rFonts w:ascii="宋体" w:hAnsi="宋体" w:cs="宋体"/>
          <w:szCs w:val="21"/>
          <w:u w:val="single"/>
        </w:rPr>
        <w:t>____</w:t>
      </w:r>
      <w:r w:rsidRPr="003155C1">
        <w:rPr>
          <w:rFonts w:ascii="宋体" w:hAnsi="宋体" w:cs="宋体" w:hint="eastAsia"/>
          <w:szCs w:val="21"/>
          <w:u w:val="single"/>
        </w:rPr>
        <w:t xml:space="preserve"> </w:t>
      </w:r>
      <w:r w:rsidRPr="003155C1">
        <w:rPr>
          <w:rFonts w:ascii="宋体" w:hAnsi="宋体" w:cs="宋体"/>
          <w:szCs w:val="21"/>
          <w:u w:val="single"/>
        </w:rPr>
        <w:t>________</w:t>
      </w:r>
      <w:r w:rsidRPr="003155C1">
        <w:rPr>
          <w:rFonts w:ascii="宋体" w:hAnsi="宋体" w:cs="宋体" w:hint="eastAsia"/>
          <w:szCs w:val="21"/>
        </w:rPr>
        <w:t xml:space="preserve">                </w:t>
      </w:r>
      <w:r w:rsidRPr="003155C1">
        <w:rPr>
          <w:rFonts w:ascii="宋体" w:hAnsi="宋体" w:cs="宋体"/>
          <w:szCs w:val="21"/>
        </w:rPr>
        <w:t>试验测定日期</w:t>
      </w:r>
      <w:r w:rsidRPr="003155C1">
        <w:rPr>
          <w:rFonts w:ascii="宋体" w:hAnsi="宋体" w:cs="宋体"/>
          <w:szCs w:val="21"/>
          <w:u w:val="single"/>
        </w:rPr>
        <w:t>______</w:t>
      </w:r>
      <w:r w:rsidRPr="003155C1">
        <w:rPr>
          <w:rFonts w:ascii="宋体" w:hAnsi="宋体" w:cs="宋体" w:hint="eastAsia"/>
          <w:szCs w:val="21"/>
          <w:u w:val="single"/>
        </w:rPr>
        <w:t xml:space="preserve">  </w:t>
      </w:r>
      <w:r w:rsidRPr="003155C1">
        <w:rPr>
          <w:rFonts w:ascii="宋体" w:hAnsi="宋体" w:cs="宋体"/>
          <w:szCs w:val="21"/>
          <w:u w:val="single"/>
        </w:rPr>
        <w:t>____________</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473"/>
        <w:gridCol w:w="1474"/>
        <w:gridCol w:w="1473"/>
        <w:gridCol w:w="1474"/>
      </w:tblGrid>
      <w:tr w:rsidR="00000000" w:rsidRPr="003155C1">
        <w:trPr>
          <w:jc w:val="center"/>
        </w:trPr>
        <w:tc>
          <w:tcPr>
            <w:tcW w:w="2628" w:type="dxa"/>
            <w:tcBorders>
              <w:top w:val="single" w:sz="8" w:space="0" w:color="auto"/>
              <w:left w:val="single" w:sz="8" w:space="0" w:color="auto"/>
              <w:bottom w:val="single" w:sz="4" w:space="0" w:color="auto"/>
              <w:right w:val="single" w:sz="8" w:space="0" w:color="auto"/>
              <w:tl2br w:val="single" w:sz="4" w:space="0" w:color="auto"/>
            </w:tcBorders>
          </w:tcPr>
          <w:p w:rsidR="00000000" w:rsidRPr="003155C1" w:rsidRDefault="001C73BD">
            <w:pPr>
              <w:widowControl/>
              <w:spacing w:line="480" w:lineRule="auto"/>
              <w:ind w:firstLineChars="700" w:firstLine="1470"/>
              <w:rPr>
                <w:rFonts w:ascii="宋体" w:hAnsi="宋体" w:cs="宋体" w:hint="eastAsia"/>
                <w:szCs w:val="21"/>
              </w:rPr>
            </w:pPr>
            <w:r w:rsidRPr="003155C1">
              <w:rPr>
                <w:rFonts w:ascii="宋体" w:hAnsi="宋体" w:cs="宋体" w:hint="eastAsia"/>
                <w:szCs w:val="21"/>
              </w:rPr>
              <w:t>测定次数</w:t>
            </w:r>
          </w:p>
          <w:p w:rsidR="00000000" w:rsidRPr="003155C1" w:rsidRDefault="001C73BD">
            <w:pPr>
              <w:widowControl/>
              <w:spacing w:line="480" w:lineRule="auto"/>
              <w:rPr>
                <w:rFonts w:ascii="宋体" w:hAnsi="宋体" w:cs="宋体" w:hint="eastAsia"/>
                <w:szCs w:val="21"/>
              </w:rPr>
            </w:pPr>
            <w:r w:rsidRPr="003155C1">
              <w:rPr>
                <w:rFonts w:ascii="宋体" w:hAnsi="宋体" w:cs="宋体" w:hint="eastAsia"/>
                <w:szCs w:val="21"/>
              </w:rPr>
              <w:t>测定项目</w:t>
            </w:r>
          </w:p>
        </w:tc>
        <w:tc>
          <w:tcPr>
            <w:tcW w:w="147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hint="eastAsia"/>
                <w:szCs w:val="21"/>
              </w:rPr>
              <w:t>1</w:t>
            </w:r>
          </w:p>
        </w:tc>
        <w:tc>
          <w:tcPr>
            <w:tcW w:w="147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hint="eastAsia"/>
                <w:szCs w:val="21"/>
              </w:rPr>
              <w:t>2</w:t>
            </w:r>
          </w:p>
        </w:tc>
        <w:tc>
          <w:tcPr>
            <w:tcW w:w="147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hint="eastAsia"/>
                <w:szCs w:val="21"/>
              </w:rPr>
              <w:t>3</w:t>
            </w:r>
          </w:p>
        </w:tc>
        <w:tc>
          <w:tcPr>
            <w:tcW w:w="147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480" w:lineRule="auto"/>
              <w:jc w:val="center"/>
              <w:rPr>
                <w:rFonts w:ascii="宋体" w:hAnsi="宋体" w:cs="宋体" w:hint="eastAsia"/>
                <w:szCs w:val="21"/>
              </w:rPr>
            </w:pPr>
            <w:r w:rsidRPr="003155C1">
              <w:rPr>
                <w:rFonts w:ascii="宋体" w:hAnsi="宋体" w:cs="宋体" w:hint="eastAsia"/>
                <w:szCs w:val="21"/>
              </w:rPr>
              <w:t>平均值</w:t>
            </w:r>
          </w:p>
        </w:tc>
      </w:tr>
      <w:tr w:rsidR="00000000" w:rsidRPr="003155C1">
        <w:trPr>
          <w:jc w:val="center"/>
        </w:trPr>
        <w:tc>
          <w:tcPr>
            <w:tcW w:w="2628" w:type="dxa"/>
            <w:tcBorders>
              <w:top w:val="single" w:sz="4" w:space="0" w:color="auto"/>
              <w:left w:val="single" w:sz="8" w:space="0" w:color="auto"/>
              <w:bottom w:val="single" w:sz="8" w:space="0" w:color="auto"/>
              <w:right w:val="single" w:sz="8"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进机粮食含水率</w:t>
            </w:r>
            <w:r w:rsidRPr="003155C1">
              <w:rPr>
                <w:rFonts w:ascii="宋体" w:hAnsi="宋体" w:cs="宋体"/>
                <w:szCs w:val="21"/>
              </w:rPr>
              <w:t xml:space="preserve"> </w:t>
            </w:r>
            <w:r w:rsidRPr="003155C1">
              <w:rPr>
                <w:rFonts w:ascii="宋体" w:hAnsi="宋体" w:cs="宋体"/>
                <w:szCs w:val="21"/>
              </w:rPr>
              <w:t>％</w:t>
            </w:r>
          </w:p>
        </w:tc>
        <w:tc>
          <w:tcPr>
            <w:tcW w:w="147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8" w:space="0" w:color="auto"/>
              <w:left w:val="single" w:sz="8" w:space="0" w:color="auto"/>
              <w:bottom w:val="single" w:sz="6"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出机粮食含水率</w:t>
            </w:r>
            <w:r w:rsidRPr="003155C1">
              <w:rPr>
                <w:rFonts w:ascii="宋体" w:hAnsi="宋体" w:cs="宋体"/>
                <w:szCs w:val="21"/>
              </w:rPr>
              <w:t xml:space="preserve"> </w:t>
            </w:r>
            <w:r w:rsidRPr="003155C1">
              <w:rPr>
                <w:rFonts w:ascii="宋体" w:hAnsi="宋体" w:cs="宋体"/>
                <w:szCs w:val="21"/>
              </w:rPr>
              <w:t>％</w:t>
            </w:r>
          </w:p>
        </w:tc>
        <w:tc>
          <w:tcPr>
            <w:tcW w:w="1473"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6" w:space="0" w:color="auto"/>
              <w:bottom w:val="single" w:sz="6"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6" w:space="0" w:color="auto"/>
              <w:left w:val="single" w:sz="8" w:space="0" w:color="auto"/>
              <w:bottom w:val="single" w:sz="6"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进机粮食容重</w:t>
            </w:r>
            <w:r w:rsidRPr="003155C1">
              <w:rPr>
                <w:rFonts w:ascii="宋体" w:hAnsi="宋体" w:cs="宋体"/>
                <w:szCs w:val="21"/>
              </w:rPr>
              <w:t xml:space="preserve"> t/m</w:t>
            </w:r>
            <w:r w:rsidRPr="003155C1">
              <w:rPr>
                <w:rFonts w:ascii="宋体" w:hAnsi="宋体" w:cs="宋体"/>
                <w:szCs w:val="21"/>
                <w:vertAlign w:val="superscript"/>
              </w:rPr>
              <w:t>3</w:t>
            </w: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6" w:space="0" w:color="auto"/>
              <w:left w:val="single" w:sz="8" w:space="0" w:color="auto"/>
              <w:bottom w:val="single" w:sz="6"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出机粮食容重</w:t>
            </w:r>
            <w:r w:rsidRPr="003155C1">
              <w:rPr>
                <w:rFonts w:ascii="宋体" w:hAnsi="宋体" w:cs="宋体"/>
                <w:szCs w:val="21"/>
              </w:rPr>
              <w:t xml:space="preserve"> t/m</w:t>
            </w:r>
            <w:r w:rsidRPr="003155C1">
              <w:rPr>
                <w:rFonts w:ascii="宋体" w:hAnsi="宋体" w:cs="宋体"/>
                <w:szCs w:val="21"/>
                <w:vertAlign w:val="superscript"/>
              </w:rPr>
              <w:t>3</w:t>
            </w: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6" w:space="0" w:color="auto"/>
              <w:left w:val="single" w:sz="8" w:space="0" w:color="auto"/>
              <w:bottom w:val="single" w:sz="6"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接</w:t>
            </w:r>
            <w:r w:rsidRPr="003155C1">
              <w:rPr>
                <w:rFonts w:ascii="宋体" w:hAnsi="宋体" w:cs="宋体" w:hint="eastAsia"/>
                <w:szCs w:val="21"/>
              </w:rPr>
              <w:t>取</w:t>
            </w:r>
            <w:r w:rsidRPr="003155C1">
              <w:rPr>
                <w:rFonts w:ascii="宋体" w:hAnsi="宋体" w:cs="宋体"/>
                <w:szCs w:val="21"/>
              </w:rPr>
              <w:t>时间</w:t>
            </w:r>
            <w:r w:rsidRPr="003155C1">
              <w:rPr>
                <w:rFonts w:ascii="宋体" w:hAnsi="宋体" w:cs="宋体"/>
                <w:szCs w:val="21"/>
              </w:rPr>
              <w:t xml:space="preserve"> h</w:t>
            </w: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6" w:space="0" w:color="auto"/>
              <w:left w:val="single" w:sz="8" w:space="0" w:color="auto"/>
              <w:bottom w:val="single" w:sz="6"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接取出机粮重</w:t>
            </w:r>
            <w:r w:rsidRPr="003155C1">
              <w:rPr>
                <w:rFonts w:ascii="宋体" w:hAnsi="宋体" w:cs="宋体"/>
                <w:szCs w:val="21"/>
              </w:rPr>
              <w:t xml:space="preserve"> t</w:t>
            </w: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6"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6" w:space="0" w:color="auto"/>
              <w:left w:val="single" w:sz="8" w:space="0" w:color="auto"/>
              <w:bottom w:val="single" w:sz="8" w:space="0" w:color="auto"/>
              <w:right w:val="single" w:sz="6"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处理量</w:t>
            </w:r>
            <w:r w:rsidRPr="003155C1">
              <w:rPr>
                <w:rFonts w:ascii="宋体" w:hAnsi="宋体" w:cs="宋体"/>
                <w:szCs w:val="21"/>
              </w:rPr>
              <w:t xml:space="preserve"> t/h</w:t>
            </w:r>
          </w:p>
        </w:tc>
        <w:tc>
          <w:tcPr>
            <w:tcW w:w="1473"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6" w:space="0" w:color="auto"/>
              <w:left w:val="single" w:sz="6"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r w:rsidR="00000000" w:rsidRPr="003155C1">
        <w:trPr>
          <w:jc w:val="center"/>
        </w:trPr>
        <w:tc>
          <w:tcPr>
            <w:tcW w:w="2628"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ind w:firstLineChars="200" w:firstLine="420"/>
              <w:rPr>
                <w:rFonts w:ascii="宋体" w:hAnsi="宋体" w:cs="宋体" w:hint="eastAsia"/>
                <w:szCs w:val="21"/>
              </w:rPr>
            </w:pPr>
            <w:r w:rsidRPr="003155C1">
              <w:rPr>
                <w:rFonts w:ascii="宋体" w:hAnsi="宋体" w:cs="宋体"/>
                <w:szCs w:val="21"/>
              </w:rPr>
              <w:t>干燥周期</w:t>
            </w:r>
            <w:r w:rsidRPr="003155C1">
              <w:rPr>
                <w:rFonts w:ascii="宋体" w:hAnsi="宋体" w:cs="宋体"/>
                <w:szCs w:val="21"/>
              </w:rPr>
              <w:t xml:space="preserve"> h</w:t>
            </w:r>
          </w:p>
        </w:tc>
        <w:tc>
          <w:tcPr>
            <w:tcW w:w="147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c>
          <w:tcPr>
            <w:tcW w:w="1474"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480" w:lineRule="auto"/>
              <w:rPr>
                <w:rFonts w:ascii="宋体" w:hAnsi="宋体" w:cs="宋体" w:hint="eastAsia"/>
                <w:szCs w:val="21"/>
              </w:rPr>
            </w:pPr>
          </w:p>
        </w:tc>
      </w:tr>
    </w:tbl>
    <w:p w:rsidR="00000000" w:rsidRPr="003155C1" w:rsidRDefault="001C73BD">
      <w:pPr>
        <w:widowControl/>
        <w:wordWrap w:val="0"/>
        <w:spacing w:beforeLines="100" w:before="312" w:line="360" w:lineRule="auto"/>
        <w:ind w:rightChars="72" w:right="151"/>
        <w:jc w:val="right"/>
        <w:rPr>
          <w:rFonts w:ascii="宋体" w:hAnsi="宋体" w:cs="宋体" w:hint="eastAsia"/>
          <w:szCs w:val="21"/>
        </w:rPr>
      </w:pPr>
      <w:r w:rsidRPr="003155C1">
        <w:rPr>
          <w:rFonts w:ascii="宋体" w:hAnsi="宋体" w:cs="宋体"/>
          <w:szCs w:val="21"/>
        </w:rPr>
        <w:t>测定人</w:t>
      </w:r>
      <w:r w:rsidRPr="003155C1">
        <w:rPr>
          <w:rFonts w:ascii="宋体" w:hAnsi="宋体" w:cs="宋体" w:hint="eastAsia"/>
          <w:szCs w:val="21"/>
        </w:rPr>
        <w:t xml:space="preserve">  </w:t>
      </w:r>
      <w:r w:rsidRPr="003155C1">
        <w:rPr>
          <w:rFonts w:ascii="宋体" w:hAnsi="宋体" w:cs="宋体"/>
          <w:szCs w:val="21"/>
          <w:u w:val="single"/>
        </w:rPr>
        <w:t>____</w:t>
      </w:r>
      <w:r w:rsidRPr="003155C1">
        <w:rPr>
          <w:rFonts w:ascii="宋体" w:hAnsi="宋体" w:cs="宋体" w:hint="eastAsia"/>
          <w:szCs w:val="21"/>
          <w:u w:val="single"/>
        </w:rPr>
        <w:t xml:space="preserve">  </w:t>
      </w:r>
      <w:r w:rsidRPr="003155C1">
        <w:rPr>
          <w:rFonts w:ascii="宋体" w:hAnsi="宋体" w:cs="宋体"/>
          <w:szCs w:val="21"/>
          <w:u w:val="single"/>
        </w:rPr>
        <w:t>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宋体" w:hAnsi="宋体" w:cs="宋体" w:hint="eastAsia"/>
          <w:szCs w:val="21"/>
        </w:rPr>
      </w:pPr>
      <w:r w:rsidRPr="003155C1">
        <w:br w:type="page"/>
      </w:r>
      <w:r w:rsidRPr="003155C1">
        <w:rPr>
          <w:rFonts w:ascii="黑体" w:eastAsia="黑体" w:hAnsi="宋体" w:cs="宋体" w:hint="eastAsia"/>
          <w:szCs w:val="21"/>
        </w:rPr>
        <w:t>D.3</w:t>
      </w:r>
      <w:r w:rsidRPr="003155C1">
        <w:rPr>
          <w:rFonts w:ascii="黑体" w:eastAsia="黑体" w:hAnsi="宋体" w:cs="宋体"/>
          <w:szCs w:val="21"/>
        </w:rPr>
        <w:t xml:space="preserve">　时间测定表</w:t>
      </w:r>
    </w:p>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hint="eastAsia"/>
          <w:szCs w:val="21"/>
        </w:rPr>
        <w:t>干燥机型号</w:t>
      </w:r>
      <w:r w:rsidRPr="003155C1">
        <w:rPr>
          <w:rFonts w:ascii="宋体" w:hAnsi="宋体" w:cs="宋体" w:hint="eastAsia"/>
          <w:szCs w:val="21"/>
          <w:u w:val="single"/>
        </w:rPr>
        <w:t>__________________</w:t>
      </w:r>
      <w:r w:rsidRPr="003155C1">
        <w:rPr>
          <w:rFonts w:ascii="宋体" w:hAnsi="宋体" w:cs="宋体" w:hint="eastAsia"/>
          <w:szCs w:val="21"/>
        </w:rPr>
        <w:t xml:space="preserve">               </w:t>
      </w:r>
      <w:r w:rsidRPr="003155C1">
        <w:rPr>
          <w:rFonts w:ascii="宋体" w:hAnsi="宋体" w:cs="宋体"/>
          <w:szCs w:val="21"/>
        </w:rPr>
        <w:t>测定日期</w:t>
      </w:r>
      <w:r w:rsidRPr="003155C1">
        <w:rPr>
          <w:rFonts w:ascii="宋体" w:hAnsi="宋体" w:cs="宋体"/>
          <w:szCs w:val="21"/>
          <w:u w:val="single"/>
        </w:rPr>
        <w:t>__________________</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1548"/>
        <w:gridCol w:w="1440"/>
        <w:gridCol w:w="1080"/>
        <w:gridCol w:w="1080"/>
        <w:gridCol w:w="1080"/>
        <w:gridCol w:w="1080"/>
        <w:gridCol w:w="1214"/>
      </w:tblGrid>
      <w:tr w:rsidR="00000000" w:rsidRPr="003155C1">
        <w:trPr>
          <w:cantSplit/>
          <w:jc w:val="center"/>
        </w:trPr>
        <w:tc>
          <w:tcPr>
            <w:tcW w:w="1548"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开始时间</w:t>
            </w:r>
            <w:r w:rsidRPr="003155C1">
              <w:rPr>
                <w:rFonts w:ascii="宋体" w:hAnsi="宋体" w:cs="宋体"/>
                <w:szCs w:val="21"/>
              </w:rPr>
              <w:br/>
              <w:t>h·min·s</w:t>
            </w:r>
          </w:p>
        </w:tc>
        <w:tc>
          <w:tcPr>
            <w:tcW w:w="1440"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终了时间</w:t>
            </w:r>
            <w:r w:rsidRPr="003155C1">
              <w:rPr>
                <w:rFonts w:ascii="宋体" w:hAnsi="宋体" w:cs="宋体"/>
                <w:szCs w:val="21"/>
              </w:rPr>
              <w:br/>
              <w:t>h·min·s</w:t>
            </w:r>
          </w:p>
        </w:tc>
        <w:tc>
          <w:tcPr>
            <w:tcW w:w="4320" w:type="dxa"/>
            <w:gridSpan w:val="4"/>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作业延续时间</w:t>
            </w:r>
            <w:r w:rsidRPr="003155C1">
              <w:rPr>
                <w:rFonts w:ascii="宋体" w:hAnsi="宋体" w:cs="宋体"/>
                <w:szCs w:val="21"/>
              </w:rPr>
              <w:t xml:space="preserve"> h</w:t>
            </w:r>
          </w:p>
        </w:tc>
        <w:tc>
          <w:tcPr>
            <w:tcW w:w="1214"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备注</w:t>
            </w:r>
          </w:p>
        </w:tc>
      </w:tr>
      <w:tr w:rsidR="00000000" w:rsidRPr="003155C1">
        <w:trPr>
          <w:cantSplit/>
          <w:jc w:val="center"/>
        </w:trPr>
        <w:tc>
          <w:tcPr>
            <w:tcW w:w="1548" w:type="dxa"/>
            <w:vMerge/>
          </w:tcPr>
          <w:p w:rsidR="00000000" w:rsidRPr="003155C1" w:rsidRDefault="001C73BD">
            <w:pPr>
              <w:widowControl/>
              <w:spacing w:afterLines="50" w:after="156"/>
              <w:rPr>
                <w:rFonts w:ascii="宋体" w:hAnsi="宋体" w:cs="宋体" w:hint="eastAsia"/>
                <w:szCs w:val="21"/>
              </w:rPr>
            </w:pPr>
          </w:p>
        </w:tc>
        <w:tc>
          <w:tcPr>
            <w:tcW w:w="1440" w:type="dxa"/>
            <w:vMerge/>
          </w:tcPr>
          <w:p w:rsidR="00000000" w:rsidRPr="003155C1" w:rsidRDefault="001C73BD">
            <w:pPr>
              <w:widowControl/>
              <w:spacing w:afterLines="50" w:after="156"/>
              <w:rPr>
                <w:rFonts w:ascii="宋体" w:hAnsi="宋体" w:cs="宋体" w:hint="eastAsia"/>
                <w:szCs w:val="21"/>
              </w:rPr>
            </w:pPr>
          </w:p>
        </w:tc>
        <w:tc>
          <w:tcPr>
            <w:tcW w:w="1080"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预热</w:t>
            </w:r>
          </w:p>
        </w:tc>
        <w:tc>
          <w:tcPr>
            <w:tcW w:w="1080"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干燥</w:t>
            </w:r>
          </w:p>
        </w:tc>
        <w:tc>
          <w:tcPr>
            <w:tcW w:w="1080"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缓苏</w:t>
            </w:r>
          </w:p>
        </w:tc>
        <w:tc>
          <w:tcPr>
            <w:tcW w:w="1080"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冷却</w:t>
            </w: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val="restart"/>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cantSplit/>
          <w:jc w:val="center"/>
        </w:trPr>
        <w:tc>
          <w:tcPr>
            <w:tcW w:w="1548" w:type="dxa"/>
          </w:tcPr>
          <w:p w:rsidR="00000000" w:rsidRPr="003155C1" w:rsidRDefault="001C73BD">
            <w:pPr>
              <w:widowControl/>
              <w:spacing w:afterLines="50" w:after="156"/>
              <w:rPr>
                <w:rFonts w:ascii="宋体" w:hAnsi="宋体" w:cs="宋体" w:hint="eastAsia"/>
                <w:szCs w:val="21"/>
              </w:rPr>
            </w:pP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vMerge/>
          </w:tcPr>
          <w:p w:rsidR="00000000" w:rsidRPr="003155C1" w:rsidRDefault="001C73BD">
            <w:pPr>
              <w:widowControl/>
              <w:spacing w:afterLines="50" w:after="156"/>
              <w:rPr>
                <w:rFonts w:ascii="宋体" w:hAnsi="宋体" w:cs="宋体" w:hint="eastAsia"/>
                <w:szCs w:val="21"/>
              </w:rPr>
            </w:pPr>
          </w:p>
        </w:tc>
      </w:tr>
      <w:tr w:rsidR="00000000" w:rsidRPr="003155C1">
        <w:trPr>
          <w:jc w:val="center"/>
        </w:trPr>
        <w:tc>
          <w:tcPr>
            <w:tcW w:w="1548"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合</w:t>
            </w:r>
            <w:r w:rsidRPr="003155C1">
              <w:rPr>
                <w:rFonts w:ascii="宋体" w:hAnsi="宋体" w:cs="宋体" w:hint="eastAsia"/>
                <w:szCs w:val="21"/>
              </w:rPr>
              <w:t xml:space="preserve">  </w:t>
            </w:r>
            <w:r w:rsidRPr="003155C1">
              <w:rPr>
                <w:rFonts w:ascii="宋体" w:hAnsi="宋体" w:cs="宋体"/>
                <w:szCs w:val="21"/>
              </w:rPr>
              <w:t>计</w:t>
            </w:r>
          </w:p>
        </w:tc>
        <w:tc>
          <w:tcPr>
            <w:tcW w:w="144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080" w:type="dxa"/>
          </w:tcPr>
          <w:p w:rsidR="00000000" w:rsidRPr="003155C1" w:rsidRDefault="001C73BD">
            <w:pPr>
              <w:widowControl/>
              <w:spacing w:afterLines="50" w:after="156"/>
              <w:rPr>
                <w:rFonts w:ascii="宋体" w:hAnsi="宋体" w:cs="宋体" w:hint="eastAsia"/>
                <w:szCs w:val="21"/>
              </w:rPr>
            </w:pPr>
          </w:p>
        </w:tc>
        <w:tc>
          <w:tcPr>
            <w:tcW w:w="1214" w:type="dxa"/>
          </w:tcPr>
          <w:p w:rsidR="00000000" w:rsidRPr="003155C1" w:rsidRDefault="001C73BD">
            <w:pPr>
              <w:widowControl/>
              <w:spacing w:afterLines="50" w:after="156"/>
              <w:rPr>
                <w:rFonts w:ascii="宋体" w:hAnsi="宋体" w:cs="宋体" w:hint="eastAsia"/>
                <w:szCs w:val="21"/>
              </w:rPr>
            </w:pPr>
          </w:p>
        </w:tc>
      </w:tr>
    </w:tbl>
    <w:p w:rsidR="00000000" w:rsidRPr="003155C1" w:rsidRDefault="001C73BD">
      <w:pPr>
        <w:widowControl/>
        <w:spacing w:afterLines="50" w:after="156"/>
        <w:rPr>
          <w:rFonts w:ascii="宋体" w:hAnsi="宋体" w:cs="宋体" w:hint="eastAsia"/>
          <w:szCs w:val="21"/>
        </w:rPr>
      </w:pPr>
    </w:p>
    <w:p w:rsidR="00000000" w:rsidRPr="003155C1" w:rsidRDefault="001C73BD">
      <w:pPr>
        <w:widowControl/>
        <w:spacing w:beforeLines="100" w:before="312" w:line="360" w:lineRule="auto"/>
        <w:ind w:rightChars="147" w:right="309"/>
        <w:jc w:val="right"/>
        <w:rPr>
          <w:rFonts w:ascii="宋体" w:hAnsi="宋体" w:cs="宋体" w:hint="eastAsia"/>
          <w:szCs w:val="21"/>
        </w:rPr>
      </w:pPr>
      <w:r w:rsidRPr="003155C1">
        <w:rPr>
          <w:rFonts w:ascii="宋体" w:hAnsi="宋体" w:cs="宋体"/>
          <w:szCs w:val="21"/>
        </w:rPr>
        <w:t>测定人</w:t>
      </w:r>
      <w:r w:rsidRPr="003155C1">
        <w:rPr>
          <w:rFonts w:ascii="宋体" w:hAnsi="宋体" w:cs="宋体"/>
          <w:szCs w:val="21"/>
          <w:u w:val="single"/>
        </w:rPr>
        <w:t>_______________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宋体" w:hAnsi="宋体" w:cs="宋体"/>
          <w:szCs w:val="21"/>
        </w:rPr>
      </w:pPr>
      <w:r w:rsidRPr="003155C1">
        <w:rPr>
          <w:rFonts w:ascii="宋体" w:hAnsi="宋体" w:cs="宋体"/>
          <w:szCs w:val="21"/>
        </w:rPr>
        <w:br w:type="page"/>
      </w:r>
      <w:r w:rsidRPr="003155C1">
        <w:rPr>
          <w:rFonts w:ascii="黑体" w:eastAsia="黑体" w:hAnsi="宋体" w:cs="宋体" w:hint="eastAsia"/>
          <w:szCs w:val="21"/>
        </w:rPr>
        <w:t>D.4</w:t>
      </w:r>
      <w:r w:rsidRPr="003155C1">
        <w:rPr>
          <w:rFonts w:ascii="黑体" w:eastAsia="黑体" w:hAnsi="宋体" w:cs="宋体"/>
          <w:szCs w:val="21"/>
        </w:rPr>
        <w:t xml:space="preserve">　耗电量测定表</w:t>
      </w:r>
    </w:p>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w:t>
      </w:r>
      <w:r w:rsidRPr="003155C1">
        <w:rPr>
          <w:rFonts w:ascii="宋体" w:hAnsi="宋体" w:cs="宋体"/>
          <w:szCs w:val="21"/>
        </w:rPr>
        <w:t>试验地点</w:t>
      </w:r>
      <w:r w:rsidRPr="003155C1">
        <w:rPr>
          <w:rFonts w:ascii="宋体" w:hAnsi="宋体" w:cs="宋体"/>
          <w:szCs w:val="21"/>
          <w:u w:val="single"/>
        </w:rPr>
        <w:t>__________________</w:t>
      </w:r>
      <w:r w:rsidRPr="003155C1">
        <w:rPr>
          <w:rFonts w:ascii="宋体" w:hAnsi="宋体" w:cs="宋体"/>
          <w:szCs w:val="21"/>
        </w:rPr>
        <w:t>测定日期</w:t>
      </w:r>
      <w:r w:rsidRPr="003155C1">
        <w:rPr>
          <w:rFonts w:ascii="宋体" w:hAnsi="宋体" w:cs="宋体"/>
          <w:szCs w:val="21"/>
          <w:u w:val="single"/>
        </w:rPr>
        <w:t>__________________</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36"/>
        <w:gridCol w:w="705"/>
        <w:gridCol w:w="706"/>
        <w:gridCol w:w="706"/>
        <w:gridCol w:w="1390"/>
        <w:gridCol w:w="706"/>
        <w:gridCol w:w="741"/>
        <w:gridCol w:w="741"/>
        <w:gridCol w:w="741"/>
        <w:gridCol w:w="951"/>
        <w:gridCol w:w="1264"/>
      </w:tblGrid>
      <w:tr w:rsidR="00000000" w:rsidRPr="003155C1">
        <w:trPr>
          <w:cantSplit/>
          <w:jc w:val="center"/>
        </w:trPr>
        <w:tc>
          <w:tcPr>
            <w:tcW w:w="648" w:type="dxa"/>
            <w:vMerge w:val="restart"/>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用</w:t>
            </w:r>
            <w:r w:rsidRPr="003155C1">
              <w:rPr>
                <w:rFonts w:ascii="宋体" w:hAnsi="宋体" w:cs="宋体"/>
                <w:szCs w:val="21"/>
              </w:rPr>
              <w:br/>
            </w:r>
            <w:r w:rsidRPr="003155C1">
              <w:rPr>
                <w:rFonts w:ascii="宋体" w:hAnsi="宋体" w:cs="宋体"/>
                <w:szCs w:val="21"/>
              </w:rPr>
              <w:t>电</w:t>
            </w:r>
            <w:r w:rsidRPr="003155C1">
              <w:rPr>
                <w:rFonts w:ascii="宋体" w:hAnsi="宋体" w:cs="宋体"/>
                <w:szCs w:val="21"/>
              </w:rPr>
              <w:br/>
            </w:r>
            <w:r w:rsidRPr="003155C1">
              <w:rPr>
                <w:rFonts w:ascii="宋体" w:hAnsi="宋体" w:cs="宋体"/>
                <w:szCs w:val="21"/>
              </w:rPr>
              <w:t>部</w:t>
            </w:r>
            <w:r w:rsidRPr="003155C1">
              <w:rPr>
                <w:rFonts w:ascii="宋体" w:hAnsi="宋体" w:cs="宋体"/>
                <w:szCs w:val="21"/>
              </w:rPr>
              <w:br/>
            </w:r>
            <w:r w:rsidRPr="003155C1">
              <w:rPr>
                <w:rFonts w:ascii="宋体" w:hAnsi="宋体" w:cs="宋体"/>
                <w:szCs w:val="21"/>
              </w:rPr>
              <w:t>位</w:t>
            </w:r>
          </w:p>
        </w:tc>
        <w:tc>
          <w:tcPr>
            <w:tcW w:w="720" w:type="dxa"/>
            <w:vMerge w:val="restart"/>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电</w:t>
            </w:r>
            <w:r w:rsidRPr="003155C1">
              <w:rPr>
                <w:rFonts w:ascii="宋体" w:hAnsi="宋体" w:cs="宋体"/>
                <w:szCs w:val="21"/>
              </w:rPr>
              <w:br/>
            </w:r>
            <w:r w:rsidRPr="003155C1">
              <w:rPr>
                <w:rFonts w:ascii="宋体" w:hAnsi="宋体" w:cs="宋体"/>
                <w:szCs w:val="21"/>
              </w:rPr>
              <w:t>机</w:t>
            </w:r>
            <w:r w:rsidRPr="003155C1">
              <w:rPr>
                <w:rFonts w:ascii="宋体" w:hAnsi="宋体" w:cs="宋体"/>
                <w:szCs w:val="21"/>
              </w:rPr>
              <w:br/>
            </w:r>
            <w:r w:rsidRPr="003155C1">
              <w:rPr>
                <w:rFonts w:ascii="宋体" w:hAnsi="宋体" w:cs="宋体"/>
                <w:szCs w:val="21"/>
              </w:rPr>
              <w:t>型</w:t>
            </w:r>
            <w:r w:rsidRPr="003155C1">
              <w:rPr>
                <w:rFonts w:ascii="宋体" w:hAnsi="宋体" w:cs="宋体"/>
                <w:szCs w:val="21"/>
              </w:rPr>
              <w:br/>
            </w:r>
            <w:r w:rsidRPr="003155C1">
              <w:rPr>
                <w:rFonts w:ascii="宋体" w:hAnsi="宋体" w:cs="宋体"/>
                <w:szCs w:val="21"/>
              </w:rPr>
              <w:t>号</w:t>
            </w:r>
          </w:p>
        </w:tc>
        <w:tc>
          <w:tcPr>
            <w:tcW w:w="720" w:type="dxa"/>
            <w:vMerge w:val="restart"/>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额</w:t>
            </w:r>
            <w:r w:rsidRPr="003155C1">
              <w:rPr>
                <w:rFonts w:ascii="宋体" w:hAnsi="宋体" w:cs="宋体"/>
                <w:szCs w:val="21"/>
              </w:rPr>
              <w:br/>
            </w:r>
            <w:r w:rsidRPr="003155C1">
              <w:rPr>
                <w:rFonts w:ascii="宋体" w:hAnsi="宋体" w:cs="宋体"/>
                <w:szCs w:val="21"/>
              </w:rPr>
              <w:t>定</w:t>
            </w:r>
            <w:r w:rsidRPr="003155C1">
              <w:rPr>
                <w:rFonts w:ascii="宋体" w:hAnsi="宋体" w:cs="宋体"/>
                <w:szCs w:val="21"/>
              </w:rPr>
              <w:br/>
            </w:r>
            <w:r w:rsidRPr="003155C1">
              <w:rPr>
                <w:rFonts w:ascii="宋体" w:hAnsi="宋体" w:cs="宋体"/>
                <w:szCs w:val="21"/>
              </w:rPr>
              <w:t>功</w:t>
            </w:r>
            <w:r w:rsidRPr="003155C1">
              <w:rPr>
                <w:rFonts w:ascii="宋体" w:hAnsi="宋体" w:cs="宋体"/>
                <w:szCs w:val="21"/>
              </w:rPr>
              <w:br/>
            </w:r>
            <w:r w:rsidRPr="003155C1">
              <w:rPr>
                <w:rFonts w:ascii="宋体" w:hAnsi="宋体" w:cs="宋体"/>
                <w:szCs w:val="21"/>
              </w:rPr>
              <w:t>率</w:t>
            </w:r>
          </w:p>
        </w:tc>
        <w:tc>
          <w:tcPr>
            <w:tcW w:w="2880" w:type="dxa"/>
            <w:gridSpan w:val="3"/>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功率表测定</w:t>
            </w:r>
          </w:p>
        </w:tc>
        <w:tc>
          <w:tcPr>
            <w:tcW w:w="1440" w:type="dxa"/>
            <w:gridSpan w:val="2"/>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电度表测定</w:t>
            </w:r>
          </w:p>
        </w:tc>
        <w:tc>
          <w:tcPr>
            <w:tcW w:w="699" w:type="dxa"/>
            <w:vMerge w:val="restart"/>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总</w:t>
            </w:r>
            <w:r w:rsidRPr="003155C1">
              <w:rPr>
                <w:rFonts w:ascii="宋体" w:hAnsi="宋体" w:cs="宋体"/>
                <w:szCs w:val="21"/>
              </w:rPr>
              <w:br/>
            </w:r>
            <w:r w:rsidRPr="003155C1">
              <w:rPr>
                <w:rFonts w:ascii="宋体" w:hAnsi="宋体" w:cs="宋体"/>
                <w:szCs w:val="21"/>
              </w:rPr>
              <w:t>耗</w:t>
            </w:r>
            <w:r w:rsidRPr="003155C1">
              <w:rPr>
                <w:rFonts w:ascii="宋体" w:hAnsi="宋体" w:cs="宋体"/>
                <w:szCs w:val="21"/>
              </w:rPr>
              <w:br/>
            </w:r>
            <w:r w:rsidRPr="003155C1">
              <w:rPr>
                <w:rFonts w:ascii="宋体" w:hAnsi="宋体" w:cs="宋体"/>
                <w:szCs w:val="21"/>
              </w:rPr>
              <w:t>电</w:t>
            </w:r>
            <w:r w:rsidRPr="003155C1">
              <w:rPr>
                <w:rFonts w:ascii="宋体" w:hAnsi="宋体" w:cs="宋体"/>
                <w:szCs w:val="21"/>
              </w:rPr>
              <w:br/>
            </w:r>
            <w:r w:rsidRPr="003155C1">
              <w:rPr>
                <w:rFonts w:ascii="宋体" w:hAnsi="宋体" w:cs="宋体"/>
                <w:szCs w:val="21"/>
              </w:rPr>
              <w:t>量</w:t>
            </w:r>
            <w:r w:rsidRPr="003155C1">
              <w:rPr>
                <w:rFonts w:ascii="宋体" w:hAnsi="宋体" w:cs="宋体"/>
                <w:szCs w:val="21"/>
              </w:rPr>
              <w:br/>
            </w:r>
            <w:r w:rsidRPr="003155C1">
              <w:rPr>
                <w:rFonts w:ascii="宋体" w:hAnsi="宋体" w:cs="宋体"/>
                <w:szCs w:val="21"/>
              </w:rPr>
              <w:br/>
              <w:t>kW</w:t>
            </w:r>
            <w:r w:rsidRPr="003155C1">
              <w:rPr>
                <w:rFonts w:ascii="宋体" w:hAnsi="宋体" w:cs="宋体" w:hint="eastAsia"/>
                <w:szCs w:val="21"/>
              </w:rPr>
              <w:t>·</w:t>
            </w:r>
            <w:r w:rsidRPr="003155C1">
              <w:rPr>
                <w:rFonts w:ascii="宋体" w:hAnsi="宋体" w:cs="宋体"/>
                <w:szCs w:val="21"/>
              </w:rPr>
              <w:t>h</w:t>
            </w:r>
          </w:p>
        </w:tc>
        <w:tc>
          <w:tcPr>
            <w:tcW w:w="741" w:type="dxa"/>
            <w:vMerge w:val="restart"/>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小</w:t>
            </w:r>
            <w:r w:rsidRPr="003155C1">
              <w:rPr>
                <w:rFonts w:ascii="宋体" w:hAnsi="宋体" w:cs="宋体"/>
                <w:szCs w:val="21"/>
              </w:rPr>
              <w:br/>
            </w:r>
            <w:r w:rsidRPr="003155C1">
              <w:rPr>
                <w:rFonts w:ascii="宋体" w:hAnsi="宋体" w:cs="宋体"/>
                <w:szCs w:val="21"/>
              </w:rPr>
              <w:t>时</w:t>
            </w:r>
            <w:r w:rsidRPr="003155C1">
              <w:rPr>
                <w:rFonts w:ascii="宋体" w:hAnsi="宋体" w:cs="宋体"/>
                <w:szCs w:val="21"/>
              </w:rPr>
              <w:br/>
            </w:r>
            <w:r w:rsidRPr="003155C1">
              <w:rPr>
                <w:rFonts w:ascii="宋体" w:hAnsi="宋体" w:cs="宋体"/>
                <w:szCs w:val="21"/>
              </w:rPr>
              <w:t>耗</w:t>
            </w:r>
            <w:r w:rsidRPr="003155C1">
              <w:rPr>
                <w:rFonts w:ascii="宋体" w:hAnsi="宋体" w:cs="宋体"/>
                <w:szCs w:val="21"/>
              </w:rPr>
              <w:br/>
            </w:r>
            <w:r w:rsidRPr="003155C1">
              <w:rPr>
                <w:rFonts w:ascii="宋体" w:hAnsi="宋体" w:cs="宋体"/>
                <w:szCs w:val="21"/>
              </w:rPr>
              <w:t>电</w:t>
            </w:r>
            <w:r w:rsidRPr="003155C1">
              <w:rPr>
                <w:rFonts w:ascii="宋体" w:hAnsi="宋体" w:cs="宋体"/>
                <w:szCs w:val="21"/>
              </w:rPr>
              <w:br/>
            </w:r>
            <w:r w:rsidRPr="003155C1">
              <w:rPr>
                <w:rFonts w:ascii="宋体" w:hAnsi="宋体" w:cs="宋体"/>
                <w:szCs w:val="21"/>
              </w:rPr>
              <w:t>量</w:t>
            </w:r>
            <w:r w:rsidRPr="003155C1">
              <w:rPr>
                <w:rFonts w:ascii="宋体" w:hAnsi="宋体" w:cs="宋体"/>
                <w:szCs w:val="21"/>
              </w:rPr>
              <w:br/>
              <w:t>kW</w:t>
            </w:r>
            <w:r w:rsidRPr="003155C1">
              <w:rPr>
                <w:rFonts w:ascii="宋体" w:hAnsi="宋体" w:cs="宋体" w:hint="eastAsia"/>
                <w:szCs w:val="21"/>
              </w:rPr>
              <w:t>·</w:t>
            </w:r>
            <w:r w:rsidRPr="003155C1">
              <w:rPr>
                <w:rFonts w:ascii="宋体" w:hAnsi="宋体" w:cs="宋体"/>
                <w:szCs w:val="21"/>
              </w:rPr>
              <w:t>h/h</w:t>
            </w:r>
          </w:p>
        </w:tc>
        <w:tc>
          <w:tcPr>
            <w:tcW w:w="1307" w:type="dxa"/>
            <w:vMerge w:val="restart"/>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备</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注</w:t>
            </w:r>
          </w:p>
        </w:tc>
      </w:tr>
      <w:tr w:rsidR="00000000" w:rsidRPr="003155C1">
        <w:trPr>
          <w:cantSplit/>
          <w:jc w:val="center"/>
        </w:trPr>
        <w:tc>
          <w:tcPr>
            <w:tcW w:w="648"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c>
          <w:tcPr>
            <w:tcW w:w="720"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c>
          <w:tcPr>
            <w:tcW w:w="720"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c>
          <w:tcPr>
            <w:tcW w:w="720" w:type="dxa"/>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测定</w:t>
            </w:r>
            <w:r w:rsidRPr="003155C1">
              <w:rPr>
                <w:rFonts w:ascii="宋体" w:hAnsi="宋体" w:cs="宋体"/>
                <w:szCs w:val="21"/>
              </w:rPr>
              <w:br/>
            </w:r>
            <w:r w:rsidRPr="003155C1">
              <w:rPr>
                <w:rFonts w:ascii="宋体" w:hAnsi="宋体" w:cs="宋体"/>
                <w:szCs w:val="21"/>
              </w:rPr>
              <w:t>次数</w:t>
            </w:r>
          </w:p>
        </w:tc>
        <w:tc>
          <w:tcPr>
            <w:tcW w:w="1440" w:type="dxa"/>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测定</w:t>
            </w:r>
            <w:r w:rsidRPr="003155C1">
              <w:rPr>
                <w:rFonts w:ascii="宋体" w:hAnsi="宋体" w:cs="宋体"/>
                <w:szCs w:val="21"/>
              </w:rPr>
              <w:br/>
            </w:r>
            <w:r w:rsidRPr="003155C1">
              <w:rPr>
                <w:rFonts w:ascii="宋体" w:hAnsi="宋体" w:cs="宋体"/>
                <w:szCs w:val="21"/>
              </w:rPr>
              <w:t>时间</w:t>
            </w:r>
          </w:p>
        </w:tc>
        <w:tc>
          <w:tcPr>
            <w:tcW w:w="720" w:type="dxa"/>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功率</w:t>
            </w:r>
            <w:r w:rsidRPr="003155C1">
              <w:rPr>
                <w:rFonts w:ascii="宋体" w:hAnsi="宋体" w:cs="宋体"/>
                <w:szCs w:val="21"/>
              </w:rPr>
              <w:br/>
              <w:t>kW</w:t>
            </w:r>
          </w:p>
        </w:tc>
        <w:tc>
          <w:tcPr>
            <w:tcW w:w="720" w:type="dxa"/>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开始</w:t>
            </w:r>
            <w:r w:rsidRPr="003155C1">
              <w:rPr>
                <w:rFonts w:ascii="宋体" w:hAnsi="宋体" w:cs="宋体"/>
                <w:szCs w:val="21"/>
              </w:rPr>
              <w:br/>
            </w:r>
            <w:r w:rsidRPr="003155C1">
              <w:rPr>
                <w:rFonts w:ascii="宋体" w:hAnsi="宋体" w:cs="宋体"/>
                <w:szCs w:val="21"/>
              </w:rPr>
              <w:t>读数</w:t>
            </w:r>
            <w:r w:rsidRPr="003155C1">
              <w:rPr>
                <w:rFonts w:ascii="宋体" w:hAnsi="宋体" w:cs="宋体"/>
                <w:szCs w:val="21"/>
              </w:rPr>
              <w:br/>
              <w:t>kW</w:t>
            </w:r>
            <w:r w:rsidRPr="003155C1">
              <w:rPr>
                <w:rFonts w:ascii="宋体" w:hAnsi="宋体" w:cs="宋体" w:hint="eastAsia"/>
                <w:szCs w:val="21"/>
              </w:rPr>
              <w:t>·</w:t>
            </w:r>
            <w:r w:rsidRPr="003155C1">
              <w:rPr>
                <w:rFonts w:ascii="宋体" w:hAnsi="宋体" w:cs="宋体"/>
                <w:szCs w:val="21"/>
              </w:rPr>
              <w:t>h</w:t>
            </w:r>
          </w:p>
        </w:tc>
        <w:tc>
          <w:tcPr>
            <w:tcW w:w="720" w:type="dxa"/>
            <w:vAlign w:val="center"/>
          </w:tcPr>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终了</w:t>
            </w:r>
            <w:r w:rsidRPr="003155C1">
              <w:rPr>
                <w:rFonts w:ascii="宋体" w:hAnsi="宋体" w:cs="宋体"/>
                <w:szCs w:val="21"/>
              </w:rPr>
              <w:br/>
            </w:r>
            <w:r w:rsidRPr="003155C1">
              <w:rPr>
                <w:rFonts w:ascii="宋体" w:hAnsi="宋体" w:cs="宋体"/>
                <w:szCs w:val="21"/>
              </w:rPr>
              <w:t>读数</w:t>
            </w:r>
            <w:r w:rsidRPr="003155C1">
              <w:rPr>
                <w:rFonts w:ascii="宋体" w:hAnsi="宋体" w:cs="宋体"/>
                <w:szCs w:val="21"/>
              </w:rPr>
              <w:br/>
              <w:t>kW</w:t>
            </w:r>
            <w:r w:rsidRPr="003155C1">
              <w:rPr>
                <w:rFonts w:ascii="宋体" w:hAnsi="宋体" w:cs="宋体" w:hint="eastAsia"/>
                <w:szCs w:val="21"/>
              </w:rPr>
              <w:t>·</w:t>
            </w:r>
            <w:r w:rsidRPr="003155C1">
              <w:rPr>
                <w:rFonts w:ascii="宋体" w:hAnsi="宋体" w:cs="宋体"/>
                <w:szCs w:val="21"/>
              </w:rPr>
              <w:t>h</w:t>
            </w:r>
          </w:p>
        </w:tc>
        <w:tc>
          <w:tcPr>
            <w:tcW w:w="699"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c>
          <w:tcPr>
            <w:tcW w:w="741"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c>
          <w:tcPr>
            <w:tcW w:w="1307" w:type="dxa"/>
            <w:vMerge/>
            <w:vAlign w:val="center"/>
          </w:tcPr>
          <w:p w:rsidR="00000000" w:rsidRPr="003155C1" w:rsidRDefault="001C73BD">
            <w:pPr>
              <w:widowControl/>
              <w:spacing w:before="100" w:beforeAutospacing="1" w:afterLines="50" w:after="156"/>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1</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2</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3</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平均</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1</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2</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3</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平均</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1</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2</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3</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648"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平均</w:t>
            </w:r>
          </w:p>
        </w:tc>
        <w:tc>
          <w:tcPr>
            <w:tcW w:w="144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720" w:type="dxa"/>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r w:rsidR="00000000" w:rsidRPr="003155C1">
        <w:trPr>
          <w:trHeight w:hRule="exact" w:val="567"/>
          <w:jc w:val="center"/>
        </w:trPr>
        <w:tc>
          <w:tcPr>
            <w:tcW w:w="4248" w:type="dxa"/>
            <w:gridSpan w:val="5"/>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合计及平均值</w:t>
            </w:r>
          </w:p>
        </w:tc>
        <w:tc>
          <w:tcPr>
            <w:tcW w:w="720" w:type="dxa"/>
            <w:vAlign w:val="center"/>
          </w:tcPr>
          <w:p w:rsidR="00000000" w:rsidRPr="003155C1" w:rsidRDefault="001C73BD">
            <w:pPr>
              <w:widowControl/>
              <w:jc w:val="center"/>
              <w:rPr>
                <w:rFonts w:ascii="宋体" w:hAnsi="宋体" w:cs="宋体" w:hint="eastAsia"/>
                <w:szCs w:val="21"/>
              </w:rPr>
            </w:pPr>
          </w:p>
        </w:tc>
        <w:tc>
          <w:tcPr>
            <w:tcW w:w="1440" w:type="dxa"/>
            <w:gridSpan w:val="2"/>
            <w:vAlign w:val="center"/>
          </w:tcPr>
          <w:p w:rsidR="00000000" w:rsidRPr="003155C1" w:rsidRDefault="001C73BD">
            <w:pPr>
              <w:widowControl/>
              <w:jc w:val="center"/>
              <w:rPr>
                <w:rFonts w:ascii="宋体" w:hAnsi="宋体" w:cs="宋体" w:hint="eastAsia"/>
                <w:szCs w:val="21"/>
              </w:rPr>
            </w:pPr>
          </w:p>
        </w:tc>
        <w:tc>
          <w:tcPr>
            <w:tcW w:w="699" w:type="dxa"/>
            <w:vAlign w:val="center"/>
          </w:tcPr>
          <w:p w:rsidR="00000000" w:rsidRPr="003155C1" w:rsidRDefault="001C73BD">
            <w:pPr>
              <w:widowControl/>
              <w:jc w:val="center"/>
              <w:rPr>
                <w:rFonts w:ascii="宋体" w:hAnsi="宋体" w:cs="宋体" w:hint="eastAsia"/>
                <w:szCs w:val="21"/>
              </w:rPr>
            </w:pPr>
          </w:p>
        </w:tc>
        <w:tc>
          <w:tcPr>
            <w:tcW w:w="741" w:type="dxa"/>
            <w:vAlign w:val="center"/>
          </w:tcPr>
          <w:p w:rsidR="00000000" w:rsidRPr="003155C1" w:rsidRDefault="001C73BD">
            <w:pPr>
              <w:widowControl/>
              <w:jc w:val="center"/>
              <w:rPr>
                <w:rFonts w:ascii="宋体" w:hAnsi="宋体" w:cs="宋体" w:hint="eastAsia"/>
                <w:szCs w:val="21"/>
              </w:rPr>
            </w:pPr>
          </w:p>
        </w:tc>
        <w:tc>
          <w:tcPr>
            <w:tcW w:w="1307" w:type="dxa"/>
            <w:vAlign w:val="center"/>
          </w:tcPr>
          <w:p w:rsidR="00000000" w:rsidRPr="003155C1" w:rsidRDefault="001C73BD">
            <w:pPr>
              <w:widowControl/>
              <w:jc w:val="center"/>
              <w:rPr>
                <w:rFonts w:ascii="宋体" w:hAnsi="宋体" w:cs="宋体" w:hint="eastAsia"/>
                <w:szCs w:val="21"/>
              </w:rPr>
            </w:pPr>
          </w:p>
        </w:tc>
      </w:tr>
    </w:tbl>
    <w:p w:rsidR="00000000" w:rsidRPr="003155C1" w:rsidRDefault="001C73BD">
      <w:pPr>
        <w:widowControl/>
        <w:spacing w:beforeLines="100" w:before="312" w:line="360" w:lineRule="auto"/>
        <w:jc w:val="right"/>
        <w:rPr>
          <w:rFonts w:ascii="宋体" w:hAnsi="宋体" w:cs="宋体"/>
          <w:szCs w:val="21"/>
        </w:rPr>
      </w:pPr>
      <w:r w:rsidRPr="003155C1">
        <w:rPr>
          <w:rFonts w:ascii="宋体" w:hAnsi="宋体" w:cs="宋体"/>
          <w:szCs w:val="21"/>
        </w:rPr>
        <w:t>测定人</w:t>
      </w:r>
      <w:r w:rsidRPr="003155C1">
        <w:rPr>
          <w:rFonts w:ascii="宋体" w:hAnsi="宋体" w:cs="宋体"/>
          <w:szCs w:val="21"/>
          <w:u w:val="single"/>
        </w:rPr>
        <w:t>_______________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宋体" w:hAnsi="宋体" w:cs="宋体" w:hint="eastAsia"/>
          <w:szCs w:val="21"/>
          <w:vertAlign w:val="superscript"/>
        </w:rPr>
      </w:pPr>
      <w:r w:rsidRPr="003155C1">
        <w:rPr>
          <w:rFonts w:ascii="宋体" w:hAnsi="宋体" w:cs="宋体"/>
          <w:szCs w:val="21"/>
        </w:rPr>
        <w:br w:type="page"/>
      </w:r>
      <w:r w:rsidRPr="003155C1">
        <w:rPr>
          <w:rFonts w:ascii="黑体" w:eastAsia="黑体" w:hAnsi="宋体" w:cs="宋体" w:hint="eastAsia"/>
          <w:szCs w:val="21"/>
        </w:rPr>
        <w:t>D.5</w:t>
      </w:r>
      <w:r w:rsidRPr="003155C1">
        <w:rPr>
          <w:rFonts w:ascii="黑体" w:eastAsia="黑体" w:hAnsi="宋体" w:cs="宋体"/>
          <w:szCs w:val="21"/>
        </w:rPr>
        <w:t xml:space="preserve">　干燥不均匀度测定表</w:t>
      </w:r>
      <w:r w:rsidRPr="003155C1">
        <w:rPr>
          <w:rFonts w:ascii="黑体" w:eastAsia="黑体" w:hAnsi="宋体" w:cs="宋体"/>
          <w:szCs w:val="21"/>
        </w:rPr>
        <w:t>*</w:t>
      </w:r>
    </w:p>
    <w:p w:rsidR="00000000" w:rsidRPr="003155C1" w:rsidRDefault="001C73BD">
      <w:pPr>
        <w:widowControl/>
        <w:jc w:val="center"/>
        <w:rPr>
          <w:rFonts w:ascii="宋体" w:hAnsi="宋体" w:cs="宋体" w:hint="eastAsia"/>
          <w:szCs w:val="21"/>
          <w:u w:val="single"/>
        </w:rPr>
      </w:pPr>
      <w:r w:rsidRPr="003155C1">
        <w:rPr>
          <w:rFonts w:ascii="宋体" w:hAnsi="宋体" w:cs="宋体"/>
          <w:szCs w:val="21"/>
        </w:rPr>
        <w:t>干燥机型号</w:t>
      </w:r>
      <w:r w:rsidRPr="003155C1">
        <w:rPr>
          <w:rFonts w:ascii="宋体" w:hAnsi="宋体" w:cs="宋体"/>
          <w:szCs w:val="21"/>
          <w:u w:val="single"/>
        </w:rPr>
        <w:t>___________________</w:t>
      </w:r>
      <w:r w:rsidRPr="003155C1">
        <w:rPr>
          <w:rFonts w:ascii="宋体" w:hAnsi="宋体" w:cs="宋体" w:hint="eastAsia"/>
          <w:szCs w:val="21"/>
        </w:rPr>
        <w:t xml:space="preserve">                          </w:t>
      </w:r>
      <w:r w:rsidRPr="003155C1">
        <w:rPr>
          <w:rFonts w:ascii="宋体" w:hAnsi="宋体" w:cs="宋体"/>
          <w:szCs w:val="21"/>
        </w:rPr>
        <w:t>试验地点</w:t>
      </w:r>
      <w:r w:rsidRPr="003155C1">
        <w:rPr>
          <w:rFonts w:ascii="宋体" w:hAnsi="宋体" w:cs="宋体"/>
          <w:szCs w:val="21"/>
          <w:u w:val="single"/>
        </w:rPr>
        <w:t>____________________</w:t>
      </w:r>
    </w:p>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粮食种类</w:t>
      </w:r>
      <w:r w:rsidRPr="003155C1">
        <w:rPr>
          <w:rFonts w:ascii="宋体" w:hAnsi="宋体" w:cs="宋体"/>
          <w:szCs w:val="21"/>
          <w:u w:val="single"/>
        </w:rPr>
        <w:t>_______</w:t>
      </w:r>
      <w:r w:rsidRPr="003155C1">
        <w:rPr>
          <w:rFonts w:ascii="宋体" w:hAnsi="宋体" w:cs="宋体" w:hint="eastAsia"/>
          <w:szCs w:val="21"/>
          <w:u w:val="single"/>
        </w:rPr>
        <w:t xml:space="preserve">   </w:t>
      </w:r>
      <w:r w:rsidRPr="003155C1">
        <w:rPr>
          <w:rFonts w:ascii="宋体" w:hAnsi="宋体" w:cs="宋体"/>
          <w:szCs w:val="21"/>
          <w:u w:val="single"/>
        </w:rPr>
        <w:t>___________</w:t>
      </w:r>
      <w:r w:rsidRPr="003155C1">
        <w:rPr>
          <w:rFonts w:ascii="宋体" w:hAnsi="宋体" w:cs="宋体" w:hint="eastAsia"/>
          <w:szCs w:val="21"/>
        </w:rPr>
        <w:t xml:space="preserve">                          </w:t>
      </w:r>
      <w:r w:rsidRPr="003155C1">
        <w:rPr>
          <w:rFonts w:ascii="宋体" w:hAnsi="宋体" w:cs="宋体"/>
          <w:szCs w:val="21"/>
        </w:rPr>
        <w:t>测定日期</w:t>
      </w:r>
      <w:r w:rsidRPr="003155C1">
        <w:rPr>
          <w:rFonts w:ascii="宋体" w:hAnsi="宋体" w:cs="宋体"/>
          <w:szCs w:val="21"/>
          <w:u w:val="single"/>
        </w:rPr>
        <w:t>____________________</w:t>
      </w:r>
    </w:p>
    <w:tbl>
      <w:tblPr>
        <w:tblW w:w="475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324"/>
        <w:gridCol w:w="1627"/>
        <w:gridCol w:w="1628"/>
        <w:gridCol w:w="1628"/>
        <w:gridCol w:w="1632"/>
      </w:tblGrid>
      <w:tr w:rsidR="00000000" w:rsidRPr="003155C1">
        <w:trPr>
          <w:jc w:val="center"/>
        </w:trPr>
        <w:tc>
          <w:tcPr>
            <w:tcW w:w="2398" w:type="dxa"/>
            <w:tcBorders>
              <w:bottom w:val="single" w:sz="8" w:space="0" w:color="auto"/>
              <w:tl2br w:val="single" w:sz="8" w:space="0" w:color="auto"/>
            </w:tcBorders>
          </w:tcPr>
          <w:p w:rsidR="00000000" w:rsidRPr="003155C1" w:rsidRDefault="001C73BD">
            <w:pPr>
              <w:widowControl/>
              <w:jc w:val="right"/>
              <w:rPr>
                <w:rFonts w:ascii="宋体" w:hAnsi="宋体" w:cs="宋体" w:hint="eastAsia"/>
                <w:szCs w:val="21"/>
              </w:rPr>
            </w:pPr>
            <w:r w:rsidRPr="003155C1">
              <w:rPr>
                <w:rFonts w:ascii="宋体" w:hAnsi="宋体" w:cs="宋体"/>
                <w:szCs w:val="21"/>
              </w:rPr>
              <w:t>测定次数</w:t>
            </w:r>
          </w:p>
          <w:p w:rsidR="00000000" w:rsidRPr="003155C1" w:rsidRDefault="001C73BD">
            <w:pPr>
              <w:widowControl/>
              <w:rPr>
                <w:rFonts w:ascii="宋体" w:hAnsi="宋体" w:cs="宋体"/>
                <w:szCs w:val="21"/>
              </w:rPr>
            </w:pPr>
            <w:r w:rsidRPr="003155C1">
              <w:rPr>
                <w:rFonts w:ascii="宋体" w:hAnsi="宋体" w:cs="宋体"/>
                <w:szCs w:val="21"/>
              </w:rPr>
              <w:t>测点位置</w:t>
            </w:r>
          </w:p>
        </w:tc>
        <w:tc>
          <w:tcPr>
            <w:tcW w:w="1677" w:type="dxa"/>
            <w:tcBorders>
              <w:bottom w:val="single" w:sz="8"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1</w:t>
            </w:r>
          </w:p>
        </w:tc>
        <w:tc>
          <w:tcPr>
            <w:tcW w:w="1678" w:type="dxa"/>
            <w:tcBorders>
              <w:bottom w:val="single" w:sz="8"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2</w:t>
            </w:r>
          </w:p>
        </w:tc>
        <w:tc>
          <w:tcPr>
            <w:tcW w:w="1678" w:type="dxa"/>
            <w:tcBorders>
              <w:bottom w:val="single" w:sz="8"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3</w:t>
            </w:r>
          </w:p>
        </w:tc>
        <w:tc>
          <w:tcPr>
            <w:tcW w:w="1678" w:type="dxa"/>
            <w:tcBorders>
              <w:bottom w:val="single" w:sz="8"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平均值</w:t>
            </w:r>
          </w:p>
        </w:tc>
      </w:tr>
      <w:tr w:rsidR="00000000" w:rsidRPr="003155C1">
        <w:trPr>
          <w:jc w:val="center"/>
        </w:trPr>
        <w:tc>
          <w:tcPr>
            <w:tcW w:w="2398" w:type="dxa"/>
            <w:tcBorders>
              <w:bottom w:val="single" w:sz="6" w:space="0" w:color="auto"/>
              <w:right w:val="single" w:sz="6"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1</w:t>
            </w:r>
          </w:p>
        </w:tc>
        <w:tc>
          <w:tcPr>
            <w:tcW w:w="1677" w:type="dxa"/>
            <w:tcBorders>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left w:val="single" w:sz="6" w:space="0" w:color="auto"/>
              <w:bottom w:val="single" w:sz="6" w:space="0" w:color="auto"/>
            </w:tcBorders>
          </w:tcPr>
          <w:p w:rsidR="00000000" w:rsidRPr="003155C1" w:rsidRDefault="001C73BD">
            <w:pPr>
              <w:widowControl/>
              <w:jc w:val="center"/>
              <w:rPr>
                <w:rFonts w:ascii="宋体" w:hAnsi="宋体" w:cs="宋体"/>
                <w:szCs w:val="21"/>
              </w:rPr>
            </w:pPr>
          </w:p>
        </w:tc>
      </w:tr>
      <w:tr w:rsidR="00000000" w:rsidRPr="003155C1">
        <w:trPr>
          <w:jc w:val="center"/>
        </w:trPr>
        <w:tc>
          <w:tcPr>
            <w:tcW w:w="2398" w:type="dxa"/>
            <w:tcBorders>
              <w:top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2</w:t>
            </w:r>
          </w:p>
        </w:tc>
        <w:tc>
          <w:tcPr>
            <w:tcW w:w="1677"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tcBorders>
          </w:tcPr>
          <w:p w:rsidR="00000000" w:rsidRPr="003155C1" w:rsidRDefault="001C73BD">
            <w:pPr>
              <w:widowControl/>
              <w:jc w:val="center"/>
              <w:rPr>
                <w:rFonts w:ascii="宋体" w:hAnsi="宋体" w:cs="宋体"/>
                <w:szCs w:val="21"/>
              </w:rPr>
            </w:pPr>
          </w:p>
        </w:tc>
      </w:tr>
      <w:tr w:rsidR="00000000" w:rsidRPr="003155C1">
        <w:trPr>
          <w:jc w:val="center"/>
        </w:trPr>
        <w:tc>
          <w:tcPr>
            <w:tcW w:w="2398" w:type="dxa"/>
            <w:tcBorders>
              <w:top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3</w:t>
            </w:r>
          </w:p>
        </w:tc>
        <w:tc>
          <w:tcPr>
            <w:tcW w:w="1677"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tcBorders>
          </w:tcPr>
          <w:p w:rsidR="00000000" w:rsidRPr="003155C1" w:rsidRDefault="001C73BD">
            <w:pPr>
              <w:widowControl/>
              <w:jc w:val="center"/>
              <w:rPr>
                <w:rFonts w:ascii="宋体" w:hAnsi="宋体" w:cs="宋体"/>
                <w:szCs w:val="21"/>
              </w:rPr>
            </w:pPr>
          </w:p>
        </w:tc>
      </w:tr>
      <w:tr w:rsidR="00000000" w:rsidRPr="003155C1">
        <w:trPr>
          <w:jc w:val="center"/>
        </w:trPr>
        <w:tc>
          <w:tcPr>
            <w:tcW w:w="2398" w:type="dxa"/>
            <w:tcBorders>
              <w:top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4</w:t>
            </w:r>
          </w:p>
        </w:tc>
        <w:tc>
          <w:tcPr>
            <w:tcW w:w="1677"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tcBorders>
          </w:tcPr>
          <w:p w:rsidR="00000000" w:rsidRPr="003155C1" w:rsidRDefault="001C73BD">
            <w:pPr>
              <w:widowControl/>
              <w:jc w:val="center"/>
              <w:rPr>
                <w:rFonts w:ascii="宋体" w:hAnsi="宋体" w:cs="宋体"/>
                <w:szCs w:val="21"/>
              </w:rPr>
            </w:pPr>
          </w:p>
        </w:tc>
      </w:tr>
      <w:tr w:rsidR="00000000" w:rsidRPr="003155C1">
        <w:trPr>
          <w:jc w:val="center"/>
        </w:trPr>
        <w:tc>
          <w:tcPr>
            <w:tcW w:w="2398" w:type="dxa"/>
            <w:tcBorders>
              <w:top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r w:rsidRPr="003155C1">
              <w:rPr>
                <w:rFonts w:ascii="宋体" w:hAnsi="宋体" w:cs="宋体"/>
                <w:szCs w:val="21"/>
              </w:rPr>
              <w:t>5</w:t>
            </w:r>
          </w:p>
        </w:tc>
        <w:tc>
          <w:tcPr>
            <w:tcW w:w="1677"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szCs w:val="21"/>
              </w:rPr>
            </w:pPr>
          </w:p>
        </w:tc>
        <w:tc>
          <w:tcPr>
            <w:tcW w:w="1678" w:type="dxa"/>
            <w:tcBorders>
              <w:top w:val="single" w:sz="6" w:space="0" w:color="auto"/>
              <w:left w:val="single" w:sz="6" w:space="0" w:color="auto"/>
              <w:bottom w:val="single" w:sz="6" w:space="0" w:color="auto"/>
            </w:tcBorders>
          </w:tcPr>
          <w:p w:rsidR="00000000" w:rsidRPr="003155C1" w:rsidRDefault="001C73BD">
            <w:pPr>
              <w:widowControl/>
              <w:jc w:val="center"/>
              <w:rPr>
                <w:rFonts w:ascii="宋体" w:hAnsi="宋体" w:cs="宋体"/>
                <w:szCs w:val="21"/>
              </w:rPr>
            </w:pPr>
          </w:p>
        </w:tc>
      </w:tr>
      <w:tr w:rsidR="00000000" w:rsidRPr="003155C1">
        <w:trPr>
          <w:jc w:val="center"/>
        </w:trPr>
        <w:tc>
          <w:tcPr>
            <w:tcW w:w="2398" w:type="dxa"/>
            <w:tcBorders>
              <w:top w:val="single" w:sz="6" w:space="0" w:color="auto"/>
              <w:bottom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7"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bottom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bottom w:val="single" w:sz="6" w:space="0" w:color="auto"/>
            </w:tcBorders>
          </w:tcPr>
          <w:p w:rsidR="00000000" w:rsidRPr="003155C1" w:rsidRDefault="001C73BD">
            <w:pPr>
              <w:widowControl/>
              <w:jc w:val="center"/>
              <w:rPr>
                <w:rFonts w:ascii="宋体" w:hAnsi="宋体" w:cs="宋体" w:hint="eastAsia"/>
                <w:szCs w:val="21"/>
              </w:rPr>
            </w:pPr>
          </w:p>
        </w:tc>
      </w:tr>
      <w:tr w:rsidR="00000000" w:rsidRPr="003155C1">
        <w:trPr>
          <w:jc w:val="center"/>
        </w:trPr>
        <w:tc>
          <w:tcPr>
            <w:tcW w:w="2398" w:type="dxa"/>
            <w:tcBorders>
              <w:top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7" w:type="dxa"/>
            <w:tcBorders>
              <w:top w:val="single" w:sz="6" w:space="0" w:color="auto"/>
              <w:left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right w:val="single" w:sz="6" w:space="0" w:color="auto"/>
            </w:tcBorders>
          </w:tcPr>
          <w:p w:rsidR="00000000" w:rsidRPr="003155C1" w:rsidRDefault="001C73BD">
            <w:pPr>
              <w:widowControl/>
              <w:jc w:val="center"/>
              <w:rPr>
                <w:rFonts w:ascii="宋体" w:hAnsi="宋体" w:cs="宋体" w:hint="eastAsia"/>
                <w:szCs w:val="21"/>
              </w:rPr>
            </w:pPr>
          </w:p>
        </w:tc>
        <w:tc>
          <w:tcPr>
            <w:tcW w:w="1678" w:type="dxa"/>
            <w:tcBorders>
              <w:top w:val="single" w:sz="6" w:space="0" w:color="auto"/>
              <w:left w:val="single" w:sz="6" w:space="0" w:color="auto"/>
            </w:tcBorders>
          </w:tcPr>
          <w:p w:rsidR="00000000" w:rsidRPr="003155C1" w:rsidRDefault="001C73BD">
            <w:pPr>
              <w:widowControl/>
              <w:jc w:val="center"/>
              <w:rPr>
                <w:rFonts w:ascii="宋体" w:hAnsi="宋体" w:cs="宋体" w:hint="eastAsia"/>
                <w:szCs w:val="21"/>
              </w:rPr>
            </w:pPr>
          </w:p>
        </w:tc>
      </w:tr>
      <w:tr w:rsidR="00000000" w:rsidRPr="003155C1">
        <w:trPr>
          <w:jc w:val="center"/>
        </w:trPr>
        <w:tc>
          <w:tcPr>
            <w:tcW w:w="2398" w:type="dxa"/>
          </w:tcPr>
          <w:p w:rsidR="00000000" w:rsidRPr="003155C1" w:rsidRDefault="001C73BD">
            <w:pPr>
              <w:widowControl/>
              <w:jc w:val="center"/>
              <w:rPr>
                <w:rFonts w:ascii="宋体" w:hAnsi="宋体" w:cs="宋体"/>
                <w:szCs w:val="21"/>
              </w:rPr>
            </w:pPr>
            <w:r w:rsidRPr="003155C1">
              <w:rPr>
                <w:rFonts w:ascii="宋体" w:hAnsi="宋体" w:cs="宋体"/>
                <w:szCs w:val="21"/>
              </w:rPr>
              <w:t>干燥不均匀度</w:t>
            </w:r>
            <w:r w:rsidRPr="003155C1">
              <w:rPr>
                <w:rFonts w:ascii="宋体" w:hAnsi="宋体" w:cs="宋体"/>
                <w:szCs w:val="21"/>
              </w:rPr>
              <w:t xml:space="preserve"> </w:t>
            </w:r>
            <w:r w:rsidRPr="003155C1">
              <w:rPr>
                <w:rFonts w:ascii="宋体" w:hAnsi="宋体" w:cs="宋体"/>
                <w:szCs w:val="21"/>
              </w:rPr>
              <w:t>％</w:t>
            </w:r>
          </w:p>
        </w:tc>
        <w:tc>
          <w:tcPr>
            <w:tcW w:w="1677" w:type="dxa"/>
          </w:tcPr>
          <w:p w:rsidR="00000000" w:rsidRPr="003155C1" w:rsidRDefault="001C73BD">
            <w:pPr>
              <w:widowControl/>
              <w:jc w:val="center"/>
              <w:rPr>
                <w:rFonts w:ascii="宋体" w:hAnsi="宋体" w:cs="宋体"/>
                <w:szCs w:val="21"/>
              </w:rPr>
            </w:pPr>
          </w:p>
        </w:tc>
        <w:tc>
          <w:tcPr>
            <w:tcW w:w="1678" w:type="dxa"/>
          </w:tcPr>
          <w:p w:rsidR="00000000" w:rsidRPr="003155C1" w:rsidRDefault="001C73BD">
            <w:pPr>
              <w:widowControl/>
              <w:jc w:val="center"/>
              <w:rPr>
                <w:rFonts w:ascii="宋体" w:hAnsi="宋体" w:cs="宋体"/>
                <w:szCs w:val="21"/>
              </w:rPr>
            </w:pPr>
          </w:p>
        </w:tc>
        <w:tc>
          <w:tcPr>
            <w:tcW w:w="1678" w:type="dxa"/>
          </w:tcPr>
          <w:p w:rsidR="00000000" w:rsidRPr="003155C1" w:rsidRDefault="001C73BD">
            <w:pPr>
              <w:widowControl/>
              <w:jc w:val="center"/>
              <w:rPr>
                <w:rFonts w:ascii="宋体" w:hAnsi="宋体" w:cs="宋体"/>
                <w:szCs w:val="21"/>
              </w:rPr>
            </w:pPr>
          </w:p>
        </w:tc>
        <w:tc>
          <w:tcPr>
            <w:tcW w:w="1678" w:type="dxa"/>
          </w:tcPr>
          <w:p w:rsidR="00000000" w:rsidRPr="003155C1" w:rsidRDefault="001C73BD">
            <w:pPr>
              <w:widowControl/>
              <w:jc w:val="center"/>
              <w:rPr>
                <w:rFonts w:ascii="宋体" w:hAnsi="宋体" w:cs="宋体"/>
                <w:szCs w:val="21"/>
              </w:rPr>
            </w:pPr>
          </w:p>
        </w:tc>
      </w:tr>
    </w:tbl>
    <w:p w:rsidR="00000000" w:rsidRPr="003155C1" w:rsidRDefault="001C73BD">
      <w:pPr>
        <w:widowControl/>
        <w:rPr>
          <w:rFonts w:ascii="宋体" w:hAnsi="宋体" w:cs="宋体" w:hint="eastAsia"/>
          <w:szCs w:val="21"/>
        </w:rPr>
      </w:pPr>
      <w:r w:rsidRPr="003155C1">
        <w:rPr>
          <w:rFonts w:ascii="宋体" w:hAnsi="宋体" w:cs="宋体" w:hint="eastAsia"/>
          <w:szCs w:val="21"/>
        </w:rPr>
        <w:t xml:space="preserve">* </w:t>
      </w:r>
      <w:r w:rsidRPr="003155C1">
        <w:rPr>
          <w:rFonts w:ascii="宋体" w:hAnsi="宋体" w:cs="宋体" w:hint="eastAsia"/>
          <w:szCs w:val="21"/>
        </w:rPr>
        <w:t>注：在表格下方绘出取样部位分布图：</w:t>
      </w:r>
    </w:p>
    <w:p w:rsidR="00000000" w:rsidRPr="003155C1" w:rsidRDefault="001C73BD">
      <w:pPr>
        <w:widowControl/>
        <w:spacing w:beforeLines="100" w:before="312" w:line="360" w:lineRule="auto"/>
        <w:jc w:val="right"/>
        <w:rPr>
          <w:rFonts w:ascii="宋体" w:hAnsi="宋体" w:cs="宋体"/>
          <w:szCs w:val="21"/>
        </w:rPr>
      </w:pPr>
      <w:r w:rsidRPr="003155C1">
        <w:rPr>
          <w:rFonts w:ascii="宋体" w:hAnsi="宋体" w:cs="宋体"/>
          <w:szCs w:val="21"/>
        </w:rPr>
        <w:t>测</w:t>
      </w:r>
      <w:r w:rsidRPr="003155C1">
        <w:rPr>
          <w:rFonts w:ascii="宋体" w:hAnsi="宋体" w:cs="宋体"/>
          <w:szCs w:val="21"/>
        </w:rPr>
        <w:t>定人</w:t>
      </w:r>
      <w:r w:rsidRPr="003155C1">
        <w:rPr>
          <w:rFonts w:ascii="宋体" w:hAnsi="宋体" w:cs="宋体"/>
          <w:szCs w:val="21"/>
          <w:u w:val="single"/>
        </w:rPr>
        <w:t>_______________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黑体" w:eastAsia="黑体" w:hAnsi="宋体" w:cs="宋体"/>
          <w:szCs w:val="21"/>
        </w:rPr>
      </w:pPr>
      <w:r w:rsidRPr="003155C1">
        <w:rPr>
          <w:rFonts w:ascii="宋体" w:hAnsi="宋体" w:cs="宋体"/>
          <w:szCs w:val="21"/>
        </w:rPr>
        <w:br w:type="page"/>
      </w:r>
      <w:r w:rsidRPr="003155C1">
        <w:rPr>
          <w:rFonts w:ascii="黑体" w:eastAsia="黑体" w:hAnsi="宋体" w:cs="宋体" w:hint="eastAsia"/>
          <w:szCs w:val="21"/>
        </w:rPr>
        <w:t>D.6</w:t>
      </w:r>
      <w:r w:rsidRPr="003155C1">
        <w:rPr>
          <w:rFonts w:ascii="黑体" w:eastAsia="黑体" w:hAnsi="宋体" w:cs="宋体"/>
          <w:szCs w:val="21"/>
        </w:rPr>
        <w:t xml:space="preserve">　粮食品质测定表</w:t>
      </w:r>
    </w:p>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___________________</w:t>
      </w:r>
      <w:r w:rsidRPr="003155C1">
        <w:rPr>
          <w:rFonts w:ascii="宋体" w:hAnsi="宋体" w:cs="宋体" w:hint="eastAsia"/>
          <w:szCs w:val="21"/>
        </w:rPr>
        <w:t xml:space="preserve">                   </w:t>
      </w:r>
      <w:r w:rsidRPr="003155C1">
        <w:rPr>
          <w:rFonts w:ascii="宋体" w:hAnsi="宋体" w:cs="宋体"/>
          <w:szCs w:val="21"/>
        </w:rPr>
        <w:t>粮食种类</w:t>
      </w:r>
      <w:r w:rsidRPr="003155C1">
        <w:rPr>
          <w:rFonts w:ascii="宋体" w:hAnsi="宋体" w:cs="宋体"/>
          <w:szCs w:val="21"/>
          <w:u w:val="single"/>
        </w:rPr>
        <w:t>___________________</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66"/>
        <w:gridCol w:w="839"/>
        <w:gridCol w:w="839"/>
        <w:gridCol w:w="794"/>
        <w:gridCol w:w="793"/>
        <w:gridCol w:w="794"/>
        <w:gridCol w:w="793"/>
        <w:gridCol w:w="794"/>
        <w:gridCol w:w="793"/>
        <w:gridCol w:w="794"/>
        <w:gridCol w:w="793"/>
        <w:gridCol w:w="795"/>
      </w:tblGrid>
      <w:tr w:rsidR="00000000" w:rsidRPr="003155C1">
        <w:trPr>
          <w:trHeight w:val="2771"/>
        </w:trPr>
        <w:tc>
          <w:tcPr>
            <w:tcW w:w="0" w:type="auto"/>
            <w:gridSpan w:val="3"/>
            <w:tcBorders>
              <w:top w:val="single" w:sz="8" w:space="0" w:color="auto"/>
              <w:left w:val="single" w:sz="8" w:space="0" w:color="auto"/>
              <w:bottom w:val="single" w:sz="8" w:space="0" w:color="auto"/>
              <w:right w:val="single" w:sz="8" w:space="0" w:color="auto"/>
              <w:tl2br w:val="single" w:sz="8" w:space="0" w:color="auto"/>
            </w:tcBorders>
            <w:vAlign w:val="center"/>
          </w:tcPr>
          <w:p w:rsidR="00000000" w:rsidRPr="003155C1" w:rsidRDefault="001C73BD">
            <w:pPr>
              <w:widowControl/>
              <w:jc w:val="center"/>
              <w:rPr>
                <w:rFonts w:ascii="宋体" w:hAnsi="宋体" w:cs="宋体" w:hint="eastAsia"/>
                <w:szCs w:val="21"/>
              </w:rPr>
            </w:pPr>
          </w:p>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 xml:space="preserve">  </w:t>
            </w:r>
            <w:r w:rsidRPr="003155C1">
              <w:rPr>
                <w:rFonts w:ascii="宋体" w:hAnsi="宋体" w:cs="宋体"/>
                <w:szCs w:val="21"/>
              </w:rPr>
              <w:t>测定项目</w:t>
            </w:r>
          </w:p>
          <w:p w:rsidR="00000000" w:rsidRPr="003155C1" w:rsidRDefault="001C73BD">
            <w:pPr>
              <w:widowControl/>
              <w:jc w:val="center"/>
              <w:rPr>
                <w:rFonts w:ascii="宋体" w:hAnsi="宋体" w:cs="宋体" w:hint="eastAsia"/>
                <w:szCs w:val="21"/>
              </w:rPr>
            </w:pPr>
          </w:p>
          <w:p w:rsidR="00000000" w:rsidRPr="003155C1" w:rsidRDefault="001C73BD">
            <w:pPr>
              <w:widowControl/>
              <w:jc w:val="center"/>
              <w:rPr>
                <w:rFonts w:ascii="宋体" w:hAnsi="宋体" w:cs="宋体" w:hint="eastAsia"/>
                <w:szCs w:val="21"/>
              </w:rPr>
            </w:pPr>
          </w:p>
          <w:p w:rsidR="00000000" w:rsidRPr="003155C1" w:rsidRDefault="001C73BD">
            <w:pPr>
              <w:widowControl/>
              <w:ind w:right="420"/>
              <w:jc w:val="center"/>
              <w:rPr>
                <w:rFonts w:ascii="宋体" w:hAnsi="宋体" w:cs="宋体" w:hint="eastAsia"/>
                <w:szCs w:val="21"/>
              </w:rPr>
            </w:pPr>
          </w:p>
          <w:p w:rsidR="00000000" w:rsidRPr="003155C1" w:rsidRDefault="001C73BD">
            <w:pPr>
              <w:widowControl/>
              <w:rPr>
                <w:rFonts w:ascii="宋体" w:hAnsi="宋体" w:cs="宋体" w:hint="eastAsia"/>
                <w:szCs w:val="21"/>
              </w:rPr>
            </w:pPr>
            <w:r w:rsidRPr="003155C1">
              <w:rPr>
                <w:rFonts w:ascii="宋体" w:hAnsi="宋体" w:cs="宋体"/>
                <w:szCs w:val="21"/>
              </w:rPr>
              <w:t>取样</w:t>
            </w:r>
          </w:p>
          <w:p w:rsidR="00000000" w:rsidRPr="003155C1" w:rsidRDefault="001C73BD">
            <w:pPr>
              <w:widowControl/>
              <w:rPr>
                <w:rFonts w:ascii="宋体" w:hAnsi="宋体" w:cs="宋体" w:hint="eastAsia"/>
                <w:szCs w:val="21"/>
              </w:rPr>
            </w:pPr>
            <w:r w:rsidRPr="003155C1">
              <w:rPr>
                <w:rFonts w:ascii="宋体" w:hAnsi="宋体" w:cs="宋体"/>
                <w:szCs w:val="21"/>
              </w:rPr>
              <w:t>时间</w:t>
            </w:r>
          </w:p>
          <w:p w:rsidR="00000000" w:rsidRPr="003155C1" w:rsidRDefault="001C73BD">
            <w:pPr>
              <w:widowControl/>
              <w:rPr>
                <w:rFonts w:ascii="宋体" w:hAnsi="宋体" w:cs="宋体" w:hint="eastAsia"/>
                <w:szCs w:val="21"/>
              </w:rPr>
            </w:pPr>
            <w:r w:rsidRPr="003155C1">
              <w:rPr>
                <w:rFonts w:ascii="宋体" w:hAnsi="宋体" w:cs="宋体" w:hint="eastAsia"/>
                <w:szCs w:val="21"/>
              </w:rPr>
              <w:t>位置</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szCs w:val="21"/>
              </w:rPr>
              <w:t>含</w:t>
            </w:r>
            <w:r w:rsidRPr="003155C1">
              <w:rPr>
                <w:rFonts w:ascii="宋体" w:hAnsi="宋体" w:cs="宋体"/>
                <w:szCs w:val="21"/>
              </w:rPr>
              <w:br/>
            </w:r>
            <w:r w:rsidRPr="003155C1">
              <w:rPr>
                <w:rFonts w:ascii="宋体" w:hAnsi="宋体" w:cs="宋体"/>
                <w:szCs w:val="21"/>
              </w:rPr>
              <w:t>水</w:t>
            </w:r>
            <w:r w:rsidRPr="003155C1">
              <w:rPr>
                <w:rFonts w:ascii="宋体" w:hAnsi="宋体" w:cs="宋体"/>
                <w:szCs w:val="21"/>
              </w:rPr>
              <w:br/>
            </w:r>
            <w:r w:rsidRPr="003155C1">
              <w:rPr>
                <w:rFonts w:ascii="宋体" w:hAnsi="宋体" w:cs="宋体"/>
                <w:szCs w:val="21"/>
              </w:rPr>
              <w:t>率</w:t>
            </w:r>
            <w:r w:rsidRPr="003155C1">
              <w:rPr>
                <w:rFonts w:ascii="宋体" w:hAnsi="宋体" w:cs="宋体"/>
                <w:szCs w:val="21"/>
              </w:rPr>
              <w:br/>
            </w:r>
            <w:r w:rsidRPr="003155C1">
              <w:rPr>
                <w:rFonts w:ascii="宋体" w:hAnsi="宋体" w:cs="宋体"/>
                <w:szCs w:val="21"/>
              </w:rPr>
              <w:t>％</w:t>
            </w: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szCs w:val="21"/>
              </w:rPr>
              <w:t>爆</w:t>
            </w:r>
            <w:r w:rsidRPr="003155C1">
              <w:rPr>
                <w:rFonts w:ascii="宋体" w:hAnsi="宋体" w:cs="宋体"/>
                <w:szCs w:val="21"/>
              </w:rPr>
              <w:br/>
            </w:r>
            <w:r w:rsidRPr="003155C1">
              <w:rPr>
                <w:rFonts w:ascii="宋体" w:hAnsi="宋体" w:cs="宋体"/>
                <w:szCs w:val="21"/>
              </w:rPr>
              <w:t>腰</w:t>
            </w:r>
            <w:r w:rsidRPr="003155C1">
              <w:rPr>
                <w:rFonts w:ascii="宋体" w:hAnsi="宋体" w:cs="宋体"/>
                <w:szCs w:val="21"/>
              </w:rPr>
              <w:br/>
            </w:r>
            <w:r w:rsidRPr="003155C1">
              <w:rPr>
                <w:rFonts w:ascii="宋体" w:hAnsi="宋体" w:cs="宋体"/>
                <w:szCs w:val="21"/>
              </w:rPr>
              <w:t>率</w:t>
            </w:r>
            <w:r w:rsidRPr="003155C1">
              <w:rPr>
                <w:rFonts w:ascii="宋体" w:hAnsi="宋体" w:cs="宋体"/>
                <w:szCs w:val="21"/>
              </w:rPr>
              <w:br/>
            </w:r>
            <w:r w:rsidRPr="003155C1">
              <w:rPr>
                <w:rFonts w:ascii="宋体" w:hAnsi="宋体" w:cs="宋体" w:hint="eastAsia"/>
                <w:szCs w:val="21"/>
              </w:rPr>
              <w:t>或</w:t>
            </w:r>
            <w:r w:rsidRPr="003155C1">
              <w:rPr>
                <w:rFonts w:ascii="宋体" w:hAnsi="宋体" w:cs="宋体"/>
                <w:szCs w:val="21"/>
              </w:rPr>
              <w:br/>
            </w:r>
            <w:r w:rsidRPr="003155C1">
              <w:rPr>
                <w:rFonts w:ascii="宋体" w:hAnsi="宋体" w:cs="宋体" w:hint="eastAsia"/>
                <w:szCs w:val="21"/>
              </w:rPr>
              <w:t>裂</w:t>
            </w:r>
            <w:r w:rsidRPr="003155C1">
              <w:rPr>
                <w:rFonts w:ascii="宋体" w:hAnsi="宋体" w:cs="宋体"/>
                <w:szCs w:val="21"/>
              </w:rPr>
              <w:br/>
            </w:r>
            <w:r w:rsidRPr="003155C1">
              <w:rPr>
                <w:rFonts w:ascii="宋体" w:hAnsi="宋体" w:cs="宋体" w:hint="eastAsia"/>
                <w:szCs w:val="21"/>
              </w:rPr>
              <w:t>纹</w:t>
            </w:r>
            <w:r w:rsidRPr="003155C1">
              <w:rPr>
                <w:rFonts w:ascii="宋体" w:hAnsi="宋体" w:cs="宋体"/>
                <w:szCs w:val="21"/>
              </w:rPr>
              <w:br/>
            </w:r>
            <w:r w:rsidRPr="003155C1">
              <w:rPr>
                <w:rFonts w:ascii="宋体" w:hAnsi="宋体" w:cs="宋体" w:hint="eastAsia"/>
                <w:szCs w:val="21"/>
              </w:rPr>
              <w:t>率</w:t>
            </w:r>
            <w:r w:rsidRPr="003155C1">
              <w:rPr>
                <w:rFonts w:ascii="宋体" w:hAnsi="宋体" w:cs="宋体"/>
                <w:szCs w:val="21"/>
              </w:rPr>
              <w:br/>
            </w:r>
            <w:r w:rsidRPr="003155C1">
              <w:rPr>
                <w:rFonts w:ascii="宋体" w:hAnsi="宋体" w:cs="宋体"/>
                <w:szCs w:val="21"/>
              </w:rPr>
              <w:t>％</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湿</w:t>
            </w:r>
            <w:r w:rsidRPr="003155C1">
              <w:rPr>
                <w:rFonts w:ascii="宋体" w:hAnsi="宋体" w:cs="宋体"/>
                <w:szCs w:val="21"/>
              </w:rPr>
              <w:br/>
            </w:r>
            <w:r w:rsidRPr="003155C1">
              <w:rPr>
                <w:rFonts w:ascii="宋体" w:hAnsi="宋体" w:cs="宋体"/>
                <w:szCs w:val="21"/>
              </w:rPr>
              <w:t>面</w:t>
            </w:r>
            <w:r w:rsidRPr="003155C1">
              <w:rPr>
                <w:rFonts w:ascii="宋体" w:hAnsi="宋体" w:cs="宋体"/>
                <w:szCs w:val="21"/>
              </w:rPr>
              <w:br/>
            </w:r>
            <w:r w:rsidRPr="003155C1">
              <w:rPr>
                <w:rFonts w:ascii="宋体" w:hAnsi="宋体" w:cs="宋体"/>
                <w:szCs w:val="21"/>
              </w:rPr>
              <w:t>筋</w:t>
            </w:r>
            <w:r w:rsidRPr="003155C1">
              <w:rPr>
                <w:rFonts w:ascii="宋体" w:hAnsi="宋体" w:cs="宋体"/>
                <w:szCs w:val="21"/>
              </w:rPr>
              <w:br/>
            </w:r>
            <w:r w:rsidRPr="003155C1">
              <w:rPr>
                <w:rFonts w:ascii="宋体" w:hAnsi="宋体" w:cs="宋体"/>
                <w:szCs w:val="21"/>
              </w:rPr>
              <w:t>率</w:t>
            </w:r>
            <w:r w:rsidRPr="003155C1">
              <w:rPr>
                <w:rFonts w:ascii="宋体" w:hAnsi="宋体" w:cs="宋体"/>
                <w:szCs w:val="21"/>
              </w:rPr>
              <w:br/>
            </w:r>
            <w:r w:rsidRPr="003155C1">
              <w:rPr>
                <w:rFonts w:ascii="宋体" w:hAnsi="宋体" w:cs="宋体"/>
                <w:szCs w:val="21"/>
              </w:rPr>
              <w:t>％</w:t>
            </w: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热</w:t>
            </w:r>
          </w:p>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损</w:t>
            </w:r>
          </w:p>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伤</w:t>
            </w:r>
          </w:p>
          <w:p w:rsidR="00000000" w:rsidRPr="003155C1" w:rsidRDefault="001C73BD">
            <w:pPr>
              <w:widowControl/>
              <w:jc w:val="center"/>
              <w:rPr>
                <w:rFonts w:ascii="宋体" w:hAnsi="宋体" w:cs="宋体" w:hint="eastAsia"/>
                <w:szCs w:val="21"/>
              </w:rPr>
            </w:pPr>
            <w:r w:rsidRPr="003155C1">
              <w:rPr>
                <w:rFonts w:ascii="宋体" w:hAnsi="宋体" w:cs="宋体" w:hint="eastAsia"/>
                <w:szCs w:val="21"/>
              </w:rPr>
              <w:t>率</w:t>
            </w:r>
          </w:p>
          <w:p w:rsidR="00000000" w:rsidRPr="003155C1" w:rsidRDefault="001C73BD">
            <w:pPr>
              <w:widowControl/>
              <w:jc w:val="center"/>
              <w:rPr>
                <w:rFonts w:ascii="宋体" w:hAnsi="宋体" w:cs="宋体"/>
                <w:szCs w:val="21"/>
              </w:rPr>
            </w:pPr>
            <w:r w:rsidRPr="003155C1">
              <w:rPr>
                <w:rFonts w:ascii="宋体" w:hAnsi="宋体" w:cs="宋体"/>
                <w:szCs w:val="21"/>
              </w:rPr>
              <w:t>％</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szCs w:val="21"/>
              </w:rPr>
              <w:t>破</w:t>
            </w:r>
            <w:r w:rsidRPr="003155C1">
              <w:rPr>
                <w:rFonts w:ascii="宋体" w:hAnsi="宋体" w:cs="宋体"/>
                <w:szCs w:val="21"/>
              </w:rPr>
              <w:br/>
            </w:r>
            <w:r w:rsidRPr="003155C1">
              <w:rPr>
                <w:rFonts w:ascii="宋体" w:hAnsi="宋体" w:cs="宋体"/>
                <w:szCs w:val="21"/>
              </w:rPr>
              <w:t>损</w:t>
            </w:r>
            <w:r w:rsidRPr="003155C1">
              <w:rPr>
                <w:rFonts w:ascii="宋体" w:hAnsi="宋体" w:cs="宋体"/>
                <w:szCs w:val="21"/>
              </w:rPr>
              <w:br/>
            </w:r>
            <w:r w:rsidRPr="003155C1">
              <w:rPr>
                <w:rFonts w:ascii="宋体" w:hAnsi="宋体" w:cs="宋体"/>
                <w:szCs w:val="21"/>
              </w:rPr>
              <w:t>率</w:t>
            </w:r>
            <w:r w:rsidRPr="003155C1">
              <w:rPr>
                <w:rFonts w:ascii="宋体" w:hAnsi="宋体" w:cs="宋体"/>
                <w:szCs w:val="21"/>
              </w:rPr>
              <w:br/>
            </w:r>
            <w:r w:rsidRPr="003155C1">
              <w:rPr>
                <w:rFonts w:ascii="宋体" w:hAnsi="宋体" w:cs="宋体"/>
                <w:szCs w:val="21"/>
              </w:rPr>
              <w:t>％</w:t>
            </w: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hint="eastAsia"/>
                <w:szCs w:val="21"/>
              </w:rPr>
              <w:t>生</w:t>
            </w:r>
            <w:r w:rsidRPr="003155C1">
              <w:rPr>
                <w:rFonts w:ascii="宋体" w:hAnsi="宋体" w:cs="宋体"/>
                <w:szCs w:val="21"/>
              </w:rPr>
              <w:br/>
            </w:r>
            <w:r w:rsidRPr="003155C1">
              <w:rPr>
                <w:rFonts w:ascii="宋体" w:hAnsi="宋体" w:cs="宋体" w:hint="eastAsia"/>
                <w:szCs w:val="21"/>
              </w:rPr>
              <w:t>活</w:t>
            </w:r>
            <w:r w:rsidRPr="003155C1">
              <w:rPr>
                <w:rFonts w:ascii="宋体" w:hAnsi="宋体" w:cs="宋体"/>
                <w:szCs w:val="21"/>
              </w:rPr>
              <w:br/>
            </w:r>
            <w:r w:rsidRPr="003155C1">
              <w:rPr>
                <w:rFonts w:ascii="宋体" w:hAnsi="宋体" w:cs="宋体" w:hint="eastAsia"/>
                <w:szCs w:val="21"/>
              </w:rPr>
              <w:t>力</w:t>
            </w:r>
            <w:r w:rsidRPr="003155C1">
              <w:rPr>
                <w:rFonts w:ascii="宋体" w:hAnsi="宋体" w:cs="宋体"/>
                <w:szCs w:val="21"/>
              </w:rPr>
              <w:br/>
            </w:r>
            <w:r w:rsidRPr="003155C1">
              <w:rPr>
                <w:rFonts w:ascii="宋体" w:hAnsi="宋体" w:cs="宋体"/>
                <w:szCs w:val="21"/>
              </w:rPr>
              <w:t>％</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szCs w:val="21"/>
              </w:rPr>
              <w:t>发</w:t>
            </w:r>
            <w:r w:rsidRPr="003155C1">
              <w:rPr>
                <w:rFonts w:ascii="宋体" w:hAnsi="宋体" w:cs="宋体"/>
                <w:szCs w:val="21"/>
              </w:rPr>
              <w:br/>
            </w:r>
            <w:r w:rsidRPr="003155C1">
              <w:rPr>
                <w:rFonts w:ascii="宋体" w:hAnsi="宋体" w:cs="宋体"/>
                <w:szCs w:val="21"/>
              </w:rPr>
              <w:t>芽</w:t>
            </w:r>
            <w:r w:rsidRPr="003155C1">
              <w:rPr>
                <w:rFonts w:ascii="宋体" w:hAnsi="宋体" w:cs="宋体"/>
                <w:szCs w:val="21"/>
              </w:rPr>
              <w:br/>
            </w:r>
            <w:r w:rsidRPr="003155C1">
              <w:rPr>
                <w:rFonts w:ascii="宋体" w:hAnsi="宋体" w:cs="宋体"/>
                <w:szCs w:val="21"/>
              </w:rPr>
              <w:t>率</w:t>
            </w:r>
            <w:r w:rsidRPr="003155C1">
              <w:rPr>
                <w:rFonts w:ascii="宋体" w:hAnsi="宋体" w:cs="宋体"/>
                <w:szCs w:val="21"/>
              </w:rPr>
              <w:br/>
            </w:r>
            <w:r w:rsidRPr="003155C1">
              <w:rPr>
                <w:rFonts w:ascii="宋体" w:hAnsi="宋体" w:cs="宋体"/>
                <w:szCs w:val="21"/>
              </w:rPr>
              <w:t>％</w:t>
            </w: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after="240"/>
              <w:jc w:val="center"/>
              <w:rPr>
                <w:rFonts w:ascii="宋体" w:hAnsi="宋体" w:cs="宋体"/>
                <w:szCs w:val="21"/>
              </w:rPr>
            </w:pPr>
            <w:r w:rsidRPr="003155C1">
              <w:rPr>
                <w:rFonts w:ascii="宋体" w:hAnsi="宋体" w:cs="宋体"/>
                <w:szCs w:val="21"/>
              </w:rPr>
              <w:t>有</w:t>
            </w:r>
            <w:r w:rsidRPr="003155C1">
              <w:rPr>
                <w:rFonts w:ascii="宋体" w:hAnsi="宋体" w:cs="宋体" w:hint="eastAsia"/>
                <w:szCs w:val="21"/>
              </w:rPr>
              <w:br/>
            </w:r>
            <w:r w:rsidRPr="003155C1">
              <w:rPr>
                <w:rFonts w:ascii="宋体" w:hAnsi="宋体" w:cs="宋体"/>
                <w:szCs w:val="21"/>
              </w:rPr>
              <w:t>无</w:t>
            </w:r>
            <w:r w:rsidRPr="003155C1">
              <w:rPr>
                <w:rFonts w:ascii="宋体" w:hAnsi="宋体" w:cs="宋体" w:hint="eastAsia"/>
                <w:szCs w:val="21"/>
              </w:rPr>
              <w:br/>
            </w:r>
            <w:r w:rsidRPr="003155C1">
              <w:rPr>
                <w:rFonts w:ascii="宋体" w:hAnsi="宋体" w:cs="宋体"/>
                <w:szCs w:val="21"/>
              </w:rPr>
              <w:t>焦</w:t>
            </w:r>
            <w:r w:rsidRPr="003155C1">
              <w:rPr>
                <w:rFonts w:ascii="宋体" w:hAnsi="宋体" w:cs="宋体" w:hint="eastAsia"/>
                <w:szCs w:val="21"/>
              </w:rPr>
              <w:br/>
            </w:r>
            <w:r w:rsidRPr="003155C1">
              <w:rPr>
                <w:rFonts w:ascii="宋体" w:hAnsi="宋体" w:cs="宋体"/>
                <w:szCs w:val="21"/>
              </w:rPr>
              <w:t>糊</w:t>
            </w:r>
            <w:r w:rsidRPr="003155C1">
              <w:rPr>
                <w:rFonts w:ascii="宋体" w:hAnsi="宋体" w:cs="宋体"/>
                <w:szCs w:val="21"/>
              </w:rPr>
              <w:br/>
            </w:r>
            <w:r w:rsidRPr="003155C1">
              <w:rPr>
                <w:rFonts w:ascii="宋体" w:hAnsi="宋体" w:cs="宋体"/>
                <w:szCs w:val="21"/>
              </w:rPr>
              <w:t>爆</w:t>
            </w:r>
            <w:r w:rsidRPr="003155C1">
              <w:rPr>
                <w:rFonts w:ascii="宋体" w:hAnsi="宋体" w:cs="宋体"/>
                <w:szCs w:val="21"/>
              </w:rPr>
              <w:br/>
            </w:r>
            <w:r w:rsidRPr="003155C1">
              <w:rPr>
                <w:rFonts w:ascii="宋体" w:hAnsi="宋体" w:cs="宋体"/>
                <w:szCs w:val="21"/>
              </w:rPr>
              <w:t>花</w:t>
            </w:r>
            <w:r w:rsidRPr="003155C1">
              <w:rPr>
                <w:rFonts w:ascii="宋体" w:hAnsi="宋体" w:cs="宋体" w:hint="eastAsia"/>
                <w:szCs w:val="21"/>
              </w:rPr>
              <w:br/>
            </w:r>
            <w:r w:rsidRPr="003155C1">
              <w:rPr>
                <w:rFonts w:ascii="宋体" w:hAnsi="宋体" w:cs="宋体"/>
                <w:szCs w:val="21"/>
              </w:rPr>
              <w:t>粒</w:t>
            </w: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苯</w:t>
            </w:r>
            <w:r w:rsidRPr="003155C1">
              <w:rPr>
                <w:rFonts w:ascii="宋体" w:hAnsi="宋体" w:cs="宋体"/>
                <w:szCs w:val="21"/>
              </w:rPr>
              <w:br/>
            </w:r>
            <w:r w:rsidRPr="003155C1">
              <w:rPr>
                <w:rFonts w:ascii="宋体" w:hAnsi="宋体" w:cs="宋体"/>
                <w:szCs w:val="21"/>
              </w:rPr>
              <w:t>并</w:t>
            </w:r>
          </w:p>
          <w:p w:rsidR="00000000" w:rsidRPr="003155C1" w:rsidRDefault="001C73BD">
            <w:pPr>
              <w:widowControl/>
              <w:jc w:val="center"/>
              <w:rPr>
                <w:rFonts w:ascii="宋体" w:hAnsi="宋体" w:cs="宋体"/>
                <w:szCs w:val="21"/>
              </w:rPr>
            </w:pPr>
            <w:r w:rsidRPr="003155C1">
              <w:rPr>
                <w:rFonts w:ascii="宋体" w:hAnsi="宋体" w:cs="宋体" w:hint="eastAsia"/>
                <w:szCs w:val="21"/>
              </w:rPr>
              <w:t>（</w:t>
            </w:r>
            <w:r w:rsidRPr="003155C1">
              <w:rPr>
                <w:rFonts w:ascii="宋体" w:hAnsi="宋体" w:cs="宋体" w:hint="eastAsia"/>
                <w:szCs w:val="21"/>
              </w:rPr>
              <w:t>a</w:t>
            </w:r>
            <w:r w:rsidRPr="003155C1">
              <w:rPr>
                <w:rFonts w:ascii="宋体" w:hAnsi="宋体" w:cs="宋体" w:hint="eastAsia"/>
                <w:szCs w:val="21"/>
              </w:rPr>
              <w:t>）</w:t>
            </w:r>
            <w:r w:rsidRPr="003155C1">
              <w:rPr>
                <w:rFonts w:ascii="宋体" w:hAnsi="宋体" w:cs="宋体"/>
                <w:szCs w:val="21"/>
              </w:rPr>
              <w:br/>
            </w:r>
            <w:r w:rsidRPr="003155C1">
              <w:rPr>
                <w:rFonts w:ascii="宋体" w:hAnsi="宋体" w:cs="宋体" w:hint="eastAsia"/>
                <w:szCs w:val="21"/>
              </w:rPr>
              <w:t>芘</w:t>
            </w:r>
            <w:r w:rsidRPr="003155C1">
              <w:rPr>
                <w:rFonts w:ascii="宋体" w:hAnsi="宋体" w:cs="宋体"/>
                <w:szCs w:val="21"/>
              </w:rPr>
              <w:br/>
              <w:t>ppb</w:t>
            </w:r>
          </w:p>
        </w:tc>
      </w:tr>
      <w:tr w:rsidR="00000000" w:rsidRPr="003155C1">
        <w:trPr>
          <w:cantSplit/>
          <w:trHeight w:val="672"/>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进</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粮</w:t>
            </w: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测</w:t>
            </w:r>
            <w:r w:rsidRPr="003155C1">
              <w:rPr>
                <w:rFonts w:ascii="宋体" w:hAnsi="宋体" w:cs="宋体"/>
                <w:szCs w:val="21"/>
              </w:rPr>
              <w:br/>
            </w:r>
            <w:r w:rsidRPr="003155C1">
              <w:rPr>
                <w:rFonts w:ascii="宋体" w:hAnsi="宋体" w:cs="宋体"/>
                <w:szCs w:val="21"/>
              </w:rPr>
              <w:t>定</w:t>
            </w:r>
            <w:r w:rsidRPr="003155C1">
              <w:rPr>
                <w:rFonts w:ascii="宋体" w:hAnsi="宋体" w:cs="宋体"/>
                <w:szCs w:val="21"/>
              </w:rPr>
              <w:br/>
            </w: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Height w:val="596"/>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平</w:t>
            </w:r>
          </w:p>
          <w:p w:rsidR="00000000" w:rsidRPr="003155C1" w:rsidRDefault="001C73BD">
            <w:pPr>
              <w:widowControl/>
              <w:jc w:val="center"/>
              <w:rPr>
                <w:rFonts w:ascii="宋体" w:hAnsi="宋体" w:cs="宋体" w:hint="eastAsia"/>
                <w:szCs w:val="21"/>
              </w:rPr>
            </w:pPr>
            <w:r w:rsidRPr="003155C1">
              <w:rPr>
                <w:rFonts w:ascii="宋体" w:hAnsi="宋体" w:cs="宋体"/>
                <w:szCs w:val="21"/>
              </w:rPr>
              <w:t>均</w:t>
            </w:r>
          </w:p>
          <w:p w:rsidR="00000000" w:rsidRPr="003155C1" w:rsidRDefault="001C73BD">
            <w:pPr>
              <w:widowControl/>
              <w:jc w:val="center"/>
              <w:rPr>
                <w:rFonts w:ascii="宋体" w:hAnsi="宋体" w:cs="宋体"/>
                <w:szCs w:val="21"/>
              </w:rPr>
            </w:pP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Height w:val="732"/>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烘</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后</w:t>
            </w: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测</w:t>
            </w:r>
            <w:r w:rsidRPr="003155C1">
              <w:rPr>
                <w:rFonts w:ascii="宋体" w:hAnsi="宋体" w:cs="宋体"/>
                <w:szCs w:val="21"/>
              </w:rPr>
              <w:br/>
            </w:r>
            <w:r w:rsidRPr="003155C1">
              <w:rPr>
                <w:rFonts w:ascii="宋体" w:hAnsi="宋体" w:cs="宋体"/>
                <w:szCs w:val="21"/>
              </w:rPr>
              <w:t>定</w:t>
            </w:r>
            <w:r w:rsidRPr="003155C1">
              <w:rPr>
                <w:rFonts w:ascii="宋体" w:hAnsi="宋体" w:cs="宋体"/>
                <w:szCs w:val="21"/>
              </w:rPr>
              <w:br/>
            </w: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Height w:val="743"/>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平</w:t>
            </w:r>
          </w:p>
          <w:p w:rsidR="00000000" w:rsidRPr="003155C1" w:rsidRDefault="001C73BD">
            <w:pPr>
              <w:widowControl/>
              <w:jc w:val="center"/>
              <w:rPr>
                <w:rFonts w:ascii="宋体" w:hAnsi="宋体" w:cs="宋体" w:hint="eastAsia"/>
                <w:szCs w:val="21"/>
              </w:rPr>
            </w:pPr>
            <w:r w:rsidRPr="003155C1">
              <w:rPr>
                <w:rFonts w:ascii="宋体" w:hAnsi="宋体" w:cs="宋体"/>
                <w:szCs w:val="21"/>
              </w:rPr>
              <w:t>均</w:t>
            </w:r>
          </w:p>
          <w:p w:rsidR="00000000" w:rsidRPr="003155C1" w:rsidRDefault="001C73BD">
            <w:pPr>
              <w:widowControl/>
              <w:jc w:val="center"/>
              <w:rPr>
                <w:rFonts w:ascii="宋体" w:hAnsi="宋体" w:cs="宋体"/>
                <w:szCs w:val="21"/>
              </w:rPr>
            </w:pP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Height w:val="692"/>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出</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粮</w:t>
            </w: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测</w:t>
            </w:r>
            <w:r w:rsidRPr="003155C1">
              <w:rPr>
                <w:rFonts w:ascii="宋体" w:hAnsi="宋体" w:cs="宋体"/>
                <w:szCs w:val="21"/>
              </w:rPr>
              <w:br/>
            </w:r>
            <w:r w:rsidRPr="003155C1">
              <w:rPr>
                <w:rFonts w:ascii="宋体" w:hAnsi="宋体" w:cs="宋体"/>
                <w:szCs w:val="21"/>
              </w:rPr>
              <w:t>定</w:t>
            </w:r>
            <w:r w:rsidRPr="003155C1">
              <w:rPr>
                <w:rFonts w:ascii="宋体" w:hAnsi="宋体" w:cs="宋体"/>
                <w:szCs w:val="21"/>
              </w:rPr>
              <w:br/>
            </w: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Height w:val="790"/>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hint="eastAsia"/>
                <w:szCs w:val="21"/>
              </w:rPr>
            </w:pPr>
            <w:r w:rsidRPr="003155C1">
              <w:rPr>
                <w:rFonts w:ascii="宋体" w:hAnsi="宋体" w:cs="宋体"/>
                <w:szCs w:val="21"/>
              </w:rPr>
              <w:t>平</w:t>
            </w:r>
          </w:p>
          <w:p w:rsidR="00000000" w:rsidRPr="003155C1" w:rsidRDefault="001C73BD">
            <w:pPr>
              <w:widowControl/>
              <w:jc w:val="center"/>
              <w:rPr>
                <w:rFonts w:ascii="宋体" w:hAnsi="宋体" w:cs="宋体" w:hint="eastAsia"/>
                <w:szCs w:val="21"/>
              </w:rPr>
            </w:pPr>
            <w:r w:rsidRPr="003155C1">
              <w:rPr>
                <w:rFonts w:ascii="宋体" w:hAnsi="宋体" w:cs="宋体"/>
                <w:szCs w:val="21"/>
              </w:rPr>
              <w:t>均</w:t>
            </w:r>
          </w:p>
          <w:p w:rsidR="00000000" w:rsidRPr="003155C1" w:rsidRDefault="001C73BD">
            <w:pPr>
              <w:widowControl/>
              <w:jc w:val="center"/>
              <w:rPr>
                <w:rFonts w:ascii="宋体" w:hAnsi="宋体" w:cs="宋体"/>
                <w:szCs w:val="21"/>
              </w:rPr>
            </w:pPr>
            <w:r w:rsidRPr="003155C1">
              <w:rPr>
                <w:rFonts w:ascii="宋体" w:hAnsi="宋体" w:cs="宋体"/>
                <w:szCs w:val="21"/>
              </w:rPr>
              <w:t>值</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c>
          <w:tcPr>
            <w:tcW w:w="0" w:type="auto"/>
            <w:gridSpan w:val="3"/>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测定时间</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r w:rsidR="00000000" w:rsidRPr="003155C1">
        <w:tc>
          <w:tcPr>
            <w:tcW w:w="0" w:type="auto"/>
            <w:gridSpan w:val="3"/>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r w:rsidRPr="003155C1">
              <w:rPr>
                <w:rFonts w:ascii="宋体" w:hAnsi="宋体" w:cs="宋体"/>
                <w:szCs w:val="21"/>
              </w:rPr>
              <w:t>测定人</w:t>
            </w: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4"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3"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c>
          <w:tcPr>
            <w:tcW w:w="79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jc w:val="center"/>
              <w:rPr>
                <w:rFonts w:ascii="宋体" w:hAnsi="宋体" w:cs="宋体"/>
                <w:szCs w:val="21"/>
              </w:rPr>
            </w:pPr>
          </w:p>
        </w:tc>
      </w:tr>
    </w:tbl>
    <w:p w:rsidR="00000000" w:rsidRPr="003155C1" w:rsidRDefault="001C73BD">
      <w:pPr>
        <w:widowControl/>
        <w:spacing w:afterLines="50" w:after="156"/>
        <w:jc w:val="center"/>
        <w:rPr>
          <w:rFonts w:ascii="黑体" w:eastAsia="黑体" w:hAnsi="宋体" w:cs="宋体" w:hint="eastAsia"/>
          <w:szCs w:val="21"/>
        </w:rPr>
      </w:pPr>
      <w:r w:rsidRPr="003155C1">
        <w:br w:type="page"/>
      </w:r>
      <w:r w:rsidRPr="003155C1">
        <w:rPr>
          <w:rFonts w:ascii="黑体" w:eastAsia="黑体" w:hAnsi="宋体" w:cs="宋体" w:hint="eastAsia"/>
          <w:szCs w:val="21"/>
        </w:rPr>
        <w:t>D.7</w:t>
      </w:r>
      <w:r w:rsidRPr="003155C1">
        <w:rPr>
          <w:rFonts w:ascii="黑体" w:eastAsia="黑体" w:hAnsi="宋体" w:cs="宋体"/>
          <w:szCs w:val="21"/>
        </w:rPr>
        <w:t xml:space="preserve">　粉尘浓度测定表</w:t>
      </w:r>
    </w:p>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w:t>
      </w:r>
      <w:r w:rsidRPr="003155C1">
        <w:rPr>
          <w:rFonts w:ascii="宋体" w:hAnsi="宋体" w:cs="宋体"/>
          <w:szCs w:val="21"/>
        </w:rPr>
        <w:t>试验地点</w:t>
      </w:r>
      <w:r w:rsidRPr="003155C1">
        <w:rPr>
          <w:rFonts w:ascii="宋体" w:hAnsi="宋体" w:cs="宋体"/>
          <w:szCs w:val="21"/>
          <w:u w:val="single"/>
        </w:rPr>
        <w:t>__________________</w:t>
      </w:r>
      <w:r w:rsidRPr="003155C1">
        <w:rPr>
          <w:rFonts w:ascii="宋体" w:hAnsi="宋体" w:cs="宋体"/>
          <w:szCs w:val="21"/>
        </w:rPr>
        <w:t>测定日期</w:t>
      </w:r>
      <w:r w:rsidRPr="003155C1">
        <w:rPr>
          <w:rFonts w:ascii="宋体" w:hAnsi="宋体" w:cs="宋体"/>
          <w:szCs w:val="21"/>
          <w:u w:val="single"/>
        </w:rPr>
        <w:t>___________________</w:t>
      </w:r>
    </w:p>
    <w:p w:rsidR="00000000" w:rsidRPr="003155C1" w:rsidRDefault="001C73BD">
      <w:pPr>
        <w:widowControl/>
        <w:ind w:right="210"/>
        <w:jc w:val="right"/>
        <w:rPr>
          <w:rFonts w:ascii="宋体" w:hAnsi="宋体" w:cs="宋体" w:hint="eastAsia"/>
          <w:szCs w:val="21"/>
        </w:rPr>
      </w:pPr>
      <w:r w:rsidRPr="003155C1">
        <w:rPr>
          <w:rFonts w:ascii="宋体" w:hAnsi="宋体" w:cs="宋体" w:hint="eastAsia"/>
          <w:szCs w:val="21"/>
        </w:rPr>
        <w:t>单位为</w:t>
      </w:r>
      <w:r w:rsidRPr="003155C1">
        <w:rPr>
          <w:rFonts w:ascii="宋体" w:hAnsi="宋体" w:cs="宋体"/>
          <w:szCs w:val="21"/>
        </w:rPr>
        <w:t>mg/m</w:t>
      </w:r>
      <w:r w:rsidRPr="003155C1">
        <w:rPr>
          <w:rFonts w:ascii="宋体" w:hAnsi="宋体" w:cs="宋体"/>
          <w:szCs w:val="21"/>
          <w:vertAlign w:val="superscript"/>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7"/>
        <w:gridCol w:w="1722"/>
        <w:gridCol w:w="1723"/>
        <w:gridCol w:w="1722"/>
        <w:gridCol w:w="1327"/>
      </w:tblGrid>
      <w:tr w:rsidR="00000000" w:rsidRPr="003155C1">
        <w:trPr>
          <w:trHeight w:hRule="exact" w:val="856"/>
          <w:jc w:val="center"/>
        </w:trPr>
        <w:tc>
          <w:tcPr>
            <w:tcW w:w="2577" w:type="dxa"/>
            <w:tcBorders>
              <w:top w:val="single" w:sz="8" w:space="0" w:color="auto"/>
              <w:left w:val="single" w:sz="8" w:space="0" w:color="auto"/>
              <w:bottom w:val="single" w:sz="8" w:space="0" w:color="auto"/>
              <w:right w:val="single" w:sz="8" w:space="0" w:color="auto"/>
              <w:tl2br w:val="single" w:sz="8" w:space="0" w:color="auto"/>
            </w:tcBorders>
          </w:tcPr>
          <w:p w:rsidR="00000000" w:rsidRPr="003155C1" w:rsidRDefault="001C73BD">
            <w:pPr>
              <w:widowControl/>
              <w:spacing w:afterLines="50" w:after="156"/>
              <w:ind w:firstLineChars="550" w:firstLine="1155"/>
              <w:rPr>
                <w:rFonts w:ascii="宋体" w:hAnsi="宋体" w:cs="宋体" w:hint="eastAsia"/>
                <w:szCs w:val="21"/>
              </w:rPr>
            </w:pPr>
            <w:r w:rsidRPr="003155C1">
              <w:rPr>
                <w:rFonts w:ascii="宋体" w:hAnsi="宋体" w:cs="宋体" w:hint="eastAsia"/>
                <w:szCs w:val="21"/>
              </w:rPr>
              <w:t>测定部位</w:t>
            </w:r>
          </w:p>
          <w:p w:rsidR="00000000" w:rsidRPr="003155C1" w:rsidRDefault="001C73BD">
            <w:pPr>
              <w:widowControl/>
              <w:spacing w:afterLines="50" w:after="156"/>
              <w:ind w:firstLineChars="200" w:firstLine="420"/>
              <w:rPr>
                <w:rFonts w:ascii="宋体" w:hAnsi="宋体" w:cs="宋体" w:hint="eastAsia"/>
                <w:szCs w:val="21"/>
              </w:rPr>
            </w:pPr>
            <w:r w:rsidRPr="003155C1">
              <w:rPr>
                <w:rFonts w:ascii="宋体" w:hAnsi="宋体" w:cs="宋体" w:hint="eastAsia"/>
                <w:szCs w:val="21"/>
              </w:rPr>
              <w:t>测定次数</w:t>
            </w: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32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r>
      <w:tr w:rsidR="00000000" w:rsidRPr="003155C1">
        <w:trPr>
          <w:jc w:val="center"/>
        </w:trPr>
        <w:tc>
          <w:tcPr>
            <w:tcW w:w="2577" w:type="dxa"/>
            <w:tcBorders>
              <w:top w:val="single" w:sz="8" w:space="0" w:color="auto"/>
              <w:left w:val="single" w:sz="8" w:space="0" w:color="auto"/>
              <w:bottom w:val="single" w:sz="6" w:space="0" w:color="auto"/>
              <w:right w:val="single" w:sz="6" w:space="0" w:color="auto"/>
            </w:tcBorders>
          </w:tcPr>
          <w:p w:rsidR="00000000" w:rsidRPr="003155C1" w:rsidRDefault="001C73BD">
            <w:pPr>
              <w:widowControl/>
              <w:spacing w:line="360" w:lineRule="auto"/>
              <w:rPr>
                <w:rFonts w:ascii="宋体" w:hAnsi="宋体" w:cs="宋体" w:hint="eastAsia"/>
                <w:szCs w:val="21"/>
              </w:rPr>
            </w:pPr>
            <w:r w:rsidRPr="003155C1">
              <w:rPr>
                <w:rFonts w:ascii="宋体" w:hAnsi="宋体" w:cs="宋体" w:hint="eastAsia"/>
                <w:szCs w:val="21"/>
              </w:rPr>
              <w:t>1</w:t>
            </w:r>
          </w:p>
        </w:tc>
        <w:tc>
          <w:tcPr>
            <w:tcW w:w="1722"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723"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722"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327" w:type="dxa"/>
            <w:tcBorders>
              <w:top w:val="single" w:sz="8" w:space="0" w:color="auto"/>
              <w:left w:val="single" w:sz="6" w:space="0" w:color="auto"/>
              <w:bottom w:val="single" w:sz="6"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2577" w:type="dxa"/>
            <w:tcBorders>
              <w:top w:val="single" w:sz="6" w:space="0" w:color="auto"/>
              <w:left w:val="single" w:sz="8" w:space="0" w:color="auto"/>
              <w:bottom w:val="single" w:sz="8" w:space="0" w:color="auto"/>
              <w:right w:val="single" w:sz="6" w:space="0" w:color="auto"/>
            </w:tcBorders>
          </w:tcPr>
          <w:p w:rsidR="00000000" w:rsidRPr="003155C1" w:rsidRDefault="001C73BD">
            <w:pPr>
              <w:widowControl/>
              <w:spacing w:line="360" w:lineRule="auto"/>
              <w:rPr>
                <w:rFonts w:ascii="宋体" w:hAnsi="宋体" w:cs="宋体" w:hint="eastAsia"/>
                <w:szCs w:val="21"/>
              </w:rPr>
            </w:pPr>
            <w:r w:rsidRPr="003155C1">
              <w:rPr>
                <w:rFonts w:ascii="宋体" w:hAnsi="宋体" w:cs="宋体" w:hint="eastAsia"/>
                <w:szCs w:val="21"/>
              </w:rPr>
              <w:t>2</w:t>
            </w:r>
          </w:p>
        </w:tc>
        <w:tc>
          <w:tcPr>
            <w:tcW w:w="1722"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723"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722"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line="360" w:lineRule="auto"/>
              <w:rPr>
                <w:rFonts w:ascii="宋体" w:hAnsi="宋体" w:cs="宋体" w:hint="eastAsia"/>
                <w:szCs w:val="21"/>
              </w:rPr>
            </w:pPr>
          </w:p>
        </w:tc>
        <w:tc>
          <w:tcPr>
            <w:tcW w:w="1327" w:type="dxa"/>
            <w:tcBorders>
              <w:top w:val="single" w:sz="6" w:space="0" w:color="auto"/>
              <w:left w:val="single" w:sz="6"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257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r w:rsidRPr="003155C1">
              <w:rPr>
                <w:rFonts w:ascii="宋体" w:hAnsi="宋体" w:cs="宋体" w:hint="eastAsia"/>
                <w:szCs w:val="21"/>
              </w:rPr>
              <w:t>3</w:t>
            </w: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c>
          <w:tcPr>
            <w:tcW w:w="172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c>
          <w:tcPr>
            <w:tcW w:w="132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line="360" w:lineRule="auto"/>
              <w:rPr>
                <w:rFonts w:ascii="宋体" w:hAnsi="宋体" w:cs="宋体" w:hint="eastAsia"/>
                <w:szCs w:val="21"/>
              </w:rPr>
            </w:pPr>
          </w:p>
        </w:tc>
      </w:tr>
    </w:tbl>
    <w:p w:rsidR="00000000" w:rsidRPr="003155C1" w:rsidRDefault="001C73BD">
      <w:pPr>
        <w:widowControl/>
        <w:spacing w:beforeLines="100" w:before="312" w:line="360" w:lineRule="auto"/>
        <w:jc w:val="right"/>
        <w:rPr>
          <w:rFonts w:ascii="宋体" w:hAnsi="宋体" w:cs="宋体" w:hint="eastAsia"/>
          <w:szCs w:val="21"/>
        </w:rPr>
      </w:pPr>
      <w:r w:rsidRPr="003155C1">
        <w:rPr>
          <w:rFonts w:ascii="宋体" w:hAnsi="宋体" w:cs="宋体"/>
          <w:szCs w:val="21"/>
        </w:rPr>
        <w:t>测定人</w:t>
      </w:r>
      <w:r w:rsidRPr="003155C1">
        <w:rPr>
          <w:rFonts w:ascii="宋体" w:hAnsi="宋体" w:cs="宋体"/>
          <w:szCs w:val="21"/>
          <w:u w:val="single"/>
        </w:rPr>
        <w:t>_______________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黑体" w:eastAsia="黑体" w:hAnsi="宋体" w:cs="宋体"/>
          <w:szCs w:val="21"/>
        </w:rPr>
      </w:pPr>
      <w:r w:rsidRPr="003155C1">
        <w:rPr>
          <w:rFonts w:ascii="黑体" w:eastAsia="黑体" w:hAnsi="宋体" w:cs="宋体"/>
          <w:szCs w:val="21"/>
        </w:rPr>
        <w:br w:type="page"/>
      </w:r>
      <w:r w:rsidRPr="003155C1">
        <w:rPr>
          <w:rFonts w:ascii="黑体" w:eastAsia="黑体" w:hAnsi="宋体" w:cs="宋体" w:hint="eastAsia"/>
          <w:szCs w:val="21"/>
        </w:rPr>
        <w:t>D.8</w:t>
      </w:r>
      <w:r w:rsidRPr="003155C1">
        <w:rPr>
          <w:rFonts w:ascii="黑体" w:eastAsia="黑体" w:hAnsi="宋体" w:cs="宋体"/>
          <w:szCs w:val="21"/>
        </w:rPr>
        <w:t xml:space="preserve">　噪声测定表</w:t>
      </w:r>
      <w:r w:rsidRPr="003155C1">
        <w:rPr>
          <w:rFonts w:ascii="黑体" w:eastAsia="黑体" w:hAnsi="宋体" w:cs="宋体"/>
          <w:szCs w:val="21"/>
        </w:rPr>
        <w:t>**</w:t>
      </w:r>
    </w:p>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__________________</w:t>
      </w:r>
      <w:r w:rsidRPr="003155C1">
        <w:rPr>
          <w:rFonts w:ascii="宋体" w:hAnsi="宋体" w:cs="宋体"/>
          <w:szCs w:val="21"/>
        </w:rPr>
        <w:t>试验地点</w:t>
      </w:r>
      <w:r w:rsidRPr="003155C1">
        <w:rPr>
          <w:rFonts w:ascii="宋体" w:hAnsi="宋体" w:cs="宋体"/>
          <w:szCs w:val="21"/>
          <w:u w:val="single"/>
        </w:rPr>
        <w:t>__________________</w:t>
      </w:r>
      <w:r w:rsidRPr="003155C1">
        <w:rPr>
          <w:rFonts w:ascii="宋体" w:hAnsi="宋体" w:cs="宋体"/>
          <w:szCs w:val="21"/>
        </w:rPr>
        <w:t>试验日期</w:t>
      </w:r>
      <w:r w:rsidRPr="003155C1">
        <w:rPr>
          <w:rFonts w:ascii="宋体" w:hAnsi="宋体" w:cs="宋体"/>
          <w:szCs w:val="21"/>
          <w:u w:val="single"/>
        </w:rPr>
        <w:t>_________________</w:t>
      </w:r>
    </w:p>
    <w:p w:rsidR="00000000" w:rsidRPr="003155C1" w:rsidRDefault="001C73BD">
      <w:pPr>
        <w:widowControl/>
        <w:ind w:right="210"/>
        <w:jc w:val="right"/>
        <w:rPr>
          <w:rFonts w:ascii="宋体" w:hAnsi="宋体" w:cs="宋体" w:hint="eastAsia"/>
          <w:szCs w:val="21"/>
        </w:rPr>
      </w:pPr>
      <w:r w:rsidRPr="003155C1">
        <w:rPr>
          <w:rFonts w:ascii="宋体" w:hAnsi="宋体" w:cs="宋体" w:hint="eastAsia"/>
          <w:szCs w:val="21"/>
        </w:rPr>
        <w:t>单位为</w:t>
      </w:r>
      <w:r w:rsidRPr="003155C1">
        <w:rPr>
          <w:rFonts w:ascii="宋体" w:hAnsi="宋体" w:cs="宋体" w:hint="eastAsia"/>
          <w:szCs w:val="21"/>
        </w:rPr>
        <w:t>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7"/>
        <w:gridCol w:w="1722"/>
        <w:gridCol w:w="1723"/>
        <w:gridCol w:w="1722"/>
        <w:gridCol w:w="1327"/>
      </w:tblGrid>
      <w:tr w:rsidR="00000000" w:rsidRPr="003155C1">
        <w:trPr>
          <w:trHeight w:hRule="exact" w:val="856"/>
          <w:jc w:val="center"/>
        </w:trPr>
        <w:tc>
          <w:tcPr>
            <w:tcW w:w="2577" w:type="dxa"/>
            <w:tcBorders>
              <w:top w:val="single" w:sz="8" w:space="0" w:color="auto"/>
              <w:left w:val="single" w:sz="8" w:space="0" w:color="auto"/>
              <w:bottom w:val="single" w:sz="8" w:space="0" w:color="auto"/>
              <w:right w:val="single" w:sz="8" w:space="0" w:color="auto"/>
              <w:tl2br w:val="single" w:sz="8" w:space="0" w:color="auto"/>
            </w:tcBorders>
          </w:tcPr>
          <w:p w:rsidR="00000000" w:rsidRPr="003155C1" w:rsidRDefault="001C73BD">
            <w:pPr>
              <w:widowControl/>
              <w:spacing w:afterLines="50" w:after="156"/>
              <w:ind w:firstLineChars="550" w:firstLine="1155"/>
              <w:rPr>
                <w:rFonts w:ascii="宋体" w:hAnsi="宋体" w:cs="宋体" w:hint="eastAsia"/>
                <w:szCs w:val="21"/>
              </w:rPr>
            </w:pPr>
            <w:r w:rsidRPr="003155C1">
              <w:rPr>
                <w:rFonts w:ascii="宋体" w:hAnsi="宋体" w:cs="宋体" w:hint="eastAsia"/>
                <w:szCs w:val="21"/>
              </w:rPr>
              <w:t>测定部位</w:t>
            </w:r>
          </w:p>
          <w:p w:rsidR="00000000" w:rsidRPr="003155C1" w:rsidRDefault="001C73BD">
            <w:pPr>
              <w:widowControl/>
              <w:spacing w:afterLines="50" w:after="156"/>
              <w:ind w:firstLineChars="200" w:firstLine="420"/>
              <w:rPr>
                <w:rFonts w:ascii="宋体" w:hAnsi="宋体" w:cs="宋体" w:hint="eastAsia"/>
                <w:szCs w:val="21"/>
              </w:rPr>
            </w:pPr>
            <w:r w:rsidRPr="003155C1">
              <w:rPr>
                <w:rFonts w:ascii="宋体" w:hAnsi="宋体" w:cs="宋体" w:hint="eastAsia"/>
                <w:szCs w:val="21"/>
              </w:rPr>
              <w:t>测定次数</w:t>
            </w: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32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r>
      <w:tr w:rsidR="00000000" w:rsidRPr="003155C1">
        <w:trPr>
          <w:jc w:val="center"/>
        </w:trPr>
        <w:tc>
          <w:tcPr>
            <w:tcW w:w="2577" w:type="dxa"/>
            <w:tcBorders>
              <w:top w:val="single" w:sz="8" w:space="0" w:color="auto"/>
              <w:left w:val="single" w:sz="8" w:space="0" w:color="auto"/>
              <w:bottom w:val="single" w:sz="6" w:space="0" w:color="auto"/>
              <w:right w:val="single" w:sz="6" w:space="0" w:color="auto"/>
            </w:tcBorders>
          </w:tcPr>
          <w:p w:rsidR="00000000" w:rsidRPr="003155C1" w:rsidRDefault="001C73BD">
            <w:pPr>
              <w:widowControl/>
              <w:spacing w:afterLines="50" w:after="156"/>
              <w:rPr>
                <w:rFonts w:ascii="宋体" w:hAnsi="宋体" w:cs="宋体" w:hint="eastAsia"/>
                <w:szCs w:val="21"/>
              </w:rPr>
            </w:pPr>
            <w:r w:rsidRPr="003155C1">
              <w:rPr>
                <w:rFonts w:ascii="宋体" w:hAnsi="宋体" w:cs="宋体" w:hint="eastAsia"/>
                <w:szCs w:val="21"/>
              </w:rPr>
              <w:t>1</w:t>
            </w:r>
          </w:p>
        </w:tc>
        <w:tc>
          <w:tcPr>
            <w:tcW w:w="1722"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723"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722" w:type="dxa"/>
            <w:tcBorders>
              <w:top w:val="single" w:sz="8" w:space="0" w:color="auto"/>
              <w:left w:val="single" w:sz="6" w:space="0" w:color="auto"/>
              <w:bottom w:val="single" w:sz="6"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327" w:type="dxa"/>
            <w:tcBorders>
              <w:top w:val="single" w:sz="8" w:space="0" w:color="auto"/>
              <w:left w:val="single" w:sz="6" w:space="0" w:color="auto"/>
              <w:bottom w:val="single" w:sz="6"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r>
      <w:tr w:rsidR="00000000" w:rsidRPr="003155C1">
        <w:trPr>
          <w:jc w:val="center"/>
        </w:trPr>
        <w:tc>
          <w:tcPr>
            <w:tcW w:w="2577" w:type="dxa"/>
            <w:tcBorders>
              <w:top w:val="single" w:sz="6" w:space="0" w:color="auto"/>
              <w:left w:val="single" w:sz="8" w:space="0" w:color="auto"/>
              <w:bottom w:val="single" w:sz="8" w:space="0" w:color="auto"/>
              <w:right w:val="single" w:sz="6" w:space="0" w:color="auto"/>
            </w:tcBorders>
          </w:tcPr>
          <w:p w:rsidR="00000000" w:rsidRPr="003155C1" w:rsidRDefault="001C73BD">
            <w:pPr>
              <w:widowControl/>
              <w:spacing w:afterLines="50" w:after="156"/>
              <w:rPr>
                <w:rFonts w:ascii="宋体" w:hAnsi="宋体" w:cs="宋体" w:hint="eastAsia"/>
                <w:szCs w:val="21"/>
              </w:rPr>
            </w:pPr>
            <w:r w:rsidRPr="003155C1">
              <w:rPr>
                <w:rFonts w:ascii="宋体" w:hAnsi="宋体" w:cs="宋体" w:hint="eastAsia"/>
                <w:szCs w:val="21"/>
              </w:rPr>
              <w:t>2</w:t>
            </w:r>
          </w:p>
        </w:tc>
        <w:tc>
          <w:tcPr>
            <w:tcW w:w="1722"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723"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722" w:type="dxa"/>
            <w:tcBorders>
              <w:top w:val="single" w:sz="6" w:space="0" w:color="auto"/>
              <w:left w:val="single" w:sz="6" w:space="0" w:color="auto"/>
              <w:bottom w:val="single" w:sz="8" w:space="0" w:color="auto"/>
              <w:right w:val="single" w:sz="6" w:space="0" w:color="auto"/>
            </w:tcBorders>
          </w:tcPr>
          <w:p w:rsidR="00000000" w:rsidRPr="003155C1" w:rsidRDefault="001C73BD">
            <w:pPr>
              <w:widowControl/>
              <w:spacing w:afterLines="50" w:after="156"/>
              <w:rPr>
                <w:rFonts w:ascii="宋体" w:hAnsi="宋体" w:cs="宋体" w:hint="eastAsia"/>
                <w:szCs w:val="21"/>
              </w:rPr>
            </w:pPr>
          </w:p>
        </w:tc>
        <w:tc>
          <w:tcPr>
            <w:tcW w:w="1327" w:type="dxa"/>
            <w:tcBorders>
              <w:top w:val="single" w:sz="6" w:space="0" w:color="auto"/>
              <w:left w:val="single" w:sz="6"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r>
      <w:tr w:rsidR="00000000" w:rsidRPr="003155C1">
        <w:trPr>
          <w:jc w:val="center"/>
        </w:trPr>
        <w:tc>
          <w:tcPr>
            <w:tcW w:w="257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r w:rsidRPr="003155C1">
              <w:rPr>
                <w:rFonts w:ascii="宋体" w:hAnsi="宋体" w:cs="宋体" w:hint="eastAsia"/>
                <w:szCs w:val="21"/>
              </w:rPr>
              <w:t>3</w:t>
            </w: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3"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722"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c>
          <w:tcPr>
            <w:tcW w:w="1327" w:type="dxa"/>
            <w:tcBorders>
              <w:top w:val="single" w:sz="8" w:space="0" w:color="auto"/>
              <w:left w:val="single" w:sz="8" w:space="0" w:color="auto"/>
              <w:bottom w:val="single" w:sz="8" w:space="0" w:color="auto"/>
              <w:right w:val="single" w:sz="8" w:space="0" w:color="auto"/>
            </w:tcBorders>
          </w:tcPr>
          <w:p w:rsidR="00000000" w:rsidRPr="003155C1" w:rsidRDefault="001C73BD">
            <w:pPr>
              <w:widowControl/>
              <w:spacing w:afterLines="50" w:after="156"/>
              <w:rPr>
                <w:rFonts w:ascii="宋体" w:hAnsi="宋体" w:cs="宋体" w:hint="eastAsia"/>
                <w:szCs w:val="21"/>
              </w:rPr>
            </w:pPr>
          </w:p>
        </w:tc>
      </w:tr>
    </w:tbl>
    <w:p w:rsidR="00000000" w:rsidRPr="003155C1" w:rsidRDefault="001C73BD">
      <w:pPr>
        <w:widowControl/>
        <w:spacing w:beforeLines="100" w:before="312" w:line="360" w:lineRule="auto"/>
        <w:jc w:val="right"/>
        <w:rPr>
          <w:rFonts w:ascii="宋体" w:hAnsi="宋体" w:cs="宋体" w:hint="eastAsia"/>
          <w:szCs w:val="21"/>
        </w:rPr>
      </w:pPr>
      <w:r w:rsidRPr="003155C1">
        <w:rPr>
          <w:rFonts w:ascii="宋体" w:hAnsi="宋体" w:cs="宋体"/>
          <w:szCs w:val="21"/>
        </w:rPr>
        <w:t>测定人</w:t>
      </w:r>
      <w:r w:rsidRPr="003155C1">
        <w:rPr>
          <w:rFonts w:ascii="宋体" w:hAnsi="宋体" w:cs="宋体"/>
          <w:szCs w:val="21"/>
          <w:u w:val="single"/>
        </w:rPr>
        <w:t>______________</w:t>
      </w:r>
      <w:r w:rsidRPr="003155C1">
        <w:rPr>
          <w:rFonts w:ascii="宋体" w:hAnsi="宋体" w:cs="宋体" w:hint="eastAsia"/>
          <w:szCs w:val="21"/>
          <w:u w:val="single"/>
        </w:rPr>
        <w:t xml:space="preserve"> </w:t>
      </w:r>
      <w:r w:rsidRPr="003155C1">
        <w:rPr>
          <w:rFonts w:ascii="宋体" w:hAnsi="宋体" w:cs="宋体" w:hint="eastAsia"/>
          <w:szCs w:val="21"/>
        </w:rPr>
        <w:t xml:space="preserve">  </w:t>
      </w:r>
    </w:p>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w:t>
      </w:r>
      <w:r w:rsidRPr="003155C1">
        <w:rPr>
          <w:rFonts w:ascii="宋体" w:hAnsi="宋体" w:cs="宋体"/>
          <w:szCs w:val="21"/>
        </w:rPr>
        <w:t xml:space="preserve">　绘出测定部位简图。</w:t>
      </w:r>
    </w:p>
    <w:p w:rsidR="00000000" w:rsidRPr="003155C1" w:rsidRDefault="001C73BD">
      <w:pPr>
        <w:widowControl/>
        <w:rPr>
          <w:rFonts w:ascii="宋体" w:hAnsi="宋体" w:cs="宋体"/>
          <w:szCs w:val="21"/>
        </w:rPr>
      </w:pPr>
      <w:r w:rsidRPr="003155C1">
        <w:rPr>
          <w:rFonts w:ascii="宋体" w:hAnsi="宋体" w:cs="宋体"/>
          <w:szCs w:val="21"/>
        </w:rPr>
        <w:t xml:space="preserve">　　</w:t>
      </w:r>
      <w:r w:rsidRPr="003155C1">
        <w:rPr>
          <w:rFonts w:ascii="宋体" w:hAnsi="宋体" w:cs="宋体"/>
          <w:szCs w:val="21"/>
        </w:rPr>
        <w:t>**</w:t>
      </w:r>
      <w:r w:rsidRPr="003155C1">
        <w:rPr>
          <w:rFonts w:ascii="宋体" w:hAnsi="宋体" w:cs="宋体"/>
          <w:szCs w:val="21"/>
        </w:rPr>
        <w:t xml:space="preserve">　绘出测定部位分布图。</w:t>
      </w:r>
    </w:p>
    <w:p w:rsidR="00000000" w:rsidRPr="003155C1" w:rsidRDefault="001C73BD">
      <w:pPr>
        <w:widowControl/>
        <w:spacing w:afterLines="50" w:after="156"/>
        <w:jc w:val="center"/>
        <w:rPr>
          <w:rFonts w:ascii="宋体" w:hAnsi="宋体" w:cs="宋体"/>
          <w:szCs w:val="21"/>
        </w:rPr>
      </w:pPr>
      <w:r w:rsidRPr="003155C1">
        <w:rPr>
          <w:rFonts w:ascii="宋体" w:hAnsi="宋体" w:cs="宋体"/>
          <w:szCs w:val="21"/>
        </w:rPr>
        <w:br w:type="page"/>
      </w:r>
      <w:r w:rsidRPr="003155C1">
        <w:rPr>
          <w:rFonts w:ascii="黑体" w:eastAsia="黑体" w:hAnsi="宋体" w:cs="宋体" w:hint="eastAsia"/>
          <w:szCs w:val="21"/>
        </w:rPr>
        <w:t>D.9</w:t>
      </w:r>
      <w:r w:rsidRPr="003155C1">
        <w:rPr>
          <w:rFonts w:ascii="黑体" w:eastAsia="黑体" w:hAnsi="宋体" w:cs="宋体"/>
          <w:szCs w:val="21"/>
        </w:rPr>
        <w:t xml:space="preserve">　风量、风压测定表</w:t>
      </w:r>
    </w:p>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w:t>
      </w:r>
      <w:r w:rsidRPr="003155C1">
        <w:rPr>
          <w:rFonts w:ascii="宋体" w:hAnsi="宋体" w:cs="宋体"/>
          <w:szCs w:val="21"/>
        </w:rPr>
        <w:t>试验地</w:t>
      </w:r>
      <w:r w:rsidRPr="003155C1">
        <w:rPr>
          <w:rFonts w:ascii="宋体" w:hAnsi="宋体" w:cs="宋体"/>
          <w:szCs w:val="21"/>
        </w:rPr>
        <w:t>点</w:t>
      </w:r>
      <w:r w:rsidRPr="003155C1">
        <w:rPr>
          <w:rFonts w:ascii="宋体" w:hAnsi="宋体" w:cs="宋体"/>
          <w:szCs w:val="21"/>
          <w:u w:val="single"/>
        </w:rPr>
        <w:t>___________________</w:t>
      </w:r>
      <w:r w:rsidRPr="003155C1">
        <w:rPr>
          <w:rFonts w:ascii="宋体" w:hAnsi="宋体" w:cs="宋体"/>
          <w:szCs w:val="21"/>
        </w:rPr>
        <w:t>测定日期</w:t>
      </w:r>
      <w:r w:rsidRPr="003155C1">
        <w:rPr>
          <w:rFonts w:ascii="宋体" w:hAnsi="宋体" w:cs="宋体"/>
          <w:szCs w:val="21"/>
          <w:u w:val="single"/>
        </w:rPr>
        <w:t>_________________</w:t>
      </w:r>
    </w:p>
    <w:tbl>
      <w:tblPr>
        <w:tblW w:w="966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68"/>
        <w:gridCol w:w="540"/>
        <w:gridCol w:w="540"/>
        <w:gridCol w:w="540"/>
        <w:gridCol w:w="950"/>
        <w:gridCol w:w="1092"/>
        <w:gridCol w:w="1044"/>
        <w:gridCol w:w="1323"/>
        <w:gridCol w:w="947"/>
        <w:gridCol w:w="1156"/>
        <w:gridCol w:w="1069"/>
      </w:tblGrid>
      <w:tr w:rsidR="00000000" w:rsidRPr="003155C1">
        <w:trPr>
          <w:cantSplit/>
          <w:jc w:val="center"/>
        </w:trPr>
        <w:tc>
          <w:tcPr>
            <w:tcW w:w="468"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风</w:t>
            </w:r>
            <w:r w:rsidRPr="003155C1">
              <w:rPr>
                <w:rFonts w:ascii="宋体" w:hAnsi="宋体" w:cs="宋体"/>
                <w:szCs w:val="21"/>
              </w:rPr>
              <w:br/>
            </w:r>
            <w:r w:rsidRPr="003155C1">
              <w:rPr>
                <w:rFonts w:ascii="宋体" w:hAnsi="宋体" w:cs="宋体"/>
                <w:szCs w:val="21"/>
              </w:rPr>
              <w:t>机</w:t>
            </w:r>
            <w:r w:rsidRPr="003155C1">
              <w:rPr>
                <w:rFonts w:ascii="宋体" w:hAnsi="宋体" w:cs="宋体"/>
                <w:szCs w:val="21"/>
              </w:rPr>
              <w:br/>
            </w:r>
            <w:r w:rsidRPr="003155C1">
              <w:rPr>
                <w:rFonts w:ascii="宋体" w:hAnsi="宋体" w:cs="宋体"/>
                <w:szCs w:val="21"/>
              </w:rPr>
              <w:t>用</w:t>
            </w:r>
            <w:r w:rsidRPr="003155C1">
              <w:rPr>
                <w:rFonts w:ascii="宋体" w:hAnsi="宋体" w:cs="宋体"/>
                <w:szCs w:val="21"/>
              </w:rPr>
              <w:br/>
            </w:r>
            <w:r w:rsidRPr="003155C1">
              <w:rPr>
                <w:rFonts w:ascii="宋体" w:hAnsi="宋体" w:cs="宋体"/>
                <w:szCs w:val="21"/>
              </w:rPr>
              <w:t>途</w:t>
            </w:r>
          </w:p>
        </w:tc>
        <w:tc>
          <w:tcPr>
            <w:tcW w:w="540"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测</w:t>
            </w:r>
            <w:r w:rsidRPr="003155C1">
              <w:rPr>
                <w:rFonts w:ascii="宋体" w:hAnsi="宋体" w:cs="宋体"/>
                <w:szCs w:val="21"/>
              </w:rPr>
              <w:br/>
            </w:r>
            <w:r w:rsidRPr="003155C1">
              <w:rPr>
                <w:rFonts w:ascii="宋体" w:hAnsi="宋体" w:cs="宋体"/>
                <w:szCs w:val="21"/>
              </w:rPr>
              <w:t>管</w:t>
            </w:r>
            <w:r w:rsidRPr="003155C1">
              <w:rPr>
                <w:rFonts w:ascii="宋体" w:hAnsi="宋体" w:cs="宋体"/>
                <w:szCs w:val="21"/>
              </w:rPr>
              <w:br/>
            </w:r>
            <w:r w:rsidRPr="003155C1">
              <w:rPr>
                <w:rFonts w:ascii="宋体" w:hAnsi="宋体" w:cs="宋体"/>
                <w:szCs w:val="21"/>
              </w:rPr>
              <w:t>直</w:t>
            </w:r>
            <w:r w:rsidRPr="003155C1">
              <w:rPr>
                <w:rFonts w:ascii="宋体" w:hAnsi="宋体" w:cs="宋体"/>
                <w:szCs w:val="21"/>
              </w:rPr>
              <w:br/>
            </w:r>
            <w:r w:rsidRPr="003155C1">
              <w:rPr>
                <w:rFonts w:ascii="宋体" w:hAnsi="宋体" w:cs="宋体"/>
                <w:szCs w:val="21"/>
              </w:rPr>
              <w:t>径</w:t>
            </w:r>
            <w:r w:rsidRPr="003155C1">
              <w:rPr>
                <w:rFonts w:ascii="宋体" w:hAnsi="宋体" w:cs="宋体"/>
                <w:szCs w:val="21"/>
              </w:rPr>
              <w:br/>
              <w:t>mm</w:t>
            </w:r>
          </w:p>
        </w:tc>
        <w:tc>
          <w:tcPr>
            <w:tcW w:w="540"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大</w:t>
            </w:r>
            <w:r w:rsidRPr="003155C1">
              <w:rPr>
                <w:rFonts w:ascii="宋体" w:hAnsi="宋体" w:cs="宋体"/>
                <w:szCs w:val="21"/>
              </w:rPr>
              <w:br/>
            </w:r>
            <w:r w:rsidRPr="003155C1">
              <w:rPr>
                <w:rFonts w:ascii="宋体" w:hAnsi="宋体" w:cs="宋体"/>
                <w:szCs w:val="21"/>
              </w:rPr>
              <w:t>气</w:t>
            </w:r>
            <w:r w:rsidRPr="003155C1">
              <w:rPr>
                <w:rFonts w:ascii="宋体" w:hAnsi="宋体" w:cs="宋体"/>
                <w:szCs w:val="21"/>
              </w:rPr>
              <w:br/>
            </w:r>
            <w:r w:rsidRPr="003155C1">
              <w:rPr>
                <w:rFonts w:ascii="宋体" w:hAnsi="宋体" w:cs="宋体"/>
                <w:szCs w:val="21"/>
              </w:rPr>
              <w:t>压</w:t>
            </w:r>
            <w:r w:rsidRPr="003155C1">
              <w:rPr>
                <w:rFonts w:ascii="宋体" w:hAnsi="宋体" w:cs="宋体"/>
                <w:szCs w:val="21"/>
              </w:rPr>
              <w:br/>
            </w:r>
            <w:r w:rsidRPr="003155C1">
              <w:rPr>
                <w:rFonts w:ascii="宋体" w:hAnsi="宋体" w:cs="宋体"/>
                <w:szCs w:val="21"/>
              </w:rPr>
              <w:t>力</w:t>
            </w:r>
            <w:r w:rsidRPr="003155C1">
              <w:rPr>
                <w:rFonts w:ascii="宋体" w:hAnsi="宋体" w:cs="宋体"/>
                <w:szCs w:val="21"/>
              </w:rPr>
              <w:br/>
              <w:t>Pa</w:t>
            </w:r>
          </w:p>
        </w:tc>
        <w:tc>
          <w:tcPr>
            <w:tcW w:w="540" w:type="dxa"/>
            <w:vMerge w:val="restart"/>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风</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温</w:t>
            </w:r>
            <w:r w:rsidRPr="003155C1">
              <w:rPr>
                <w:rFonts w:ascii="宋体" w:hAnsi="宋体" w:cs="宋体"/>
                <w:szCs w:val="21"/>
              </w:rPr>
              <w:br/>
              <w:t>℃</w:t>
            </w:r>
          </w:p>
        </w:tc>
        <w:tc>
          <w:tcPr>
            <w:tcW w:w="3086" w:type="dxa"/>
            <w:gridSpan w:val="3"/>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风　　　压</w:t>
            </w:r>
          </w:p>
        </w:tc>
        <w:tc>
          <w:tcPr>
            <w:tcW w:w="4495" w:type="dxa"/>
            <w:gridSpan w:val="4"/>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风　量　计　算</w:t>
            </w:r>
          </w:p>
        </w:tc>
      </w:tr>
      <w:tr w:rsidR="00000000" w:rsidRPr="003155C1">
        <w:trPr>
          <w:cantSplit/>
          <w:jc w:val="center"/>
        </w:trPr>
        <w:tc>
          <w:tcPr>
            <w:tcW w:w="468" w:type="dxa"/>
            <w:vMerge/>
            <w:vAlign w:val="center"/>
          </w:tcPr>
          <w:p w:rsidR="00000000" w:rsidRPr="003155C1" w:rsidRDefault="001C73BD">
            <w:pPr>
              <w:widowControl/>
              <w:spacing w:afterLines="50" w:after="156"/>
              <w:jc w:val="center"/>
              <w:rPr>
                <w:rFonts w:ascii="宋体" w:hAnsi="宋体" w:cs="宋体" w:hint="eastAsia"/>
                <w:szCs w:val="21"/>
              </w:rPr>
            </w:pPr>
          </w:p>
        </w:tc>
        <w:tc>
          <w:tcPr>
            <w:tcW w:w="540" w:type="dxa"/>
            <w:vMerge/>
            <w:vAlign w:val="center"/>
          </w:tcPr>
          <w:p w:rsidR="00000000" w:rsidRPr="003155C1" w:rsidRDefault="001C73BD">
            <w:pPr>
              <w:widowControl/>
              <w:spacing w:afterLines="50" w:after="156"/>
              <w:jc w:val="center"/>
              <w:rPr>
                <w:rFonts w:ascii="宋体" w:hAnsi="宋体" w:cs="宋体" w:hint="eastAsia"/>
                <w:szCs w:val="21"/>
              </w:rPr>
            </w:pPr>
          </w:p>
        </w:tc>
        <w:tc>
          <w:tcPr>
            <w:tcW w:w="540" w:type="dxa"/>
            <w:vMerge/>
            <w:vAlign w:val="center"/>
          </w:tcPr>
          <w:p w:rsidR="00000000" w:rsidRPr="003155C1" w:rsidRDefault="001C73BD">
            <w:pPr>
              <w:widowControl/>
              <w:spacing w:afterLines="50" w:after="156"/>
              <w:jc w:val="center"/>
              <w:rPr>
                <w:rFonts w:ascii="宋体" w:hAnsi="宋体" w:cs="宋体" w:hint="eastAsia"/>
                <w:szCs w:val="21"/>
              </w:rPr>
            </w:pPr>
          </w:p>
        </w:tc>
        <w:tc>
          <w:tcPr>
            <w:tcW w:w="540" w:type="dxa"/>
            <w:vMerge/>
            <w:vAlign w:val="center"/>
          </w:tcPr>
          <w:p w:rsidR="00000000" w:rsidRPr="003155C1" w:rsidRDefault="001C73BD">
            <w:pPr>
              <w:widowControl/>
              <w:spacing w:afterLines="50" w:after="156"/>
              <w:jc w:val="center"/>
              <w:rPr>
                <w:rFonts w:ascii="宋体" w:hAnsi="宋体" w:cs="宋体" w:hint="eastAsia"/>
                <w:szCs w:val="21"/>
              </w:rPr>
            </w:pPr>
          </w:p>
        </w:tc>
        <w:tc>
          <w:tcPr>
            <w:tcW w:w="950"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全压</w:t>
            </w:r>
            <w:r w:rsidRPr="003155C1">
              <w:rPr>
                <w:rFonts w:ascii="宋体" w:hAnsi="宋体" w:cs="宋体"/>
                <w:szCs w:val="21"/>
              </w:rPr>
              <w:br/>
              <w:t>Pa</w:t>
            </w:r>
          </w:p>
        </w:tc>
        <w:tc>
          <w:tcPr>
            <w:tcW w:w="1092"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静压</w:t>
            </w:r>
            <w:r w:rsidRPr="003155C1">
              <w:rPr>
                <w:rFonts w:ascii="宋体" w:hAnsi="宋体" w:cs="宋体"/>
                <w:szCs w:val="21"/>
              </w:rPr>
              <w:br/>
              <w:t>Pa</w:t>
            </w:r>
          </w:p>
        </w:tc>
        <w:tc>
          <w:tcPr>
            <w:tcW w:w="1044"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动压</w:t>
            </w:r>
            <w:r w:rsidRPr="003155C1">
              <w:rPr>
                <w:rFonts w:ascii="宋体" w:hAnsi="宋体" w:cs="宋体"/>
                <w:szCs w:val="21"/>
              </w:rPr>
              <w:br/>
              <w:t>Pa</w:t>
            </w:r>
          </w:p>
        </w:tc>
        <w:tc>
          <w:tcPr>
            <w:tcW w:w="1323"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气体容重</w:t>
            </w:r>
            <w:r w:rsidRPr="003155C1">
              <w:rPr>
                <w:rFonts w:ascii="宋体" w:hAnsi="宋体" w:cs="宋体"/>
                <w:szCs w:val="21"/>
              </w:rPr>
              <w:br/>
              <w:t>kg/m</w:t>
            </w:r>
            <w:r w:rsidRPr="003155C1">
              <w:rPr>
                <w:rFonts w:ascii="宋体" w:hAnsi="宋体" w:cs="宋体"/>
                <w:szCs w:val="21"/>
                <w:vertAlign w:val="superscript"/>
              </w:rPr>
              <w:t>3</w:t>
            </w:r>
          </w:p>
        </w:tc>
        <w:tc>
          <w:tcPr>
            <w:tcW w:w="947"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风速</w:t>
            </w:r>
            <w:r w:rsidRPr="003155C1">
              <w:rPr>
                <w:rFonts w:ascii="宋体" w:hAnsi="宋体" w:cs="宋体"/>
                <w:szCs w:val="21"/>
              </w:rPr>
              <w:br/>
              <w:t>m/s</w:t>
            </w:r>
          </w:p>
        </w:tc>
        <w:tc>
          <w:tcPr>
            <w:tcW w:w="1156"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容积风量</w:t>
            </w:r>
            <w:r w:rsidRPr="003155C1">
              <w:rPr>
                <w:rFonts w:ascii="宋体" w:hAnsi="宋体" w:cs="宋体"/>
                <w:szCs w:val="21"/>
              </w:rPr>
              <w:br/>
              <w:t>m</w:t>
            </w:r>
            <w:r w:rsidRPr="003155C1">
              <w:rPr>
                <w:rFonts w:ascii="宋体" w:hAnsi="宋体" w:cs="宋体" w:hint="eastAsia"/>
                <w:szCs w:val="21"/>
                <w:vertAlign w:val="superscript"/>
              </w:rPr>
              <w:t>3</w:t>
            </w:r>
            <w:r w:rsidRPr="003155C1">
              <w:rPr>
                <w:rFonts w:ascii="宋体" w:hAnsi="宋体" w:cs="宋体"/>
                <w:szCs w:val="21"/>
              </w:rPr>
              <w:t>/h</w:t>
            </w:r>
          </w:p>
        </w:tc>
        <w:tc>
          <w:tcPr>
            <w:tcW w:w="1069" w:type="dxa"/>
            <w:vAlign w:val="center"/>
          </w:tcPr>
          <w:p w:rsidR="00000000" w:rsidRPr="003155C1" w:rsidRDefault="001C73BD">
            <w:pPr>
              <w:widowControl/>
              <w:spacing w:afterLines="50" w:after="156"/>
              <w:jc w:val="center"/>
              <w:rPr>
                <w:rFonts w:ascii="宋体" w:hAnsi="宋体" w:cs="宋体" w:hint="eastAsia"/>
                <w:szCs w:val="21"/>
              </w:rPr>
            </w:pPr>
            <w:r w:rsidRPr="003155C1">
              <w:rPr>
                <w:rFonts w:ascii="宋体" w:hAnsi="宋体" w:cs="宋体"/>
                <w:szCs w:val="21"/>
              </w:rPr>
              <w:t>质量风量</w:t>
            </w:r>
            <w:r w:rsidRPr="003155C1">
              <w:rPr>
                <w:rFonts w:ascii="宋体" w:hAnsi="宋体" w:cs="宋体"/>
                <w:szCs w:val="21"/>
              </w:rPr>
              <w:br/>
              <w:t>kg/h</w:t>
            </w:r>
          </w:p>
        </w:tc>
      </w:tr>
      <w:tr w:rsidR="00000000" w:rsidRPr="003155C1">
        <w:trPr>
          <w:jc w:val="center"/>
        </w:trPr>
        <w:tc>
          <w:tcPr>
            <w:tcW w:w="468"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950" w:type="dxa"/>
            <w:vAlign w:val="center"/>
          </w:tcPr>
          <w:p w:rsidR="00000000" w:rsidRPr="003155C1" w:rsidRDefault="001C73BD">
            <w:pPr>
              <w:widowControl/>
              <w:spacing w:line="360" w:lineRule="auto"/>
              <w:jc w:val="center"/>
              <w:rPr>
                <w:rFonts w:ascii="宋体" w:hAnsi="宋体" w:cs="宋体" w:hint="eastAsia"/>
                <w:szCs w:val="21"/>
              </w:rPr>
            </w:pPr>
          </w:p>
        </w:tc>
        <w:tc>
          <w:tcPr>
            <w:tcW w:w="1092" w:type="dxa"/>
            <w:vAlign w:val="center"/>
          </w:tcPr>
          <w:p w:rsidR="00000000" w:rsidRPr="003155C1" w:rsidRDefault="001C73BD">
            <w:pPr>
              <w:widowControl/>
              <w:spacing w:line="360" w:lineRule="auto"/>
              <w:jc w:val="center"/>
              <w:rPr>
                <w:rFonts w:ascii="宋体" w:hAnsi="宋体" w:cs="宋体" w:hint="eastAsia"/>
                <w:szCs w:val="21"/>
              </w:rPr>
            </w:pPr>
          </w:p>
        </w:tc>
        <w:tc>
          <w:tcPr>
            <w:tcW w:w="1044" w:type="dxa"/>
            <w:vAlign w:val="center"/>
          </w:tcPr>
          <w:p w:rsidR="00000000" w:rsidRPr="003155C1" w:rsidRDefault="001C73BD">
            <w:pPr>
              <w:widowControl/>
              <w:spacing w:line="360" w:lineRule="auto"/>
              <w:jc w:val="center"/>
              <w:rPr>
                <w:rFonts w:ascii="宋体" w:hAnsi="宋体" w:cs="宋体" w:hint="eastAsia"/>
                <w:szCs w:val="21"/>
              </w:rPr>
            </w:pPr>
          </w:p>
        </w:tc>
        <w:tc>
          <w:tcPr>
            <w:tcW w:w="1323" w:type="dxa"/>
            <w:vAlign w:val="center"/>
          </w:tcPr>
          <w:p w:rsidR="00000000" w:rsidRPr="003155C1" w:rsidRDefault="001C73BD">
            <w:pPr>
              <w:widowControl/>
              <w:spacing w:line="360" w:lineRule="auto"/>
              <w:jc w:val="center"/>
              <w:rPr>
                <w:rFonts w:ascii="宋体" w:hAnsi="宋体" w:cs="宋体" w:hint="eastAsia"/>
                <w:szCs w:val="21"/>
              </w:rPr>
            </w:pPr>
          </w:p>
        </w:tc>
        <w:tc>
          <w:tcPr>
            <w:tcW w:w="947" w:type="dxa"/>
            <w:vAlign w:val="center"/>
          </w:tcPr>
          <w:p w:rsidR="00000000" w:rsidRPr="003155C1" w:rsidRDefault="001C73BD">
            <w:pPr>
              <w:widowControl/>
              <w:spacing w:line="360" w:lineRule="auto"/>
              <w:jc w:val="center"/>
              <w:rPr>
                <w:rFonts w:ascii="宋体" w:hAnsi="宋体" w:cs="宋体" w:hint="eastAsia"/>
                <w:szCs w:val="21"/>
              </w:rPr>
            </w:pPr>
          </w:p>
        </w:tc>
        <w:tc>
          <w:tcPr>
            <w:tcW w:w="1156" w:type="dxa"/>
            <w:vAlign w:val="center"/>
          </w:tcPr>
          <w:p w:rsidR="00000000" w:rsidRPr="003155C1" w:rsidRDefault="001C73BD">
            <w:pPr>
              <w:widowControl/>
              <w:spacing w:line="360" w:lineRule="auto"/>
              <w:jc w:val="center"/>
              <w:rPr>
                <w:rFonts w:ascii="宋体" w:hAnsi="宋体" w:cs="宋体" w:hint="eastAsia"/>
                <w:szCs w:val="21"/>
              </w:rPr>
            </w:pPr>
          </w:p>
        </w:tc>
        <w:tc>
          <w:tcPr>
            <w:tcW w:w="1069" w:type="dxa"/>
            <w:vAlign w:val="center"/>
          </w:tcPr>
          <w:p w:rsidR="00000000" w:rsidRPr="003155C1" w:rsidRDefault="001C73BD">
            <w:pPr>
              <w:widowControl/>
              <w:spacing w:line="360" w:lineRule="auto"/>
              <w:jc w:val="center"/>
              <w:rPr>
                <w:rFonts w:ascii="宋体" w:hAnsi="宋体" w:cs="宋体" w:hint="eastAsia"/>
                <w:szCs w:val="21"/>
              </w:rPr>
            </w:pPr>
          </w:p>
        </w:tc>
      </w:tr>
      <w:tr w:rsidR="00000000" w:rsidRPr="003155C1">
        <w:trPr>
          <w:jc w:val="center"/>
        </w:trPr>
        <w:tc>
          <w:tcPr>
            <w:tcW w:w="468"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950" w:type="dxa"/>
            <w:vAlign w:val="center"/>
          </w:tcPr>
          <w:p w:rsidR="00000000" w:rsidRPr="003155C1" w:rsidRDefault="001C73BD">
            <w:pPr>
              <w:widowControl/>
              <w:spacing w:line="360" w:lineRule="auto"/>
              <w:jc w:val="center"/>
              <w:rPr>
                <w:rFonts w:ascii="宋体" w:hAnsi="宋体" w:cs="宋体" w:hint="eastAsia"/>
                <w:szCs w:val="21"/>
              </w:rPr>
            </w:pPr>
          </w:p>
        </w:tc>
        <w:tc>
          <w:tcPr>
            <w:tcW w:w="1092" w:type="dxa"/>
            <w:vAlign w:val="center"/>
          </w:tcPr>
          <w:p w:rsidR="00000000" w:rsidRPr="003155C1" w:rsidRDefault="001C73BD">
            <w:pPr>
              <w:widowControl/>
              <w:spacing w:line="360" w:lineRule="auto"/>
              <w:jc w:val="center"/>
              <w:rPr>
                <w:rFonts w:ascii="宋体" w:hAnsi="宋体" w:cs="宋体" w:hint="eastAsia"/>
                <w:szCs w:val="21"/>
              </w:rPr>
            </w:pPr>
          </w:p>
        </w:tc>
        <w:tc>
          <w:tcPr>
            <w:tcW w:w="1044" w:type="dxa"/>
            <w:vAlign w:val="center"/>
          </w:tcPr>
          <w:p w:rsidR="00000000" w:rsidRPr="003155C1" w:rsidRDefault="001C73BD">
            <w:pPr>
              <w:widowControl/>
              <w:spacing w:line="360" w:lineRule="auto"/>
              <w:jc w:val="center"/>
              <w:rPr>
                <w:rFonts w:ascii="宋体" w:hAnsi="宋体" w:cs="宋体" w:hint="eastAsia"/>
                <w:szCs w:val="21"/>
              </w:rPr>
            </w:pPr>
          </w:p>
        </w:tc>
        <w:tc>
          <w:tcPr>
            <w:tcW w:w="1323" w:type="dxa"/>
            <w:vAlign w:val="center"/>
          </w:tcPr>
          <w:p w:rsidR="00000000" w:rsidRPr="003155C1" w:rsidRDefault="001C73BD">
            <w:pPr>
              <w:widowControl/>
              <w:spacing w:line="360" w:lineRule="auto"/>
              <w:jc w:val="center"/>
              <w:rPr>
                <w:rFonts w:ascii="宋体" w:hAnsi="宋体" w:cs="宋体" w:hint="eastAsia"/>
                <w:szCs w:val="21"/>
              </w:rPr>
            </w:pPr>
          </w:p>
        </w:tc>
        <w:tc>
          <w:tcPr>
            <w:tcW w:w="947" w:type="dxa"/>
            <w:vAlign w:val="center"/>
          </w:tcPr>
          <w:p w:rsidR="00000000" w:rsidRPr="003155C1" w:rsidRDefault="001C73BD">
            <w:pPr>
              <w:widowControl/>
              <w:spacing w:line="360" w:lineRule="auto"/>
              <w:jc w:val="center"/>
              <w:rPr>
                <w:rFonts w:ascii="宋体" w:hAnsi="宋体" w:cs="宋体" w:hint="eastAsia"/>
                <w:szCs w:val="21"/>
              </w:rPr>
            </w:pPr>
          </w:p>
        </w:tc>
        <w:tc>
          <w:tcPr>
            <w:tcW w:w="1156" w:type="dxa"/>
            <w:vAlign w:val="center"/>
          </w:tcPr>
          <w:p w:rsidR="00000000" w:rsidRPr="003155C1" w:rsidRDefault="001C73BD">
            <w:pPr>
              <w:widowControl/>
              <w:spacing w:line="360" w:lineRule="auto"/>
              <w:jc w:val="center"/>
              <w:rPr>
                <w:rFonts w:ascii="宋体" w:hAnsi="宋体" w:cs="宋体" w:hint="eastAsia"/>
                <w:szCs w:val="21"/>
              </w:rPr>
            </w:pPr>
          </w:p>
        </w:tc>
        <w:tc>
          <w:tcPr>
            <w:tcW w:w="1069" w:type="dxa"/>
            <w:vAlign w:val="center"/>
          </w:tcPr>
          <w:p w:rsidR="00000000" w:rsidRPr="003155C1" w:rsidRDefault="001C73BD">
            <w:pPr>
              <w:widowControl/>
              <w:spacing w:line="360" w:lineRule="auto"/>
              <w:jc w:val="center"/>
              <w:rPr>
                <w:rFonts w:ascii="宋体" w:hAnsi="宋体" w:cs="宋体" w:hint="eastAsia"/>
                <w:szCs w:val="21"/>
              </w:rPr>
            </w:pPr>
          </w:p>
        </w:tc>
      </w:tr>
      <w:tr w:rsidR="00000000" w:rsidRPr="003155C1">
        <w:trPr>
          <w:jc w:val="center"/>
        </w:trPr>
        <w:tc>
          <w:tcPr>
            <w:tcW w:w="468"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950" w:type="dxa"/>
            <w:vAlign w:val="center"/>
          </w:tcPr>
          <w:p w:rsidR="00000000" w:rsidRPr="003155C1" w:rsidRDefault="001C73BD">
            <w:pPr>
              <w:widowControl/>
              <w:spacing w:line="360" w:lineRule="auto"/>
              <w:jc w:val="center"/>
              <w:rPr>
                <w:rFonts w:ascii="宋体" w:hAnsi="宋体" w:cs="宋体" w:hint="eastAsia"/>
                <w:szCs w:val="21"/>
              </w:rPr>
            </w:pPr>
          </w:p>
        </w:tc>
        <w:tc>
          <w:tcPr>
            <w:tcW w:w="1092" w:type="dxa"/>
            <w:vAlign w:val="center"/>
          </w:tcPr>
          <w:p w:rsidR="00000000" w:rsidRPr="003155C1" w:rsidRDefault="001C73BD">
            <w:pPr>
              <w:widowControl/>
              <w:spacing w:line="360" w:lineRule="auto"/>
              <w:jc w:val="center"/>
              <w:rPr>
                <w:rFonts w:ascii="宋体" w:hAnsi="宋体" w:cs="宋体" w:hint="eastAsia"/>
                <w:szCs w:val="21"/>
              </w:rPr>
            </w:pPr>
          </w:p>
        </w:tc>
        <w:tc>
          <w:tcPr>
            <w:tcW w:w="1044" w:type="dxa"/>
            <w:vAlign w:val="center"/>
          </w:tcPr>
          <w:p w:rsidR="00000000" w:rsidRPr="003155C1" w:rsidRDefault="001C73BD">
            <w:pPr>
              <w:widowControl/>
              <w:spacing w:line="360" w:lineRule="auto"/>
              <w:jc w:val="center"/>
              <w:rPr>
                <w:rFonts w:ascii="宋体" w:hAnsi="宋体" w:cs="宋体" w:hint="eastAsia"/>
                <w:szCs w:val="21"/>
              </w:rPr>
            </w:pPr>
          </w:p>
        </w:tc>
        <w:tc>
          <w:tcPr>
            <w:tcW w:w="1323" w:type="dxa"/>
            <w:vAlign w:val="center"/>
          </w:tcPr>
          <w:p w:rsidR="00000000" w:rsidRPr="003155C1" w:rsidRDefault="001C73BD">
            <w:pPr>
              <w:widowControl/>
              <w:spacing w:line="360" w:lineRule="auto"/>
              <w:jc w:val="center"/>
              <w:rPr>
                <w:rFonts w:ascii="宋体" w:hAnsi="宋体" w:cs="宋体" w:hint="eastAsia"/>
                <w:szCs w:val="21"/>
              </w:rPr>
            </w:pPr>
          </w:p>
        </w:tc>
        <w:tc>
          <w:tcPr>
            <w:tcW w:w="947" w:type="dxa"/>
            <w:vAlign w:val="center"/>
          </w:tcPr>
          <w:p w:rsidR="00000000" w:rsidRPr="003155C1" w:rsidRDefault="001C73BD">
            <w:pPr>
              <w:widowControl/>
              <w:spacing w:line="360" w:lineRule="auto"/>
              <w:jc w:val="center"/>
              <w:rPr>
                <w:rFonts w:ascii="宋体" w:hAnsi="宋体" w:cs="宋体" w:hint="eastAsia"/>
                <w:szCs w:val="21"/>
              </w:rPr>
            </w:pPr>
          </w:p>
        </w:tc>
        <w:tc>
          <w:tcPr>
            <w:tcW w:w="1156" w:type="dxa"/>
            <w:vAlign w:val="center"/>
          </w:tcPr>
          <w:p w:rsidR="00000000" w:rsidRPr="003155C1" w:rsidRDefault="001C73BD">
            <w:pPr>
              <w:widowControl/>
              <w:spacing w:line="360" w:lineRule="auto"/>
              <w:jc w:val="center"/>
              <w:rPr>
                <w:rFonts w:ascii="宋体" w:hAnsi="宋体" w:cs="宋体" w:hint="eastAsia"/>
                <w:szCs w:val="21"/>
              </w:rPr>
            </w:pPr>
          </w:p>
        </w:tc>
        <w:tc>
          <w:tcPr>
            <w:tcW w:w="1069" w:type="dxa"/>
            <w:vAlign w:val="center"/>
          </w:tcPr>
          <w:p w:rsidR="00000000" w:rsidRPr="003155C1" w:rsidRDefault="001C73BD">
            <w:pPr>
              <w:widowControl/>
              <w:spacing w:line="360" w:lineRule="auto"/>
              <w:jc w:val="center"/>
              <w:rPr>
                <w:rFonts w:ascii="宋体" w:hAnsi="宋体" w:cs="宋体" w:hint="eastAsia"/>
                <w:szCs w:val="21"/>
              </w:rPr>
            </w:pPr>
          </w:p>
        </w:tc>
      </w:tr>
      <w:tr w:rsidR="00000000" w:rsidRPr="003155C1">
        <w:trPr>
          <w:jc w:val="center"/>
        </w:trPr>
        <w:tc>
          <w:tcPr>
            <w:tcW w:w="468"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540" w:type="dxa"/>
            <w:vAlign w:val="center"/>
          </w:tcPr>
          <w:p w:rsidR="00000000" w:rsidRPr="003155C1" w:rsidRDefault="001C73BD">
            <w:pPr>
              <w:widowControl/>
              <w:spacing w:line="360" w:lineRule="auto"/>
              <w:jc w:val="center"/>
              <w:rPr>
                <w:rFonts w:ascii="宋体" w:hAnsi="宋体" w:cs="宋体" w:hint="eastAsia"/>
                <w:szCs w:val="21"/>
              </w:rPr>
            </w:pPr>
          </w:p>
        </w:tc>
        <w:tc>
          <w:tcPr>
            <w:tcW w:w="950" w:type="dxa"/>
            <w:vAlign w:val="center"/>
          </w:tcPr>
          <w:p w:rsidR="00000000" w:rsidRPr="003155C1" w:rsidRDefault="001C73BD">
            <w:pPr>
              <w:widowControl/>
              <w:spacing w:line="360" w:lineRule="auto"/>
              <w:jc w:val="center"/>
              <w:rPr>
                <w:rFonts w:ascii="宋体" w:hAnsi="宋体" w:cs="宋体" w:hint="eastAsia"/>
                <w:szCs w:val="21"/>
              </w:rPr>
            </w:pPr>
          </w:p>
        </w:tc>
        <w:tc>
          <w:tcPr>
            <w:tcW w:w="1092" w:type="dxa"/>
            <w:vAlign w:val="center"/>
          </w:tcPr>
          <w:p w:rsidR="00000000" w:rsidRPr="003155C1" w:rsidRDefault="001C73BD">
            <w:pPr>
              <w:widowControl/>
              <w:spacing w:line="360" w:lineRule="auto"/>
              <w:jc w:val="center"/>
              <w:rPr>
                <w:rFonts w:ascii="宋体" w:hAnsi="宋体" w:cs="宋体" w:hint="eastAsia"/>
                <w:szCs w:val="21"/>
              </w:rPr>
            </w:pPr>
          </w:p>
        </w:tc>
        <w:tc>
          <w:tcPr>
            <w:tcW w:w="1044" w:type="dxa"/>
            <w:vAlign w:val="center"/>
          </w:tcPr>
          <w:p w:rsidR="00000000" w:rsidRPr="003155C1" w:rsidRDefault="001C73BD">
            <w:pPr>
              <w:widowControl/>
              <w:spacing w:line="360" w:lineRule="auto"/>
              <w:jc w:val="center"/>
              <w:rPr>
                <w:rFonts w:ascii="宋体" w:hAnsi="宋体" w:cs="宋体" w:hint="eastAsia"/>
                <w:szCs w:val="21"/>
              </w:rPr>
            </w:pPr>
          </w:p>
        </w:tc>
        <w:tc>
          <w:tcPr>
            <w:tcW w:w="1323" w:type="dxa"/>
            <w:vAlign w:val="center"/>
          </w:tcPr>
          <w:p w:rsidR="00000000" w:rsidRPr="003155C1" w:rsidRDefault="001C73BD">
            <w:pPr>
              <w:widowControl/>
              <w:spacing w:line="360" w:lineRule="auto"/>
              <w:jc w:val="center"/>
              <w:rPr>
                <w:rFonts w:ascii="宋体" w:hAnsi="宋体" w:cs="宋体" w:hint="eastAsia"/>
                <w:szCs w:val="21"/>
              </w:rPr>
            </w:pPr>
          </w:p>
        </w:tc>
        <w:tc>
          <w:tcPr>
            <w:tcW w:w="947" w:type="dxa"/>
            <w:vAlign w:val="center"/>
          </w:tcPr>
          <w:p w:rsidR="00000000" w:rsidRPr="003155C1" w:rsidRDefault="001C73BD">
            <w:pPr>
              <w:widowControl/>
              <w:spacing w:line="360" w:lineRule="auto"/>
              <w:jc w:val="center"/>
              <w:rPr>
                <w:rFonts w:ascii="宋体" w:hAnsi="宋体" w:cs="宋体" w:hint="eastAsia"/>
                <w:szCs w:val="21"/>
              </w:rPr>
            </w:pPr>
          </w:p>
        </w:tc>
        <w:tc>
          <w:tcPr>
            <w:tcW w:w="1156" w:type="dxa"/>
            <w:vAlign w:val="center"/>
          </w:tcPr>
          <w:p w:rsidR="00000000" w:rsidRPr="003155C1" w:rsidRDefault="001C73BD">
            <w:pPr>
              <w:widowControl/>
              <w:spacing w:line="360" w:lineRule="auto"/>
              <w:jc w:val="center"/>
              <w:rPr>
                <w:rFonts w:ascii="宋体" w:hAnsi="宋体" w:cs="宋体" w:hint="eastAsia"/>
                <w:szCs w:val="21"/>
              </w:rPr>
            </w:pPr>
          </w:p>
        </w:tc>
        <w:tc>
          <w:tcPr>
            <w:tcW w:w="1069" w:type="dxa"/>
            <w:vAlign w:val="center"/>
          </w:tcPr>
          <w:p w:rsidR="00000000" w:rsidRPr="003155C1" w:rsidRDefault="001C73BD">
            <w:pPr>
              <w:widowControl/>
              <w:spacing w:line="360" w:lineRule="auto"/>
              <w:jc w:val="center"/>
              <w:rPr>
                <w:rFonts w:ascii="宋体" w:hAnsi="宋体" w:cs="宋体" w:hint="eastAsia"/>
                <w:szCs w:val="21"/>
              </w:rPr>
            </w:pPr>
          </w:p>
        </w:tc>
      </w:tr>
    </w:tbl>
    <w:p w:rsidR="00000000" w:rsidRPr="003155C1" w:rsidRDefault="001C73BD">
      <w:pPr>
        <w:widowControl/>
        <w:spacing w:beforeLines="100" w:before="312" w:line="360" w:lineRule="auto"/>
        <w:jc w:val="right"/>
        <w:rPr>
          <w:rFonts w:ascii="宋体" w:hAnsi="宋体" w:cs="宋体" w:hint="eastAsia"/>
          <w:szCs w:val="21"/>
        </w:rPr>
      </w:pPr>
      <w:r w:rsidRPr="003155C1">
        <w:rPr>
          <w:rFonts w:ascii="宋体" w:hAnsi="宋体" w:cs="宋体"/>
          <w:szCs w:val="21"/>
        </w:rPr>
        <w:t>测定人</w:t>
      </w:r>
      <w:r w:rsidRPr="003155C1">
        <w:rPr>
          <w:rFonts w:ascii="宋体" w:hAnsi="宋体" w:cs="宋体"/>
          <w:szCs w:val="21"/>
          <w:u w:val="single"/>
        </w:rPr>
        <w:t>_______________</w:t>
      </w:r>
      <w:r w:rsidRPr="003155C1">
        <w:rPr>
          <w:rFonts w:ascii="宋体" w:hAnsi="宋体" w:cs="宋体" w:hint="eastAsia"/>
          <w:szCs w:val="21"/>
        </w:rPr>
        <w:t xml:space="preserve">   </w:t>
      </w:r>
    </w:p>
    <w:p w:rsidR="00000000" w:rsidRPr="003155C1" w:rsidRDefault="001C73BD">
      <w:pPr>
        <w:widowControl/>
        <w:spacing w:afterLines="50" w:after="156"/>
        <w:jc w:val="center"/>
        <w:rPr>
          <w:rFonts w:ascii="宋体" w:hAnsi="宋体" w:cs="宋体"/>
          <w:szCs w:val="21"/>
        </w:rPr>
      </w:pPr>
      <w:r w:rsidRPr="003155C1">
        <w:br w:type="page"/>
      </w:r>
      <w:r w:rsidRPr="003155C1">
        <w:rPr>
          <w:rFonts w:ascii="黑体" w:eastAsia="黑体" w:hAnsi="宋体" w:cs="宋体" w:hint="eastAsia"/>
          <w:szCs w:val="21"/>
        </w:rPr>
        <w:t>D.10</w:t>
      </w:r>
      <w:r w:rsidRPr="003155C1">
        <w:rPr>
          <w:rFonts w:ascii="黑体" w:eastAsia="黑体" w:hAnsi="宋体" w:cs="宋体"/>
          <w:szCs w:val="21"/>
        </w:rPr>
        <w:t xml:space="preserve">　温度、相对湿度测定表</w:t>
      </w:r>
    </w:p>
    <w:p w:rsidR="00000000" w:rsidRPr="003155C1" w:rsidRDefault="001C73BD">
      <w:pPr>
        <w:widowControl/>
        <w:spacing w:before="100" w:beforeAutospacing="1"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w:t>
      </w:r>
      <w:r w:rsidRPr="003155C1">
        <w:rPr>
          <w:rFonts w:ascii="宋体" w:hAnsi="宋体" w:cs="宋体"/>
          <w:szCs w:val="21"/>
          <w:u w:val="single"/>
        </w:rPr>
        <w:t>_________</w:t>
      </w:r>
      <w:r w:rsidRPr="003155C1">
        <w:rPr>
          <w:rFonts w:ascii="宋体" w:hAnsi="宋体" w:cs="宋体"/>
          <w:szCs w:val="21"/>
        </w:rPr>
        <w:t>试验地点</w:t>
      </w:r>
      <w:r w:rsidRPr="003155C1">
        <w:rPr>
          <w:rFonts w:ascii="宋体" w:hAnsi="宋体" w:cs="宋体"/>
          <w:szCs w:val="21"/>
          <w:u w:val="single"/>
        </w:rPr>
        <w:t>__________________</w:t>
      </w:r>
      <w:r w:rsidRPr="003155C1">
        <w:rPr>
          <w:rFonts w:ascii="宋体" w:hAnsi="宋体" w:cs="宋体"/>
          <w:szCs w:val="21"/>
        </w:rPr>
        <w:t>测定日期</w:t>
      </w:r>
      <w:r w:rsidRPr="003155C1">
        <w:rPr>
          <w:rFonts w:ascii="宋体" w:hAnsi="宋体" w:cs="宋体"/>
          <w:szCs w:val="21"/>
          <w:u w:val="single"/>
        </w:rPr>
        <w:t>_________________</w:t>
      </w:r>
    </w:p>
    <w:tbl>
      <w:tblPr>
        <w:tblW w:w="4942" w:type="pct"/>
        <w:tblInd w:w="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783"/>
        <w:gridCol w:w="1558"/>
        <w:gridCol w:w="2175"/>
        <w:gridCol w:w="1165"/>
        <w:gridCol w:w="1166"/>
        <w:gridCol w:w="1166"/>
        <w:gridCol w:w="1166"/>
      </w:tblGrid>
      <w:tr w:rsidR="00000000" w:rsidRPr="003155C1">
        <w:tc>
          <w:tcPr>
            <w:tcW w:w="0" w:type="auto"/>
            <w:gridSpan w:val="3"/>
            <w:tcBorders>
              <w:top w:val="single" w:sz="8" w:space="0" w:color="auto"/>
              <w:left w:val="single" w:sz="8" w:space="0" w:color="auto"/>
              <w:bottom w:val="single" w:sz="8" w:space="0" w:color="auto"/>
              <w:right w:val="single" w:sz="8" w:space="0" w:color="auto"/>
              <w:tl2br w:val="single" w:sz="8" w:space="0" w:color="auto"/>
            </w:tcBorders>
            <w:vAlign w:val="center"/>
          </w:tcPr>
          <w:p w:rsidR="00000000" w:rsidRPr="003155C1" w:rsidRDefault="001C73BD">
            <w:pPr>
              <w:widowControl/>
              <w:spacing w:line="300" w:lineRule="exact"/>
              <w:jc w:val="center"/>
              <w:rPr>
                <w:rFonts w:ascii="宋体" w:hAnsi="宋体" w:cs="宋体" w:hint="eastAsia"/>
                <w:szCs w:val="21"/>
              </w:rPr>
            </w:pPr>
            <w:r w:rsidRPr="003155C1">
              <w:rPr>
                <w:rFonts w:ascii="宋体" w:hAnsi="宋体" w:cs="宋体" w:hint="eastAsia"/>
                <w:szCs w:val="21"/>
              </w:rPr>
              <w:t xml:space="preserve">          </w:t>
            </w:r>
            <w:r w:rsidRPr="003155C1">
              <w:rPr>
                <w:rFonts w:ascii="宋体" w:hAnsi="宋体" w:cs="宋体"/>
                <w:szCs w:val="21"/>
              </w:rPr>
              <w:t>测定次数</w:t>
            </w:r>
          </w:p>
          <w:p w:rsidR="00000000" w:rsidRPr="003155C1" w:rsidRDefault="001C73BD">
            <w:pPr>
              <w:widowControl/>
              <w:spacing w:line="300" w:lineRule="exact"/>
              <w:rPr>
                <w:rFonts w:ascii="宋体" w:hAnsi="宋体" w:cs="宋体"/>
                <w:szCs w:val="21"/>
              </w:rPr>
            </w:pPr>
            <w:r w:rsidRPr="003155C1">
              <w:rPr>
                <w:rFonts w:ascii="宋体" w:hAnsi="宋体" w:cs="宋体"/>
                <w:szCs w:val="21"/>
              </w:rPr>
              <w:t>测定项目</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1</w:t>
            </w: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2</w:t>
            </w: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3</w:t>
            </w: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平均值</w:t>
            </w:r>
          </w:p>
        </w:tc>
      </w:tr>
      <w:tr w:rsidR="00000000" w:rsidRPr="003155C1">
        <w:trPr>
          <w:cantSplit/>
          <w:trHeight w:val="426"/>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工</w:t>
            </w:r>
            <w:r w:rsidRPr="003155C1">
              <w:rPr>
                <w:rFonts w:ascii="宋体" w:hAnsi="宋体" w:cs="宋体"/>
                <w:szCs w:val="21"/>
              </w:rPr>
              <w:br/>
            </w:r>
            <w:r w:rsidRPr="003155C1">
              <w:rPr>
                <w:rFonts w:ascii="宋体" w:hAnsi="宋体" w:cs="宋体"/>
                <w:szCs w:val="21"/>
              </w:rPr>
              <w:t>作</w:t>
            </w:r>
            <w:r w:rsidRPr="003155C1">
              <w:rPr>
                <w:rFonts w:ascii="宋体" w:hAnsi="宋体" w:cs="宋体"/>
                <w:szCs w:val="21"/>
              </w:rPr>
              <w:br/>
            </w:r>
            <w:r w:rsidRPr="003155C1">
              <w:rPr>
                <w:rFonts w:ascii="宋体" w:hAnsi="宋体" w:cs="宋体"/>
                <w:szCs w:val="21"/>
              </w:rPr>
              <w:t>环</w:t>
            </w:r>
            <w:r w:rsidRPr="003155C1">
              <w:rPr>
                <w:rFonts w:ascii="宋体" w:hAnsi="宋体" w:cs="宋体"/>
                <w:szCs w:val="21"/>
              </w:rPr>
              <w:br/>
            </w:r>
            <w:r w:rsidRPr="003155C1">
              <w:rPr>
                <w:rFonts w:ascii="宋体" w:hAnsi="宋体" w:cs="宋体"/>
                <w:szCs w:val="21"/>
              </w:rPr>
              <w:t>境</w:t>
            </w: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403"/>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393"/>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大气压力</w:t>
            </w:r>
            <w:r w:rsidRPr="003155C1">
              <w:rPr>
                <w:rFonts w:ascii="宋体" w:hAnsi="宋体" w:cs="宋体"/>
                <w:szCs w:val="21"/>
              </w:rPr>
              <w:t xml:space="preserve"> </w:t>
            </w:r>
            <w:r>
              <w:rPr>
                <w:rFonts w:ascii="宋体" w:hAnsi="宋体" w:cs="宋体" w:hint="eastAsia"/>
                <w:szCs w:val="21"/>
              </w:rPr>
              <w:t>P</w:t>
            </w:r>
            <w:r w:rsidRPr="003155C1">
              <w:rPr>
                <w:rFonts w:ascii="宋体" w:hAnsi="宋体" w:cs="宋体"/>
                <w:szCs w:val="21"/>
              </w:rPr>
              <w:t>a</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粮</w:t>
            </w:r>
          </w:p>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温</w:t>
            </w: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进机</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烘后</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gridSpan w:val="2"/>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出机</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szCs w:val="21"/>
              </w:rPr>
              <w:t>干燥介质温度</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一段</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二段</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hint="eastAsia"/>
                <w:szCs w:val="21"/>
              </w:rPr>
              <w:t>N</w:t>
            </w:r>
            <w:r w:rsidRPr="003155C1">
              <w:rPr>
                <w:rFonts w:ascii="宋体" w:hAnsi="宋体" w:cs="宋体" w:hint="eastAsia"/>
                <w:szCs w:val="21"/>
              </w:rPr>
              <w:t>段</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szCs w:val="21"/>
              </w:rPr>
              <w:t>回收气体</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gridSpan w:val="2"/>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相对温度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r w:rsidRPr="003155C1">
              <w:rPr>
                <w:rFonts w:ascii="宋体" w:hAnsi="宋体" w:cs="宋体"/>
                <w:szCs w:val="21"/>
              </w:rPr>
              <w:t>排</w:t>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br/>
            </w:r>
            <w:r w:rsidRPr="003155C1">
              <w:rPr>
                <w:rFonts w:ascii="宋体" w:hAnsi="宋体" w:cs="宋体"/>
                <w:szCs w:val="21"/>
              </w:rPr>
              <w:t>气</w:t>
            </w: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szCs w:val="21"/>
              </w:rPr>
              <w:t>一</w:t>
            </w:r>
            <w:r w:rsidRPr="003155C1">
              <w:rPr>
                <w:rFonts w:ascii="宋体" w:hAnsi="宋体" w:cs="宋体"/>
                <w:szCs w:val="21"/>
              </w:rPr>
              <w:br/>
            </w:r>
            <w:r w:rsidRPr="003155C1">
              <w:rPr>
                <w:rFonts w:ascii="宋体" w:hAnsi="宋体" w:cs="宋体"/>
                <w:szCs w:val="21"/>
              </w:rPr>
              <w:t>段</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szCs w:val="21"/>
              </w:rPr>
              <w:t>二</w:t>
            </w:r>
            <w:r w:rsidRPr="003155C1">
              <w:rPr>
                <w:rFonts w:ascii="宋体" w:hAnsi="宋体" w:cs="宋体"/>
                <w:szCs w:val="21"/>
              </w:rPr>
              <w:br/>
            </w:r>
            <w:r w:rsidRPr="003155C1">
              <w:rPr>
                <w:rFonts w:ascii="宋体" w:hAnsi="宋体" w:cs="宋体"/>
                <w:szCs w:val="21"/>
              </w:rPr>
              <w:t>段</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368"/>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szCs w:val="21"/>
              </w:rPr>
              <w:t>…</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255"/>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375"/>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hint="eastAsia"/>
                <w:szCs w:val="21"/>
              </w:rPr>
              <w:t>N</w:t>
            </w:r>
            <w:r w:rsidRPr="003155C1">
              <w:rPr>
                <w:rFonts w:ascii="宋体" w:hAnsi="宋体" w:cs="宋体"/>
                <w:szCs w:val="21"/>
              </w:rPr>
              <w:br/>
            </w:r>
            <w:r w:rsidRPr="003155C1">
              <w:rPr>
                <w:rFonts w:ascii="宋体" w:hAnsi="宋体" w:cs="宋体" w:hint="eastAsia"/>
                <w:szCs w:val="21"/>
              </w:rPr>
              <w:t>段</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345"/>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hint="eastAsia"/>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Height w:val="405"/>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r w:rsidRPr="003155C1">
              <w:rPr>
                <w:rFonts w:ascii="宋体" w:hAnsi="宋体" w:cs="宋体"/>
                <w:szCs w:val="21"/>
              </w:rPr>
              <w:t>冷却段</w:t>
            </w: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温度</w:t>
            </w:r>
            <w:r w:rsidRPr="003155C1">
              <w:rPr>
                <w:rFonts w:ascii="宋体" w:hAnsi="宋体" w:cs="宋体"/>
                <w:szCs w:val="21"/>
              </w:rPr>
              <w:t xml:space="preserve"> ℃</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r w:rsidR="00000000" w:rsidRPr="003155C1">
        <w:trPr>
          <w:cantSplit/>
        </w:trPr>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00" w:lineRule="exact"/>
              <w:jc w:val="center"/>
              <w:rPr>
                <w:rFonts w:ascii="宋体" w:hAnsi="宋体" w:cs="宋体"/>
                <w:szCs w:val="21"/>
              </w:rPr>
            </w:pPr>
          </w:p>
        </w:tc>
        <w:tc>
          <w:tcPr>
            <w:tcW w:w="0" w:type="auto"/>
            <w:vMerge/>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0" w:type="auto"/>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rPr>
                <w:rFonts w:ascii="宋体" w:hAnsi="宋体" w:cs="宋体"/>
                <w:szCs w:val="21"/>
              </w:rPr>
            </w:pPr>
            <w:r w:rsidRPr="003155C1">
              <w:rPr>
                <w:rFonts w:ascii="宋体" w:hAnsi="宋体" w:cs="宋体"/>
                <w:szCs w:val="21"/>
              </w:rPr>
              <w:t>相对湿度</w:t>
            </w:r>
            <w:r w:rsidRPr="003155C1">
              <w:rPr>
                <w:rFonts w:ascii="宋体" w:hAnsi="宋体" w:cs="宋体"/>
                <w:szCs w:val="21"/>
              </w:rPr>
              <w:t xml:space="preserve"> </w:t>
            </w:r>
            <w:r w:rsidRPr="003155C1">
              <w:rPr>
                <w:rFonts w:ascii="宋体" w:hAnsi="宋体" w:cs="宋体"/>
                <w:szCs w:val="21"/>
              </w:rPr>
              <w:t>％</w:t>
            </w:r>
          </w:p>
        </w:tc>
        <w:tc>
          <w:tcPr>
            <w:tcW w:w="1165"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c>
          <w:tcPr>
            <w:tcW w:w="1166"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widowControl/>
              <w:spacing w:line="360" w:lineRule="auto"/>
              <w:jc w:val="center"/>
              <w:rPr>
                <w:rFonts w:ascii="宋体" w:hAnsi="宋体" w:cs="宋体"/>
                <w:szCs w:val="21"/>
              </w:rPr>
            </w:pPr>
          </w:p>
        </w:tc>
      </w:tr>
    </w:tbl>
    <w:p w:rsidR="00000000" w:rsidRPr="003155C1" w:rsidRDefault="001C73BD">
      <w:pPr>
        <w:widowControl/>
        <w:spacing w:beforeLines="100" w:before="312" w:line="360" w:lineRule="auto"/>
        <w:jc w:val="right"/>
        <w:rPr>
          <w:rFonts w:ascii="宋体" w:hAnsi="宋体" w:cs="宋体"/>
          <w:szCs w:val="21"/>
        </w:rPr>
      </w:pPr>
      <w:r w:rsidRPr="003155C1">
        <w:rPr>
          <w:rFonts w:ascii="宋体" w:hAnsi="宋体" w:cs="宋体"/>
          <w:szCs w:val="21"/>
        </w:rPr>
        <w:t>测定人</w:t>
      </w:r>
      <w:r w:rsidRPr="003155C1">
        <w:rPr>
          <w:rFonts w:ascii="宋体" w:hAnsi="宋体" w:cs="宋体"/>
          <w:szCs w:val="21"/>
          <w:u w:val="single"/>
        </w:rPr>
        <w:t>_________________</w:t>
      </w:r>
    </w:p>
    <w:p w:rsidR="00000000" w:rsidRPr="003155C1" w:rsidRDefault="001C73BD">
      <w:pPr>
        <w:widowControl/>
        <w:spacing w:afterLines="50" w:after="156"/>
        <w:jc w:val="center"/>
        <w:rPr>
          <w:rFonts w:ascii="宋体" w:hAnsi="宋体" w:cs="宋体"/>
          <w:szCs w:val="21"/>
        </w:rPr>
      </w:pPr>
      <w:r w:rsidRPr="003155C1">
        <w:rPr>
          <w:rFonts w:ascii="宋体" w:hAnsi="宋体" w:cs="宋体"/>
          <w:szCs w:val="21"/>
        </w:rPr>
        <w:br w:type="page"/>
      </w:r>
      <w:r w:rsidRPr="003155C1">
        <w:rPr>
          <w:rFonts w:ascii="黑体" w:eastAsia="黑体" w:hAnsi="宋体" w:cs="宋体" w:hint="eastAsia"/>
          <w:szCs w:val="21"/>
        </w:rPr>
        <w:t>D.11</w:t>
      </w:r>
      <w:r w:rsidRPr="003155C1">
        <w:rPr>
          <w:rFonts w:ascii="黑体" w:eastAsia="黑体" w:hAnsi="宋体" w:cs="宋体"/>
          <w:szCs w:val="21"/>
        </w:rPr>
        <w:t xml:space="preserve">　性能试验数据汇总表</w:t>
      </w:r>
    </w:p>
    <w:p w:rsidR="00000000" w:rsidRPr="003155C1" w:rsidRDefault="001C73BD">
      <w:pPr>
        <w:widowControl/>
        <w:spacing w:beforeLines="50" w:before="156" w:afterLines="50" w:after="156"/>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________________________</w:t>
      </w:r>
      <w:r w:rsidRPr="003155C1">
        <w:rPr>
          <w:rFonts w:ascii="宋体" w:hAnsi="宋体" w:cs="宋体"/>
          <w:szCs w:val="21"/>
        </w:rPr>
        <w:t>试验地点</w:t>
      </w:r>
      <w:r w:rsidRPr="003155C1">
        <w:rPr>
          <w:rFonts w:ascii="宋体" w:hAnsi="宋体" w:cs="宋体"/>
          <w:szCs w:val="21"/>
          <w:u w:val="single"/>
        </w:rPr>
        <w:t>__________________________</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468"/>
        <w:gridCol w:w="3256"/>
        <w:gridCol w:w="1800"/>
        <w:gridCol w:w="1849"/>
        <w:gridCol w:w="1705"/>
      </w:tblGrid>
      <w:tr w:rsidR="00000000" w:rsidRPr="003155C1">
        <w:trPr>
          <w:cantSplit/>
          <w:trHeight w:val="456"/>
          <w:jc w:val="center"/>
        </w:trPr>
        <w:tc>
          <w:tcPr>
            <w:tcW w:w="3724" w:type="dxa"/>
            <w:gridSpan w:val="2"/>
            <w:vMerge w:val="restart"/>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szCs w:val="21"/>
              </w:rPr>
              <w:t>项　　目</w:t>
            </w:r>
          </w:p>
        </w:tc>
        <w:tc>
          <w:tcPr>
            <w:tcW w:w="5354" w:type="dxa"/>
            <w:gridSpan w:val="3"/>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szCs w:val="21"/>
              </w:rPr>
              <w:t>测定次数</w:t>
            </w:r>
          </w:p>
        </w:tc>
      </w:tr>
      <w:tr w:rsidR="00000000" w:rsidRPr="003155C1">
        <w:trPr>
          <w:cantSplit/>
          <w:trHeight w:val="435"/>
          <w:jc w:val="center"/>
        </w:trPr>
        <w:tc>
          <w:tcPr>
            <w:tcW w:w="3724" w:type="dxa"/>
            <w:gridSpan w:val="2"/>
            <w:vMerge/>
          </w:tcPr>
          <w:p w:rsidR="00000000" w:rsidRPr="003155C1" w:rsidRDefault="001C73BD">
            <w:pPr>
              <w:widowControl/>
              <w:spacing w:line="360" w:lineRule="auto"/>
              <w:rPr>
                <w:rFonts w:ascii="宋体" w:hAnsi="宋体" w:cs="宋体" w:hint="eastAsia"/>
                <w:szCs w:val="21"/>
              </w:rPr>
            </w:pPr>
          </w:p>
        </w:tc>
        <w:tc>
          <w:tcPr>
            <w:tcW w:w="1800" w:type="dxa"/>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hint="eastAsia"/>
                <w:szCs w:val="21"/>
              </w:rPr>
              <w:t>1</w:t>
            </w:r>
          </w:p>
        </w:tc>
        <w:tc>
          <w:tcPr>
            <w:tcW w:w="1849" w:type="dxa"/>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hint="eastAsia"/>
                <w:szCs w:val="21"/>
              </w:rPr>
              <w:t>2</w:t>
            </w:r>
          </w:p>
        </w:tc>
        <w:tc>
          <w:tcPr>
            <w:tcW w:w="1705" w:type="dxa"/>
            <w:vAlign w:val="center"/>
          </w:tcPr>
          <w:p w:rsidR="00000000" w:rsidRPr="003155C1" w:rsidRDefault="001C73BD">
            <w:pPr>
              <w:widowControl/>
              <w:spacing w:line="360" w:lineRule="auto"/>
              <w:jc w:val="center"/>
              <w:rPr>
                <w:rFonts w:ascii="宋体" w:hAnsi="宋体" w:cs="宋体" w:hint="eastAsia"/>
                <w:szCs w:val="21"/>
              </w:rPr>
            </w:pPr>
            <w:r w:rsidRPr="003155C1">
              <w:rPr>
                <w:rFonts w:ascii="宋体" w:hAnsi="宋体" w:cs="宋体" w:hint="eastAsia"/>
                <w:szCs w:val="21"/>
              </w:rPr>
              <w:t>3</w:t>
            </w: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试验日期</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粮食种类</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总耗电量</w:t>
            </w:r>
            <w:r w:rsidRPr="003155C1">
              <w:rPr>
                <w:rFonts w:ascii="宋体" w:hAnsi="宋体" w:cs="宋体"/>
                <w:szCs w:val="21"/>
              </w:rPr>
              <w:t xml:space="preserve"> kW</w:t>
            </w:r>
            <w:r w:rsidRPr="003155C1">
              <w:rPr>
                <w:rFonts w:ascii="宋体" w:hAnsi="宋体" w:cs="宋体" w:hint="eastAsia"/>
                <w:szCs w:val="21"/>
              </w:rPr>
              <w:t>·</w:t>
            </w:r>
            <w:r w:rsidRPr="003155C1">
              <w:rPr>
                <w:rFonts w:ascii="宋体" w:hAnsi="宋体" w:cs="宋体"/>
                <w:szCs w:val="21"/>
              </w:rPr>
              <w:t>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小时耗电量</w:t>
            </w:r>
            <w:r w:rsidRPr="003155C1">
              <w:rPr>
                <w:rFonts w:ascii="宋体" w:hAnsi="宋体" w:cs="宋体"/>
                <w:szCs w:val="21"/>
              </w:rPr>
              <w:t xml:space="preserve"> kW</w:t>
            </w:r>
            <w:r w:rsidRPr="003155C1">
              <w:rPr>
                <w:rFonts w:ascii="宋体" w:hAnsi="宋体" w:cs="宋体" w:hint="eastAsia"/>
                <w:szCs w:val="21"/>
              </w:rPr>
              <w:t>·</w:t>
            </w:r>
            <w:r w:rsidRPr="003155C1">
              <w:rPr>
                <w:rFonts w:ascii="宋体" w:hAnsi="宋体" w:cs="宋体"/>
                <w:szCs w:val="21"/>
              </w:rPr>
              <w:t>h /h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总燃料消耗量</w:t>
            </w:r>
            <w:r w:rsidRPr="003155C1">
              <w:rPr>
                <w:rFonts w:ascii="宋体" w:hAnsi="宋体" w:cs="宋体"/>
                <w:szCs w:val="21"/>
              </w:rPr>
              <w:t xml:space="preserve"> kg</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jc w:val="center"/>
        </w:trPr>
        <w:tc>
          <w:tcPr>
            <w:tcW w:w="3724" w:type="dxa"/>
            <w:gridSpan w:val="2"/>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小时燃料消耗量</w:t>
            </w:r>
            <w:r w:rsidRPr="003155C1">
              <w:rPr>
                <w:rFonts w:ascii="宋体" w:hAnsi="宋体" w:cs="宋体"/>
                <w:szCs w:val="21"/>
              </w:rPr>
              <w:t xml:space="preserve"> kg/h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val="restart"/>
          </w:tcPr>
          <w:p w:rsidR="00000000" w:rsidRPr="003155C1" w:rsidRDefault="001C73BD">
            <w:pPr>
              <w:widowControl/>
              <w:spacing w:line="360" w:lineRule="auto"/>
              <w:rPr>
                <w:rFonts w:ascii="宋体" w:hAnsi="宋体" w:cs="宋体" w:hint="eastAsia"/>
                <w:szCs w:val="21"/>
              </w:rPr>
            </w:pPr>
          </w:p>
          <w:p w:rsidR="00000000" w:rsidRPr="003155C1" w:rsidRDefault="001C73BD">
            <w:pPr>
              <w:widowControl/>
              <w:spacing w:line="360" w:lineRule="auto"/>
              <w:rPr>
                <w:rFonts w:ascii="宋体" w:hAnsi="宋体" w:cs="宋体" w:hint="eastAsia"/>
                <w:szCs w:val="21"/>
              </w:rPr>
            </w:pPr>
            <w:r w:rsidRPr="003155C1">
              <w:rPr>
                <w:rFonts w:ascii="宋体" w:hAnsi="宋体" w:cs="宋体" w:hint="eastAsia"/>
                <w:szCs w:val="21"/>
              </w:rPr>
              <w:t>工作条件</w:t>
            </w: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环境温度</w:t>
            </w:r>
            <w:r w:rsidRPr="003155C1">
              <w:rPr>
                <w:rFonts w:ascii="宋体" w:hAnsi="宋体" w:cs="宋体"/>
                <w:szCs w:val="21"/>
              </w:rPr>
              <w:t xml:space="preserve"> ℃</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环境相对湿度</w:t>
            </w:r>
            <w:r w:rsidRPr="003155C1">
              <w:rPr>
                <w:rFonts w:ascii="宋体" w:hAnsi="宋体" w:cs="宋体"/>
                <w:szCs w:val="21"/>
              </w:rPr>
              <w:t xml:space="preserve"> </w:t>
            </w:r>
            <w:r w:rsidRPr="003155C1">
              <w:rPr>
                <w:rFonts w:ascii="宋体" w:hAnsi="宋体" w:cs="宋体"/>
                <w:szCs w:val="21"/>
              </w:rPr>
              <w:t>％</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干燥介质温度</w:t>
            </w:r>
            <w:r w:rsidRPr="003155C1">
              <w:rPr>
                <w:rFonts w:ascii="宋体" w:hAnsi="宋体" w:cs="宋体"/>
                <w:szCs w:val="21"/>
              </w:rPr>
              <w:t xml:space="preserve"> ℃</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回收气体温度</w:t>
            </w:r>
            <w:r w:rsidRPr="003155C1">
              <w:rPr>
                <w:rFonts w:ascii="宋体" w:hAnsi="宋体" w:cs="宋体"/>
                <w:szCs w:val="21"/>
              </w:rPr>
              <w:t xml:space="preserve"> ℃</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回收气体相对湿度</w:t>
            </w:r>
            <w:r w:rsidRPr="003155C1">
              <w:rPr>
                <w:rFonts w:ascii="宋体" w:hAnsi="宋体" w:cs="宋体"/>
                <w:szCs w:val="21"/>
              </w:rPr>
              <w:t xml:space="preserve"> </w:t>
            </w:r>
            <w:r w:rsidRPr="003155C1">
              <w:rPr>
                <w:rFonts w:ascii="宋体" w:hAnsi="宋体" w:cs="宋体"/>
                <w:szCs w:val="21"/>
              </w:rPr>
              <w:t>％</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排气温度</w:t>
            </w:r>
            <w:r w:rsidRPr="003155C1">
              <w:rPr>
                <w:rFonts w:ascii="宋体" w:hAnsi="宋体" w:cs="宋体"/>
                <w:szCs w:val="21"/>
              </w:rPr>
              <w:t xml:space="preserve"> ℃</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排气相对湿度</w:t>
            </w:r>
            <w:r w:rsidRPr="003155C1">
              <w:rPr>
                <w:rFonts w:ascii="宋体" w:hAnsi="宋体" w:cs="宋体"/>
                <w:szCs w:val="21"/>
              </w:rPr>
              <w:t xml:space="preserve"> </w:t>
            </w:r>
            <w:r w:rsidRPr="003155C1">
              <w:rPr>
                <w:rFonts w:ascii="宋体" w:hAnsi="宋体" w:cs="宋体"/>
                <w:szCs w:val="21"/>
              </w:rPr>
              <w:t>％</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val="restart"/>
          </w:tcPr>
          <w:p w:rsidR="00000000" w:rsidRPr="003155C1" w:rsidRDefault="001C73BD">
            <w:pPr>
              <w:widowControl/>
              <w:spacing w:line="360" w:lineRule="auto"/>
              <w:rPr>
                <w:rFonts w:ascii="宋体" w:hAnsi="宋体" w:cs="宋体" w:hint="eastAsia"/>
                <w:szCs w:val="21"/>
              </w:rPr>
            </w:pPr>
          </w:p>
          <w:p w:rsidR="00000000" w:rsidRPr="003155C1" w:rsidRDefault="001C73BD">
            <w:pPr>
              <w:widowControl/>
              <w:spacing w:line="360" w:lineRule="auto"/>
              <w:rPr>
                <w:rFonts w:ascii="宋体" w:hAnsi="宋体" w:cs="宋体" w:hint="eastAsia"/>
                <w:szCs w:val="21"/>
              </w:rPr>
            </w:pPr>
            <w:r w:rsidRPr="003155C1">
              <w:rPr>
                <w:rFonts w:ascii="宋体" w:hAnsi="宋体" w:cs="宋体" w:hint="eastAsia"/>
                <w:szCs w:val="21"/>
              </w:rPr>
              <w:t>干燥时间</w:t>
            </w: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预热时间</w:t>
            </w:r>
            <w:r w:rsidRPr="003155C1">
              <w:rPr>
                <w:rFonts w:ascii="宋体" w:hAnsi="宋体" w:cs="宋体"/>
                <w:szCs w:val="21"/>
              </w:rPr>
              <w:t xml:space="preserve"> 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干燥时间</w:t>
            </w:r>
            <w:r w:rsidRPr="003155C1">
              <w:rPr>
                <w:rFonts w:ascii="宋体" w:hAnsi="宋体" w:cs="宋体"/>
                <w:szCs w:val="21"/>
              </w:rPr>
              <w:t xml:space="preserve"> 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缓苏时间</w:t>
            </w:r>
            <w:r w:rsidRPr="003155C1">
              <w:rPr>
                <w:rFonts w:ascii="宋体" w:hAnsi="宋体" w:cs="宋体"/>
                <w:szCs w:val="21"/>
              </w:rPr>
              <w:t xml:space="preserve"> 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冷却时间</w:t>
            </w:r>
            <w:r w:rsidRPr="003155C1">
              <w:rPr>
                <w:rFonts w:ascii="宋体" w:hAnsi="宋体" w:cs="宋体"/>
                <w:szCs w:val="21"/>
              </w:rPr>
              <w:t xml:space="preserve"> 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trHeight w:val="468"/>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spacing w:line="360" w:lineRule="auto"/>
              <w:rPr>
                <w:rFonts w:ascii="宋体" w:hAnsi="宋体" w:cs="宋体" w:hint="eastAsia"/>
                <w:szCs w:val="21"/>
              </w:rPr>
            </w:pPr>
            <w:r w:rsidRPr="003155C1">
              <w:rPr>
                <w:rFonts w:ascii="宋体" w:hAnsi="宋体" w:cs="宋体"/>
                <w:szCs w:val="21"/>
              </w:rPr>
              <w:t>进机或出机粮食质量</w:t>
            </w:r>
            <w:r w:rsidRPr="003155C1">
              <w:rPr>
                <w:rFonts w:ascii="宋体" w:hAnsi="宋体" w:cs="宋体"/>
                <w:szCs w:val="21"/>
              </w:rPr>
              <w:t xml:space="preserve"> t</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r w:rsidR="00000000" w:rsidRPr="003155C1">
        <w:trPr>
          <w:cantSplit/>
          <w:trHeight w:val="296"/>
          <w:jc w:val="center"/>
        </w:trPr>
        <w:tc>
          <w:tcPr>
            <w:tcW w:w="468" w:type="dxa"/>
            <w:vMerge/>
          </w:tcPr>
          <w:p w:rsidR="00000000" w:rsidRPr="003155C1" w:rsidRDefault="001C73BD">
            <w:pPr>
              <w:widowControl/>
              <w:spacing w:line="360" w:lineRule="auto"/>
              <w:rPr>
                <w:rFonts w:ascii="宋体" w:hAnsi="宋体" w:cs="宋体" w:hint="eastAsia"/>
                <w:szCs w:val="21"/>
              </w:rPr>
            </w:pPr>
          </w:p>
        </w:tc>
        <w:tc>
          <w:tcPr>
            <w:tcW w:w="3256" w:type="dxa"/>
          </w:tcPr>
          <w:p w:rsidR="00000000" w:rsidRPr="003155C1" w:rsidRDefault="001C73BD">
            <w:pPr>
              <w:widowControl/>
              <w:spacing w:line="360" w:lineRule="auto"/>
              <w:rPr>
                <w:rFonts w:ascii="宋体" w:hAnsi="宋体" w:cs="宋体" w:hint="eastAsia"/>
                <w:szCs w:val="21"/>
              </w:rPr>
            </w:pPr>
            <w:r w:rsidRPr="003155C1">
              <w:rPr>
                <w:rFonts w:ascii="宋体" w:hAnsi="宋体" w:cs="宋体"/>
                <w:szCs w:val="21"/>
              </w:rPr>
              <w:t xml:space="preserve">处理量　</w:t>
            </w:r>
            <w:r w:rsidRPr="003155C1">
              <w:rPr>
                <w:rFonts w:ascii="宋体" w:hAnsi="宋体" w:cs="宋体"/>
                <w:szCs w:val="21"/>
              </w:rPr>
              <w:t>t</w:t>
            </w:r>
            <w:r w:rsidRPr="003155C1">
              <w:rPr>
                <w:rFonts w:ascii="宋体" w:hAnsi="宋体" w:cs="宋体"/>
                <w:szCs w:val="21"/>
              </w:rPr>
              <w:t>／</w:t>
            </w:r>
            <w:r w:rsidRPr="003155C1">
              <w:rPr>
                <w:rFonts w:ascii="宋体" w:hAnsi="宋体" w:cs="宋体"/>
                <w:szCs w:val="21"/>
              </w:rPr>
              <w:t>h</w:t>
            </w:r>
          </w:p>
        </w:tc>
        <w:tc>
          <w:tcPr>
            <w:tcW w:w="1800" w:type="dxa"/>
          </w:tcPr>
          <w:p w:rsidR="00000000" w:rsidRPr="003155C1" w:rsidRDefault="001C73BD">
            <w:pPr>
              <w:widowControl/>
              <w:spacing w:line="360" w:lineRule="auto"/>
              <w:rPr>
                <w:rFonts w:ascii="宋体" w:hAnsi="宋体" w:cs="宋体" w:hint="eastAsia"/>
                <w:szCs w:val="21"/>
              </w:rPr>
            </w:pPr>
          </w:p>
        </w:tc>
        <w:tc>
          <w:tcPr>
            <w:tcW w:w="1849" w:type="dxa"/>
          </w:tcPr>
          <w:p w:rsidR="00000000" w:rsidRPr="003155C1" w:rsidRDefault="001C73BD">
            <w:pPr>
              <w:widowControl/>
              <w:spacing w:line="360" w:lineRule="auto"/>
              <w:rPr>
                <w:rFonts w:ascii="宋体" w:hAnsi="宋体" w:cs="宋体" w:hint="eastAsia"/>
                <w:szCs w:val="21"/>
              </w:rPr>
            </w:pPr>
          </w:p>
        </w:tc>
        <w:tc>
          <w:tcPr>
            <w:tcW w:w="1705" w:type="dxa"/>
          </w:tcPr>
          <w:p w:rsidR="00000000" w:rsidRPr="003155C1" w:rsidRDefault="001C73BD">
            <w:pPr>
              <w:widowControl/>
              <w:spacing w:line="360" w:lineRule="auto"/>
              <w:rPr>
                <w:rFonts w:ascii="宋体" w:hAnsi="宋体" w:cs="宋体" w:hint="eastAsia"/>
                <w:szCs w:val="21"/>
              </w:rPr>
            </w:pPr>
          </w:p>
        </w:tc>
      </w:tr>
    </w:tbl>
    <w:p w:rsidR="00000000" w:rsidRPr="003155C1" w:rsidRDefault="001C73BD">
      <w:pPr>
        <w:widowControl/>
        <w:wordWrap w:val="0"/>
        <w:jc w:val="right"/>
        <w:rPr>
          <w:rFonts w:ascii="宋体" w:hAnsi="宋体" w:cs="宋体" w:hint="eastAsia"/>
          <w:szCs w:val="21"/>
        </w:rPr>
      </w:pPr>
    </w:p>
    <w:p w:rsidR="00000000" w:rsidRPr="003155C1" w:rsidRDefault="001C73BD"/>
    <w:p w:rsidR="00000000" w:rsidRPr="003155C1" w:rsidRDefault="001C73BD">
      <w:pPr>
        <w:widowControl/>
        <w:spacing w:afterLines="50" w:after="156"/>
        <w:jc w:val="center"/>
        <w:rPr>
          <w:rFonts w:ascii="宋体" w:hAnsi="宋体" w:cs="宋体" w:hint="eastAsia"/>
          <w:szCs w:val="21"/>
        </w:rPr>
      </w:pPr>
      <w:r w:rsidRPr="003155C1">
        <w:br w:type="page"/>
      </w:r>
      <w:r w:rsidRPr="003155C1">
        <w:rPr>
          <w:rFonts w:ascii="黑体" w:eastAsia="黑体" w:hAnsi="宋体" w:cs="宋体" w:hint="eastAsia"/>
          <w:szCs w:val="21"/>
        </w:rPr>
        <w:t>D.</w:t>
      </w:r>
      <w:r w:rsidRPr="003155C1">
        <w:rPr>
          <w:rFonts w:ascii="黑体" w:eastAsia="黑体" w:hAnsi="宋体" w:cs="宋体"/>
          <w:szCs w:val="21"/>
        </w:rPr>
        <w:t>11</w:t>
      </w:r>
      <w:r w:rsidRPr="003155C1">
        <w:rPr>
          <w:rFonts w:ascii="黑体" w:eastAsia="黑体" w:hAnsi="宋体" w:cs="宋体"/>
          <w:szCs w:val="21"/>
        </w:rPr>
        <w:t xml:space="preserve">　性能试验数据汇总表</w:t>
      </w:r>
      <w:r w:rsidRPr="003155C1">
        <w:rPr>
          <w:rFonts w:ascii="黑体" w:eastAsia="黑体" w:hAnsi="宋体" w:cs="宋体" w:hint="eastAsia"/>
          <w:szCs w:val="21"/>
        </w:rPr>
        <w:t>(</w:t>
      </w:r>
      <w:r w:rsidRPr="003155C1">
        <w:rPr>
          <w:rFonts w:ascii="黑体" w:eastAsia="黑体" w:hAnsi="宋体" w:cs="宋体" w:hint="eastAsia"/>
          <w:szCs w:val="21"/>
        </w:rPr>
        <w:t>续</w:t>
      </w:r>
      <w:r w:rsidRPr="003155C1">
        <w:rPr>
          <w:rFonts w:ascii="黑体" w:eastAsia="黑体" w:hAnsi="宋体" w:cs="宋体" w:hint="eastAsia"/>
          <w:szCs w:val="21"/>
        </w:rPr>
        <w:t>)</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1E0" w:firstRow="1" w:lastRow="1" w:firstColumn="1" w:lastColumn="1" w:noHBand="0" w:noVBand="0"/>
      </w:tblPr>
      <w:tblGrid>
        <w:gridCol w:w="467"/>
        <w:gridCol w:w="3748"/>
        <w:gridCol w:w="1690"/>
        <w:gridCol w:w="1691"/>
        <w:gridCol w:w="1691"/>
      </w:tblGrid>
      <w:tr w:rsidR="00000000" w:rsidRPr="003155C1">
        <w:trPr>
          <w:cantSplit/>
        </w:trPr>
        <w:tc>
          <w:tcPr>
            <w:tcW w:w="4248" w:type="dxa"/>
            <w:gridSpan w:val="2"/>
            <w:vMerge w:val="restart"/>
            <w:vAlign w:val="center"/>
          </w:tcPr>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项目</w:t>
            </w:r>
          </w:p>
        </w:tc>
        <w:tc>
          <w:tcPr>
            <w:tcW w:w="5114" w:type="dxa"/>
            <w:gridSpan w:val="3"/>
            <w:vAlign w:val="center"/>
          </w:tcPr>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测定次数</w:t>
            </w:r>
          </w:p>
        </w:tc>
      </w:tr>
      <w:tr w:rsidR="00000000" w:rsidRPr="003155C1">
        <w:trPr>
          <w:cantSplit/>
        </w:trPr>
        <w:tc>
          <w:tcPr>
            <w:tcW w:w="4248" w:type="dxa"/>
            <w:gridSpan w:val="2"/>
            <w:vMerge/>
          </w:tcPr>
          <w:p w:rsidR="00000000" w:rsidRPr="003155C1" w:rsidRDefault="001C73BD">
            <w:pPr>
              <w:spacing w:afterLines="50" w:after="156"/>
              <w:rPr>
                <w:rFonts w:ascii="宋体" w:hAnsi="宋体" w:cs="宋体" w:hint="eastAsia"/>
                <w:szCs w:val="21"/>
              </w:rPr>
            </w:pPr>
          </w:p>
        </w:tc>
        <w:tc>
          <w:tcPr>
            <w:tcW w:w="1704" w:type="dxa"/>
            <w:vAlign w:val="center"/>
          </w:tcPr>
          <w:p w:rsidR="00000000" w:rsidRPr="003155C1" w:rsidRDefault="001C73BD">
            <w:pPr>
              <w:spacing w:line="360" w:lineRule="auto"/>
              <w:jc w:val="center"/>
              <w:rPr>
                <w:rFonts w:ascii="宋体" w:hAnsi="宋体" w:cs="宋体" w:hint="eastAsia"/>
                <w:szCs w:val="21"/>
              </w:rPr>
            </w:pPr>
            <w:r w:rsidRPr="003155C1">
              <w:rPr>
                <w:rFonts w:ascii="宋体" w:hAnsi="宋体" w:cs="宋体" w:hint="eastAsia"/>
                <w:szCs w:val="21"/>
              </w:rPr>
              <w:t>1</w:t>
            </w:r>
          </w:p>
        </w:tc>
        <w:tc>
          <w:tcPr>
            <w:tcW w:w="1705" w:type="dxa"/>
            <w:vAlign w:val="center"/>
          </w:tcPr>
          <w:p w:rsidR="00000000" w:rsidRPr="003155C1" w:rsidRDefault="001C73BD">
            <w:pPr>
              <w:spacing w:line="360" w:lineRule="auto"/>
              <w:jc w:val="center"/>
              <w:rPr>
                <w:rFonts w:ascii="宋体" w:hAnsi="宋体" w:cs="宋体" w:hint="eastAsia"/>
                <w:szCs w:val="21"/>
              </w:rPr>
            </w:pPr>
            <w:r w:rsidRPr="003155C1">
              <w:rPr>
                <w:rFonts w:ascii="宋体" w:hAnsi="宋体" w:cs="宋体" w:hint="eastAsia"/>
                <w:szCs w:val="21"/>
              </w:rPr>
              <w:t>2</w:t>
            </w:r>
          </w:p>
        </w:tc>
        <w:tc>
          <w:tcPr>
            <w:tcW w:w="1705" w:type="dxa"/>
            <w:vAlign w:val="center"/>
          </w:tcPr>
          <w:p w:rsidR="00000000" w:rsidRPr="003155C1" w:rsidRDefault="001C73BD">
            <w:pPr>
              <w:spacing w:line="360" w:lineRule="auto"/>
              <w:jc w:val="center"/>
              <w:rPr>
                <w:rFonts w:ascii="宋体" w:hAnsi="宋体" w:cs="宋体" w:hint="eastAsia"/>
                <w:szCs w:val="21"/>
              </w:rPr>
            </w:pPr>
            <w:r w:rsidRPr="003155C1">
              <w:rPr>
                <w:rFonts w:ascii="宋体" w:hAnsi="宋体" w:cs="宋体" w:hint="eastAsia"/>
                <w:szCs w:val="21"/>
              </w:rPr>
              <w:t>3</w:t>
            </w:r>
          </w:p>
        </w:tc>
      </w:tr>
      <w:tr w:rsidR="00000000" w:rsidRPr="003155C1">
        <w:trPr>
          <w:cantSplit/>
        </w:trPr>
        <w:tc>
          <w:tcPr>
            <w:tcW w:w="468" w:type="dxa"/>
            <w:vMerge w:val="restart"/>
            <w:vAlign w:val="center"/>
          </w:tcPr>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粮食测定条件</w:t>
            </w: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进粮含水率</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烘后含水率</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出粮含水率</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进机粮温</w:t>
            </w:r>
            <w:r w:rsidRPr="003155C1">
              <w:rPr>
                <w:rFonts w:ascii="宋体" w:hAnsi="宋体" w:cs="宋体"/>
                <w:szCs w:val="21"/>
              </w:rPr>
              <w:t xml:space="preserve"> ℃</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烘后粮温</w:t>
            </w:r>
            <w:r w:rsidRPr="003155C1">
              <w:rPr>
                <w:rFonts w:ascii="宋体" w:hAnsi="宋体" w:cs="宋体"/>
                <w:szCs w:val="21"/>
              </w:rPr>
              <w:t xml:space="preserve"> ℃</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出机粮温</w:t>
            </w:r>
            <w:r w:rsidRPr="003155C1">
              <w:rPr>
                <w:rFonts w:ascii="宋体" w:hAnsi="宋体" w:cs="宋体"/>
                <w:szCs w:val="21"/>
              </w:rPr>
              <w:t xml:space="preserve"> ℃</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c>
          <w:tcPr>
            <w:tcW w:w="4248" w:type="dxa"/>
            <w:gridSpan w:val="2"/>
          </w:tcPr>
          <w:p w:rsidR="00000000" w:rsidRPr="003155C1" w:rsidRDefault="001C73BD">
            <w:pPr>
              <w:spacing w:afterLines="50" w:after="156"/>
              <w:jc w:val="left"/>
              <w:rPr>
                <w:rFonts w:ascii="宋体" w:hAnsi="宋体" w:cs="宋体" w:hint="eastAsia"/>
                <w:szCs w:val="21"/>
              </w:rPr>
            </w:pPr>
            <w:r w:rsidRPr="003155C1">
              <w:rPr>
                <w:rFonts w:ascii="宋体" w:hAnsi="宋体" w:cs="宋体"/>
                <w:szCs w:val="21"/>
              </w:rPr>
              <w:t>热</w:t>
            </w:r>
            <w:r w:rsidRPr="003155C1">
              <w:rPr>
                <w:rFonts w:ascii="宋体" w:hAnsi="宋体" w:cs="宋体" w:hint="eastAsia"/>
                <w:szCs w:val="21"/>
              </w:rPr>
              <w:t>风</w:t>
            </w:r>
            <w:r w:rsidRPr="003155C1">
              <w:rPr>
                <w:rFonts w:ascii="宋体" w:hAnsi="宋体" w:cs="宋体"/>
                <w:szCs w:val="21"/>
              </w:rPr>
              <w:t>机风量</w:t>
            </w:r>
            <w:r w:rsidRPr="003155C1">
              <w:rPr>
                <w:rFonts w:ascii="宋体" w:hAnsi="宋体" w:cs="宋体"/>
                <w:szCs w:val="21"/>
              </w:rPr>
              <w:t xml:space="preserve"> m</w:t>
            </w:r>
            <w:r w:rsidRPr="003155C1">
              <w:rPr>
                <w:rFonts w:ascii="宋体" w:hAnsi="宋体" w:cs="宋体"/>
                <w:szCs w:val="21"/>
                <w:vertAlign w:val="superscript"/>
              </w:rPr>
              <w:t>3</w:t>
            </w:r>
            <w:r w:rsidRPr="003155C1">
              <w:rPr>
                <w:rFonts w:ascii="宋体" w:hAnsi="宋体" w:cs="宋体"/>
                <w:szCs w:val="21"/>
              </w:rPr>
              <w:t>/h</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c>
          <w:tcPr>
            <w:tcW w:w="4248" w:type="dxa"/>
            <w:gridSpan w:val="2"/>
          </w:tcPr>
          <w:p w:rsidR="00000000" w:rsidRPr="003155C1" w:rsidRDefault="001C73BD">
            <w:pPr>
              <w:spacing w:afterLines="50" w:after="156"/>
              <w:rPr>
                <w:rFonts w:ascii="宋体" w:hAnsi="宋体" w:cs="宋体" w:hint="eastAsia"/>
                <w:szCs w:val="21"/>
              </w:rPr>
            </w:pPr>
            <w:r w:rsidRPr="003155C1">
              <w:rPr>
                <w:rFonts w:ascii="宋体" w:hAnsi="宋体" w:cs="宋体"/>
                <w:szCs w:val="21"/>
              </w:rPr>
              <w:t>冷</w:t>
            </w:r>
            <w:r w:rsidRPr="003155C1">
              <w:rPr>
                <w:rFonts w:ascii="宋体" w:hAnsi="宋体" w:cs="宋体" w:hint="eastAsia"/>
                <w:szCs w:val="21"/>
              </w:rPr>
              <w:t>风</w:t>
            </w:r>
            <w:r w:rsidRPr="003155C1">
              <w:rPr>
                <w:rFonts w:ascii="宋体" w:hAnsi="宋体" w:cs="宋体"/>
                <w:szCs w:val="21"/>
              </w:rPr>
              <w:t>机风量</w:t>
            </w:r>
            <w:r w:rsidRPr="003155C1">
              <w:rPr>
                <w:rFonts w:ascii="宋体" w:hAnsi="宋体" w:cs="宋体"/>
                <w:szCs w:val="21"/>
              </w:rPr>
              <w:t xml:space="preserve"> m</w:t>
            </w:r>
            <w:r w:rsidRPr="003155C1">
              <w:rPr>
                <w:rFonts w:ascii="宋体" w:hAnsi="宋体" w:cs="宋体"/>
                <w:szCs w:val="21"/>
                <w:vertAlign w:val="superscript"/>
              </w:rPr>
              <w:t>3</w:t>
            </w:r>
            <w:r w:rsidRPr="003155C1">
              <w:rPr>
                <w:rFonts w:ascii="宋体" w:hAnsi="宋体" w:cs="宋体"/>
                <w:szCs w:val="21"/>
              </w:rPr>
              <w:t>/h</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c>
          <w:tcPr>
            <w:tcW w:w="4248" w:type="dxa"/>
            <w:gridSpan w:val="2"/>
          </w:tcPr>
          <w:p w:rsidR="00000000" w:rsidRPr="003155C1" w:rsidRDefault="001C73BD">
            <w:pPr>
              <w:spacing w:afterLines="50" w:after="156"/>
              <w:rPr>
                <w:rFonts w:ascii="宋体" w:hAnsi="宋体" w:cs="宋体" w:hint="eastAsia"/>
                <w:szCs w:val="21"/>
              </w:rPr>
            </w:pPr>
            <w:r w:rsidRPr="003155C1">
              <w:rPr>
                <w:rFonts w:ascii="宋体" w:hAnsi="宋体" w:cs="宋体"/>
                <w:szCs w:val="21"/>
              </w:rPr>
              <w:t>干燥</w:t>
            </w:r>
            <w:r w:rsidRPr="003155C1">
              <w:rPr>
                <w:rFonts w:ascii="宋体" w:hAnsi="宋体" w:cs="宋体" w:hint="eastAsia"/>
                <w:szCs w:val="21"/>
              </w:rPr>
              <w:t>不</w:t>
            </w:r>
            <w:r w:rsidRPr="003155C1">
              <w:rPr>
                <w:rFonts w:ascii="宋体" w:hAnsi="宋体" w:cs="宋体"/>
                <w:szCs w:val="21"/>
              </w:rPr>
              <w:t>均匀度</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val="restart"/>
            <w:vAlign w:val="center"/>
          </w:tcPr>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粮</w:t>
            </w:r>
          </w:p>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食</w:t>
            </w:r>
          </w:p>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品</w:t>
            </w:r>
          </w:p>
          <w:p w:rsidR="00000000" w:rsidRPr="003155C1" w:rsidRDefault="001C73BD">
            <w:pPr>
              <w:spacing w:afterLines="50" w:after="156"/>
              <w:jc w:val="center"/>
              <w:rPr>
                <w:rFonts w:ascii="宋体" w:hAnsi="宋体" w:cs="宋体" w:hint="eastAsia"/>
                <w:szCs w:val="21"/>
              </w:rPr>
            </w:pPr>
            <w:r w:rsidRPr="003155C1">
              <w:rPr>
                <w:rFonts w:ascii="宋体" w:hAnsi="宋体" w:cs="宋体" w:hint="eastAsia"/>
                <w:szCs w:val="21"/>
              </w:rPr>
              <w:t>质</w:t>
            </w: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hint="eastAsia"/>
                <w:szCs w:val="21"/>
              </w:rPr>
              <w:t>裂纹率（</w:t>
            </w:r>
            <w:r w:rsidRPr="003155C1">
              <w:rPr>
                <w:rFonts w:ascii="宋体" w:hAnsi="宋体" w:cs="宋体"/>
                <w:szCs w:val="21"/>
              </w:rPr>
              <w:t>爆腰率</w:t>
            </w:r>
            <w:r w:rsidRPr="003155C1">
              <w:rPr>
                <w:rFonts w:ascii="宋体" w:hAnsi="宋体" w:cs="宋体" w:hint="eastAsia"/>
                <w:szCs w:val="21"/>
              </w:rPr>
              <w:t>）</w:t>
            </w:r>
            <w:r w:rsidRPr="003155C1">
              <w:rPr>
                <w:rFonts w:ascii="宋体" w:hAnsi="宋体" w:cs="宋体"/>
                <w:szCs w:val="21"/>
              </w:rPr>
              <w:t>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湿面筋率增值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hint="eastAsia"/>
                <w:szCs w:val="21"/>
              </w:rPr>
              <w:t>热损伤率增值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破损率增值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hint="eastAsia"/>
                <w:szCs w:val="21"/>
              </w:rPr>
              <w:t>生活力</w:t>
            </w:r>
            <w:r w:rsidRPr="003155C1">
              <w:rPr>
                <w:rFonts w:ascii="宋体" w:hAnsi="宋体" w:cs="宋体"/>
                <w:szCs w:val="21"/>
              </w:rPr>
              <w:t>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发芽率增值</w:t>
            </w:r>
            <w:r w:rsidRPr="003155C1">
              <w:rPr>
                <w:rFonts w:ascii="宋体" w:hAnsi="宋体" w:cs="宋体"/>
                <w:szCs w:val="21"/>
              </w:rPr>
              <w:t xml:space="preserve"> </w:t>
            </w:r>
            <w:r w:rsidRPr="003155C1">
              <w:rPr>
                <w:rFonts w:ascii="宋体" w:hAnsi="宋体" w:cs="宋体"/>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szCs w:val="21"/>
              </w:rPr>
              <w:t>焦糊、爆花粒</w:t>
            </w:r>
            <w:r w:rsidRPr="003155C1">
              <w:rPr>
                <w:rFonts w:ascii="宋体" w:hAnsi="宋体" w:cs="宋体" w:hint="eastAsia"/>
                <w:szCs w:val="21"/>
              </w:rPr>
              <w:t>（</w:t>
            </w:r>
            <w:r w:rsidRPr="003155C1">
              <w:rPr>
                <w:rFonts w:ascii="宋体" w:hAnsi="宋体" w:cs="宋体"/>
                <w:szCs w:val="21"/>
              </w:rPr>
              <w:t>有或无</w:t>
            </w:r>
            <w:r w:rsidRPr="003155C1">
              <w:rPr>
                <w:rFonts w:ascii="宋体" w:hAnsi="宋体" w:cs="宋体" w:hint="eastAsia"/>
                <w:szCs w:val="21"/>
              </w:rPr>
              <w:t>）</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r w:rsidR="00000000" w:rsidRPr="003155C1">
        <w:trPr>
          <w:cantSplit/>
        </w:trPr>
        <w:tc>
          <w:tcPr>
            <w:tcW w:w="468" w:type="dxa"/>
            <w:vMerge/>
          </w:tcPr>
          <w:p w:rsidR="00000000" w:rsidRPr="003155C1" w:rsidRDefault="001C73BD">
            <w:pPr>
              <w:spacing w:afterLines="50" w:after="156"/>
              <w:rPr>
                <w:rFonts w:ascii="宋体" w:hAnsi="宋体" w:cs="宋体" w:hint="eastAsia"/>
                <w:szCs w:val="21"/>
              </w:rPr>
            </w:pPr>
          </w:p>
        </w:tc>
        <w:tc>
          <w:tcPr>
            <w:tcW w:w="3780" w:type="dxa"/>
          </w:tcPr>
          <w:p w:rsidR="00000000" w:rsidRPr="003155C1" w:rsidRDefault="001C73BD">
            <w:pPr>
              <w:spacing w:afterLines="50" w:after="156"/>
              <w:rPr>
                <w:rFonts w:ascii="宋体" w:hAnsi="宋体" w:cs="宋体" w:hint="eastAsia"/>
                <w:szCs w:val="21"/>
              </w:rPr>
            </w:pPr>
            <w:r w:rsidRPr="003155C1">
              <w:rPr>
                <w:rFonts w:ascii="宋体" w:hAnsi="宋体" w:cs="宋体" w:hint="eastAsia"/>
                <w:szCs w:val="21"/>
              </w:rPr>
              <w:t>苯并（</w:t>
            </w:r>
            <w:r w:rsidRPr="003155C1">
              <w:rPr>
                <w:rFonts w:ascii="宋体" w:hAnsi="宋体" w:cs="宋体" w:hint="eastAsia"/>
                <w:szCs w:val="21"/>
              </w:rPr>
              <w:t>a</w:t>
            </w:r>
            <w:r w:rsidRPr="003155C1">
              <w:rPr>
                <w:rFonts w:ascii="宋体" w:hAnsi="宋体" w:cs="宋体"/>
                <w:szCs w:val="21"/>
              </w:rPr>
              <w:t>）</w:t>
            </w:r>
            <w:r w:rsidRPr="003155C1">
              <w:rPr>
                <w:rFonts w:ascii="宋体" w:hAnsi="宋体" w:cs="宋体" w:hint="eastAsia"/>
                <w:szCs w:val="21"/>
              </w:rPr>
              <w:t>芘</w:t>
            </w:r>
            <w:r w:rsidRPr="003155C1">
              <w:rPr>
                <w:rFonts w:ascii="宋体" w:hAnsi="宋体" w:cs="宋体"/>
                <w:szCs w:val="21"/>
              </w:rPr>
              <w:t>增值</w:t>
            </w:r>
            <w:r w:rsidRPr="003155C1">
              <w:rPr>
                <w:rFonts w:ascii="宋体" w:hAnsi="宋体" w:cs="宋体"/>
                <w:szCs w:val="21"/>
              </w:rPr>
              <w:t xml:space="preserve"> </w:t>
            </w:r>
            <w:r w:rsidRPr="003155C1">
              <w:rPr>
                <w:rFonts w:ascii="宋体" w:hAnsi="宋体" w:cs="宋体" w:hint="eastAsia"/>
                <w:szCs w:val="21"/>
              </w:rPr>
              <w:t>ppb</w:t>
            </w:r>
          </w:p>
        </w:tc>
        <w:tc>
          <w:tcPr>
            <w:tcW w:w="1704"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c>
          <w:tcPr>
            <w:tcW w:w="1705" w:type="dxa"/>
          </w:tcPr>
          <w:p w:rsidR="00000000" w:rsidRPr="003155C1" w:rsidRDefault="001C73BD">
            <w:pPr>
              <w:spacing w:afterLines="50" w:after="156"/>
              <w:rPr>
                <w:rFonts w:ascii="宋体" w:hAnsi="宋体" w:cs="宋体" w:hint="eastAsia"/>
                <w:szCs w:val="21"/>
              </w:rPr>
            </w:pPr>
          </w:p>
        </w:tc>
      </w:tr>
    </w:tbl>
    <w:p w:rsidR="00000000" w:rsidRPr="003155C1" w:rsidRDefault="001C73BD">
      <w:pPr>
        <w:widowControl/>
        <w:wordWrap w:val="0"/>
        <w:spacing w:before="100" w:beforeAutospacing="1" w:after="100" w:afterAutospacing="1"/>
        <w:jc w:val="right"/>
        <w:rPr>
          <w:rFonts w:ascii="宋体" w:hAnsi="宋体" w:cs="宋体" w:hint="eastAsia"/>
          <w:szCs w:val="21"/>
        </w:rPr>
      </w:pPr>
      <w:r w:rsidRPr="003155C1">
        <w:rPr>
          <w:rFonts w:ascii="宋体" w:hAnsi="宋体" w:cs="宋体"/>
          <w:szCs w:val="21"/>
        </w:rPr>
        <w:t>填表人</w:t>
      </w:r>
      <w:r w:rsidRPr="003155C1">
        <w:rPr>
          <w:rFonts w:ascii="宋体" w:hAnsi="宋体" w:cs="宋体"/>
          <w:szCs w:val="21"/>
          <w:u w:val="single"/>
        </w:rPr>
        <w:t>____________</w:t>
      </w:r>
      <w:r w:rsidRPr="003155C1">
        <w:rPr>
          <w:rFonts w:ascii="宋体" w:hAnsi="宋体" w:cs="宋体" w:hint="eastAsia"/>
          <w:szCs w:val="21"/>
          <w:u w:val="single"/>
        </w:rPr>
        <w:t xml:space="preserve"> </w:t>
      </w:r>
    </w:p>
    <w:p w:rsidR="00000000" w:rsidRPr="003155C1" w:rsidRDefault="001C73BD">
      <w:pPr>
        <w:widowControl/>
        <w:spacing w:afterLines="50" w:after="156"/>
        <w:jc w:val="center"/>
        <w:rPr>
          <w:rFonts w:ascii="黑体" w:eastAsia="黑体" w:hAnsi="宋体" w:cs="宋体" w:hint="eastAsia"/>
          <w:szCs w:val="21"/>
        </w:rPr>
      </w:pPr>
      <w:r w:rsidRPr="003155C1">
        <w:br w:type="page"/>
      </w:r>
      <w:r w:rsidRPr="003155C1">
        <w:rPr>
          <w:rFonts w:ascii="黑体" w:eastAsia="黑体" w:hAnsi="宋体" w:cs="宋体" w:hint="eastAsia"/>
          <w:szCs w:val="21"/>
        </w:rPr>
        <w:t>D.12</w:t>
      </w:r>
      <w:r w:rsidRPr="003155C1">
        <w:rPr>
          <w:rFonts w:ascii="黑体" w:eastAsia="黑体" w:hAnsi="宋体" w:cs="宋体" w:hint="eastAsia"/>
          <w:szCs w:val="21"/>
        </w:rPr>
        <w:t xml:space="preserve">　性能试验指标汇总表</w:t>
      </w:r>
    </w:p>
    <w:p w:rsidR="00000000" w:rsidRPr="003155C1" w:rsidRDefault="001C73BD">
      <w:pPr>
        <w:widowControl/>
        <w:spacing w:afterLines="50" w:after="156"/>
        <w:ind w:firstLineChars="100" w:firstLine="210"/>
        <w:jc w:val="center"/>
        <w:rPr>
          <w:rFonts w:ascii="宋体" w:hAnsi="宋体" w:cs="宋体" w:hint="eastAsia"/>
          <w:szCs w:val="21"/>
        </w:rPr>
      </w:pPr>
      <w:r w:rsidRPr="003155C1">
        <w:rPr>
          <w:rFonts w:ascii="宋体" w:hAnsi="宋体" w:cs="宋体"/>
          <w:szCs w:val="21"/>
        </w:rPr>
        <w:t>干燥机型号</w:t>
      </w:r>
      <w:r w:rsidRPr="003155C1">
        <w:rPr>
          <w:rFonts w:ascii="宋体" w:hAnsi="宋体" w:cs="宋体"/>
          <w:szCs w:val="21"/>
          <w:u w:val="single"/>
        </w:rPr>
        <w:t>____________________</w:t>
      </w:r>
      <w:r w:rsidRPr="003155C1">
        <w:rPr>
          <w:rFonts w:ascii="宋体" w:hAnsi="宋体" w:cs="宋体" w:hint="eastAsia"/>
          <w:szCs w:val="21"/>
        </w:rPr>
        <w:t xml:space="preserve">            </w:t>
      </w:r>
      <w:r w:rsidRPr="003155C1">
        <w:rPr>
          <w:rFonts w:ascii="宋体" w:hAnsi="宋体" w:cs="宋体"/>
          <w:szCs w:val="21"/>
        </w:rPr>
        <w:t>试验地点</w:t>
      </w:r>
      <w:r w:rsidRPr="003155C1">
        <w:rPr>
          <w:rFonts w:ascii="宋体" w:hAnsi="宋体" w:cs="宋体"/>
          <w:szCs w:val="21"/>
          <w:u w:val="single"/>
        </w:rPr>
        <w:t>_____________________</w:t>
      </w:r>
    </w:p>
    <w:p w:rsidR="00000000" w:rsidRPr="003155C1" w:rsidRDefault="001C73BD">
      <w:pPr>
        <w:widowControl/>
        <w:spacing w:afterLines="50" w:after="156"/>
        <w:ind w:firstLineChars="100" w:firstLine="210"/>
        <w:jc w:val="center"/>
        <w:rPr>
          <w:rFonts w:ascii="宋体" w:hAnsi="宋体" w:cs="宋体"/>
          <w:szCs w:val="21"/>
        </w:rPr>
      </w:pPr>
      <w:r w:rsidRPr="003155C1">
        <w:rPr>
          <w:rFonts w:ascii="宋体" w:hAnsi="宋体" w:cs="宋体" w:hint="eastAsia"/>
          <w:szCs w:val="21"/>
        </w:rPr>
        <w:t xml:space="preserve"> </w:t>
      </w:r>
      <w:r w:rsidRPr="003155C1">
        <w:rPr>
          <w:rFonts w:ascii="宋体" w:hAnsi="宋体" w:cs="宋体"/>
          <w:szCs w:val="21"/>
        </w:rPr>
        <w:t>测定日期</w:t>
      </w:r>
      <w:r w:rsidRPr="003155C1">
        <w:rPr>
          <w:rFonts w:ascii="宋体" w:hAnsi="宋体" w:cs="宋体"/>
          <w:szCs w:val="21"/>
          <w:u w:val="single"/>
        </w:rPr>
        <w:t>______________________</w:t>
      </w:r>
      <w:r w:rsidRPr="003155C1">
        <w:rPr>
          <w:rFonts w:ascii="宋体" w:hAnsi="宋体" w:cs="宋体" w:hint="eastAsia"/>
          <w:szCs w:val="21"/>
        </w:rPr>
        <w:t xml:space="preserve">            </w:t>
      </w:r>
      <w:r w:rsidRPr="003155C1">
        <w:rPr>
          <w:rFonts w:ascii="宋体" w:hAnsi="宋体" w:cs="宋体"/>
          <w:szCs w:val="21"/>
        </w:rPr>
        <w:t>粮食种类</w:t>
      </w:r>
      <w:r w:rsidRPr="003155C1">
        <w:rPr>
          <w:rFonts w:ascii="宋体" w:hAnsi="宋体" w:cs="宋体"/>
          <w:szCs w:val="21"/>
          <w:u w:val="single"/>
        </w:rPr>
        <w:t>____________</w:t>
      </w:r>
      <w:r w:rsidRPr="003155C1">
        <w:rPr>
          <w:rFonts w:ascii="宋体" w:hAnsi="宋体" w:cs="宋体" w:hint="eastAsia"/>
          <w:szCs w:val="21"/>
          <w:u w:val="single"/>
        </w:rPr>
        <w:t xml:space="preserve">    </w:t>
      </w:r>
      <w:r w:rsidRPr="003155C1">
        <w:rPr>
          <w:rFonts w:ascii="宋体" w:hAnsi="宋体" w:cs="宋体"/>
          <w:szCs w:val="21"/>
          <w:u w:val="single"/>
        </w:rPr>
        <w:t>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0"/>
        <w:gridCol w:w="1819"/>
        <w:gridCol w:w="1819"/>
        <w:gridCol w:w="1819"/>
      </w:tblGrid>
      <w:tr w:rsidR="00000000" w:rsidRPr="003155C1">
        <w:tc>
          <w:tcPr>
            <w:tcW w:w="3888" w:type="dxa"/>
            <w:tcBorders>
              <w:top w:val="single" w:sz="8" w:space="0" w:color="auto"/>
              <w:left w:val="single" w:sz="8" w:space="0" w:color="auto"/>
              <w:bottom w:val="single" w:sz="8" w:space="0" w:color="auto"/>
              <w:right w:val="single" w:sz="8" w:space="0" w:color="auto"/>
              <w:tl2br w:val="single" w:sz="12" w:space="0" w:color="auto"/>
            </w:tcBorders>
          </w:tcPr>
          <w:p w:rsidR="00000000" w:rsidRPr="003155C1" w:rsidRDefault="001C73BD">
            <w:pPr>
              <w:spacing w:afterLines="50" w:after="156"/>
              <w:ind w:firstLineChars="650" w:firstLine="1365"/>
              <w:rPr>
                <w:rFonts w:hint="eastAsia"/>
              </w:rPr>
            </w:pPr>
            <w:r w:rsidRPr="003155C1">
              <w:rPr>
                <w:rFonts w:hint="eastAsia"/>
              </w:rPr>
              <w:t>测定次数</w:t>
            </w:r>
            <w:r w:rsidRPr="003155C1">
              <w:rPr>
                <w:rFonts w:hint="eastAsia"/>
              </w:rPr>
              <w:t xml:space="preserve"> </w:t>
            </w:r>
          </w:p>
          <w:p w:rsidR="00000000" w:rsidRPr="003155C1" w:rsidRDefault="001C73BD">
            <w:pPr>
              <w:spacing w:afterLines="50" w:after="156"/>
              <w:rPr>
                <w:rFonts w:hint="eastAsia"/>
              </w:rPr>
            </w:pPr>
            <w:r w:rsidRPr="003155C1">
              <w:rPr>
                <w:rFonts w:hint="eastAsia"/>
              </w:rPr>
              <w:t>指标</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afterLines="50" w:after="156"/>
              <w:jc w:val="center"/>
              <w:rPr>
                <w:rFonts w:hint="eastAsia"/>
              </w:rPr>
            </w:pPr>
            <w:r w:rsidRPr="003155C1">
              <w:rPr>
                <w:rFonts w:hint="eastAsia"/>
              </w:rPr>
              <w:t>1</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afterLines="50" w:after="156"/>
              <w:jc w:val="center"/>
              <w:rPr>
                <w:rFonts w:hint="eastAsia"/>
              </w:rPr>
            </w:pPr>
            <w:r w:rsidRPr="003155C1">
              <w:rPr>
                <w:rFonts w:hint="eastAsia"/>
              </w:rPr>
              <w:t>2</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afterLines="50" w:after="156"/>
              <w:jc w:val="center"/>
              <w:rPr>
                <w:rFonts w:hint="eastAsia"/>
              </w:rPr>
            </w:pPr>
            <w:r w:rsidRPr="003155C1">
              <w:rPr>
                <w:rFonts w:hint="eastAsia"/>
              </w:rPr>
              <w:t>3</w:t>
            </w: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处理量　　　　　</w:t>
            </w:r>
            <w:r w:rsidRPr="003155C1">
              <w:rPr>
                <w:rFonts w:ascii="宋体" w:hAnsi="宋体" w:cs="宋体"/>
                <w:szCs w:val="21"/>
              </w:rPr>
              <w:t>t/h</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rPr>
                <w:rFonts w:ascii="宋体" w:hAnsi="宋体" w:cs="宋体"/>
                <w:szCs w:val="21"/>
              </w:rPr>
            </w:pPr>
            <w:r w:rsidRPr="003155C1">
              <w:rPr>
                <w:rFonts w:ascii="宋体" w:hAnsi="宋体" w:cs="宋体" w:hint="eastAsia"/>
                <w:szCs w:val="21"/>
              </w:rPr>
              <w:t>降水幅度</w:t>
            </w:r>
            <w:r w:rsidRPr="003155C1">
              <w:rPr>
                <w:rFonts w:ascii="宋体" w:hAnsi="宋体" w:cs="宋体" w:hint="eastAsia"/>
                <w:szCs w:val="21"/>
              </w:rPr>
              <w:t xml:space="preserve">        </w:t>
            </w:r>
            <w:r w:rsidRPr="003155C1">
              <w:rPr>
                <w:rFonts w:ascii="宋体" w:hAnsi="宋体" w:cs="宋体"/>
                <w:szCs w:val="21"/>
              </w:rPr>
              <w:t>％</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干燥能力　　　　</w:t>
            </w:r>
            <w:r w:rsidRPr="003155C1">
              <w:rPr>
                <w:rFonts w:ascii="宋体" w:hAnsi="宋体" w:cs="宋体"/>
                <w:szCs w:val="21"/>
              </w:rPr>
              <w:t>t</w:t>
            </w:r>
            <w:r w:rsidRPr="003155C1">
              <w:rPr>
                <w:rFonts w:ascii="宋体" w:hAnsi="宋体" w:cs="宋体"/>
                <w:szCs w:val="21"/>
              </w:rPr>
              <w:t>·</w:t>
            </w:r>
            <w:r w:rsidRPr="003155C1">
              <w:rPr>
                <w:rFonts w:ascii="宋体" w:hAnsi="宋体" w:cs="宋体"/>
                <w:szCs w:val="21"/>
              </w:rPr>
              <w:t>％</w:t>
            </w:r>
            <w:r w:rsidRPr="003155C1">
              <w:rPr>
                <w:rFonts w:ascii="宋体" w:hAnsi="宋体" w:cs="宋体"/>
                <w:szCs w:val="21"/>
              </w:rPr>
              <w:t>/h</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小时水分蒸发量　</w:t>
            </w:r>
            <w:r w:rsidRPr="003155C1">
              <w:rPr>
                <w:rFonts w:ascii="宋体" w:hAnsi="宋体" w:cs="宋体"/>
                <w:szCs w:val="21"/>
              </w:rPr>
              <w:t>kg/h</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供热器热效率　　％</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单位耗热量　　　</w:t>
            </w:r>
            <w:r w:rsidRPr="003155C1">
              <w:rPr>
                <w:rFonts w:ascii="宋体" w:hAnsi="宋体" w:cs="宋体" w:hint="eastAsia"/>
                <w:szCs w:val="21"/>
              </w:rPr>
              <w:t>kJ/kg</w:t>
            </w:r>
            <w:r w:rsidRPr="003155C1">
              <w:rPr>
                <w:rFonts w:ascii="宋体" w:hAnsi="宋体" w:cs="宋体" w:hint="eastAsia"/>
                <w:szCs w:val="21"/>
              </w:rPr>
              <w:t>·</w:t>
            </w:r>
            <w:r w:rsidRPr="003155C1">
              <w:rPr>
                <w:rFonts w:ascii="宋体" w:hAnsi="宋体" w:cs="宋体" w:hint="eastAsia"/>
                <w:szCs w:val="21"/>
              </w:rPr>
              <w:t>H</w:t>
            </w:r>
            <w:r w:rsidRPr="003155C1">
              <w:rPr>
                <w:rFonts w:ascii="宋体" w:hAnsi="宋体" w:cs="宋体" w:hint="eastAsia"/>
                <w:szCs w:val="21"/>
                <w:vertAlign w:val="subscript"/>
              </w:rPr>
              <w:t>2</w:t>
            </w:r>
            <w:r w:rsidRPr="003155C1">
              <w:rPr>
                <w:rFonts w:ascii="宋体" w:hAnsi="宋体" w:cs="宋体" w:hint="eastAsia"/>
                <w:szCs w:val="21"/>
              </w:rPr>
              <w:t>O</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单位耗能量　　　</w:t>
            </w:r>
            <w:r w:rsidRPr="003155C1">
              <w:rPr>
                <w:rFonts w:ascii="宋体" w:hAnsi="宋体" w:cs="宋体" w:hint="eastAsia"/>
                <w:szCs w:val="21"/>
              </w:rPr>
              <w:t>kJ/kg</w:t>
            </w:r>
            <w:r w:rsidRPr="003155C1">
              <w:rPr>
                <w:rFonts w:ascii="宋体" w:hAnsi="宋体" w:cs="宋体" w:hint="eastAsia"/>
                <w:szCs w:val="21"/>
              </w:rPr>
              <w:t>·</w:t>
            </w:r>
            <w:r w:rsidRPr="003155C1">
              <w:rPr>
                <w:rFonts w:ascii="宋体" w:hAnsi="宋体" w:cs="宋体" w:hint="eastAsia"/>
                <w:szCs w:val="21"/>
              </w:rPr>
              <w:t>H</w:t>
            </w:r>
            <w:r w:rsidRPr="003155C1">
              <w:rPr>
                <w:rFonts w:ascii="宋体" w:hAnsi="宋体" w:cs="宋体" w:hint="eastAsia"/>
                <w:szCs w:val="21"/>
                <w:vertAlign w:val="subscript"/>
              </w:rPr>
              <w:t>2</w:t>
            </w:r>
            <w:r w:rsidRPr="003155C1">
              <w:rPr>
                <w:rFonts w:ascii="宋体" w:hAnsi="宋体" w:cs="宋体" w:hint="eastAsia"/>
                <w:szCs w:val="21"/>
              </w:rPr>
              <w:t>O</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r w:rsidR="00000000" w:rsidRPr="003155C1">
        <w:tc>
          <w:tcPr>
            <w:tcW w:w="3888"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r w:rsidRPr="003155C1">
              <w:rPr>
                <w:rFonts w:ascii="宋体" w:hAnsi="宋体" w:cs="宋体"/>
                <w:szCs w:val="21"/>
              </w:rPr>
              <w:t xml:space="preserve">干燥强度　　　</w:t>
            </w:r>
            <w:r w:rsidRPr="003155C1">
              <w:rPr>
                <w:rFonts w:ascii="宋体" w:hAnsi="宋体" w:cs="宋体"/>
                <w:szCs w:val="21"/>
              </w:rPr>
              <w:t>kg/m</w:t>
            </w:r>
            <w:r w:rsidRPr="003155C1">
              <w:rPr>
                <w:rFonts w:ascii="宋体" w:hAnsi="宋体" w:cs="宋体"/>
                <w:szCs w:val="21"/>
                <w:vertAlign w:val="superscript"/>
              </w:rPr>
              <w:t>3</w:t>
            </w:r>
            <w:r w:rsidRPr="003155C1">
              <w:rPr>
                <w:rFonts w:ascii="宋体" w:hAnsi="宋体" w:cs="宋体"/>
                <w:szCs w:val="21"/>
              </w:rPr>
              <w:t>·h</w:t>
            </w:r>
            <w:r w:rsidRPr="003155C1">
              <w:rPr>
                <w:rFonts w:ascii="宋体" w:hAnsi="宋体" w:cs="宋体"/>
                <w:szCs w:val="21"/>
              </w:rPr>
              <w:t>或</w:t>
            </w:r>
            <w:r w:rsidRPr="003155C1">
              <w:rPr>
                <w:rFonts w:ascii="宋体" w:hAnsi="宋体" w:cs="宋体"/>
                <w:szCs w:val="21"/>
              </w:rPr>
              <w:t>kg/m</w:t>
            </w:r>
            <w:r w:rsidRPr="003155C1">
              <w:rPr>
                <w:rFonts w:ascii="宋体" w:hAnsi="宋体" w:cs="宋体"/>
                <w:szCs w:val="21"/>
                <w:vertAlign w:val="superscript"/>
              </w:rPr>
              <w:t>2</w:t>
            </w:r>
            <w:r w:rsidRPr="003155C1">
              <w:rPr>
                <w:rFonts w:ascii="宋体" w:hAnsi="宋体" w:cs="宋体"/>
                <w:szCs w:val="21"/>
              </w:rPr>
              <w:t>·h</w:t>
            </w: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c>
          <w:tcPr>
            <w:tcW w:w="1860" w:type="dxa"/>
            <w:tcBorders>
              <w:top w:val="single" w:sz="8" w:space="0" w:color="auto"/>
              <w:left w:val="single" w:sz="8" w:space="0" w:color="auto"/>
              <w:bottom w:val="single" w:sz="8" w:space="0" w:color="auto"/>
              <w:right w:val="single" w:sz="8" w:space="0" w:color="auto"/>
            </w:tcBorders>
            <w:vAlign w:val="center"/>
          </w:tcPr>
          <w:p w:rsidR="00000000" w:rsidRPr="003155C1" w:rsidRDefault="001C73BD">
            <w:pPr>
              <w:spacing w:line="360" w:lineRule="auto"/>
            </w:pPr>
          </w:p>
        </w:tc>
      </w:tr>
    </w:tbl>
    <w:p w:rsidR="00000000" w:rsidRPr="003155C1" w:rsidRDefault="001C73BD">
      <w:pPr>
        <w:spacing w:beforeLines="100" w:before="312" w:line="360" w:lineRule="auto"/>
        <w:jc w:val="right"/>
        <w:rPr>
          <w:rFonts w:ascii="宋体" w:hAnsi="宋体" w:cs="宋体"/>
          <w:szCs w:val="21"/>
        </w:rPr>
      </w:pPr>
      <w:r w:rsidRPr="003155C1">
        <w:rPr>
          <w:rFonts w:ascii="宋体" w:hAnsi="宋体" w:cs="宋体"/>
          <w:szCs w:val="21"/>
        </w:rPr>
        <w:t>填表人</w:t>
      </w:r>
      <w:r w:rsidRPr="003155C1">
        <w:rPr>
          <w:rFonts w:ascii="宋体" w:hAnsi="宋体" w:cs="宋体"/>
          <w:szCs w:val="21"/>
          <w:u w:val="single"/>
        </w:rPr>
        <w:t>_______________</w:t>
      </w:r>
    </w:p>
    <w:p w:rsidR="00000000" w:rsidRPr="003155C1" w:rsidRDefault="001C73BD">
      <w:pPr>
        <w:widowControl/>
        <w:spacing w:afterLines="100" w:after="312"/>
        <w:rPr>
          <w:rFonts w:hint="eastAsia"/>
        </w:rPr>
      </w:pPr>
    </w:p>
    <w:p w:rsidR="00000000" w:rsidRPr="003155C1" w:rsidRDefault="001C73BD">
      <w:pPr>
        <w:spacing w:line="400" w:lineRule="exact"/>
        <w:ind w:firstLineChars="152" w:firstLine="366"/>
        <w:rPr>
          <w:rFonts w:hint="eastAsia"/>
          <w:b/>
          <w:sz w:val="24"/>
        </w:rPr>
      </w:pPr>
    </w:p>
    <w:sectPr w:rsidR="00000000" w:rsidRPr="003155C1">
      <w:footerReference w:type="default" r:id="rId13"/>
      <w:pgSz w:w="11907" w:h="16839"/>
      <w:pgMar w:top="1418" w:right="1418"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C73BD">
      <w:r>
        <w:separator/>
      </w:r>
    </w:p>
  </w:endnote>
  <w:endnote w:type="continuationSeparator" w:id="0">
    <w:p w:rsidR="00000000" w:rsidRDefault="001C7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楷体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ff3"/>
      <w:framePr w:wrap="around" w:vAnchor="text" w:hAnchor="page" w:x="1441" w:y="-7"/>
      <w:rPr>
        <w:rStyle w:val="affff4"/>
      </w:rPr>
    </w:pPr>
    <w:r>
      <w:rPr>
        <w:rStyle w:val="affff4"/>
      </w:rPr>
      <w:fldChar w:fldCharType="begin"/>
    </w:r>
    <w:r>
      <w:rPr>
        <w:rStyle w:val="affff4"/>
      </w:rPr>
      <w:instrText xml:space="preserve">PAGE  </w:instrText>
    </w:r>
    <w:r>
      <w:rPr>
        <w:rStyle w:val="affff4"/>
      </w:rPr>
      <w:fldChar w:fldCharType="separate"/>
    </w:r>
    <w:r>
      <w:rPr>
        <w:rStyle w:val="affff4"/>
        <w:noProof/>
      </w:rPr>
      <w:t>II</w:t>
    </w:r>
    <w:r>
      <w:rPr>
        <w:rStyle w:val="affff4"/>
      </w:rPr>
      <w:fldChar w:fldCharType="end"/>
    </w:r>
  </w:p>
  <w:p w:rsidR="00000000" w:rsidRDefault="001C73BD">
    <w:pPr>
      <w:pStyle w:val="afff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4"/>
      <w:rPr>
        <w:rStyle w:val="affff4"/>
      </w:rPr>
    </w:pPr>
    <w:r>
      <w:rPr>
        <w:rStyle w:val="affff4"/>
      </w:rPr>
      <w:fldChar w:fldCharType="begin"/>
    </w:r>
    <w:r>
      <w:rPr>
        <w:rStyle w:val="affff4"/>
      </w:rPr>
      <w:instrText xml:space="preserve">PAGE  </w:instrText>
    </w:r>
    <w:r>
      <w:rPr>
        <w:rStyle w:val="affff4"/>
      </w:rPr>
      <w:fldChar w:fldCharType="separate"/>
    </w:r>
    <w:r>
      <w:rPr>
        <w:rStyle w:val="affff4"/>
        <w:noProof/>
      </w:rPr>
      <w:t>I</w:t>
    </w:r>
    <w:r>
      <w:rPr>
        <w:rStyle w:val="affff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4"/>
      <w:rPr>
        <w:rStyle w:val="affff4"/>
      </w:rPr>
    </w:pPr>
    <w:r>
      <w:rPr>
        <w:rStyle w:val="affff4"/>
      </w:rPr>
      <w:fldChar w:fldCharType="begin"/>
    </w:r>
    <w:r>
      <w:rPr>
        <w:rStyle w:val="affff4"/>
      </w:rPr>
      <w:instrText xml:space="preserve">PAGE  </w:instrText>
    </w:r>
    <w:r>
      <w:rPr>
        <w:rStyle w:val="affff4"/>
      </w:rPr>
      <w:fldChar w:fldCharType="separate"/>
    </w:r>
    <w:r>
      <w:rPr>
        <w:rStyle w:val="affff4"/>
        <w:noProof/>
      </w:rPr>
      <w:t>1</w:t>
    </w:r>
    <w:r>
      <w:rPr>
        <w:rStyle w:val="affff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7FB6" w:rsidRDefault="001C73BD">
    <w:pPr>
      <w:pStyle w:val="aff4"/>
      <w:rPr>
        <w:rStyle w:val="affff4"/>
      </w:rPr>
    </w:pPr>
    <w:r>
      <w:rPr>
        <w:rStyle w:val="affff4"/>
      </w:rPr>
      <w:fldChar w:fldCharType="begin"/>
    </w:r>
    <w:r>
      <w:rPr>
        <w:rStyle w:val="affff4"/>
      </w:rPr>
      <w:instrText xml:space="preserve">PAGE  </w:instrText>
    </w:r>
    <w:r>
      <w:rPr>
        <w:rStyle w:val="affff4"/>
      </w:rPr>
      <w:fldChar w:fldCharType="separate"/>
    </w:r>
    <w:r>
      <w:rPr>
        <w:rStyle w:val="affff4"/>
        <w:noProof/>
      </w:rPr>
      <w:t>1</w:t>
    </w:r>
    <w:r>
      <w:rPr>
        <w:rStyle w:val="afff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C73BD">
      <w:r>
        <w:separator/>
      </w:r>
    </w:p>
  </w:footnote>
  <w:footnote w:type="continuationSeparator" w:id="0">
    <w:p w:rsidR="00000000" w:rsidRDefault="001C7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ff5"/>
      <w:jc w:val="both"/>
      <w:rPr>
        <w:rFonts w:ascii="宋体" w:hAnsi="宋体" w:hint="eastAsia"/>
        <w:sz w:val="21"/>
      </w:rPr>
    </w:pPr>
    <w:r>
      <w:rPr>
        <w:rFonts w:ascii="宋体" w:hAnsi="宋体" w:hint="eastAsia"/>
        <w:sz w:val="21"/>
      </w:rPr>
      <w:t>Q</w:t>
    </w:r>
    <w:r>
      <w:rPr>
        <w:rFonts w:ascii="宋体" w:hAnsi="宋体"/>
        <w:sz w:val="21"/>
      </w:rPr>
      <w:t>/</w:t>
    </w:r>
    <w:r>
      <w:rPr>
        <w:rFonts w:ascii="宋体" w:hAnsi="宋体" w:hint="eastAsia"/>
        <w:sz w:val="21"/>
      </w:rPr>
      <w:t>ZCL T12</w:t>
    </w:r>
    <w:r>
      <w:rPr>
        <w:rFonts w:ascii="宋体" w:hAnsi="宋体"/>
        <w:sz w:val="21"/>
      </w:rPr>
      <w:t>—</w:t>
    </w:r>
    <w:r>
      <w:rPr>
        <w:rFonts w:ascii="宋体" w:hAnsi="宋体" w:hint="eastAsia"/>
        <w:sz w:val="21"/>
      </w:rPr>
      <w:t>2011</w:t>
    </w:r>
  </w:p>
  <w:p w:rsidR="00000000" w:rsidRDefault="001C73BD">
    <w:pPr>
      <w:pStyle w:val="affff5"/>
      <w:jc w:val="both"/>
      <w:rPr>
        <w:rFonts w:ascii="宋体" w:hAnsi="宋体"/>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5"/>
    </w:pPr>
    <w:r>
      <w:t>Q/×××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C73BD">
    <w:pPr>
      <w:pStyle w:val="aff5"/>
      <w:rPr>
        <w:rFonts w:hint="eastAsia"/>
      </w:rPr>
    </w:pPr>
    <w:r>
      <w:rPr>
        <w:rFonts w:hint="eastAsia"/>
      </w:rPr>
      <w:t>Q</w:t>
    </w:r>
    <w:r>
      <w:t>/</w:t>
    </w:r>
    <w:r>
      <w:rPr>
        <w:rFonts w:hint="eastAsia"/>
      </w:rPr>
      <w:t>ZCL T12</w:t>
    </w:r>
    <w:r>
      <w:t>—</w:t>
    </w:r>
    <w:r>
      <w:rPr>
        <w:rFonts w:hint="eastAsia"/>
      </w:rPr>
      <w:t>2011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75F44"/>
    <w:multiLevelType w:val="multilevel"/>
    <w:tmpl w:val="CB5E7A54"/>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D.%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6.2.3.%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 w15:restartNumberingAfterBreak="0">
    <w:nsid w:val="01FD79A4"/>
    <w:multiLevelType w:val="multilevel"/>
    <w:tmpl w:val="114AB336"/>
    <w:styleLink w:val="22"/>
    <w:lvl w:ilvl="0">
      <w:start w:val="7"/>
      <w:numFmt w:val="decimal"/>
      <w:suff w:val="space"/>
      <w:lvlText w:val="%1"/>
      <w:lvlJc w:val="left"/>
      <w:pPr>
        <w:ind w:left="360" w:hanging="360"/>
      </w:pPr>
      <w:rPr>
        <w:rFonts w:hint="default"/>
      </w:rPr>
    </w:lvl>
    <w:lvl w:ilvl="1">
      <w:start w:val="1"/>
      <w:numFmt w:val="none"/>
      <w:suff w:val="space"/>
      <w:lvlText w:val="7.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0A4C84"/>
    <w:multiLevelType w:val="multilevel"/>
    <w:tmpl w:val="32460294"/>
    <w:styleLink w:val="19"/>
    <w:lvl w:ilvl="0">
      <w:start w:val="7"/>
      <w:numFmt w:val="decimal"/>
      <w:suff w:val="space"/>
      <w:lvlText w:val="%1"/>
      <w:lvlJc w:val="left"/>
      <w:pPr>
        <w:ind w:left="360" w:hanging="360"/>
      </w:pPr>
      <w:rPr>
        <w:rFonts w:hint="default"/>
      </w:rPr>
    </w:lvl>
    <w:lvl w:ilvl="1">
      <w:start w:val="1"/>
      <w:numFmt w:val="decimal"/>
      <w:suff w:val="space"/>
      <w:lvlText w:val="%1.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6A2147D"/>
    <w:multiLevelType w:val="multilevel"/>
    <w:tmpl w:val="6A26B20E"/>
    <w:styleLink w:val="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92718B"/>
    <w:multiLevelType w:val="hybridMultilevel"/>
    <w:tmpl w:val="647A1EB4"/>
    <w:lvl w:ilvl="0" w:tplc="B5F4CD62">
      <w:start w:val="1"/>
      <w:numFmt w:val="lowerLetter"/>
      <w:lvlText w:val="%1）"/>
      <w:lvlJc w:val="left"/>
      <w:pPr>
        <w:tabs>
          <w:tab w:val="num" w:pos="502"/>
        </w:tabs>
        <w:ind w:left="502" w:hanging="360"/>
      </w:pPr>
      <w:rPr>
        <w:rFonts w:hint="default"/>
      </w:rPr>
    </w:lvl>
    <w:lvl w:ilvl="1" w:tplc="04090019">
      <w:start w:val="1"/>
      <w:numFmt w:val="lowerLetter"/>
      <w:lvlText w:val="%2)"/>
      <w:lvlJc w:val="left"/>
      <w:pPr>
        <w:tabs>
          <w:tab w:val="num" w:pos="-383"/>
        </w:tabs>
        <w:ind w:left="-383" w:hanging="420"/>
      </w:pPr>
    </w:lvl>
    <w:lvl w:ilvl="2" w:tplc="0409001B" w:tentative="1">
      <w:start w:val="1"/>
      <w:numFmt w:val="lowerRoman"/>
      <w:lvlText w:val="%3."/>
      <w:lvlJc w:val="right"/>
      <w:pPr>
        <w:tabs>
          <w:tab w:val="num" w:pos="37"/>
        </w:tabs>
        <w:ind w:left="37" w:hanging="420"/>
      </w:pPr>
    </w:lvl>
    <w:lvl w:ilvl="3" w:tplc="0409000F" w:tentative="1">
      <w:start w:val="1"/>
      <w:numFmt w:val="decimal"/>
      <w:lvlText w:val="%4."/>
      <w:lvlJc w:val="left"/>
      <w:pPr>
        <w:tabs>
          <w:tab w:val="num" w:pos="457"/>
        </w:tabs>
        <w:ind w:left="457" w:hanging="420"/>
      </w:pPr>
    </w:lvl>
    <w:lvl w:ilvl="4" w:tplc="04090019" w:tentative="1">
      <w:start w:val="1"/>
      <w:numFmt w:val="lowerLetter"/>
      <w:lvlText w:val="%5)"/>
      <w:lvlJc w:val="left"/>
      <w:pPr>
        <w:tabs>
          <w:tab w:val="num" w:pos="877"/>
        </w:tabs>
        <w:ind w:left="877" w:hanging="420"/>
      </w:pPr>
    </w:lvl>
    <w:lvl w:ilvl="5" w:tplc="0409001B" w:tentative="1">
      <w:start w:val="1"/>
      <w:numFmt w:val="lowerRoman"/>
      <w:lvlText w:val="%6."/>
      <w:lvlJc w:val="right"/>
      <w:pPr>
        <w:tabs>
          <w:tab w:val="num" w:pos="1297"/>
        </w:tabs>
        <w:ind w:left="1297" w:hanging="420"/>
      </w:pPr>
    </w:lvl>
    <w:lvl w:ilvl="6" w:tplc="0409000F" w:tentative="1">
      <w:start w:val="1"/>
      <w:numFmt w:val="decimal"/>
      <w:lvlText w:val="%7."/>
      <w:lvlJc w:val="left"/>
      <w:pPr>
        <w:tabs>
          <w:tab w:val="num" w:pos="1717"/>
        </w:tabs>
        <w:ind w:left="1717" w:hanging="420"/>
      </w:pPr>
    </w:lvl>
    <w:lvl w:ilvl="7" w:tplc="04090019" w:tentative="1">
      <w:start w:val="1"/>
      <w:numFmt w:val="lowerLetter"/>
      <w:lvlText w:val="%8)"/>
      <w:lvlJc w:val="left"/>
      <w:pPr>
        <w:tabs>
          <w:tab w:val="num" w:pos="2137"/>
        </w:tabs>
        <w:ind w:left="2137" w:hanging="420"/>
      </w:pPr>
    </w:lvl>
    <w:lvl w:ilvl="8" w:tplc="0409001B" w:tentative="1">
      <w:start w:val="1"/>
      <w:numFmt w:val="lowerRoman"/>
      <w:lvlText w:val="%9."/>
      <w:lvlJc w:val="right"/>
      <w:pPr>
        <w:tabs>
          <w:tab w:val="num" w:pos="2557"/>
        </w:tabs>
        <w:ind w:left="2557" w:hanging="420"/>
      </w:pPr>
    </w:lvl>
  </w:abstractNum>
  <w:abstractNum w:abstractNumId="6" w15:restartNumberingAfterBreak="0">
    <w:nsid w:val="09327F36"/>
    <w:multiLevelType w:val="multilevel"/>
    <w:tmpl w:val="CF82322C"/>
    <w:lvl w:ilvl="0">
      <w:start w:val="1"/>
      <w:numFmt w:val="decimal"/>
      <w:lvlText w:val="A.5.4.%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 w15:restartNumberingAfterBreak="0">
    <w:nsid w:val="09FE05A2"/>
    <w:multiLevelType w:val="multilevel"/>
    <w:tmpl w:val="7A127B6E"/>
    <w:lvl w:ilvl="0">
      <w:start w:val="1"/>
      <w:numFmt w:val="decimal"/>
      <w:lvlText w:val="A.8.1.%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0AE367E9"/>
    <w:multiLevelType w:val="hybridMultilevel"/>
    <w:tmpl w:val="30602AC6"/>
    <w:lvl w:ilvl="0" w:tplc="62CC9F74">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0C1C3970"/>
    <w:multiLevelType w:val="multilevel"/>
    <w:tmpl w:val="C19E4472"/>
    <w:styleLink w:val="8"/>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i w:val="0"/>
        <w:sz w:val="21"/>
      </w:rPr>
    </w:lvl>
    <w:lvl w:ilvl="2">
      <w:start w:val="1"/>
      <w:numFmt w:val="decimal"/>
      <w:suff w:val="nothing"/>
      <w:lvlText w:val="%1%2.%3　"/>
      <w:lvlJc w:val="left"/>
      <w:pPr>
        <w:ind w:left="0" w:firstLine="0"/>
      </w:pPr>
      <w:rPr>
        <w:rFonts w:ascii="黑体" w:eastAsia="黑体" w:hAnsi="Times New Roman" w:hint="eastAsia"/>
        <w:b/>
        <w:i w:val="0"/>
        <w:sz w:val="21"/>
      </w:rPr>
    </w:lvl>
    <w:lvl w:ilvl="3">
      <w:start w:val="1"/>
      <w:numFmt w:val="decimal"/>
      <w:suff w:val="nothing"/>
      <w:lvlText w:val="%1%2.%3.%4　"/>
      <w:lvlJc w:val="left"/>
      <w:pPr>
        <w:ind w:left="0" w:firstLine="0"/>
      </w:pPr>
      <w:rPr>
        <w:rFonts w:ascii="宋体" w:eastAsia="宋体" w:hAnsi="宋体"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0CC75910"/>
    <w:multiLevelType w:val="multilevel"/>
    <w:tmpl w:val="0409001D"/>
    <w:styleLink w:val="1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D300FEA"/>
    <w:multiLevelType w:val="multilevel"/>
    <w:tmpl w:val="ABE051A2"/>
    <w:styleLink w:val="17"/>
    <w:lvl w:ilvl="0">
      <w:start w:val="7"/>
      <w:numFmt w:val="decimal"/>
      <w:suff w:val="space"/>
      <w:lvlText w:val="%1"/>
      <w:lvlJc w:val="left"/>
      <w:pPr>
        <w:ind w:left="360" w:hanging="360"/>
      </w:pPr>
      <w:rPr>
        <w:rFonts w:hint="default"/>
      </w:rPr>
    </w:lvl>
    <w:lvl w:ilvl="1">
      <w:start w:val="1"/>
      <w:numFmt w:val="decimal"/>
      <w:suff w:val="space"/>
      <w:lvlText w:val="%1.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D77445F"/>
    <w:multiLevelType w:val="hybridMultilevel"/>
    <w:tmpl w:val="130E79A2"/>
    <w:lvl w:ilvl="0" w:tplc="66D0A002">
      <w:start w:val="1"/>
      <w:numFmt w:val="lowerLetter"/>
      <w:suff w:val="space"/>
      <w:lvlText w:val="%1)"/>
      <w:lvlJc w:val="left"/>
      <w:pPr>
        <w:ind w:left="136"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E48190C"/>
    <w:multiLevelType w:val="multilevel"/>
    <w:tmpl w:val="9412DA44"/>
    <w:numStyleLink w:val="13"/>
  </w:abstractNum>
  <w:abstractNum w:abstractNumId="14" w15:restartNumberingAfterBreak="0">
    <w:nsid w:val="100836DA"/>
    <w:multiLevelType w:val="hybridMultilevel"/>
    <w:tmpl w:val="314E08BC"/>
    <w:lvl w:ilvl="0" w:tplc="B5F4CD62">
      <w:start w:val="1"/>
      <w:numFmt w:val="lowerLetter"/>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17205F7"/>
    <w:multiLevelType w:val="multilevel"/>
    <w:tmpl w:val="ABE64620"/>
    <w:lvl w:ilvl="0">
      <w:start w:val="7"/>
      <w:numFmt w:val="decimal"/>
      <w:suff w:val="space"/>
      <w:lvlText w:val="%1"/>
      <w:lvlJc w:val="left"/>
      <w:pPr>
        <w:ind w:left="360" w:hanging="360"/>
      </w:pPr>
      <w:rPr>
        <w:rFonts w:hint="default"/>
      </w:rPr>
    </w:lvl>
    <w:lvl w:ilvl="1">
      <w:start w:val="1"/>
      <w:numFmt w:val="decimal"/>
      <w:suff w:val="space"/>
      <w:lvlText w:val="7.%2"/>
      <w:lvlJc w:val="left"/>
      <w:pPr>
        <w:ind w:left="360" w:hanging="360"/>
      </w:pPr>
      <w:rPr>
        <w:rFonts w:hint="default"/>
        <w:b w:val="0"/>
      </w:rPr>
    </w:lvl>
    <w:lvl w:ilvl="2">
      <w:start w:val="1"/>
      <w:numFmt w:val="decimal"/>
      <w:lvlRestart w:val="0"/>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003802"/>
    <w:multiLevelType w:val="multilevel"/>
    <w:tmpl w:val="A6523E5E"/>
    <w:lvl w:ilvl="0">
      <w:start w:val="1"/>
      <w:numFmt w:val="decimal"/>
      <w:lvlText w:val="A.%1"/>
      <w:lvlJc w:val="left"/>
      <w:pPr>
        <w:tabs>
          <w:tab w:val="num" w:pos="425"/>
        </w:tabs>
        <w:ind w:left="425" w:hanging="425"/>
      </w:pPr>
      <w:rPr>
        <w:rFonts w:hint="eastAsia"/>
      </w:rPr>
    </w:lvl>
    <w:lvl w:ilvl="1">
      <w:start w:val="1"/>
      <w:numFmt w:val="decimal"/>
      <w:lvlText w:val="A.5.%2"/>
      <w:lvlJc w:val="left"/>
      <w:pPr>
        <w:tabs>
          <w:tab w:val="num" w:pos="851"/>
        </w:tabs>
        <w:ind w:left="851" w:hanging="426"/>
      </w:pPr>
      <w:rPr>
        <w:rFonts w:hint="eastAsia"/>
      </w:rPr>
    </w:lvl>
    <w:lvl w:ilvl="2">
      <w:start w:val="1"/>
      <w:numFmt w:val="decimal"/>
      <w:lvlText w:val="%3."/>
      <w:lvlJc w:val="left"/>
      <w:pPr>
        <w:tabs>
          <w:tab w:val="num" w:pos="1276"/>
        </w:tabs>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7" w15:restartNumberingAfterBreak="0">
    <w:nsid w:val="12EC1670"/>
    <w:multiLevelType w:val="multilevel"/>
    <w:tmpl w:val="5366E6B8"/>
    <w:lvl w:ilvl="0">
      <w:start w:val="1"/>
      <w:numFmt w:val="decimal"/>
      <w:lvlText w:val="A.7.2.%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199F31D2"/>
    <w:multiLevelType w:val="hybridMultilevel"/>
    <w:tmpl w:val="DBFE1FCC"/>
    <w:lvl w:ilvl="0" w:tplc="0824D206">
      <w:start w:val="1"/>
      <w:numFmt w:val="lowerLetter"/>
      <w:suff w:val="space"/>
      <w:lvlText w:val="%1)"/>
      <w:lvlJc w:val="left"/>
      <w:pPr>
        <w:ind w:left="13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BDC085F"/>
    <w:multiLevelType w:val="multilevel"/>
    <w:tmpl w:val="0409001D"/>
    <w:styleLink w:val="2"/>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1C0101BB"/>
    <w:multiLevelType w:val="multilevel"/>
    <w:tmpl w:val="F05ED504"/>
    <w:lvl w:ilvl="0">
      <w:start w:val="1"/>
      <w:numFmt w:val="decimal"/>
      <w:lvlText w:val="A.6.%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1" w15:restartNumberingAfterBreak="0">
    <w:nsid w:val="1CC26C57"/>
    <w:multiLevelType w:val="hybridMultilevel"/>
    <w:tmpl w:val="14FA4398"/>
    <w:lvl w:ilvl="0" w:tplc="ABC8AD20">
      <w:start w:val="1"/>
      <w:numFmt w:val="lowerLetter"/>
      <w:suff w:val="space"/>
      <w:lvlText w:val="%1)"/>
      <w:lvlJc w:val="left"/>
      <w:pPr>
        <w:ind w:left="136" w:hanging="420"/>
      </w:pPr>
      <w:rPr>
        <w:rFonts w:hint="eastAsia"/>
      </w:rPr>
    </w:lvl>
    <w:lvl w:ilvl="1" w:tplc="04090019" w:tentative="1">
      <w:start w:val="1"/>
      <w:numFmt w:val="lowerLetter"/>
      <w:lvlText w:val="%2)"/>
      <w:lvlJc w:val="left"/>
      <w:pPr>
        <w:ind w:left="556" w:hanging="420"/>
      </w:pPr>
    </w:lvl>
    <w:lvl w:ilvl="2" w:tplc="0409001B" w:tentative="1">
      <w:start w:val="1"/>
      <w:numFmt w:val="lowerRoman"/>
      <w:lvlText w:val="%3."/>
      <w:lvlJc w:val="right"/>
      <w:pPr>
        <w:ind w:left="976" w:hanging="420"/>
      </w:pPr>
    </w:lvl>
    <w:lvl w:ilvl="3" w:tplc="0409000F">
      <w:start w:val="1"/>
      <w:numFmt w:val="decimal"/>
      <w:lvlText w:val="%4."/>
      <w:lvlJc w:val="left"/>
      <w:pPr>
        <w:ind w:left="1396" w:hanging="420"/>
      </w:pPr>
    </w:lvl>
    <w:lvl w:ilvl="4" w:tplc="04090019" w:tentative="1">
      <w:start w:val="1"/>
      <w:numFmt w:val="lowerLetter"/>
      <w:lvlText w:val="%5)"/>
      <w:lvlJc w:val="left"/>
      <w:pPr>
        <w:ind w:left="1816" w:hanging="420"/>
      </w:pPr>
    </w:lvl>
    <w:lvl w:ilvl="5" w:tplc="0409001B" w:tentative="1">
      <w:start w:val="1"/>
      <w:numFmt w:val="lowerRoman"/>
      <w:lvlText w:val="%6."/>
      <w:lvlJc w:val="right"/>
      <w:pPr>
        <w:ind w:left="2236" w:hanging="420"/>
      </w:pPr>
    </w:lvl>
    <w:lvl w:ilvl="6" w:tplc="0409000F" w:tentative="1">
      <w:start w:val="1"/>
      <w:numFmt w:val="decimal"/>
      <w:lvlText w:val="%7."/>
      <w:lvlJc w:val="left"/>
      <w:pPr>
        <w:ind w:left="2656" w:hanging="420"/>
      </w:pPr>
    </w:lvl>
    <w:lvl w:ilvl="7" w:tplc="04090019" w:tentative="1">
      <w:start w:val="1"/>
      <w:numFmt w:val="lowerLetter"/>
      <w:lvlText w:val="%8)"/>
      <w:lvlJc w:val="left"/>
      <w:pPr>
        <w:ind w:left="3076" w:hanging="420"/>
      </w:pPr>
    </w:lvl>
    <w:lvl w:ilvl="8" w:tplc="0409001B" w:tentative="1">
      <w:start w:val="1"/>
      <w:numFmt w:val="lowerRoman"/>
      <w:lvlText w:val="%9."/>
      <w:lvlJc w:val="right"/>
      <w:pPr>
        <w:ind w:left="3496" w:hanging="420"/>
      </w:pPr>
    </w:lvl>
  </w:abstractNum>
  <w:abstractNum w:abstractNumId="22" w15:restartNumberingAfterBreak="0">
    <w:nsid w:val="1DD40B82"/>
    <w:multiLevelType w:val="multilevel"/>
    <w:tmpl w:val="32460294"/>
    <w:styleLink w:val="16"/>
    <w:lvl w:ilvl="0">
      <w:start w:val="7"/>
      <w:numFmt w:val="decimal"/>
      <w:suff w:val="space"/>
      <w:lvlText w:val="%1"/>
      <w:lvlJc w:val="left"/>
      <w:pPr>
        <w:ind w:left="360" w:hanging="360"/>
      </w:pPr>
      <w:rPr>
        <w:rFonts w:hint="default"/>
      </w:rPr>
    </w:lvl>
    <w:lvl w:ilvl="1">
      <w:start w:val="1"/>
      <w:numFmt w:val="decimal"/>
      <w:suff w:val="space"/>
      <w:lvlText w:val="%1.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E78107C"/>
    <w:multiLevelType w:val="multilevel"/>
    <w:tmpl w:val="217847C4"/>
    <w:lvl w:ilvl="0">
      <w:start w:val="1"/>
      <w:numFmt w:val="decimal"/>
      <w:lvlText w:val="A.5.8.%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4" w15:restartNumberingAfterBreak="0">
    <w:nsid w:val="2235013A"/>
    <w:multiLevelType w:val="multilevel"/>
    <w:tmpl w:val="0409001D"/>
    <w:styleLink w:val="5"/>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24563497"/>
    <w:multiLevelType w:val="multilevel"/>
    <w:tmpl w:val="1E4A85BA"/>
    <w:lvl w:ilvl="0">
      <w:start w:val="1"/>
      <w:numFmt w:val="decimal"/>
      <w:lvlText w:val="A.7.%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6" w15:restartNumberingAfterBreak="0">
    <w:nsid w:val="24DC3D56"/>
    <w:multiLevelType w:val="multilevel"/>
    <w:tmpl w:val="46F8F79A"/>
    <w:lvl w:ilvl="0">
      <w:start w:val="1"/>
      <w:numFmt w:val="decimal"/>
      <w:lvlText w:val="A.5.1.%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7" w15:restartNumberingAfterBreak="0">
    <w:nsid w:val="28C37137"/>
    <w:multiLevelType w:val="multilevel"/>
    <w:tmpl w:val="EAC2C92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D.%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6.2.3.%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8" w15:restartNumberingAfterBreak="0">
    <w:nsid w:val="29CC3D28"/>
    <w:multiLevelType w:val="multilevel"/>
    <w:tmpl w:val="B3A8C9D0"/>
    <w:lvl w:ilvl="0">
      <w:start w:val="1"/>
      <w:numFmt w:val="decimal"/>
      <w:lvlText w:val="A.8.%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9" w15:restartNumberingAfterBreak="0">
    <w:nsid w:val="30445A9D"/>
    <w:multiLevelType w:val="multilevel"/>
    <w:tmpl w:val="DFEABBA8"/>
    <w:lvl w:ilvl="0">
      <w:start w:val="7"/>
      <w:numFmt w:val="decimal"/>
      <w:suff w:val="space"/>
      <w:lvlText w:val="%1"/>
      <w:lvlJc w:val="left"/>
      <w:pPr>
        <w:ind w:left="360" w:hanging="360"/>
      </w:pPr>
      <w:rPr>
        <w:rFonts w:hint="default"/>
      </w:rPr>
    </w:lvl>
    <w:lvl w:ilvl="1">
      <w:start w:val="1"/>
      <w:numFmt w:val="decimal"/>
      <w:suff w:val="space"/>
      <w:lvlText w:val="7.%2"/>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2C91084"/>
    <w:multiLevelType w:val="multilevel"/>
    <w:tmpl w:val="C19E4472"/>
    <w:styleLink w:val="7"/>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i w:val="0"/>
        <w:sz w:val="21"/>
      </w:rPr>
    </w:lvl>
    <w:lvl w:ilvl="2">
      <w:start w:val="1"/>
      <w:numFmt w:val="decimal"/>
      <w:suff w:val="nothing"/>
      <w:lvlText w:val="%1%2.%3　"/>
      <w:lvlJc w:val="left"/>
      <w:pPr>
        <w:ind w:left="0" w:firstLine="0"/>
      </w:pPr>
      <w:rPr>
        <w:rFonts w:ascii="黑体" w:eastAsia="黑体" w:hAnsi="Times New Roman" w:hint="eastAsia"/>
        <w:b/>
        <w:i w:val="0"/>
        <w:sz w:val="21"/>
      </w:rPr>
    </w:lvl>
    <w:lvl w:ilvl="3">
      <w:start w:val="1"/>
      <w:numFmt w:val="decimal"/>
      <w:suff w:val="nothing"/>
      <w:lvlText w:val="%1%2.%3.%4　"/>
      <w:lvlJc w:val="left"/>
      <w:pPr>
        <w:ind w:left="0" w:firstLine="0"/>
      </w:pPr>
      <w:rPr>
        <w:rFonts w:ascii="宋体" w:eastAsia="宋体" w:hAnsi="宋体"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1" w15:restartNumberingAfterBreak="0">
    <w:nsid w:val="33C7171A"/>
    <w:multiLevelType w:val="multilevel"/>
    <w:tmpl w:val="11AAF776"/>
    <w:lvl w:ilvl="0">
      <w:start w:val="1"/>
      <w:numFmt w:val="decimal"/>
      <w:lvlText w:val="A.8.2.%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2" w15:restartNumberingAfterBreak="0">
    <w:nsid w:val="3450145C"/>
    <w:multiLevelType w:val="multilevel"/>
    <w:tmpl w:val="31260EFA"/>
    <w:lvl w:ilvl="0">
      <w:start w:val="1"/>
      <w:numFmt w:val="decimal"/>
      <w:lvlText w:val="A.5.10.%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3" w15:restartNumberingAfterBreak="0">
    <w:nsid w:val="34601722"/>
    <w:multiLevelType w:val="multilevel"/>
    <w:tmpl w:val="6ACEFB96"/>
    <w:lvl w:ilvl="0">
      <w:start w:val="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369B19B1"/>
    <w:multiLevelType w:val="multilevel"/>
    <w:tmpl w:val="0D6AEE74"/>
    <w:lvl w:ilvl="0">
      <w:start w:val="1"/>
      <w:numFmt w:val="decimal"/>
      <w:lvlText w:val="A.5.3.%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5" w15:restartNumberingAfterBreak="0">
    <w:nsid w:val="38026699"/>
    <w:multiLevelType w:val="hybridMultilevel"/>
    <w:tmpl w:val="C72431F2"/>
    <w:lvl w:ilvl="0" w:tplc="B9100EE4">
      <w:start w:val="1"/>
      <w:numFmt w:val="lowerLetter"/>
      <w:suff w:val="space"/>
      <w:lvlText w:val="%1)"/>
      <w:lvlJc w:val="left"/>
      <w:pPr>
        <w:ind w:left="426" w:hanging="420"/>
      </w:pPr>
      <w:rPr>
        <w:rFonts w:hint="eastAsia"/>
        <w:b w:val="0"/>
      </w:rPr>
    </w:lvl>
    <w:lvl w:ilvl="1" w:tplc="04090019">
      <w:start w:val="1"/>
      <w:numFmt w:val="lowerLetter"/>
      <w:lvlText w:val="%2)"/>
      <w:lvlJc w:val="left"/>
      <w:pPr>
        <w:ind w:left="716" w:hanging="420"/>
      </w:pPr>
    </w:lvl>
    <w:lvl w:ilvl="2" w:tplc="0409001B" w:tentative="1">
      <w:start w:val="1"/>
      <w:numFmt w:val="lowerRoman"/>
      <w:lvlText w:val="%3."/>
      <w:lvlJc w:val="right"/>
      <w:pPr>
        <w:ind w:left="1136" w:hanging="420"/>
      </w:pPr>
    </w:lvl>
    <w:lvl w:ilvl="3" w:tplc="0409000F" w:tentative="1">
      <w:start w:val="1"/>
      <w:numFmt w:val="decimal"/>
      <w:lvlText w:val="%4."/>
      <w:lvlJc w:val="left"/>
      <w:pPr>
        <w:ind w:left="1556" w:hanging="420"/>
      </w:pPr>
    </w:lvl>
    <w:lvl w:ilvl="4" w:tplc="04090019" w:tentative="1">
      <w:start w:val="1"/>
      <w:numFmt w:val="lowerLetter"/>
      <w:lvlText w:val="%5)"/>
      <w:lvlJc w:val="left"/>
      <w:pPr>
        <w:ind w:left="1976" w:hanging="420"/>
      </w:pPr>
    </w:lvl>
    <w:lvl w:ilvl="5" w:tplc="0409001B" w:tentative="1">
      <w:start w:val="1"/>
      <w:numFmt w:val="lowerRoman"/>
      <w:lvlText w:val="%6."/>
      <w:lvlJc w:val="right"/>
      <w:pPr>
        <w:ind w:left="2396" w:hanging="420"/>
      </w:pPr>
    </w:lvl>
    <w:lvl w:ilvl="6" w:tplc="0409000F" w:tentative="1">
      <w:start w:val="1"/>
      <w:numFmt w:val="decimal"/>
      <w:lvlText w:val="%7."/>
      <w:lvlJc w:val="left"/>
      <w:pPr>
        <w:ind w:left="2816" w:hanging="420"/>
      </w:pPr>
    </w:lvl>
    <w:lvl w:ilvl="7" w:tplc="04090019" w:tentative="1">
      <w:start w:val="1"/>
      <w:numFmt w:val="lowerLetter"/>
      <w:lvlText w:val="%8)"/>
      <w:lvlJc w:val="left"/>
      <w:pPr>
        <w:ind w:left="3236" w:hanging="420"/>
      </w:pPr>
    </w:lvl>
    <w:lvl w:ilvl="8" w:tplc="0409001B" w:tentative="1">
      <w:start w:val="1"/>
      <w:numFmt w:val="lowerRoman"/>
      <w:lvlText w:val="%9."/>
      <w:lvlJc w:val="right"/>
      <w:pPr>
        <w:ind w:left="3656" w:hanging="420"/>
      </w:pPr>
    </w:lvl>
  </w:abstractNum>
  <w:abstractNum w:abstractNumId="36" w15:restartNumberingAfterBreak="0">
    <w:nsid w:val="3B2E2271"/>
    <w:multiLevelType w:val="multilevel"/>
    <w:tmpl w:val="27B6E96C"/>
    <w:styleLink w:val="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DA10915"/>
    <w:multiLevelType w:val="multilevel"/>
    <w:tmpl w:val="0409001D"/>
    <w:styleLink w:val="12"/>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3E3F27F3"/>
    <w:multiLevelType w:val="multilevel"/>
    <w:tmpl w:val="7F762FD6"/>
    <w:styleLink w:val="9"/>
    <w:lvl w:ilvl="0">
      <w:start w:val="1"/>
      <w:numFmt w:val="none"/>
      <w:suff w:val="nothing"/>
      <w:lvlText w:val="%1"/>
      <w:lvlJc w:val="left"/>
      <w:pPr>
        <w:ind w:left="0" w:firstLine="0"/>
      </w:pPr>
      <w:rPr>
        <w:rFonts w:ascii="Times New Roman" w:hAnsi="Times New Roman" w:hint="default"/>
        <w:b/>
        <w:i w:val="0"/>
        <w:sz w:val="21"/>
      </w:rPr>
    </w:lvl>
    <w:lvl w:ilvl="1">
      <w:start w:val="5"/>
      <w:numFmt w:val="decimal"/>
      <w:suff w:val="nothing"/>
      <w:lvlText w:val="%1%2　"/>
      <w:lvlJc w:val="left"/>
      <w:pPr>
        <w:ind w:left="0" w:firstLine="0"/>
      </w:pPr>
      <w:rPr>
        <w:rFonts w:ascii="黑体" w:eastAsia="黑体" w:hAnsi="Times New Roman" w:hint="eastAsia"/>
        <w:b/>
        <w:i w:val="0"/>
        <w:sz w:val="21"/>
      </w:rPr>
    </w:lvl>
    <w:lvl w:ilvl="2">
      <w:start w:val="1"/>
      <w:numFmt w:val="decimal"/>
      <w:suff w:val="nothing"/>
      <w:lvlText w:val="%1%2.%3　"/>
      <w:lvlJc w:val="left"/>
      <w:pPr>
        <w:ind w:left="0" w:firstLine="0"/>
      </w:pPr>
      <w:rPr>
        <w:rFonts w:ascii="黑体" w:eastAsia="黑体" w:hAnsi="Times New Roman" w:hint="eastAsia"/>
        <w:b/>
        <w:i w:val="0"/>
        <w:sz w:val="21"/>
      </w:rPr>
    </w:lvl>
    <w:lvl w:ilvl="3">
      <w:start w:val="1"/>
      <w:numFmt w:val="decimal"/>
      <w:suff w:val="nothing"/>
      <w:lvlText w:val="%1%2.%3.%4　"/>
      <w:lvlJc w:val="left"/>
      <w:pPr>
        <w:ind w:left="0" w:firstLine="0"/>
      </w:pPr>
      <w:rPr>
        <w:rFonts w:ascii="宋体" w:eastAsia="宋体" w:hAnsi="宋体"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9" w15:restartNumberingAfterBreak="0">
    <w:nsid w:val="3F3104A5"/>
    <w:multiLevelType w:val="multilevel"/>
    <w:tmpl w:val="0409001D"/>
    <w:styleLink w:val="11"/>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407E65F9"/>
    <w:multiLevelType w:val="hybridMultilevel"/>
    <w:tmpl w:val="8DC89460"/>
    <w:lvl w:ilvl="0" w:tplc="5B66AFC0">
      <w:start w:val="1"/>
      <w:numFmt w:val="none"/>
      <w:pStyle w:val="a4"/>
      <w:lvlText w:val="%1·　"/>
      <w:lvlJc w:val="left"/>
      <w:pPr>
        <w:tabs>
          <w:tab w:val="num" w:pos="1140"/>
        </w:tabs>
        <w:ind w:left="737" w:hanging="317"/>
      </w:pPr>
      <w:rPr>
        <w:rFonts w:ascii="宋体" w:eastAsia="宋体" w:hAnsi="Times New Roman" w:hint="eastAsia"/>
        <w:b w:val="0"/>
        <w:i w:val="0"/>
        <w:sz w:val="21"/>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41C74110"/>
    <w:multiLevelType w:val="multilevel"/>
    <w:tmpl w:val="27B6E96C"/>
    <w:numStyleLink w:val="6"/>
  </w:abstractNum>
  <w:abstractNum w:abstractNumId="42" w15:restartNumberingAfterBreak="0">
    <w:nsid w:val="46806F7D"/>
    <w:multiLevelType w:val="hybridMultilevel"/>
    <w:tmpl w:val="0DD26C2C"/>
    <w:lvl w:ilvl="0" w:tplc="7640147C">
      <w:start w:val="1"/>
      <w:numFmt w:val="none"/>
      <w:pStyle w:val="a5"/>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46D22D8F"/>
    <w:multiLevelType w:val="hybridMultilevel"/>
    <w:tmpl w:val="64BE50F0"/>
    <w:lvl w:ilvl="0" w:tplc="15409222">
      <w:start w:val="1"/>
      <w:numFmt w:val="none"/>
      <w:pStyle w:val="a6"/>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482507F0"/>
    <w:multiLevelType w:val="multilevel"/>
    <w:tmpl w:val="E1D64B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25"/>
        </w:tabs>
        <w:ind w:left="525" w:hanging="52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5" w15:restartNumberingAfterBreak="0">
    <w:nsid w:val="48F06ABE"/>
    <w:multiLevelType w:val="hybridMultilevel"/>
    <w:tmpl w:val="B6185C1E"/>
    <w:lvl w:ilvl="0" w:tplc="D9122D9C">
      <w:start w:val="1"/>
      <w:numFmt w:val="lowerLetter"/>
      <w:lvlText w:val="%1）"/>
      <w:lvlJc w:val="left"/>
      <w:pPr>
        <w:tabs>
          <w:tab w:val="num" w:pos="360"/>
        </w:tabs>
        <w:ind w:left="360" w:hanging="360"/>
      </w:pPr>
      <w:rPr>
        <w:rFonts w:hint="default"/>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46" w15:restartNumberingAfterBreak="0">
    <w:nsid w:val="496E4D7B"/>
    <w:multiLevelType w:val="hybridMultilevel"/>
    <w:tmpl w:val="EC6A48C4"/>
    <w:lvl w:ilvl="0" w:tplc="23C0052E">
      <w:start w:val="1"/>
      <w:numFmt w:val="none"/>
      <w:pStyle w:val="a7"/>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4D7D0CD6"/>
    <w:multiLevelType w:val="multilevel"/>
    <w:tmpl w:val="0409001D"/>
    <w:styleLink w:val="3"/>
    <w:lvl w:ilvl="0">
      <w:start w:val="5"/>
      <w:numFmt w:val="decimal"/>
      <w:lvlText w:val="%1"/>
      <w:lvlJc w:val="left"/>
      <w:pPr>
        <w:ind w:left="425" w:hanging="425"/>
      </w:pPr>
    </w:lvl>
    <w:lvl w:ilvl="1">
      <w:start w:val="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4F147254"/>
    <w:multiLevelType w:val="hybridMultilevel"/>
    <w:tmpl w:val="38208554"/>
    <w:lvl w:ilvl="0" w:tplc="5B9CF360">
      <w:start w:val="1"/>
      <w:numFmt w:val="lowerLetter"/>
      <w:suff w:val="space"/>
      <w:lvlText w:val="%1)"/>
      <w:lvlJc w:val="left"/>
      <w:pPr>
        <w:ind w:left="13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4F302902"/>
    <w:multiLevelType w:val="hybridMultilevel"/>
    <w:tmpl w:val="513CEF1E"/>
    <w:lvl w:ilvl="0" w:tplc="A4A00172">
      <w:start w:val="1"/>
      <w:numFmt w:val="none"/>
      <w:pStyle w:val="a8"/>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0" w15:restartNumberingAfterBreak="0">
    <w:nsid w:val="54492B96"/>
    <w:multiLevelType w:val="multilevel"/>
    <w:tmpl w:val="B56EDC68"/>
    <w:lvl w:ilvl="0">
      <w:start w:val="1"/>
      <w:numFmt w:val="decimal"/>
      <w:lvlText w:val="A.5.2.%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1" w15:restartNumberingAfterBreak="0">
    <w:nsid w:val="557C2AF5"/>
    <w:multiLevelType w:val="multilevel"/>
    <w:tmpl w:val="9FB0C2A8"/>
    <w:lvl w:ilvl="0">
      <w:start w:val="1"/>
      <w:numFmt w:val="decimal"/>
      <w:pStyle w:val="a9"/>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2" w15:restartNumberingAfterBreak="0">
    <w:nsid w:val="5B7E2B22"/>
    <w:multiLevelType w:val="multilevel"/>
    <w:tmpl w:val="64D6D56E"/>
    <w:lvl w:ilvl="0">
      <w:start w:val="1"/>
      <w:numFmt w:val="decimal"/>
      <w:lvlText w:val="A.5.5.%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3" w15:restartNumberingAfterBreak="0">
    <w:nsid w:val="5C782845"/>
    <w:multiLevelType w:val="multilevel"/>
    <w:tmpl w:val="921E1220"/>
    <w:lvl w:ilvl="0">
      <w:start w:val="1"/>
      <w:numFmt w:val="decimal"/>
      <w:lvlText w:val="A.5.%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 w15:restartNumberingAfterBreak="0">
    <w:nsid w:val="5EC57447"/>
    <w:multiLevelType w:val="multilevel"/>
    <w:tmpl w:val="62EE9D9C"/>
    <w:lvl w:ilvl="0">
      <w:start w:val="1"/>
      <w:numFmt w:val="decimal"/>
      <w:lvlText w:val="A.5.7.%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5" w15:restartNumberingAfterBreak="0">
    <w:nsid w:val="5F92298B"/>
    <w:multiLevelType w:val="multilevel"/>
    <w:tmpl w:val="0409001D"/>
    <w:styleLink w:val="10"/>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5FF32804"/>
    <w:multiLevelType w:val="multilevel"/>
    <w:tmpl w:val="CAEC4A50"/>
    <w:styleLink w:val="21"/>
    <w:lvl w:ilvl="0">
      <w:start w:val="7"/>
      <w:numFmt w:val="decimal"/>
      <w:suff w:val="space"/>
      <w:lvlText w:val="%1"/>
      <w:lvlJc w:val="left"/>
      <w:pPr>
        <w:ind w:left="360" w:hanging="360"/>
      </w:pPr>
      <w:rPr>
        <w:rFonts w:hint="default"/>
      </w:rPr>
    </w:lvl>
    <w:lvl w:ilvl="1">
      <w:start w:val="1"/>
      <w:numFmt w:val="none"/>
      <w:suff w:val="space"/>
      <w:lvlText w:val="7.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14C5BC8"/>
    <w:multiLevelType w:val="multilevel"/>
    <w:tmpl w:val="0409001D"/>
    <w:styleLink w:val="4"/>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8" w15:restartNumberingAfterBreak="0">
    <w:nsid w:val="61F12A29"/>
    <w:multiLevelType w:val="multilevel"/>
    <w:tmpl w:val="C1BA73A4"/>
    <w:lvl w:ilvl="0">
      <w:start w:val="1"/>
      <w:numFmt w:val="decimal"/>
      <w:lvlText w:val="A.8.4.%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9" w15:restartNumberingAfterBreak="0">
    <w:nsid w:val="61F95102"/>
    <w:multiLevelType w:val="multilevel"/>
    <w:tmpl w:val="DC44B106"/>
    <w:lvl w:ilvl="0">
      <w:start w:val="1"/>
      <w:numFmt w:val="decimal"/>
      <w:lvlText w:val="A.7.1.%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0" w15:restartNumberingAfterBreak="0">
    <w:nsid w:val="630E641E"/>
    <w:multiLevelType w:val="multilevel"/>
    <w:tmpl w:val="F27632C4"/>
    <w:lvl w:ilvl="0">
      <w:start w:val="1"/>
      <w:numFmt w:val="decimal"/>
      <w:lvlText w:val="%1."/>
      <w:lvlJc w:val="left"/>
      <w:pPr>
        <w:tabs>
          <w:tab w:val="num" w:pos="425"/>
        </w:tabs>
        <w:ind w:left="425" w:hanging="425"/>
      </w:pPr>
      <w:rPr>
        <w:rFonts w:hint="eastAsia"/>
      </w:rPr>
    </w:lvl>
    <w:lvl w:ilvl="1">
      <w:start w:val="1"/>
      <w:numFmt w:val="decimal"/>
      <w:suff w:val="space"/>
      <w:lvlText w:val="3.%2"/>
      <w:lvlJc w:val="left"/>
      <w:pPr>
        <w:ind w:left="567" w:hanging="567"/>
      </w:pPr>
      <w:rPr>
        <w:rFonts w:ascii="黑体" w:eastAsia="黑体" w:hint="eastAsia"/>
        <w:b w:val="0"/>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1" w15:restartNumberingAfterBreak="0">
    <w:nsid w:val="6350366A"/>
    <w:multiLevelType w:val="hybridMultilevel"/>
    <w:tmpl w:val="7360BFB6"/>
    <w:lvl w:ilvl="0" w:tplc="7D92E628">
      <w:start w:val="1"/>
      <w:numFmt w:val="none"/>
      <w:pStyle w:val="aa"/>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2" w15:restartNumberingAfterBreak="0">
    <w:nsid w:val="64380A47"/>
    <w:multiLevelType w:val="multilevel"/>
    <w:tmpl w:val="0409001D"/>
    <w:styleLink w:val="15"/>
    <w:lvl w:ilvl="0">
      <w:start w:val="7"/>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3" w15:restartNumberingAfterBreak="0">
    <w:nsid w:val="646260FA"/>
    <w:multiLevelType w:val="multilevel"/>
    <w:tmpl w:val="FFA61B02"/>
    <w:lvl w:ilvl="0">
      <w:start w:val="1"/>
      <w:numFmt w:val="decimal"/>
      <w:pStyle w:val="ab"/>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4" w15:restartNumberingAfterBreak="0">
    <w:nsid w:val="657D3FBC"/>
    <w:multiLevelType w:val="multilevel"/>
    <w:tmpl w:val="F6F26D8E"/>
    <w:lvl w:ilvl="0">
      <w:start w:val="1"/>
      <w:numFmt w:val="upperLetter"/>
      <w:pStyle w:val="ac"/>
      <w:suff w:val="nothing"/>
      <w:lvlText w:val="附　录　%1"/>
      <w:lvlJc w:val="left"/>
      <w:pPr>
        <w:ind w:left="3828" w:firstLine="0"/>
      </w:pPr>
      <w:rPr>
        <w:rFonts w:ascii="黑体" w:eastAsia="黑体" w:hAnsi="Times New Roman" w:hint="eastAsia"/>
        <w:b w:val="0"/>
        <w:i w:val="0"/>
        <w:sz w:val="21"/>
      </w:rPr>
    </w:lvl>
    <w:lvl w:ilvl="1">
      <w:start w:val="1"/>
      <w:numFmt w:val="decimal"/>
      <w:pStyle w:val="ad"/>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e"/>
      <w:suff w:val="nothing"/>
      <w:lvlText w:val="%1.%2.%3　"/>
      <w:lvlJc w:val="left"/>
      <w:pPr>
        <w:ind w:left="0" w:firstLine="0"/>
      </w:pPr>
      <w:rPr>
        <w:rFonts w:ascii="黑体" w:eastAsia="黑体" w:hAnsi="Times New Roman" w:hint="eastAsia"/>
        <w:b w:val="0"/>
        <w:i w:val="0"/>
        <w:sz w:val="21"/>
      </w:rPr>
    </w:lvl>
    <w:lvl w:ilvl="3">
      <w:start w:val="1"/>
      <w:numFmt w:val="decimal"/>
      <w:pStyle w:val="af"/>
      <w:suff w:val="nothing"/>
      <w:lvlText w:val="%1.%2.%3.%4　"/>
      <w:lvlJc w:val="left"/>
      <w:pPr>
        <w:ind w:left="0" w:firstLine="0"/>
      </w:pPr>
      <w:rPr>
        <w:rFonts w:ascii="黑体" w:eastAsia="黑体" w:hAnsi="Times New Roman" w:hint="eastAsia"/>
        <w:b w:val="0"/>
        <w:i w:val="0"/>
        <w:sz w:val="21"/>
      </w:rPr>
    </w:lvl>
    <w:lvl w:ilvl="4">
      <w:start w:val="1"/>
      <w:numFmt w:val="decimal"/>
      <w:pStyle w:val="af0"/>
      <w:suff w:val="nothing"/>
      <w:lvlText w:val="%1.%2.%3.%4.%5　"/>
      <w:lvlJc w:val="left"/>
      <w:pPr>
        <w:ind w:left="0" w:firstLine="0"/>
      </w:pPr>
      <w:rPr>
        <w:rFonts w:ascii="黑体" w:eastAsia="黑体" w:hAnsi="Times New Roman" w:hint="eastAsia"/>
        <w:b w:val="0"/>
        <w:i w:val="0"/>
        <w:sz w:val="21"/>
      </w:rPr>
    </w:lvl>
    <w:lvl w:ilvl="5">
      <w:start w:val="1"/>
      <w:numFmt w:val="decimal"/>
      <w:pStyle w:val="af1"/>
      <w:suff w:val="nothing"/>
      <w:lvlText w:val="%1.%2.%3.%4.%5.%6　"/>
      <w:lvlJc w:val="left"/>
      <w:pPr>
        <w:ind w:left="0" w:firstLine="0"/>
      </w:pPr>
      <w:rPr>
        <w:rFonts w:ascii="黑体" w:eastAsia="黑体" w:hAnsi="Times New Roman" w:hint="eastAsia"/>
        <w:b w:val="0"/>
        <w:i w:val="0"/>
        <w:sz w:val="21"/>
      </w:rPr>
    </w:lvl>
    <w:lvl w:ilvl="6">
      <w:start w:val="1"/>
      <w:numFmt w:val="decimal"/>
      <w:pStyle w:val="af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5" w15:restartNumberingAfterBreak="0">
    <w:nsid w:val="69104718"/>
    <w:multiLevelType w:val="multilevel"/>
    <w:tmpl w:val="7F762FD6"/>
    <w:numStyleLink w:val="9"/>
  </w:abstractNum>
  <w:abstractNum w:abstractNumId="66" w15:restartNumberingAfterBreak="0">
    <w:nsid w:val="6A191367"/>
    <w:multiLevelType w:val="multilevel"/>
    <w:tmpl w:val="CAEC4A50"/>
    <w:styleLink w:val="20"/>
    <w:lvl w:ilvl="0">
      <w:start w:val="7"/>
      <w:numFmt w:val="decimal"/>
      <w:suff w:val="space"/>
      <w:lvlText w:val="%1"/>
      <w:lvlJc w:val="left"/>
      <w:pPr>
        <w:ind w:left="360" w:hanging="360"/>
      </w:pPr>
      <w:rPr>
        <w:rFonts w:hint="default"/>
      </w:rPr>
    </w:lvl>
    <w:lvl w:ilvl="1">
      <w:start w:val="1"/>
      <w:numFmt w:val="none"/>
      <w:suff w:val="space"/>
      <w:lvlText w:val="7.1"/>
      <w:lvlJc w:val="left"/>
      <w:pPr>
        <w:ind w:left="360" w:hanging="360"/>
      </w:pPr>
      <w:rPr>
        <w:rFonts w:hint="default"/>
        <w:b w:val="0"/>
      </w:rPr>
    </w:lvl>
    <w:lvl w:ilvl="2">
      <w:start w:val="1"/>
      <w:numFmt w:val="decimal"/>
      <w:suff w:val="space"/>
      <w:lvlText w:val="%1.1.%3"/>
      <w:lvlJc w:val="left"/>
      <w:pPr>
        <w:ind w:left="720" w:hanging="720"/>
      </w:pPr>
      <w:rPr>
        <w:rFonts w:ascii="黑体" w:eastAsia="黑体" w:hAnsi="宋体" w:hint="eastAsia"/>
        <w:b w:val="0"/>
      </w:rPr>
    </w:lvl>
    <w:lvl w:ilvl="3">
      <w:start w:val="1"/>
      <w:numFmt w:val="decimal"/>
      <w:suff w:val="space"/>
      <w:lvlText w:val="%1.1.%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CEA2025"/>
    <w:multiLevelType w:val="multilevel"/>
    <w:tmpl w:val="B762ACFE"/>
    <w:lvl w:ilvl="0">
      <w:start w:val="1"/>
      <w:numFmt w:val="none"/>
      <w:pStyle w:val="af3"/>
      <w:suff w:val="nothing"/>
      <w:lvlText w:val="%1"/>
      <w:lvlJc w:val="left"/>
      <w:pPr>
        <w:ind w:left="0" w:firstLine="0"/>
      </w:pPr>
      <w:rPr>
        <w:rFonts w:ascii="Times New Roman" w:hAnsi="Times New Roman" w:hint="default"/>
        <w:b/>
        <w:i w:val="0"/>
        <w:sz w:val="21"/>
      </w:rPr>
    </w:lvl>
    <w:lvl w:ilvl="1">
      <w:start w:val="1"/>
      <w:numFmt w:val="decimal"/>
      <w:pStyle w:val="af4"/>
      <w:suff w:val="nothing"/>
      <w:lvlText w:val="%1%2　"/>
      <w:lvlJc w:val="left"/>
      <w:pPr>
        <w:ind w:left="0" w:firstLine="0"/>
      </w:pPr>
      <w:rPr>
        <w:rFonts w:ascii="黑体" w:eastAsia="黑体" w:hAnsi="Times New Roman" w:hint="eastAsia"/>
        <w:b w:val="0"/>
        <w:i w:val="0"/>
        <w:sz w:val="21"/>
      </w:rPr>
    </w:lvl>
    <w:lvl w:ilvl="2">
      <w:start w:val="1"/>
      <w:numFmt w:val="decimal"/>
      <w:pStyle w:val="af5"/>
      <w:suff w:val="nothing"/>
      <w:lvlText w:val="%1%2.%3　"/>
      <w:lvlJc w:val="left"/>
      <w:pPr>
        <w:ind w:left="0" w:firstLine="0"/>
      </w:pPr>
      <w:rPr>
        <w:rFonts w:ascii="黑体" w:eastAsia="黑体" w:hAnsi="Times New Roman" w:hint="eastAsia"/>
        <w:b w:val="0"/>
        <w:i w:val="0"/>
        <w:sz w:val="21"/>
      </w:rPr>
    </w:lvl>
    <w:lvl w:ilvl="3">
      <w:start w:val="1"/>
      <w:numFmt w:val="decimal"/>
      <w:pStyle w:val="af6"/>
      <w:suff w:val="nothing"/>
      <w:lvlText w:val="%1%2.%3.%4　"/>
      <w:lvlJc w:val="left"/>
      <w:pPr>
        <w:ind w:left="0" w:firstLine="0"/>
      </w:pPr>
      <w:rPr>
        <w:rFonts w:ascii="黑体" w:eastAsia="黑体" w:hAnsi="宋体" w:hint="eastAsia"/>
        <w:b w:val="0"/>
        <w:i w:val="0"/>
        <w:sz w:val="21"/>
      </w:rPr>
    </w:lvl>
    <w:lvl w:ilvl="4">
      <w:start w:val="1"/>
      <w:numFmt w:val="decimal"/>
      <w:pStyle w:val="af7"/>
      <w:suff w:val="nothing"/>
      <w:lvlText w:val="%1%2.%3.%4.%5　"/>
      <w:lvlJc w:val="left"/>
      <w:pPr>
        <w:ind w:left="0" w:firstLine="0"/>
      </w:pPr>
      <w:rPr>
        <w:rFonts w:ascii="黑体" w:eastAsia="黑体" w:hAnsi="Times New Roman" w:hint="eastAsia"/>
        <w:b w:val="0"/>
        <w:i w:val="0"/>
        <w:sz w:val="21"/>
      </w:rPr>
    </w:lvl>
    <w:lvl w:ilvl="5">
      <w:start w:val="1"/>
      <w:numFmt w:val="decimal"/>
      <w:pStyle w:val="af8"/>
      <w:suff w:val="nothing"/>
      <w:lvlText w:val="%1%2.%3.%4.%5.%6　"/>
      <w:lvlJc w:val="left"/>
      <w:pPr>
        <w:ind w:left="0" w:firstLine="0"/>
      </w:pPr>
      <w:rPr>
        <w:rFonts w:ascii="黑体" w:eastAsia="黑体" w:hAnsi="Times New Roman" w:hint="eastAsia"/>
        <w:b w:val="0"/>
        <w:i w:val="0"/>
        <w:sz w:val="21"/>
      </w:rPr>
    </w:lvl>
    <w:lvl w:ilvl="6">
      <w:start w:val="1"/>
      <w:numFmt w:val="decimal"/>
      <w:pStyle w:val="af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8" w15:restartNumberingAfterBreak="0">
    <w:nsid w:val="6D9B1178"/>
    <w:multiLevelType w:val="multilevel"/>
    <w:tmpl w:val="32460294"/>
    <w:numStyleLink w:val="19"/>
  </w:abstractNum>
  <w:abstractNum w:abstractNumId="69" w15:restartNumberingAfterBreak="0">
    <w:nsid w:val="6DBF04F4"/>
    <w:multiLevelType w:val="hybridMultilevel"/>
    <w:tmpl w:val="64548154"/>
    <w:lvl w:ilvl="0" w:tplc="59FA5E12">
      <w:start w:val="1"/>
      <w:numFmt w:val="none"/>
      <w:pStyle w:val="afa"/>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0" w15:restartNumberingAfterBreak="0">
    <w:nsid w:val="6FF31E98"/>
    <w:multiLevelType w:val="multilevel"/>
    <w:tmpl w:val="51DCF4F2"/>
    <w:lvl w:ilvl="0">
      <w:start w:val="5"/>
      <w:numFmt w:val="decimal"/>
      <w:lvlText w:val="%1"/>
      <w:lvlJc w:val="left"/>
      <w:pPr>
        <w:ind w:left="360" w:hanging="360"/>
      </w:pPr>
      <w:rPr>
        <w:rFonts w:hint="default"/>
      </w:rPr>
    </w:lvl>
    <w:lvl w:ilvl="1">
      <w:start w:val="5"/>
      <w:numFmt w:val="decimal"/>
      <w:suff w:val="space"/>
      <w:lvlText w:val="%1.%2"/>
      <w:lvlJc w:val="left"/>
      <w:pPr>
        <w:ind w:left="360" w:hanging="360"/>
      </w:pPr>
      <w:rPr>
        <w:rFonts w:hint="default"/>
        <w:b w:val="0"/>
      </w:rPr>
    </w:lvl>
    <w:lvl w:ilvl="2">
      <w:start w:val="1"/>
      <w:numFmt w:val="decimal"/>
      <w:suff w:val="space"/>
      <w:lvlText w:val="%1.%2.%3"/>
      <w:lvlJc w:val="left"/>
      <w:pPr>
        <w:ind w:left="720" w:hanging="720"/>
      </w:pPr>
      <w:rPr>
        <w:rFonts w:ascii="黑体" w:eastAsia="黑体" w:hAnsi="宋体" w:hint="eastAsia"/>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1424007"/>
    <w:multiLevelType w:val="multilevel"/>
    <w:tmpl w:val="20C0AA06"/>
    <w:lvl w:ilvl="0">
      <w:start w:val="1"/>
      <w:numFmt w:val="decimal"/>
      <w:lvlText w:val="A.5.9.%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2" w15:restartNumberingAfterBreak="0">
    <w:nsid w:val="75DC5604"/>
    <w:multiLevelType w:val="multilevel"/>
    <w:tmpl w:val="F1D06F00"/>
    <w:lvl w:ilvl="0">
      <w:start w:val="5"/>
      <w:numFmt w:val="decimal"/>
      <w:lvlText w:val="%1．"/>
      <w:lvlJc w:val="left"/>
      <w:pPr>
        <w:tabs>
          <w:tab w:val="num" w:pos="630"/>
        </w:tabs>
        <w:ind w:left="630" w:hanging="63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3" w15:restartNumberingAfterBreak="0">
    <w:nsid w:val="76933334"/>
    <w:multiLevelType w:val="hybridMultilevel"/>
    <w:tmpl w:val="ACF0F85C"/>
    <w:lvl w:ilvl="0">
      <w:start w:val="1"/>
      <w:numFmt w:val="none"/>
      <w:pStyle w:val="afb"/>
      <w:lvlText w:val="%1——"/>
      <w:lvlJc w:val="left"/>
      <w:pPr>
        <w:tabs>
          <w:tab w:val="num" w:pos="1140"/>
        </w:tabs>
        <w:ind w:left="84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74" w15:restartNumberingAfterBreak="0">
    <w:nsid w:val="77972203"/>
    <w:multiLevelType w:val="multilevel"/>
    <w:tmpl w:val="9412DA44"/>
    <w:styleLink w:val="13"/>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ascii="宋体" w:eastAsia="宋体" w:hAnsi="宋体"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7F16409F"/>
    <w:multiLevelType w:val="multilevel"/>
    <w:tmpl w:val="0F70840E"/>
    <w:lvl w:ilvl="0">
      <w:start w:val="6"/>
      <w:numFmt w:val="decimal"/>
      <w:suff w:val="nothing"/>
      <w:lvlText w:val="%1"/>
      <w:lvlJc w:val="left"/>
      <w:pPr>
        <w:ind w:left="360" w:hanging="360"/>
      </w:pPr>
      <w:rPr>
        <w:rFonts w:hint="default"/>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ascii="宋体" w:eastAsia="宋体" w:hAnsi="宋体"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FAC2BA4"/>
    <w:multiLevelType w:val="multilevel"/>
    <w:tmpl w:val="4CACD318"/>
    <w:styleLink w:val="14"/>
    <w:lvl w:ilvl="0">
      <w:start w:val="7"/>
      <w:numFmt w:val="decimal"/>
      <w:suff w:val="space"/>
      <w:lvlText w:val="%1"/>
      <w:lvlJc w:val="left"/>
      <w:pPr>
        <w:ind w:left="360" w:hanging="360"/>
      </w:pPr>
      <w:rPr>
        <w:rFonts w:hint="default"/>
      </w:rPr>
    </w:lvl>
    <w:lvl w:ilvl="1">
      <w:start w:val="4"/>
      <w:numFmt w:val="decimal"/>
      <w:suff w:val="space"/>
      <w:lvlText w:val="%1.%2"/>
      <w:lvlJc w:val="left"/>
      <w:pPr>
        <w:ind w:left="360" w:hanging="360"/>
      </w:pPr>
      <w:rPr>
        <w:rFonts w:hint="default"/>
        <w:b w:val="0"/>
      </w:rPr>
    </w:lvl>
    <w:lvl w:ilvl="2">
      <w:start w:val="1"/>
      <w:numFmt w:val="decimal"/>
      <w:suff w:val="space"/>
      <w:lvlText w:val="%1.%2.%3"/>
      <w:lvlJc w:val="left"/>
      <w:pPr>
        <w:ind w:left="720" w:hanging="720"/>
      </w:pPr>
      <w:rPr>
        <w:rFonts w:ascii="黑体" w:eastAsia="黑体" w:hAnsi="宋体" w:hint="eastAsia"/>
        <w:b w:val="0"/>
      </w:rPr>
    </w:lvl>
    <w:lvl w:ilvl="3">
      <w:start w:val="1"/>
      <w:numFmt w:val="decimal"/>
      <w:suff w:val="space"/>
      <w:lvlText w:val="%1.%2.%3.%4"/>
      <w:lvlJc w:val="left"/>
      <w:pPr>
        <w:ind w:left="1080" w:hanging="1080"/>
      </w:pPr>
      <w:rPr>
        <w:rFonts w:ascii="黑体" w:eastAsia="黑体" w:hAnsi="宋体" w:hint="eastAsia"/>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7"/>
  </w:num>
  <w:num w:numId="2">
    <w:abstractNumId w:val="73"/>
  </w:num>
  <w:num w:numId="3">
    <w:abstractNumId w:val="61"/>
  </w:num>
  <w:num w:numId="4">
    <w:abstractNumId w:val="8"/>
  </w:num>
  <w:num w:numId="5">
    <w:abstractNumId w:val="69"/>
  </w:num>
  <w:num w:numId="6">
    <w:abstractNumId w:val="46"/>
  </w:num>
  <w:num w:numId="7">
    <w:abstractNumId w:val="63"/>
  </w:num>
  <w:num w:numId="8">
    <w:abstractNumId w:val="51"/>
  </w:num>
  <w:num w:numId="9">
    <w:abstractNumId w:val="64"/>
  </w:num>
  <w:num w:numId="10">
    <w:abstractNumId w:val="64"/>
  </w:num>
  <w:num w:numId="11">
    <w:abstractNumId w:val="64"/>
  </w:num>
  <w:num w:numId="12">
    <w:abstractNumId w:val="64"/>
  </w:num>
  <w:num w:numId="13">
    <w:abstractNumId w:val="64"/>
  </w:num>
  <w:num w:numId="14">
    <w:abstractNumId w:val="64"/>
  </w:num>
  <w:num w:numId="15">
    <w:abstractNumId w:val="64"/>
  </w:num>
  <w:num w:numId="16">
    <w:abstractNumId w:val="49"/>
  </w:num>
  <w:num w:numId="17">
    <w:abstractNumId w:val="42"/>
  </w:num>
  <w:num w:numId="18">
    <w:abstractNumId w:val="43"/>
  </w:num>
  <w:num w:numId="19">
    <w:abstractNumId w:val="3"/>
  </w:num>
  <w:num w:numId="20">
    <w:abstractNumId w:val="60"/>
  </w:num>
  <w:num w:numId="21">
    <w:abstractNumId w:val="21"/>
  </w:num>
  <w:num w:numId="22">
    <w:abstractNumId w:val="33"/>
  </w:num>
  <w:num w:numId="23">
    <w:abstractNumId w:val="12"/>
  </w:num>
  <w:num w:numId="24">
    <w:abstractNumId w:val="4"/>
  </w:num>
  <w:num w:numId="25">
    <w:abstractNumId w:val="19"/>
  </w:num>
  <w:num w:numId="26">
    <w:abstractNumId w:val="47"/>
  </w:num>
  <w:num w:numId="27">
    <w:abstractNumId w:val="57"/>
  </w:num>
  <w:num w:numId="28">
    <w:abstractNumId w:val="24"/>
  </w:num>
  <w:num w:numId="29">
    <w:abstractNumId w:val="41"/>
    <w:lvlOverride w:ilvl="0">
      <w:lvl w:ilvl="0">
        <w:start w:val="5"/>
        <w:numFmt w:val="decimal"/>
        <w:lvlText w:val="%1"/>
        <w:lvlJc w:val="left"/>
        <w:pPr>
          <w:ind w:left="360" w:hanging="360"/>
        </w:pPr>
        <w:rPr>
          <w:rFonts w:hint="default"/>
        </w:rPr>
      </w:lvl>
    </w:lvlOverride>
    <w:lvlOverride w:ilvl="1">
      <w:lvl w:ilvl="1">
        <w:start w:val="2"/>
        <w:numFmt w:val="decimal"/>
        <w:suff w:val="space"/>
        <w:lvlText w:val="%1.%2"/>
        <w:lvlJc w:val="left"/>
        <w:pPr>
          <w:ind w:left="360" w:hanging="360"/>
        </w:pPr>
        <w:rPr>
          <w:rFonts w:hint="default"/>
          <w:b w:val="0"/>
        </w:rPr>
      </w:lvl>
    </w:lvlOverride>
    <w:lvlOverride w:ilvl="2">
      <w:lvl w:ilvl="2">
        <w:start w:val="1"/>
        <w:numFmt w:val="decimal"/>
        <w:suff w:val="space"/>
        <w:lvlText w:val="%1.%2.%3"/>
        <w:lvlJc w:val="left"/>
        <w:pPr>
          <w:ind w:left="720" w:hanging="720"/>
        </w:pPr>
        <w:rPr>
          <w:rFonts w:ascii="黑体" w:eastAsia="黑体" w:hAnsi="Cambria Math" w:hint="eastAsia"/>
          <w:b w:val="0"/>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0">
    <w:abstractNumId w:val="36"/>
  </w:num>
  <w:num w:numId="31">
    <w:abstractNumId w:val="67"/>
  </w:num>
  <w:num w:numId="32">
    <w:abstractNumId w:val="30"/>
  </w:num>
  <w:num w:numId="33">
    <w:abstractNumId w:val="9"/>
  </w:num>
  <w:num w:numId="34">
    <w:abstractNumId w:val="38"/>
  </w:num>
  <w:num w:numId="35">
    <w:abstractNumId w:val="65"/>
    <w:lvlOverride w:ilvl="2">
      <w:lvl w:ilvl="2">
        <w:start w:val="1"/>
        <w:numFmt w:val="decimal"/>
        <w:suff w:val="nothing"/>
        <w:lvlText w:val="%1%2.%3　"/>
        <w:lvlJc w:val="left"/>
        <w:pPr>
          <w:ind w:left="0" w:firstLine="0"/>
        </w:pPr>
        <w:rPr>
          <w:rFonts w:ascii="黑体" w:eastAsia="黑体" w:hAnsi="Times New Roman" w:hint="eastAsia"/>
          <w:b w:val="0"/>
          <w:i w:val="0"/>
          <w:sz w:val="21"/>
        </w:rPr>
      </w:lvl>
    </w:lvlOverride>
  </w:num>
  <w:num w:numId="36">
    <w:abstractNumId w:val="55"/>
  </w:num>
  <w:num w:numId="37">
    <w:abstractNumId w:val="39"/>
  </w:num>
  <w:num w:numId="38">
    <w:abstractNumId w:val="37"/>
  </w:num>
  <w:num w:numId="39">
    <w:abstractNumId w:val="75"/>
  </w:num>
  <w:num w:numId="40">
    <w:abstractNumId w:val="74"/>
  </w:num>
  <w:num w:numId="41">
    <w:abstractNumId w:val="13"/>
    <w:lvlOverride w:ilvl="0">
      <w:lvl w:ilvl="0">
        <w:start w:val="6"/>
        <w:numFmt w:val="decimal"/>
        <w:suff w:val="space"/>
        <w:lvlText w:val="%1"/>
        <w:lvlJc w:val="left"/>
        <w:pPr>
          <w:ind w:left="360" w:hanging="360"/>
        </w:pPr>
        <w:rPr>
          <w:rFonts w:hint="default"/>
        </w:rPr>
      </w:lvl>
    </w:lvlOverride>
    <w:lvlOverride w:ilvl="1">
      <w:lvl w:ilvl="1">
        <w:start w:val="1"/>
        <w:numFmt w:val="decimal"/>
        <w:suff w:val="space"/>
        <w:lvlText w:val="%1.%2"/>
        <w:lvlJc w:val="left"/>
        <w:pPr>
          <w:ind w:left="360" w:hanging="360"/>
        </w:pPr>
        <w:rPr>
          <w:rFonts w:hint="default"/>
          <w:b w:val="0"/>
        </w:rPr>
      </w:lvl>
    </w:lvlOverride>
    <w:lvlOverride w:ilvl="2">
      <w:lvl w:ilvl="2">
        <w:start w:val="1"/>
        <w:numFmt w:val="decimal"/>
        <w:suff w:val="space"/>
        <w:lvlText w:val="%1.%2.%3"/>
        <w:lvlJc w:val="left"/>
        <w:pPr>
          <w:ind w:left="720" w:hanging="720"/>
        </w:pPr>
        <w:rPr>
          <w:rFonts w:ascii="黑体" w:eastAsia="黑体" w:hAnsi="宋体" w:hint="eastAsia"/>
          <w:b w:val="0"/>
        </w:rPr>
      </w:lvl>
    </w:lvlOverride>
    <w:lvlOverride w:ilvl="3">
      <w:lvl w:ilvl="3">
        <w:start w:val="1"/>
        <w:numFmt w:val="decimal"/>
        <w:suff w:val="space"/>
        <w:lvlText w:val="%1.%2.%3.%4"/>
        <w:lvlJc w:val="left"/>
        <w:pPr>
          <w:ind w:left="1080" w:hanging="1080"/>
        </w:pPr>
        <w:rPr>
          <w:rFonts w:ascii="黑体" w:eastAsia="黑体" w:hAnsi="Cambria Math" w:hint="eastAsia"/>
          <w:b w:val="0"/>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42">
    <w:abstractNumId w:val="5"/>
  </w:num>
  <w:num w:numId="43">
    <w:abstractNumId w:val="16"/>
  </w:num>
  <w:num w:numId="44">
    <w:abstractNumId w:val="45"/>
  </w:num>
  <w:num w:numId="45">
    <w:abstractNumId w:val="14"/>
  </w:num>
  <w:num w:numId="46">
    <w:abstractNumId w:val="40"/>
  </w:num>
  <w:num w:numId="47">
    <w:abstractNumId w:val="53"/>
  </w:num>
  <w:num w:numId="48">
    <w:abstractNumId w:val="26"/>
  </w:num>
  <w:num w:numId="49">
    <w:abstractNumId w:val="6"/>
  </w:num>
  <w:num w:numId="50">
    <w:abstractNumId w:val="50"/>
  </w:num>
  <w:num w:numId="51">
    <w:abstractNumId w:val="52"/>
  </w:num>
  <w:num w:numId="52">
    <w:abstractNumId w:val="54"/>
  </w:num>
  <w:num w:numId="53">
    <w:abstractNumId w:val="23"/>
  </w:num>
  <w:num w:numId="54">
    <w:abstractNumId w:val="71"/>
  </w:num>
  <w:num w:numId="55">
    <w:abstractNumId w:val="32"/>
  </w:num>
  <w:num w:numId="56">
    <w:abstractNumId w:val="20"/>
  </w:num>
  <w:num w:numId="57">
    <w:abstractNumId w:val="25"/>
  </w:num>
  <w:num w:numId="58">
    <w:abstractNumId w:val="59"/>
  </w:num>
  <w:num w:numId="59">
    <w:abstractNumId w:val="17"/>
  </w:num>
  <w:num w:numId="60">
    <w:abstractNumId w:val="28"/>
  </w:num>
  <w:num w:numId="61">
    <w:abstractNumId w:val="7"/>
  </w:num>
  <w:num w:numId="62">
    <w:abstractNumId w:val="31"/>
  </w:num>
  <w:num w:numId="63">
    <w:abstractNumId w:val="58"/>
  </w:num>
  <w:num w:numId="64">
    <w:abstractNumId w:val="0"/>
  </w:num>
  <w:num w:numId="65">
    <w:abstractNumId w:val="27"/>
    <w:lvlOverride w:ilvl="0">
      <w:lvl w:ilvl="0">
        <w:start w:val="1"/>
        <w:numFmt w:val="none"/>
        <w:suff w:val="nothing"/>
        <w:lvlText w:val="%1"/>
        <w:lvlJc w:val="left"/>
        <w:pPr>
          <w:ind w:left="0" w:firstLine="0"/>
        </w:pPr>
        <w:rPr>
          <w:rFonts w:ascii="Times New Roman" w:hAnsi="Times New Roman" w:hint="default"/>
          <w:b/>
          <w:i w:val="0"/>
          <w:sz w:val="21"/>
        </w:rPr>
      </w:lvl>
    </w:lvlOverride>
    <w:lvlOverride w:ilvl="1">
      <w:lvl w:ilvl="1">
        <w:start w:val="1"/>
        <w:numFmt w:val="decimal"/>
        <w:suff w:val="space"/>
        <w:lvlText w:val="%1D.%2"/>
        <w:lvlJc w:val="left"/>
        <w:pPr>
          <w:ind w:left="0" w:firstLine="0"/>
        </w:pPr>
        <w:rPr>
          <w:rFonts w:ascii="黑体" w:eastAsia="黑体" w:hAnsi="Times New Roman" w:hint="eastAsia"/>
          <w:b w:val="0"/>
          <w:i w:val="0"/>
          <w:sz w:val="21"/>
        </w:rPr>
      </w:lvl>
    </w:lvlOverride>
    <w:lvlOverride w:ilvl="2">
      <w:lvl w:ilvl="2">
        <w:start w:val="1"/>
        <w:numFmt w:val="decimal"/>
        <w:suff w:val="nothing"/>
        <w:lvlText w:val="%1%2.%3　"/>
        <w:lvlJc w:val="left"/>
        <w:pPr>
          <w:ind w:left="0" w:firstLine="0"/>
        </w:pPr>
        <w:rPr>
          <w:rFonts w:ascii="黑体" w:eastAsia="黑体" w:hAnsi="Times New Roman" w:hint="eastAsia"/>
          <w:b w:val="0"/>
          <w:i w:val="0"/>
          <w:sz w:val="21"/>
        </w:rPr>
      </w:lvl>
    </w:lvlOverride>
    <w:lvlOverride w:ilvl="3">
      <w:lvl w:ilvl="3">
        <w:start w:val="1"/>
        <w:numFmt w:val="decimal"/>
        <w:suff w:val="nothing"/>
        <w:lvlText w:val="%1%2.%3.%4　"/>
        <w:lvlJc w:val="left"/>
        <w:pPr>
          <w:ind w:left="0" w:firstLine="0"/>
        </w:pPr>
        <w:rPr>
          <w:rFonts w:ascii="黑体" w:eastAsia="黑体" w:hAnsi="Times New Roman" w:hint="eastAsia"/>
          <w:b w:val="0"/>
          <w:i w:val="0"/>
          <w:sz w:val="21"/>
        </w:rPr>
      </w:lvl>
    </w:lvlOverride>
    <w:lvlOverride w:ilvl="4">
      <w:lvl w:ilvl="4">
        <w:start w:val="1"/>
        <w:numFmt w:val="decimal"/>
        <w:suff w:val="nothing"/>
        <w:lvlText w:val="%16.2.3.%5　"/>
        <w:lvlJc w:val="left"/>
        <w:pPr>
          <w:ind w:left="0" w:firstLine="0"/>
        </w:pPr>
        <w:rPr>
          <w:rFonts w:ascii="黑体" w:eastAsia="黑体" w:hAnsi="Times New Roman" w:hint="eastAsia"/>
          <w:b w:val="0"/>
          <w:i w:val="0"/>
          <w:sz w:val="21"/>
        </w:rPr>
      </w:lvl>
    </w:lvlOverride>
    <w:lvlOverride w:ilvl="5">
      <w:lvl w:ilvl="5">
        <w:start w:val="1"/>
        <w:numFmt w:val="decimal"/>
        <w:suff w:val="nothing"/>
        <w:lvlText w:val="%1%2.%3.%4.%5.%6　"/>
        <w:lvlJc w:val="left"/>
        <w:pPr>
          <w:ind w:left="0" w:firstLine="0"/>
        </w:pPr>
        <w:rPr>
          <w:rFonts w:ascii="黑体" w:eastAsia="黑体" w:hAnsi="Times New Roman" w:hint="eastAsia"/>
          <w:b w:val="0"/>
          <w:i w:val="0"/>
          <w:sz w:val="21"/>
        </w:rPr>
      </w:lvl>
    </w:lvlOverride>
    <w:lvlOverride w:ilvl="6">
      <w:lvl w:ilvl="6">
        <w:start w:val="1"/>
        <w:numFmt w:val="decimal"/>
        <w:suff w:val="nothing"/>
        <w:lvlText w:val="%1%2.%3.%4.%5.%6.%7　"/>
        <w:lvlJc w:val="left"/>
        <w:pPr>
          <w:ind w:left="0" w:firstLine="0"/>
        </w:pPr>
        <w:rPr>
          <w:rFonts w:ascii="黑体" w:eastAsia="黑体" w:hAnsi="Times New Roman" w:hint="eastAsia"/>
          <w:b w:val="0"/>
          <w:i w:val="0"/>
          <w:sz w:val="21"/>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6">
    <w:abstractNumId w:val="34"/>
  </w:num>
  <w:num w:numId="67">
    <w:abstractNumId w:val="70"/>
  </w:num>
  <w:num w:numId="68">
    <w:abstractNumId w:val="68"/>
  </w:num>
  <w:num w:numId="69">
    <w:abstractNumId w:val="76"/>
  </w:num>
  <w:num w:numId="70">
    <w:abstractNumId w:val="62"/>
  </w:num>
  <w:num w:numId="71">
    <w:abstractNumId w:val="22"/>
  </w:num>
  <w:num w:numId="72">
    <w:abstractNumId w:val="15"/>
  </w:num>
  <w:num w:numId="73">
    <w:abstractNumId w:val="11"/>
  </w:num>
  <w:num w:numId="74">
    <w:abstractNumId w:val="10"/>
  </w:num>
  <w:num w:numId="75">
    <w:abstractNumId w:val="2"/>
  </w:num>
  <w:num w:numId="76">
    <w:abstractNumId w:val="66"/>
  </w:num>
  <w:num w:numId="77">
    <w:abstractNumId w:val="56"/>
  </w:num>
  <w:num w:numId="78">
    <w:abstractNumId w:val="1"/>
  </w:num>
  <w:num w:numId="79">
    <w:abstractNumId w:val="29"/>
  </w:num>
  <w:num w:numId="80">
    <w:abstractNumId w:val="48"/>
  </w:num>
  <w:num w:numId="81">
    <w:abstractNumId w:val="35"/>
  </w:num>
  <w:num w:numId="82">
    <w:abstractNumId w:val="18"/>
  </w:num>
  <w:num w:numId="83">
    <w:abstractNumId w:val="72"/>
  </w:num>
  <w:num w:numId="84">
    <w:abstractNumId w:val="4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linkStyles/>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73BD"/>
    <w:rsid w:val="001C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240394EE-E069-451C-AC47-BF7C2B9B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c">
    <w:name w:val="Normal"/>
    <w:qFormat/>
    <w:pPr>
      <w:widowControl w:val="0"/>
      <w:jc w:val="both"/>
    </w:pPr>
    <w:rPr>
      <w:kern w:val="2"/>
      <w:sz w:val="21"/>
      <w:szCs w:val="24"/>
    </w:rPr>
  </w:style>
  <w:style w:type="paragraph" w:styleId="1a">
    <w:name w:val="heading 1"/>
    <w:basedOn w:val="afc"/>
    <w:next w:val="afc"/>
    <w:qFormat/>
    <w:pPr>
      <w:keepNext/>
      <w:keepLines/>
      <w:spacing w:before="340" w:after="330" w:line="578" w:lineRule="auto"/>
      <w:outlineLvl w:val="0"/>
    </w:pPr>
    <w:rPr>
      <w:b/>
      <w:bCs/>
      <w:kern w:val="44"/>
      <w:sz w:val="44"/>
      <w:szCs w:val="44"/>
    </w:rPr>
  </w:style>
  <w:style w:type="paragraph" w:styleId="23">
    <w:name w:val="heading 2"/>
    <w:basedOn w:val="afc"/>
    <w:next w:val="afc"/>
    <w:qFormat/>
    <w:pPr>
      <w:keepNext/>
      <w:keepLines/>
      <w:spacing w:before="260" w:after="260" w:line="416" w:lineRule="auto"/>
      <w:outlineLvl w:val="1"/>
    </w:pPr>
    <w:rPr>
      <w:rFonts w:ascii="Arial" w:eastAsia="黑体" w:hAnsi="Arial"/>
      <w:b/>
      <w:bCs/>
      <w:sz w:val="32"/>
      <w:szCs w:val="32"/>
    </w:rPr>
  </w:style>
  <w:style w:type="paragraph" w:styleId="30">
    <w:name w:val="heading 3"/>
    <w:basedOn w:val="afc"/>
    <w:next w:val="afc"/>
    <w:qFormat/>
    <w:pPr>
      <w:keepNext/>
      <w:keepLines/>
      <w:spacing w:before="260" w:after="260" w:line="416" w:lineRule="auto"/>
      <w:outlineLvl w:val="2"/>
    </w:pPr>
    <w:rPr>
      <w:b/>
      <w:bCs/>
      <w:sz w:val="32"/>
      <w:szCs w:val="32"/>
    </w:rPr>
  </w:style>
  <w:style w:type="paragraph" w:styleId="40">
    <w:name w:val="heading 4"/>
    <w:basedOn w:val="afc"/>
    <w:next w:val="afc"/>
    <w:qFormat/>
    <w:pPr>
      <w:keepNext/>
      <w:keepLines/>
      <w:spacing w:before="280" w:after="290" w:line="376" w:lineRule="auto"/>
      <w:outlineLvl w:val="3"/>
    </w:pPr>
    <w:rPr>
      <w:rFonts w:ascii="Arial" w:eastAsia="黑体" w:hAnsi="Arial"/>
      <w:b/>
      <w:bCs/>
      <w:sz w:val="28"/>
      <w:szCs w:val="28"/>
    </w:rPr>
  </w:style>
  <w:style w:type="paragraph" w:styleId="50">
    <w:name w:val="heading 5"/>
    <w:basedOn w:val="afc"/>
    <w:next w:val="afc"/>
    <w:qFormat/>
    <w:pPr>
      <w:keepNext/>
      <w:keepLines/>
      <w:spacing w:before="280" w:after="290" w:line="376" w:lineRule="auto"/>
      <w:outlineLvl w:val="4"/>
    </w:pPr>
    <w:rPr>
      <w:b/>
      <w:bCs/>
      <w:sz w:val="28"/>
      <w:szCs w:val="28"/>
    </w:rPr>
  </w:style>
  <w:style w:type="paragraph" w:styleId="60">
    <w:name w:val="heading 6"/>
    <w:basedOn w:val="afc"/>
    <w:next w:val="afc"/>
    <w:qFormat/>
    <w:pPr>
      <w:keepNext/>
      <w:keepLines/>
      <w:spacing w:before="240" w:after="64" w:line="320" w:lineRule="auto"/>
      <w:outlineLvl w:val="5"/>
    </w:pPr>
    <w:rPr>
      <w:rFonts w:ascii="Arial" w:eastAsia="黑体" w:hAnsi="Arial"/>
      <w:b/>
      <w:bCs/>
      <w:sz w:val="24"/>
    </w:rPr>
  </w:style>
  <w:style w:type="paragraph" w:styleId="70">
    <w:name w:val="heading 7"/>
    <w:basedOn w:val="afc"/>
    <w:next w:val="afc"/>
    <w:qFormat/>
    <w:pPr>
      <w:keepNext/>
      <w:keepLines/>
      <w:spacing w:before="240" w:after="64" w:line="320" w:lineRule="auto"/>
      <w:outlineLvl w:val="6"/>
    </w:pPr>
    <w:rPr>
      <w:b/>
      <w:bCs/>
      <w:sz w:val="24"/>
    </w:rPr>
  </w:style>
  <w:style w:type="paragraph" w:styleId="80">
    <w:name w:val="heading 8"/>
    <w:basedOn w:val="afc"/>
    <w:next w:val="afc"/>
    <w:qFormat/>
    <w:pPr>
      <w:keepNext/>
      <w:keepLines/>
      <w:spacing w:before="240" w:after="64" w:line="320" w:lineRule="auto"/>
      <w:outlineLvl w:val="7"/>
    </w:pPr>
    <w:rPr>
      <w:rFonts w:ascii="Arial" w:eastAsia="黑体" w:hAnsi="Arial"/>
      <w:sz w:val="24"/>
    </w:rPr>
  </w:style>
  <w:style w:type="paragraph" w:styleId="90">
    <w:name w:val="heading 9"/>
    <w:basedOn w:val="afc"/>
    <w:next w:val="afc"/>
    <w:qFormat/>
    <w:pPr>
      <w:keepNext/>
      <w:keepLines/>
      <w:spacing w:before="240" w:after="64" w:line="320" w:lineRule="auto"/>
      <w:outlineLvl w:val="8"/>
    </w:pPr>
    <w:rPr>
      <w:rFonts w:ascii="Arial" w:eastAsia="黑体" w:hAnsi="Arial"/>
      <w:szCs w:val="21"/>
    </w:rPr>
  </w:style>
  <w:style w:type="character" w:default="1" w:styleId="afd">
    <w:name w:val="Default Paragraph Font"/>
    <w:semiHidden/>
  </w:style>
  <w:style w:type="table" w:default="1" w:styleId="afe">
    <w:name w:val="Normal Table"/>
    <w:uiPriority w:val="99"/>
    <w:semiHidden/>
    <w:unhideWhenUsed/>
    <w:tblPr>
      <w:tblInd w:w="0" w:type="dxa"/>
      <w:tblCellMar>
        <w:top w:w="0" w:type="dxa"/>
        <w:left w:w="108" w:type="dxa"/>
        <w:bottom w:w="0" w:type="dxa"/>
        <w:right w:w="108" w:type="dxa"/>
      </w:tblCellMar>
    </w:tblPr>
  </w:style>
  <w:style w:type="numbering" w:default="1" w:styleId="aff">
    <w:name w:val="No List"/>
    <w:uiPriority w:val="99"/>
    <w:semiHidden/>
    <w:unhideWhenUsed/>
  </w:style>
  <w:style w:type="character" w:styleId="HTML">
    <w:name w:val="HTML Code"/>
    <w:basedOn w:val="afd"/>
    <w:semiHidden/>
    <w:rPr>
      <w:rFonts w:ascii="Courier New" w:hAnsi="Courier New"/>
      <w:sz w:val="20"/>
      <w:szCs w:val="20"/>
    </w:rPr>
  </w:style>
  <w:style w:type="character" w:styleId="HTML0">
    <w:name w:val="HTML Variable"/>
    <w:basedOn w:val="afd"/>
    <w:semiHidden/>
    <w:rPr>
      <w:i/>
      <w:iCs/>
    </w:rPr>
  </w:style>
  <w:style w:type="character" w:styleId="HTML1">
    <w:name w:val="HTML Typewriter"/>
    <w:basedOn w:val="afd"/>
    <w:semiHidden/>
    <w:rPr>
      <w:rFonts w:ascii="Courier New" w:hAnsi="Courier New"/>
      <w:sz w:val="20"/>
      <w:szCs w:val="20"/>
    </w:rPr>
  </w:style>
  <w:style w:type="paragraph" w:styleId="HTML2">
    <w:name w:val="HTML Address"/>
    <w:basedOn w:val="afc"/>
    <w:semiHidden/>
    <w:rPr>
      <w:i/>
      <w:iCs/>
    </w:rPr>
  </w:style>
  <w:style w:type="character" w:styleId="HTML3">
    <w:name w:val="HTML Definition"/>
    <w:basedOn w:val="afd"/>
    <w:semiHidden/>
    <w:rPr>
      <w:i/>
      <w:iCs/>
    </w:rPr>
  </w:style>
  <w:style w:type="character" w:styleId="HTML4">
    <w:name w:val="HTML Keyboard"/>
    <w:basedOn w:val="afd"/>
    <w:semiHidden/>
    <w:rPr>
      <w:rFonts w:ascii="Courier New" w:hAnsi="Courier New"/>
      <w:sz w:val="20"/>
      <w:szCs w:val="20"/>
    </w:rPr>
  </w:style>
  <w:style w:type="character" w:styleId="HTML5">
    <w:name w:val="HTML Acronym"/>
    <w:basedOn w:val="afd"/>
    <w:semiHidden/>
  </w:style>
  <w:style w:type="character" w:styleId="HTML6">
    <w:name w:val="HTML Sample"/>
    <w:basedOn w:val="afd"/>
    <w:semiHidden/>
    <w:rPr>
      <w:rFonts w:ascii="Courier New" w:hAnsi="Courier New"/>
    </w:rPr>
  </w:style>
  <w:style w:type="paragraph" w:styleId="HTML7">
    <w:name w:val="HTML Preformatted"/>
    <w:basedOn w:val="afc"/>
    <w:semiHidden/>
    <w:rPr>
      <w:rFonts w:ascii="Courier New" w:hAnsi="Courier New" w:cs="Courier New"/>
      <w:sz w:val="20"/>
      <w:szCs w:val="20"/>
    </w:rPr>
  </w:style>
  <w:style w:type="character" w:styleId="HTML8">
    <w:name w:val="HTML Cite"/>
    <w:basedOn w:val="afd"/>
    <w:semiHidden/>
    <w:rPr>
      <w:i/>
      <w:iCs/>
    </w:rPr>
  </w:style>
  <w:style w:type="paragraph" w:styleId="aff0">
    <w:name w:val="Title"/>
    <w:basedOn w:val="afc"/>
    <w:qFormat/>
    <w:pPr>
      <w:spacing w:before="240" w:after="60"/>
      <w:jc w:val="center"/>
      <w:outlineLvl w:val="0"/>
    </w:pPr>
    <w:rPr>
      <w:rFonts w:ascii="Arial" w:hAnsi="Arial" w:cs="Arial"/>
      <w:b/>
      <w:bCs/>
      <w:sz w:val="32"/>
      <w:szCs w:val="32"/>
    </w:rPr>
  </w:style>
  <w:style w:type="paragraph" w:customStyle="1" w:styleId="aff1">
    <w:name w:val="标准标志"/>
    <w:next w:val="afc"/>
    <w:pPr>
      <w:framePr w:w="2268" w:h="1392" w:hRule="exact" w:wrap="around" w:hAnchor="margin" w:x="6748" w:y="171" w:anchorLock="1"/>
      <w:shd w:val="solid" w:color="FFFFFF" w:fill="FFFFFF"/>
      <w:spacing w:line="0" w:lineRule="atLeast"/>
      <w:jc w:val="right"/>
    </w:pPr>
    <w:rPr>
      <w:b/>
      <w:w w:val="130"/>
      <w:sz w:val="96"/>
    </w:rPr>
  </w:style>
  <w:style w:type="paragraph" w:customStyle="1" w:styleId="aff2">
    <w:name w:val="标准称谓"/>
    <w:next w:val="afc"/>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3">
    <w:name w:val="标准书脚_偶数页"/>
    <w:pPr>
      <w:spacing w:before="120"/>
    </w:pPr>
    <w:rPr>
      <w:sz w:val="18"/>
    </w:rPr>
  </w:style>
  <w:style w:type="paragraph" w:customStyle="1" w:styleId="aff4">
    <w:name w:val="标准书脚_奇数页"/>
    <w:pPr>
      <w:spacing w:before="120"/>
      <w:jc w:val="right"/>
    </w:pPr>
    <w:rPr>
      <w:sz w:val="18"/>
    </w:rPr>
  </w:style>
  <w:style w:type="paragraph" w:customStyle="1" w:styleId="aff5">
    <w:name w:val="标准书眉_奇数页"/>
    <w:next w:val="afc"/>
    <w:pPr>
      <w:tabs>
        <w:tab w:val="center" w:pos="4154"/>
        <w:tab w:val="right" w:pos="8306"/>
      </w:tabs>
      <w:spacing w:after="120"/>
      <w:jc w:val="right"/>
    </w:pPr>
    <w:rPr>
      <w:noProof/>
      <w:sz w:val="21"/>
    </w:rPr>
  </w:style>
  <w:style w:type="paragraph" w:customStyle="1" w:styleId="aff6">
    <w:name w:val="标准书眉_偶数页"/>
    <w:basedOn w:val="aff5"/>
    <w:next w:val="afc"/>
    <w:pPr>
      <w:jc w:val="left"/>
    </w:pPr>
  </w:style>
  <w:style w:type="paragraph" w:customStyle="1" w:styleId="aff7">
    <w:name w:val="标准书眉一"/>
    <w:pPr>
      <w:jc w:val="both"/>
    </w:pPr>
  </w:style>
  <w:style w:type="paragraph" w:customStyle="1" w:styleId="af3">
    <w:name w:val="前言、引言标题"/>
    <w:next w:val="afc"/>
    <w:pPr>
      <w:numPr>
        <w:numId w:val="31"/>
      </w:numPr>
      <w:shd w:val="clear" w:color="FFFFFF" w:fill="FFFFFF"/>
      <w:spacing w:before="640" w:after="560"/>
      <w:jc w:val="center"/>
      <w:outlineLvl w:val="0"/>
    </w:pPr>
    <w:rPr>
      <w:rFonts w:ascii="黑体" w:eastAsia="黑体"/>
      <w:sz w:val="32"/>
    </w:rPr>
  </w:style>
  <w:style w:type="paragraph" w:customStyle="1" w:styleId="aff8">
    <w:name w:val="参考文献、索引标题"/>
    <w:basedOn w:val="af3"/>
    <w:next w:val="afc"/>
    <w:pPr>
      <w:numPr>
        <w:numId w:val="0"/>
      </w:numPr>
      <w:spacing w:after="200"/>
    </w:pPr>
    <w:rPr>
      <w:sz w:val="21"/>
    </w:rPr>
  </w:style>
  <w:style w:type="character" w:styleId="aff9">
    <w:name w:val="Hyperlink"/>
    <w:uiPriority w:val="99"/>
    <w:rPr>
      <w:rFonts w:ascii="Times New Roman" w:eastAsia="宋体" w:hAnsi="Times New Roman"/>
      <w:dstrike w:val="0"/>
      <w:color w:val="auto"/>
      <w:spacing w:val="0"/>
      <w:w w:val="100"/>
      <w:position w:val="0"/>
      <w:sz w:val="21"/>
      <w:u w:val="none"/>
      <w:vertAlign w:val="baseline"/>
    </w:rPr>
  </w:style>
  <w:style w:type="paragraph" w:customStyle="1" w:styleId="affa">
    <w:name w:val="段"/>
    <w:pPr>
      <w:autoSpaceDE w:val="0"/>
      <w:autoSpaceDN w:val="0"/>
      <w:ind w:firstLineChars="200" w:firstLine="200"/>
      <w:jc w:val="both"/>
    </w:pPr>
    <w:rPr>
      <w:rFonts w:ascii="宋体"/>
      <w:noProof/>
      <w:sz w:val="21"/>
    </w:rPr>
  </w:style>
  <w:style w:type="paragraph" w:customStyle="1" w:styleId="af4">
    <w:name w:val="章标题"/>
    <w:next w:val="affa"/>
    <w:pPr>
      <w:numPr>
        <w:ilvl w:val="1"/>
        <w:numId w:val="31"/>
      </w:numPr>
      <w:spacing w:beforeLines="50" w:before="50" w:afterLines="50" w:after="50"/>
      <w:jc w:val="both"/>
      <w:outlineLvl w:val="1"/>
    </w:pPr>
    <w:rPr>
      <w:rFonts w:ascii="黑体" w:eastAsia="黑体"/>
      <w:sz w:val="21"/>
    </w:rPr>
  </w:style>
  <w:style w:type="paragraph" w:customStyle="1" w:styleId="af5">
    <w:name w:val="一级条标题"/>
    <w:next w:val="affa"/>
    <w:pPr>
      <w:numPr>
        <w:ilvl w:val="2"/>
        <w:numId w:val="31"/>
      </w:numPr>
      <w:outlineLvl w:val="2"/>
    </w:pPr>
    <w:rPr>
      <w:rFonts w:eastAsia="黑体"/>
      <w:sz w:val="21"/>
    </w:rPr>
  </w:style>
  <w:style w:type="paragraph" w:customStyle="1" w:styleId="af6">
    <w:name w:val="二级条标题"/>
    <w:basedOn w:val="af5"/>
    <w:next w:val="affa"/>
    <w:pPr>
      <w:numPr>
        <w:ilvl w:val="3"/>
      </w:numPr>
      <w:outlineLvl w:val="3"/>
    </w:pPr>
  </w:style>
  <w:style w:type="character" w:customStyle="1" w:styleId="affb">
    <w:name w:val="发布"/>
    <w:basedOn w:val="afd"/>
    <w:rPr>
      <w:rFonts w:ascii="黑体" w:eastAsia="黑体"/>
      <w:spacing w:val="22"/>
      <w:w w:val="100"/>
      <w:position w:val="3"/>
      <w:sz w:val="28"/>
    </w:rPr>
  </w:style>
  <w:style w:type="paragraph" w:customStyle="1" w:styleId="affc">
    <w:name w:val="发布部门"/>
    <w:next w:val="affa"/>
    <w:pPr>
      <w:framePr w:w="7433" w:h="585" w:hRule="exact" w:hSpace="180" w:vSpace="180" w:wrap="around" w:hAnchor="margin" w:xAlign="center" w:y="14401" w:anchorLock="1"/>
      <w:jc w:val="center"/>
    </w:pPr>
    <w:rPr>
      <w:rFonts w:ascii="宋体"/>
      <w:b/>
      <w:spacing w:val="20"/>
      <w:w w:val="135"/>
      <w:sz w:val="36"/>
    </w:rPr>
  </w:style>
  <w:style w:type="paragraph" w:customStyle="1" w:styleId="affd">
    <w:name w:val="发布日期"/>
    <w:pPr>
      <w:framePr w:w="4000" w:h="473" w:hRule="exact" w:hSpace="180" w:vSpace="180" w:wrap="around" w:hAnchor="margin" w:y="13511" w:anchorLock="1"/>
    </w:pPr>
    <w:rPr>
      <w:rFonts w:eastAsia="黑体"/>
      <w:sz w:val="28"/>
    </w:rPr>
  </w:style>
  <w:style w:type="paragraph" w:customStyle="1" w:styleId="1b">
    <w:name w:val="封面标准号1"/>
    <w:pPr>
      <w:widowControl w:val="0"/>
      <w:kinsoku w:val="0"/>
      <w:overflowPunct w:val="0"/>
      <w:autoSpaceDE w:val="0"/>
      <w:autoSpaceDN w:val="0"/>
      <w:spacing w:before="308"/>
      <w:jc w:val="right"/>
      <w:textAlignment w:val="center"/>
    </w:pPr>
    <w:rPr>
      <w:sz w:val="28"/>
    </w:rPr>
  </w:style>
  <w:style w:type="paragraph" w:customStyle="1" w:styleId="24">
    <w:name w:val="封面标准号2"/>
    <w:basedOn w:val="1b"/>
    <w:pPr>
      <w:framePr w:w="9138" w:h="1244" w:hRule="exact" w:wrap="auto" w:vAnchor="page" w:hAnchor="margin" w:y="2908"/>
      <w:adjustRightInd w:val="0"/>
      <w:spacing w:before="357" w:line="280" w:lineRule="exact"/>
    </w:pPr>
  </w:style>
  <w:style w:type="paragraph" w:customStyle="1" w:styleId="affe">
    <w:name w:val="封面标准代替信息"/>
    <w:basedOn w:val="24"/>
    <w:pPr>
      <w:framePr w:wrap="auto"/>
      <w:spacing w:before="57"/>
    </w:pPr>
    <w:rPr>
      <w:rFonts w:ascii="宋体"/>
      <w:sz w:val="21"/>
    </w:rPr>
  </w:style>
  <w:style w:type="paragraph" w:customStyle="1" w:styleId="afff">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0">
    <w:name w:val="封面标准文稿编辑信息"/>
    <w:pPr>
      <w:spacing w:before="180" w:line="180" w:lineRule="exact"/>
      <w:jc w:val="center"/>
    </w:pPr>
    <w:rPr>
      <w:rFonts w:ascii="宋体"/>
      <w:sz w:val="21"/>
    </w:rPr>
  </w:style>
  <w:style w:type="paragraph" w:customStyle="1" w:styleId="afff1">
    <w:name w:val="封面标准文稿类别"/>
    <w:pPr>
      <w:spacing w:before="440" w:line="400" w:lineRule="exact"/>
      <w:jc w:val="center"/>
    </w:pPr>
    <w:rPr>
      <w:rFonts w:ascii="宋体"/>
      <w:sz w:val="24"/>
    </w:rPr>
  </w:style>
  <w:style w:type="paragraph" w:customStyle="1" w:styleId="afff2">
    <w:name w:val="封面标准英文名称"/>
    <w:pPr>
      <w:widowControl w:val="0"/>
      <w:spacing w:before="370" w:line="400" w:lineRule="exact"/>
      <w:jc w:val="center"/>
    </w:pPr>
    <w:rPr>
      <w:sz w:val="28"/>
    </w:rPr>
  </w:style>
  <w:style w:type="paragraph" w:customStyle="1" w:styleId="afff3">
    <w:name w:val="封面一致性程度标识"/>
    <w:pPr>
      <w:spacing w:before="440" w:line="400" w:lineRule="exact"/>
      <w:jc w:val="center"/>
    </w:pPr>
    <w:rPr>
      <w:rFonts w:ascii="宋体"/>
      <w:sz w:val="28"/>
    </w:rPr>
  </w:style>
  <w:style w:type="paragraph" w:customStyle="1" w:styleId="afff4">
    <w:name w:val="封面正文"/>
    <w:pPr>
      <w:jc w:val="both"/>
    </w:pPr>
  </w:style>
  <w:style w:type="paragraph" w:customStyle="1" w:styleId="ac">
    <w:name w:val="附录标识"/>
    <w:basedOn w:val="af3"/>
    <w:pPr>
      <w:numPr>
        <w:numId w:val="9"/>
      </w:numPr>
      <w:tabs>
        <w:tab w:val="left" w:pos="6405"/>
      </w:tabs>
      <w:spacing w:after="200"/>
    </w:pPr>
    <w:rPr>
      <w:sz w:val="21"/>
    </w:rPr>
  </w:style>
  <w:style w:type="paragraph" w:customStyle="1" w:styleId="a8">
    <w:name w:val="附录表标题"/>
    <w:next w:val="affa"/>
    <w:pPr>
      <w:numPr>
        <w:numId w:val="16"/>
      </w:numPr>
      <w:jc w:val="center"/>
      <w:textAlignment w:val="baseline"/>
    </w:pPr>
    <w:rPr>
      <w:rFonts w:ascii="黑体" w:eastAsia="黑体"/>
      <w:kern w:val="21"/>
      <w:sz w:val="21"/>
    </w:rPr>
  </w:style>
  <w:style w:type="paragraph" w:customStyle="1" w:styleId="ad">
    <w:name w:val="附录章标题"/>
    <w:next w:val="affa"/>
    <w:pPr>
      <w:numPr>
        <w:ilvl w:val="1"/>
        <w:numId w:val="10"/>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e">
    <w:name w:val="附录一级条标题"/>
    <w:basedOn w:val="ad"/>
    <w:next w:val="affa"/>
    <w:pPr>
      <w:numPr>
        <w:ilvl w:val="2"/>
        <w:numId w:val="11"/>
      </w:numPr>
      <w:autoSpaceDN w:val="0"/>
      <w:spacing w:beforeLines="0" w:before="0" w:afterLines="0" w:after="0"/>
      <w:outlineLvl w:val="2"/>
    </w:pPr>
  </w:style>
  <w:style w:type="paragraph" w:customStyle="1" w:styleId="af">
    <w:name w:val="附录二级条标题"/>
    <w:basedOn w:val="ae"/>
    <w:next w:val="affa"/>
    <w:pPr>
      <w:numPr>
        <w:ilvl w:val="3"/>
        <w:numId w:val="12"/>
      </w:numPr>
      <w:outlineLvl w:val="3"/>
    </w:pPr>
  </w:style>
  <w:style w:type="paragraph" w:customStyle="1" w:styleId="af0">
    <w:name w:val="附录三级条标题"/>
    <w:basedOn w:val="af"/>
    <w:next w:val="affa"/>
    <w:pPr>
      <w:numPr>
        <w:ilvl w:val="4"/>
        <w:numId w:val="13"/>
      </w:numPr>
      <w:outlineLvl w:val="4"/>
    </w:pPr>
  </w:style>
  <w:style w:type="paragraph" w:customStyle="1" w:styleId="af1">
    <w:name w:val="附录四级条标题"/>
    <w:basedOn w:val="af0"/>
    <w:next w:val="affa"/>
    <w:pPr>
      <w:numPr>
        <w:ilvl w:val="5"/>
        <w:numId w:val="14"/>
      </w:numPr>
      <w:outlineLvl w:val="5"/>
    </w:pPr>
  </w:style>
  <w:style w:type="paragraph" w:customStyle="1" w:styleId="a5">
    <w:name w:val="附录图标题"/>
    <w:next w:val="affa"/>
    <w:pPr>
      <w:numPr>
        <w:numId w:val="17"/>
      </w:numPr>
      <w:jc w:val="center"/>
    </w:pPr>
    <w:rPr>
      <w:rFonts w:ascii="黑体" w:eastAsia="黑体"/>
      <w:sz w:val="21"/>
    </w:rPr>
  </w:style>
  <w:style w:type="paragraph" w:customStyle="1" w:styleId="af2">
    <w:name w:val="附录五级条标题"/>
    <w:basedOn w:val="af1"/>
    <w:next w:val="affa"/>
    <w:pPr>
      <w:numPr>
        <w:ilvl w:val="6"/>
        <w:numId w:val="15"/>
      </w:numPr>
      <w:outlineLvl w:val="6"/>
    </w:pPr>
  </w:style>
  <w:style w:type="character" w:customStyle="1" w:styleId="afff5">
    <w:name w:val="个人答复风格"/>
    <w:basedOn w:val="afd"/>
    <w:rPr>
      <w:rFonts w:ascii="Arial" w:eastAsia="宋体" w:hAnsi="Arial" w:cs="Arial"/>
      <w:color w:val="auto"/>
      <w:sz w:val="20"/>
    </w:rPr>
  </w:style>
  <w:style w:type="character" w:customStyle="1" w:styleId="afff6">
    <w:name w:val="个人撰写风格"/>
    <w:basedOn w:val="afd"/>
    <w:rPr>
      <w:rFonts w:ascii="Arial" w:eastAsia="宋体" w:hAnsi="Arial" w:cs="Arial"/>
      <w:color w:val="auto"/>
      <w:sz w:val="20"/>
    </w:rPr>
  </w:style>
  <w:style w:type="paragraph" w:styleId="afff7">
    <w:name w:val="footnote text"/>
    <w:basedOn w:val="afc"/>
    <w:semiHidden/>
    <w:pPr>
      <w:snapToGrid w:val="0"/>
      <w:jc w:val="left"/>
    </w:pPr>
    <w:rPr>
      <w:sz w:val="18"/>
      <w:szCs w:val="18"/>
    </w:rPr>
  </w:style>
  <w:style w:type="character" w:styleId="afff8">
    <w:name w:val="footnote reference"/>
    <w:basedOn w:val="afd"/>
    <w:semiHidden/>
    <w:rPr>
      <w:vertAlign w:val="superscript"/>
    </w:rPr>
  </w:style>
  <w:style w:type="paragraph" w:customStyle="1" w:styleId="afb">
    <w:name w:val="列项——（一级）"/>
    <w:pPr>
      <w:widowControl w:val="0"/>
      <w:numPr>
        <w:numId w:val="2"/>
      </w:numPr>
      <w:tabs>
        <w:tab w:val="clear" w:pos="1140"/>
        <w:tab w:val="num" w:pos="854"/>
      </w:tabs>
      <w:ind w:leftChars="200" w:hangingChars="200"/>
      <w:jc w:val="both"/>
    </w:pPr>
    <w:rPr>
      <w:rFonts w:ascii="宋体"/>
      <w:sz w:val="21"/>
    </w:rPr>
  </w:style>
  <w:style w:type="paragraph" w:customStyle="1" w:styleId="aa">
    <w:name w:val="列项●（二级）"/>
    <w:pPr>
      <w:numPr>
        <w:numId w:val="3"/>
      </w:numPr>
      <w:tabs>
        <w:tab w:val="left" w:pos="840"/>
      </w:tabs>
      <w:ind w:leftChars="400" w:left="600" w:hangingChars="200" w:hanging="200"/>
      <w:jc w:val="both"/>
    </w:pPr>
    <w:rPr>
      <w:rFonts w:ascii="宋体"/>
      <w:sz w:val="21"/>
    </w:rPr>
  </w:style>
  <w:style w:type="paragraph" w:customStyle="1" w:styleId="afff9">
    <w:name w:val="目次、标准名称标题"/>
    <w:basedOn w:val="af3"/>
    <w:next w:val="affa"/>
    <w:pPr>
      <w:spacing w:line="460" w:lineRule="exact"/>
    </w:pPr>
  </w:style>
  <w:style w:type="paragraph" w:customStyle="1" w:styleId="afffa">
    <w:name w:val="目次、索引正文"/>
    <w:pPr>
      <w:spacing w:line="320" w:lineRule="exact"/>
      <w:jc w:val="both"/>
    </w:pPr>
    <w:rPr>
      <w:rFonts w:ascii="宋体"/>
      <w:sz w:val="21"/>
    </w:rPr>
  </w:style>
  <w:style w:type="paragraph" w:styleId="TOC1">
    <w:name w:val="toc 1"/>
    <w:autoRedefine/>
    <w:uiPriority w:val="39"/>
    <w:pPr>
      <w:widowControl w:val="0"/>
      <w:tabs>
        <w:tab w:val="right" w:leader="dot" w:pos="9345"/>
      </w:tabs>
      <w:spacing w:before="120" w:after="120"/>
    </w:pPr>
    <w:rPr>
      <w:rFonts w:ascii="宋体" w:hAnsi="宋体" w:cs="宋体"/>
      <w:bCs/>
      <w:caps/>
      <w:noProof/>
      <w:kern w:val="2"/>
      <w:szCs w:val="21"/>
    </w:rPr>
  </w:style>
  <w:style w:type="paragraph" w:styleId="TOC2">
    <w:name w:val="toc 2"/>
    <w:basedOn w:val="TOC1"/>
    <w:autoRedefine/>
    <w:semiHidden/>
    <w:pPr>
      <w:spacing w:before="0" w:after="0"/>
      <w:ind w:left="210"/>
    </w:pPr>
    <w:rPr>
      <w:b/>
      <w:bCs w:val="0"/>
      <w:caps w:val="0"/>
      <w:smallCaps/>
    </w:rPr>
  </w:style>
  <w:style w:type="paragraph" w:styleId="TOC3">
    <w:name w:val="toc 3"/>
    <w:basedOn w:val="TOC2"/>
    <w:autoRedefine/>
    <w:semiHidden/>
    <w:pPr>
      <w:ind w:left="420"/>
    </w:pPr>
    <w:rPr>
      <w:i/>
      <w:iCs/>
      <w:smallCaps w:val="0"/>
    </w:rPr>
  </w:style>
  <w:style w:type="paragraph" w:styleId="TOC4">
    <w:name w:val="toc 4"/>
    <w:basedOn w:val="TOC3"/>
    <w:autoRedefine/>
    <w:semiHidden/>
    <w:pPr>
      <w:ind w:left="630"/>
    </w:pPr>
    <w:rPr>
      <w:i w:val="0"/>
      <w:iCs w:val="0"/>
      <w:sz w:val="18"/>
      <w:szCs w:val="18"/>
    </w:rPr>
  </w:style>
  <w:style w:type="paragraph" w:styleId="TOC5">
    <w:name w:val="toc 5"/>
    <w:basedOn w:val="TOC4"/>
    <w:autoRedefine/>
    <w:semiHidden/>
    <w:pPr>
      <w:ind w:left="840"/>
    </w:pPr>
  </w:style>
  <w:style w:type="paragraph" w:styleId="TOC6">
    <w:name w:val="toc 6"/>
    <w:basedOn w:val="TOC5"/>
    <w:autoRedefine/>
    <w:semiHidden/>
    <w:pPr>
      <w:ind w:left="1050"/>
    </w:pPr>
  </w:style>
  <w:style w:type="paragraph" w:styleId="TOC7">
    <w:name w:val="toc 7"/>
    <w:basedOn w:val="TOC6"/>
    <w:autoRedefine/>
    <w:semiHidden/>
    <w:pPr>
      <w:ind w:left="1260"/>
    </w:pPr>
  </w:style>
  <w:style w:type="paragraph" w:styleId="TOC8">
    <w:name w:val="toc 8"/>
    <w:basedOn w:val="TOC7"/>
    <w:autoRedefine/>
    <w:semiHidden/>
    <w:pPr>
      <w:ind w:left="1470"/>
    </w:pPr>
  </w:style>
  <w:style w:type="paragraph" w:styleId="TOC9">
    <w:name w:val="toc 9"/>
    <w:basedOn w:val="TOC8"/>
    <w:autoRedefine/>
    <w:semiHidden/>
    <w:pPr>
      <w:ind w:left="1680"/>
    </w:pPr>
  </w:style>
  <w:style w:type="paragraph" w:customStyle="1" w:styleId="afffb">
    <w:name w:val="其他标准称谓"/>
    <w:pPr>
      <w:spacing w:line="0" w:lineRule="atLeast"/>
      <w:jc w:val="distribute"/>
    </w:pPr>
    <w:rPr>
      <w:rFonts w:ascii="黑体" w:eastAsia="黑体" w:hAnsi="宋体"/>
      <w:sz w:val="52"/>
    </w:rPr>
  </w:style>
  <w:style w:type="paragraph" w:customStyle="1" w:styleId="afffc">
    <w:name w:val="其他发布部门"/>
    <w:basedOn w:val="affc"/>
    <w:pPr>
      <w:framePr w:wrap="around"/>
      <w:spacing w:line="0" w:lineRule="atLeast"/>
    </w:pPr>
    <w:rPr>
      <w:rFonts w:ascii="黑体" w:eastAsia="黑体"/>
      <w:b w:val="0"/>
    </w:rPr>
  </w:style>
  <w:style w:type="paragraph" w:customStyle="1" w:styleId="af7">
    <w:name w:val="三级条标题"/>
    <w:basedOn w:val="af6"/>
    <w:next w:val="affa"/>
    <w:pPr>
      <w:numPr>
        <w:ilvl w:val="4"/>
      </w:numPr>
      <w:outlineLvl w:val="4"/>
    </w:pPr>
  </w:style>
  <w:style w:type="paragraph" w:customStyle="1" w:styleId="afffd">
    <w:name w:val="实施日期"/>
    <w:basedOn w:val="affd"/>
    <w:pPr>
      <w:framePr w:hSpace="0" w:wrap="around" w:xAlign="right"/>
      <w:jc w:val="right"/>
    </w:pPr>
  </w:style>
  <w:style w:type="paragraph" w:customStyle="1" w:styleId="a3">
    <w:name w:val="示例"/>
    <w:next w:val="affa"/>
    <w:pPr>
      <w:numPr>
        <w:numId w:val="4"/>
      </w:numPr>
      <w:tabs>
        <w:tab w:val="clear" w:pos="1120"/>
        <w:tab w:val="num" w:pos="816"/>
      </w:tabs>
      <w:ind w:firstLineChars="233" w:firstLine="419"/>
      <w:jc w:val="both"/>
    </w:pPr>
    <w:rPr>
      <w:rFonts w:ascii="宋体"/>
      <w:sz w:val="18"/>
    </w:rPr>
  </w:style>
  <w:style w:type="paragraph" w:customStyle="1" w:styleId="afffe">
    <w:name w:val="数字编号列项（二级）"/>
    <w:pPr>
      <w:ind w:leftChars="400" w:left="1260" w:hangingChars="200" w:hanging="420"/>
      <w:jc w:val="both"/>
    </w:pPr>
    <w:rPr>
      <w:rFonts w:ascii="宋体"/>
      <w:sz w:val="21"/>
    </w:rPr>
  </w:style>
  <w:style w:type="paragraph" w:customStyle="1" w:styleId="af8">
    <w:name w:val="四级条标题"/>
    <w:basedOn w:val="af7"/>
    <w:next w:val="affa"/>
    <w:pPr>
      <w:numPr>
        <w:ilvl w:val="5"/>
      </w:numPr>
      <w:outlineLvl w:val="5"/>
    </w:pPr>
  </w:style>
  <w:style w:type="paragraph" w:customStyle="1" w:styleId="affff">
    <w:name w:val="条文脚注"/>
    <w:basedOn w:val="afff7"/>
    <w:pPr>
      <w:ind w:leftChars="200" w:left="780" w:hangingChars="200" w:hanging="360"/>
      <w:jc w:val="both"/>
    </w:pPr>
    <w:rPr>
      <w:rFonts w:ascii="宋体"/>
    </w:rPr>
  </w:style>
  <w:style w:type="paragraph" w:customStyle="1" w:styleId="affff0">
    <w:name w:val="图表脚注"/>
    <w:next w:val="affa"/>
    <w:pPr>
      <w:ind w:leftChars="200" w:left="300" w:hangingChars="100" w:hanging="100"/>
      <w:jc w:val="both"/>
    </w:pPr>
    <w:rPr>
      <w:rFonts w:ascii="宋体"/>
      <w:sz w:val="18"/>
    </w:rPr>
  </w:style>
  <w:style w:type="paragraph" w:customStyle="1" w:styleId="affff1">
    <w:name w:val="文献分类号"/>
    <w:pPr>
      <w:framePr w:hSpace="180" w:vSpace="180" w:wrap="around" w:hAnchor="margin" w:y="1" w:anchorLock="1"/>
      <w:widowControl w:val="0"/>
      <w:textAlignment w:val="center"/>
    </w:pPr>
    <w:rPr>
      <w:rFonts w:eastAsia="黑体"/>
      <w:sz w:val="21"/>
    </w:rPr>
  </w:style>
  <w:style w:type="paragraph" w:styleId="affff2">
    <w:name w:val="Plain Text"/>
    <w:basedOn w:val="afc"/>
    <w:semiHidden/>
    <w:rPr>
      <w:rFonts w:ascii="宋体" w:hAnsi="Courier New"/>
      <w:szCs w:val="20"/>
    </w:rPr>
  </w:style>
  <w:style w:type="paragraph" w:customStyle="1" w:styleId="af9">
    <w:name w:val="五级条标题"/>
    <w:basedOn w:val="af8"/>
    <w:next w:val="affa"/>
    <w:pPr>
      <w:numPr>
        <w:ilvl w:val="6"/>
      </w:numPr>
      <w:outlineLvl w:val="6"/>
    </w:pPr>
  </w:style>
  <w:style w:type="paragraph" w:styleId="affff3">
    <w:name w:val="footer"/>
    <w:basedOn w:val="afc"/>
    <w:semiHidden/>
    <w:pPr>
      <w:tabs>
        <w:tab w:val="center" w:pos="4153"/>
        <w:tab w:val="right" w:pos="8306"/>
      </w:tabs>
      <w:snapToGrid w:val="0"/>
      <w:ind w:rightChars="100" w:right="210"/>
      <w:jc w:val="right"/>
    </w:pPr>
    <w:rPr>
      <w:sz w:val="18"/>
      <w:szCs w:val="18"/>
    </w:rPr>
  </w:style>
  <w:style w:type="character" w:styleId="affff4">
    <w:name w:val="page number"/>
    <w:basedOn w:val="afd"/>
    <w:semiHidden/>
    <w:rPr>
      <w:rFonts w:ascii="Times New Roman" w:eastAsia="宋体" w:hAnsi="Times New Roman"/>
      <w:sz w:val="18"/>
    </w:rPr>
  </w:style>
  <w:style w:type="paragraph" w:styleId="affff5">
    <w:name w:val="header"/>
    <w:basedOn w:val="afc"/>
    <w:semiHidden/>
    <w:pPr>
      <w:tabs>
        <w:tab w:val="center" w:pos="4153"/>
        <w:tab w:val="right" w:pos="8306"/>
      </w:tabs>
      <w:snapToGrid w:val="0"/>
      <w:jc w:val="center"/>
    </w:pPr>
    <w:rPr>
      <w:sz w:val="18"/>
      <w:szCs w:val="18"/>
    </w:rPr>
  </w:style>
  <w:style w:type="paragraph" w:customStyle="1" w:styleId="ab">
    <w:name w:val="正文表标题"/>
    <w:next w:val="affa"/>
    <w:pPr>
      <w:numPr>
        <w:numId w:val="7"/>
      </w:numPr>
      <w:jc w:val="center"/>
    </w:pPr>
    <w:rPr>
      <w:rFonts w:ascii="黑体" w:eastAsia="黑体"/>
      <w:sz w:val="21"/>
    </w:rPr>
  </w:style>
  <w:style w:type="paragraph" w:customStyle="1" w:styleId="a9">
    <w:name w:val="正文图标题"/>
    <w:next w:val="affa"/>
    <w:pPr>
      <w:numPr>
        <w:numId w:val="8"/>
      </w:numPr>
      <w:jc w:val="center"/>
    </w:pPr>
    <w:rPr>
      <w:rFonts w:ascii="黑体" w:eastAsia="黑体"/>
      <w:sz w:val="21"/>
    </w:rPr>
  </w:style>
  <w:style w:type="paragraph" w:customStyle="1" w:styleId="afa">
    <w:name w:val="注："/>
    <w:next w:val="affa"/>
    <w:pPr>
      <w:widowControl w:val="0"/>
      <w:numPr>
        <w:numId w:val="5"/>
      </w:numPr>
      <w:tabs>
        <w:tab w:val="clear" w:pos="1140"/>
      </w:tabs>
      <w:autoSpaceDE w:val="0"/>
      <w:autoSpaceDN w:val="0"/>
      <w:jc w:val="both"/>
    </w:pPr>
    <w:rPr>
      <w:rFonts w:ascii="宋体"/>
      <w:sz w:val="18"/>
    </w:rPr>
  </w:style>
  <w:style w:type="paragraph" w:customStyle="1" w:styleId="a7">
    <w:name w:val="注×："/>
    <w:pPr>
      <w:widowControl w:val="0"/>
      <w:numPr>
        <w:numId w:val="6"/>
      </w:numPr>
      <w:tabs>
        <w:tab w:val="clear" w:pos="900"/>
        <w:tab w:val="left" w:pos="630"/>
      </w:tabs>
      <w:autoSpaceDE w:val="0"/>
      <w:autoSpaceDN w:val="0"/>
      <w:jc w:val="both"/>
    </w:pPr>
    <w:rPr>
      <w:rFonts w:ascii="宋体"/>
      <w:sz w:val="18"/>
    </w:rPr>
  </w:style>
  <w:style w:type="paragraph" w:customStyle="1" w:styleId="affff6">
    <w:name w:val="字母编号列项（一级）"/>
    <w:pPr>
      <w:ind w:leftChars="200" w:left="840" w:hangingChars="200" w:hanging="420"/>
      <w:jc w:val="both"/>
    </w:pPr>
    <w:rPr>
      <w:rFonts w:ascii="宋体"/>
      <w:sz w:val="21"/>
    </w:rPr>
  </w:style>
  <w:style w:type="paragraph" w:customStyle="1" w:styleId="affff7">
    <w:name w:val="二级无标题条"/>
    <w:basedOn w:val="afc"/>
  </w:style>
  <w:style w:type="paragraph" w:customStyle="1" w:styleId="a6">
    <w:name w:val="列项◆（三级）"/>
    <w:pPr>
      <w:numPr>
        <w:numId w:val="18"/>
      </w:numPr>
      <w:ind w:leftChars="600" w:left="800" w:hangingChars="200" w:hanging="200"/>
    </w:pPr>
    <w:rPr>
      <w:rFonts w:ascii="宋体"/>
      <w:sz w:val="21"/>
    </w:rPr>
  </w:style>
  <w:style w:type="paragraph" w:customStyle="1" w:styleId="affff8">
    <w:name w:val="编号列项（三级）"/>
    <w:pPr>
      <w:ind w:leftChars="600" w:left="800" w:hangingChars="200" w:hanging="200"/>
    </w:pPr>
    <w:rPr>
      <w:rFonts w:ascii="宋体"/>
      <w:sz w:val="21"/>
    </w:rPr>
  </w:style>
  <w:style w:type="paragraph" w:customStyle="1" w:styleId="a0">
    <w:name w:val="三级无标题条"/>
    <w:basedOn w:val="afc"/>
    <w:pPr>
      <w:numPr>
        <w:ilvl w:val="4"/>
        <w:numId w:val="19"/>
      </w:numPr>
    </w:pPr>
    <w:rPr>
      <w:szCs w:val="20"/>
    </w:rPr>
  </w:style>
  <w:style w:type="paragraph" w:customStyle="1" w:styleId="a1">
    <w:name w:val="四级无标题条"/>
    <w:basedOn w:val="afc"/>
    <w:pPr>
      <w:numPr>
        <w:ilvl w:val="5"/>
        <w:numId w:val="19"/>
      </w:numPr>
    </w:pPr>
    <w:rPr>
      <w:szCs w:val="20"/>
    </w:rPr>
  </w:style>
  <w:style w:type="paragraph" w:customStyle="1" w:styleId="a2">
    <w:name w:val="五级无标题条"/>
    <w:basedOn w:val="afc"/>
    <w:pPr>
      <w:numPr>
        <w:ilvl w:val="6"/>
        <w:numId w:val="19"/>
      </w:numPr>
    </w:pPr>
    <w:rPr>
      <w:szCs w:val="20"/>
    </w:rPr>
  </w:style>
  <w:style w:type="paragraph" w:customStyle="1" w:styleId="a">
    <w:name w:val="一级无标题条"/>
    <w:basedOn w:val="afc"/>
    <w:pPr>
      <w:numPr>
        <w:ilvl w:val="2"/>
        <w:numId w:val="19"/>
      </w:numPr>
    </w:pPr>
    <w:rPr>
      <w:szCs w:val="20"/>
    </w:rPr>
  </w:style>
  <w:style w:type="paragraph" w:styleId="affff9">
    <w:name w:val="Normal Indent"/>
    <w:basedOn w:val="afc"/>
    <w:semiHidden/>
    <w:pPr>
      <w:ind w:firstLine="420"/>
    </w:pPr>
    <w:rPr>
      <w:szCs w:val="20"/>
    </w:rPr>
  </w:style>
  <w:style w:type="paragraph" w:styleId="affffa">
    <w:name w:val="Body Text Indent"/>
    <w:basedOn w:val="afc"/>
    <w:semiHidden/>
    <w:pPr>
      <w:suppressAutoHyphens/>
      <w:spacing w:line="700" w:lineRule="exact"/>
      <w:ind w:firstLineChars="200" w:firstLine="600"/>
    </w:pPr>
    <w:rPr>
      <w:rFonts w:ascii="仿宋_GB2312" w:eastAsia="仿宋_GB2312" w:hAnsi="宋体"/>
      <w:kern w:val="0"/>
      <w:sz w:val="30"/>
    </w:rPr>
  </w:style>
  <w:style w:type="paragraph" w:styleId="25">
    <w:name w:val="Body Text Indent 2"/>
    <w:basedOn w:val="afc"/>
    <w:semiHidden/>
    <w:pPr>
      <w:ind w:firstLineChars="200" w:firstLine="420"/>
    </w:pPr>
    <w:rPr>
      <w:color w:val="000000"/>
    </w:rPr>
  </w:style>
  <w:style w:type="paragraph" w:styleId="31">
    <w:name w:val="Body Text Indent 3"/>
    <w:basedOn w:val="afc"/>
    <w:link w:val="32"/>
    <w:semiHidden/>
    <w:pPr>
      <w:spacing w:after="120"/>
      <w:ind w:leftChars="200" w:left="420"/>
    </w:pPr>
    <w:rPr>
      <w:sz w:val="16"/>
      <w:szCs w:val="16"/>
    </w:rPr>
  </w:style>
  <w:style w:type="character" w:customStyle="1" w:styleId="32">
    <w:name w:val="正文文本缩进 3 字符"/>
    <w:basedOn w:val="afd"/>
    <w:link w:val="31"/>
    <w:semiHidden/>
    <w:rPr>
      <w:kern w:val="2"/>
      <w:sz w:val="16"/>
      <w:szCs w:val="16"/>
    </w:rPr>
  </w:style>
  <w:style w:type="paragraph" w:styleId="affffb">
    <w:name w:val="annotation text"/>
    <w:basedOn w:val="afc"/>
    <w:link w:val="affffc"/>
    <w:semiHidden/>
    <w:pPr>
      <w:jc w:val="left"/>
    </w:pPr>
    <w:rPr>
      <w:szCs w:val="20"/>
    </w:rPr>
  </w:style>
  <w:style w:type="character" w:customStyle="1" w:styleId="affffc">
    <w:name w:val="批注文字 字符"/>
    <w:basedOn w:val="afd"/>
    <w:link w:val="affffb"/>
    <w:semiHidden/>
    <w:rPr>
      <w:kern w:val="2"/>
      <w:sz w:val="21"/>
    </w:rPr>
  </w:style>
  <w:style w:type="paragraph" w:customStyle="1" w:styleId="S33">
    <w:name w:val="S_33"/>
    <w:basedOn w:val="afc"/>
    <w:autoRedefine/>
    <w:pPr>
      <w:adjustRightInd w:val="0"/>
      <w:spacing w:line="318" w:lineRule="atLeast"/>
      <w:ind w:left="1050"/>
      <w:textAlignment w:val="baseline"/>
    </w:pPr>
    <w:rPr>
      <w:kern w:val="0"/>
      <w:szCs w:val="20"/>
    </w:rPr>
  </w:style>
  <w:style w:type="paragraph" w:customStyle="1" w:styleId="affffd">
    <w:name w:val="小特点"/>
    <w:basedOn w:val="afc"/>
    <w:autoRedefine/>
    <w:pPr>
      <w:widowControl/>
      <w:tabs>
        <w:tab w:val="left" w:pos="0"/>
      </w:tabs>
      <w:spacing w:line="360" w:lineRule="auto"/>
      <w:ind w:firstLineChars="131" w:firstLine="314"/>
      <w:jc w:val="left"/>
    </w:pPr>
    <w:rPr>
      <w:rFonts w:ascii="宋体" w:hAnsi="宋体"/>
      <w:iCs/>
      <w:kern w:val="24"/>
      <w:sz w:val="24"/>
      <w:szCs w:val="20"/>
    </w:rPr>
  </w:style>
  <w:style w:type="paragraph" w:styleId="affffe">
    <w:name w:val="Date"/>
    <w:basedOn w:val="afc"/>
    <w:next w:val="afc"/>
    <w:link w:val="afffff"/>
    <w:semiHidden/>
    <w:unhideWhenUsed/>
    <w:pPr>
      <w:ind w:leftChars="2500" w:left="100"/>
    </w:pPr>
  </w:style>
  <w:style w:type="character" w:customStyle="1" w:styleId="afffff">
    <w:name w:val="日期 字符"/>
    <w:basedOn w:val="afd"/>
    <w:link w:val="affffe"/>
    <w:uiPriority w:val="99"/>
    <w:semiHidden/>
    <w:rPr>
      <w:kern w:val="2"/>
      <w:sz w:val="21"/>
      <w:szCs w:val="24"/>
    </w:rPr>
  </w:style>
  <w:style w:type="numbering" w:customStyle="1" w:styleId="1">
    <w:name w:val="样式1"/>
    <w:uiPriority w:val="99"/>
    <w:pPr>
      <w:numPr>
        <w:numId w:val="24"/>
      </w:numPr>
    </w:pPr>
  </w:style>
  <w:style w:type="numbering" w:customStyle="1" w:styleId="2">
    <w:name w:val="样式2"/>
    <w:uiPriority w:val="99"/>
    <w:pPr>
      <w:numPr>
        <w:numId w:val="25"/>
      </w:numPr>
    </w:pPr>
  </w:style>
  <w:style w:type="numbering" w:customStyle="1" w:styleId="3">
    <w:name w:val="样式3"/>
    <w:uiPriority w:val="99"/>
    <w:pPr>
      <w:numPr>
        <w:numId w:val="26"/>
      </w:numPr>
    </w:pPr>
  </w:style>
  <w:style w:type="numbering" w:customStyle="1" w:styleId="4">
    <w:name w:val="样式4"/>
    <w:uiPriority w:val="99"/>
    <w:pPr>
      <w:numPr>
        <w:numId w:val="27"/>
      </w:numPr>
    </w:pPr>
  </w:style>
  <w:style w:type="numbering" w:customStyle="1" w:styleId="5">
    <w:name w:val="样式5"/>
    <w:uiPriority w:val="99"/>
    <w:pPr>
      <w:numPr>
        <w:numId w:val="28"/>
      </w:numPr>
    </w:pPr>
  </w:style>
  <w:style w:type="numbering" w:customStyle="1" w:styleId="6">
    <w:name w:val="样式6"/>
    <w:uiPriority w:val="99"/>
    <w:pPr>
      <w:numPr>
        <w:numId w:val="30"/>
      </w:numPr>
    </w:pPr>
  </w:style>
  <w:style w:type="numbering" w:customStyle="1" w:styleId="7">
    <w:name w:val="样式7"/>
    <w:uiPriority w:val="99"/>
    <w:pPr>
      <w:numPr>
        <w:numId w:val="32"/>
      </w:numPr>
    </w:pPr>
  </w:style>
  <w:style w:type="numbering" w:customStyle="1" w:styleId="8">
    <w:name w:val="样式8"/>
    <w:uiPriority w:val="99"/>
    <w:pPr>
      <w:numPr>
        <w:numId w:val="33"/>
      </w:numPr>
    </w:pPr>
  </w:style>
  <w:style w:type="numbering" w:customStyle="1" w:styleId="9">
    <w:name w:val="样式9"/>
    <w:uiPriority w:val="99"/>
    <w:pPr>
      <w:numPr>
        <w:numId w:val="34"/>
      </w:numPr>
    </w:pPr>
  </w:style>
  <w:style w:type="numbering" w:customStyle="1" w:styleId="10">
    <w:name w:val="样式10"/>
    <w:uiPriority w:val="99"/>
    <w:pPr>
      <w:numPr>
        <w:numId w:val="36"/>
      </w:numPr>
    </w:pPr>
  </w:style>
  <w:style w:type="numbering" w:customStyle="1" w:styleId="11">
    <w:name w:val="样式11"/>
    <w:uiPriority w:val="99"/>
    <w:pPr>
      <w:numPr>
        <w:numId w:val="37"/>
      </w:numPr>
    </w:pPr>
  </w:style>
  <w:style w:type="numbering" w:customStyle="1" w:styleId="12">
    <w:name w:val="样式12"/>
    <w:uiPriority w:val="99"/>
    <w:pPr>
      <w:numPr>
        <w:numId w:val="38"/>
      </w:numPr>
    </w:pPr>
  </w:style>
  <w:style w:type="paragraph" w:customStyle="1" w:styleId="afffff0">
    <w:name w:val="列出段落"/>
    <w:basedOn w:val="afc"/>
    <w:uiPriority w:val="34"/>
    <w:qFormat/>
    <w:pPr>
      <w:ind w:firstLineChars="200" w:firstLine="420"/>
    </w:pPr>
  </w:style>
  <w:style w:type="numbering" w:customStyle="1" w:styleId="13">
    <w:name w:val="样式13"/>
    <w:uiPriority w:val="99"/>
    <w:pPr>
      <w:numPr>
        <w:numId w:val="40"/>
      </w:numPr>
    </w:pPr>
  </w:style>
  <w:style w:type="paragraph" w:customStyle="1" w:styleId="afffff1">
    <w:name w:val="列项——"/>
    <w:pPr>
      <w:widowControl w:val="0"/>
      <w:tabs>
        <w:tab w:val="num" w:pos="854"/>
      </w:tabs>
      <w:ind w:leftChars="200" w:left="840" w:hangingChars="200" w:hanging="420"/>
      <w:jc w:val="both"/>
    </w:pPr>
    <w:rPr>
      <w:rFonts w:ascii="宋体"/>
      <w:sz w:val="21"/>
    </w:rPr>
  </w:style>
  <w:style w:type="paragraph" w:customStyle="1" w:styleId="a4">
    <w:name w:val="列项·"/>
    <w:pPr>
      <w:numPr>
        <w:numId w:val="46"/>
      </w:numPr>
      <w:tabs>
        <w:tab w:val="clear" w:pos="1140"/>
        <w:tab w:val="left" w:pos="840"/>
      </w:tabs>
      <w:ind w:leftChars="200" w:left="840" w:hangingChars="200" w:hanging="420"/>
      <w:jc w:val="both"/>
    </w:pPr>
    <w:rPr>
      <w:rFonts w:ascii="宋体"/>
      <w:sz w:val="21"/>
    </w:rPr>
  </w:style>
  <w:style w:type="paragraph" w:customStyle="1" w:styleId="afffff2">
    <w:name w:val="无标题条"/>
    <w:next w:val="affa"/>
    <w:pPr>
      <w:jc w:val="both"/>
    </w:pPr>
    <w:rPr>
      <w:sz w:val="21"/>
    </w:rPr>
  </w:style>
  <w:style w:type="paragraph" w:styleId="afffff3">
    <w:name w:val="Body Text"/>
    <w:basedOn w:val="afc"/>
    <w:link w:val="afffff4"/>
    <w:semiHidden/>
    <w:pPr>
      <w:spacing w:after="120"/>
    </w:pPr>
  </w:style>
  <w:style w:type="character" w:customStyle="1" w:styleId="afffff4">
    <w:name w:val="正文文本 字符"/>
    <w:basedOn w:val="afd"/>
    <w:link w:val="afffff3"/>
    <w:semiHidden/>
    <w:rPr>
      <w:kern w:val="2"/>
      <w:sz w:val="21"/>
      <w:szCs w:val="24"/>
    </w:rPr>
  </w:style>
  <w:style w:type="paragraph" w:styleId="afffff5">
    <w:name w:val="Body Text First Indent"/>
    <w:basedOn w:val="afffff3"/>
    <w:link w:val="afffff6"/>
    <w:semiHidden/>
    <w:pPr>
      <w:adjustRightInd w:val="0"/>
      <w:spacing w:after="0"/>
      <w:ind w:firstLine="425"/>
      <w:textAlignment w:val="baseline"/>
    </w:pPr>
    <w:rPr>
      <w:rFonts w:ascii="宋体"/>
      <w:kern w:val="0"/>
      <w:szCs w:val="20"/>
    </w:rPr>
  </w:style>
  <w:style w:type="character" w:customStyle="1" w:styleId="afffff6">
    <w:name w:val="正文文本首行缩进 字符"/>
    <w:basedOn w:val="afffff4"/>
    <w:link w:val="afffff5"/>
    <w:semiHidden/>
    <w:rPr>
      <w:rFonts w:ascii="宋体"/>
      <w:kern w:val="2"/>
      <w:sz w:val="21"/>
      <w:szCs w:val="24"/>
    </w:rPr>
  </w:style>
  <w:style w:type="character" w:customStyle="1" w:styleId="afffff7">
    <w:name w:val="注释"/>
    <w:basedOn w:val="afd"/>
    <w:rPr>
      <w:rFonts w:ascii="Times New Roman" w:eastAsia="宋体"/>
      <w:sz w:val="18"/>
    </w:rPr>
  </w:style>
  <w:style w:type="paragraph" w:styleId="1c">
    <w:name w:val="index 1"/>
    <w:basedOn w:val="afc"/>
    <w:next w:val="afc"/>
    <w:autoRedefine/>
    <w:semiHidden/>
    <w:unhideWhenUsed/>
  </w:style>
  <w:style w:type="paragraph" w:styleId="afffff8">
    <w:name w:val="index heading"/>
    <w:basedOn w:val="afc"/>
    <w:next w:val="1c"/>
    <w:semiHidden/>
    <w:pPr>
      <w:adjustRightInd w:val="0"/>
      <w:spacing w:line="360" w:lineRule="atLeast"/>
      <w:jc w:val="left"/>
      <w:textAlignment w:val="baseline"/>
    </w:pPr>
    <w:rPr>
      <w:kern w:val="0"/>
      <w:sz w:val="24"/>
      <w:szCs w:val="20"/>
    </w:rPr>
  </w:style>
  <w:style w:type="paragraph" w:customStyle="1" w:styleId="afffff9">
    <w:name w:val="篇"/>
    <w:basedOn w:val="afc"/>
    <w:next w:val="afc"/>
    <w:pPr>
      <w:adjustRightInd w:val="0"/>
      <w:spacing w:line="360" w:lineRule="atLeast"/>
      <w:jc w:val="center"/>
      <w:textAlignment w:val="baseline"/>
    </w:pPr>
    <w:rPr>
      <w:rFonts w:eastAsia="黑体"/>
      <w:kern w:val="0"/>
      <w:sz w:val="24"/>
      <w:szCs w:val="20"/>
    </w:rPr>
  </w:style>
  <w:style w:type="paragraph" w:styleId="afffffa">
    <w:name w:val="caption"/>
    <w:basedOn w:val="afc"/>
    <w:next w:val="afc"/>
    <w:qFormat/>
    <w:pPr>
      <w:adjustRightInd w:val="0"/>
      <w:spacing w:before="152" w:after="160" w:line="360" w:lineRule="atLeast"/>
      <w:jc w:val="left"/>
      <w:textAlignment w:val="baseline"/>
    </w:pPr>
    <w:rPr>
      <w:rFonts w:ascii="Arial" w:eastAsia="黑体" w:hAnsi="Arial"/>
      <w:kern w:val="0"/>
      <w:sz w:val="24"/>
      <w:szCs w:val="20"/>
    </w:rPr>
  </w:style>
  <w:style w:type="paragraph" w:styleId="afffffb">
    <w:name w:val="Document Map"/>
    <w:basedOn w:val="afc"/>
    <w:link w:val="afffffc"/>
    <w:semiHidden/>
    <w:pPr>
      <w:shd w:val="clear" w:color="auto" w:fill="000080"/>
    </w:pPr>
  </w:style>
  <w:style w:type="character" w:customStyle="1" w:styleId="afffffc">
    <w:name w:val="文档结构图 字符"/>
    <w:basedOn w:val="afd"/>
    <w:link w:val="afffffb"/>
    <w:semiHidden/>
    <w:rPr>
      <w:kern w:val="2"/>
      <w:sz w:val="21"/>
      <w:szCs w:val="24"/>
      <w:shd w:val="clear" w:color="auto" w:fill="000080"/>
    </w:rPr>
  </w:style>
  <w:style w:type="character" w:customStyle="1" w:styleId="afffffd">
    <w:name w:val="图中文字"/>
    <w:basedOn w:val="afd"/>
    <w:rPr>
      <w:rFonts w:ascii="Times New Roman" w:eastAsia="宋体"/>
      <w:sz w:val="15"/>
    </w:rPr>
  </w:style>
  <w:style w:type="paragraph" w:styleId="26">
    <w:name w:val="Body Text 2"/>
    <w:basedOn w:val="afc"/>
    <w:link w:val="27"/>
    <w:semiHidden/>
    <w:pPr>
      <w:adjustRightInd w:val="0"/>
      <w:spacing w:line="360" w:lineRule="atLeast"/>
      <w:jc w:val="left"/>
      <w:textAlignment w:val="baseline"/>
    </w:pPr>
    <w:rPr>
      <w:kern w:val="0"/>
      <w:szCs w:val="20"/>
    </w:rPr>
  </w:style>
  <w:style w:type="character" w:customStyle="1" w:styleId="27">
    <w:name w:val="正文文本 2 字符"/>
    <w:basedOn w:val="afd"/>
    <w:link w:val="26"/>
    <w:semiHidden/>
    <w:rPr>
      <w:sz w:val="21"/>
    </w:rPr>
  </w:style>
  <w:style w:type="paragraph" w:customStyle="1" w:styleId="CharCharChar">
    <w:name w:val="Char Char Char"/>
    <w:basedOn w:val="afc"/>
    <w:rPr>
      <w:rFonts w:ascii="Tahoma" w:hAnsi="Tahoma"/>
      <w:sz w:val="24"/>
      <w:szCs w:val="20"/>
    </w:rPr>
  </w:style>
  <w:style w:type="numbering" w:customStyle="1" w:styleId="14">
    <w:name w:val="样式14"/>
    <w:uiPriority w:val="99"/>
    <w:pPr>
      <w:numPr>
        <w:numId w:val="69"/>
      </w:numPr>
    </w:pPr>
  </w:style>
  <w:style w:type="numbering" w:customStyle="1" w:styleId="15">
    <w:name w:val="样式15"/>
    <w:uiPriority w:val="99"/>
    <w:pPr>
      <w:numPr>
        <w:numId w:val="70"/>
      </w:numPr>
    </w:pPr>
  </w:style>
  <w:style w:type="numbering" w:customStyle="1" w:styleId="16">
    <w:name w:val="样式16"/>
    <w:uiPriority w:val="99"/>
    <w:pPr>
      <w:numPr>
        <w:numId w:val="71"/>
      </w:numPr>
    </w:pPr>
  </w:style>
  <w:style w:type="numbering" w:customStyle="1" w:styleId="17">
    <w:name w:val="样式17"/>
    <w:uiPriority w:val="99"/>
    <w:pPr>
      <w:numPr>
        <w:numId w:val="73"/>
      </w:numPr>
    </w:pPr>
  </w:style>
  <w:style w:type="numbering" w:customStyle="1" w:styleId="18">
    <w:name w:val="样式18"/>
    <w:uiPriority w:val="99"/>
    <w:pPr>
      <w:numPr>
        <w:numId w:val="74"/>
      </w:numPr>
    </w:pPr>
  </w:style>
  <w:style w:type="numbering" w:customStyle="1" w:styleId="19">
    <w:name w:val="样式19"/>
    <w:uiPriority w:val="99"/>
    <w:pPr>
      <w:numPr>
        <w:numId w:val="75"/>
      </w:numPr>
    </w:pPr>
  </w:style>
  <w:style w:type="numbering" w:customStyle="1" w:styleId="20">
    <w:name w:val="样式20"/>
    <w:uiPriority w:val="99"/>
    <w:pPr>
      <w:numPr>
        <w:numId w:val="76"/>
      </w:numPr>
    </w:pPr>
  </w:style>
  <w:style w:type="numbering" w:customStyle="1" w:styleId="21">
    <w:name w:val="样式21"/>
    <w:uiPriority w:val="99"/>
    <w:pPr>
      <w:numPr>
        <w:numId w:val="77"/>
      </w:numPr>
    </w:pPr>
  </w:style>
  <w:style w:type="numbering" w:customStyle="1" w:styleId="22">
    <w:name w:val="样式22"/>
    <w:uiPriority w:val="99"/>
    <w:pPr>
      <w:numPr>
        <w:numId w:val="78"/>
      </w:numPr>
    </w:pPr>
  </w:style>
  <w:style w:type="table" w:styleId="afffffe">
    <w:name w:val="Table Grid"/>
    <w:basedOn w:val="a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2</Pages>
  <Words>3038</Words>
  <Characters>17317</Characters>
  <Application>Microsoft Office Word</Application>
  <DocSecurity>0</DocSecurity>
  <Lines>144</Lines>
  <Paragraphs>40</Paragraphs>
  <ScaleCrop>false</ScaleCrop>
  <Company>CNIS</Company>
  <LinksUpToDate>false</LinksUpToDate>
  <CharactersWithSpaces>20315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储粮机械通风降温技术规程</dc:title>
  <dc:subject/>
  <dc:creator>fpc</dc:creator>
  <cp:keywords/>
  <dc:description/>
  <cp:lastModifiedBy>qiwen</cp:lastModifiedBy>
  <cp:revision>2</cp:revision>
  <cp:lastPrinted>2011-10-17T01:31:00Z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