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1927A3" w14:paraId="3762A73C" w14:textId="77777777" w:rsidTr="79BB14C5">
        <w:tc>
          <w:tcPr>
            <w:tcW w:w="1220" w:type="pct"/>
            <w:shd w:val="clear" w:color="auto" w:fill="D9D9D9" w:themeFill="background1" w:themeFillShade="D9"/>
          </w:tcPr>
          <w:p w14:paraId="7B6A15BB" w14:textId="77777777" w:rsidR="00117C8D" w:rsidRPr="001927A3" w:rsidRDefault="00EB7BF7" w:rsidP="00B24D2A">
            <w:pPr>
              <w:pStyle w:val="MinutesHeading1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Subject</w:t>
            </w:r>
            <w:r w:rsidR="00117C8D" w:rsidRPr="001927A3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</w:tc>
        <w:tc>
          <w:tcPr>
            <w:tcW w:w="3780" w:type="pct"/>
            <w:shd w:val="clear" w:color="auto" w:fill="auto"/>
          </w:tcPr>
          <w:p w14:paraId="335B2857" w14:textId="6D1AD450" w:rsidR="00117C8D" w:rsidRPr="003D4B31" w:rsidRDefault="00A62248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Software </w:t>
            </w:r>
            <w:r w:rsidR="009E674D"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Innovation</w:t>
            </w: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Studio</w:t>
            </w:r>
          </w:p>
        </w:tc>
      </w:tr>
      <w:tr w:rsidR="00121A56" w:rsidRPr="001927A3" w14:paraId="75895E6B" w14:textId="77777777" w:rsidTr="79BB14C5">
        <w:tc>
          <w:tcPr>
            <w:tcW w:w="1220" w:type="pct"/>
            <w:shd w:val="clear" w:color="auto" w:fill="D9D9D9" w:themeFill="background1" w:themeFillShade="D9"/>
          </w:tcPr>
          <w:p w14:paraId="58B3B0EA" w14:textId="77777777" w:rsidR="00121A56" w:rsidRPr="001927A3" w:rsidRDefault="00121A56" w:rsidP="00B24D2A">
            <w:pPr>
              <w:pStyle w:val="MinutesHeading1"/>
              <w:rPr>
                <w:rFonts w:ascii="Calibri" w:hAnsi="Calibri" w:cs="Calibri"/>
                <w:bCs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</w:tcPr>
          <w:p w14:paraId="703D7F45" w14:textId="7576D791" w:rsidR="00121A56" w:rsidRPr="003D4B31" w:rsidRDefault="003D4B31" w:rsidP="00B24D2A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2022/09/07</w:t>
            </w:r>
          </w:p>
        </w:tc>
      </w:tr>
      <w:tr w:rsidR="00241654" w:rsidRPr="001927A3" w14:paraId="1C3E33FE" w14:textId="77777777" w:rsidTr="79BB14C5">
        <w:tc>
          <w:tcPr>
            <w:tcW w:w="1220" w:type="pct"/>
            <w:shd w:val="clear" w:color="auto" w:fill="D9D9D9" w:themeFill="background1" w:themeFillShade="D9"/>
          </w:tcPr>
          <w:p w14:paraId="516F0370" w14:textId="77777777" w:rsidR="00241654" w:rsidRPr="001927A3" w:rsidRDefault="00241654" w:rsidP="00FD358E">
            <w:pPr>
              <w:pStyle w:val="MinutesHeading1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Attendees:</w:t>
            </w:r>
          </w:p>
        </w:tc>
        <w:tc>
          <w:tcPr>
            <w:tcW w:w="3780" w:type="pct"/>
            <w:shd w:val="clear" w:color="auto" w:fill="auto"/>
          </w:tcPr>
          <w:p w14:paraId="3870BD8B" w14:textId="5F2496EE" w:rsidR="00241654" w:rsidRPr="003D4B31" w:rsidRDefault="2B606512" w:rsidP="14AE1932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Himanshu, Anesu</w:t>
            </w:r>
            <w:r w:rsidR="481C8E4A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, Ahmed, Harrison</w:t>
            </w:r>
            <w:r w:rsidR="232B7823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, Maria, Jacob, Amana </w:t>
            </w:r>
          </w:p>
        </w:tc>
      </w:tr>
      <w:tr w:rsidR="00117C8D" w:rsidRPr="001927A3" w14:paraId="56C6DEB2" w14:textId="77777777" w:rsidTr="79BB14C5">
        <w:tc>
          <w:tcPr>
            <w:tcW w:w="1220" w:type="pct"/>
            <w:shd w:val="clear" w:color="auto" w:fill="D9D9D9" w:themeFill="background1" w:themeFillShade="D9"/>
          </w:tcPr>
          <w:p w14:paraId="23E77C6F" w14:textId="77777777" w:rsidR="00117C8D" w:rsidRPr="001927A3" w:rsidRDefault="00121A56" w:rsidP="00B24D2A">
            <w:pPr>
              <w:pStyle w:val="MinutesHeading1"/>
              <w:rPr>
                <w:rFonts w:ascii="Calibri" w:hAnsi="Calibri" w:cs="Calibri"/>
                <w:bCs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Minutes Issued By</w:t>
            </w:r>
            <w:r w:rsidR="00117C8D" w:rsidRPr="001927A3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</w:tcPr>
          <w:p w14:paraId="1E499567" w14:textId="3859BB93" w:rsidR="00117C8D" w:rsidRPr="003D4B31" w:rsidRDefault="003D4B31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 w:eastAsia="zh-TW"/>
              </w:rPr>
            </w:pP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Amana </w:t>
            </w:r>
          </w:p>
        </w:tc>
      </w:tr>
      <w:tr w:rsidR="00EE5F9B" w:rsidRPr="001927A3" w14:paraId="0ADF053D" w14:textId="77777777" w:rsidTr="79BB14C5">
        <w:tc>
          <w:tcPr>
            <w:tcW w:w="5000" w:type="pct"/>
            <w:gridSpan w:val="2"/>
            <w:shd w:val="clear" w:color="auto" w:fill="D9D9D9" w:themeFill="background1" w:themeFillShade="D9"/>
          </w:tcPr>
          <w:p w14:paraId="38283332" w14:textId="77777777" w:rsidR="00EE5F9B" w:rsidRPr="002C7F3F" w:rsidRDefault="002C7F3F" w:rsidP="002C7F3F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>Meeting Type (Standup or Retrospective) and</w:t>
            </w:r>
            <w:r w:rsidRPr="002C7F3F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00EE5F9B" w:rsidRPr="002C7F3F">
              <w:rPr>
                <w:rFonts w:ascii="Calibri" w:hAnsi="Calibri" w:cs="Calibri"/>
                <w:b/>
                <w:bCs/>
                <w:iCs/>
                <w:sz w:val="20"/>
                <w:szCs w:val="20"/>
                <w:lang w:val="en-AU"/>
              </w:rPr>
              <w:t>Meeting</w:t>
            </w:r>
            <w:r w:rsidR="00EE5F9B" w:rsidRPr="002C7F3F">
              <w:rPr>
                <w:rFonts w:ascii="Calibri" w:hAnsi="Calibri" w:cs="Calibri"/>
                <w:b/>
                <w:bCs/>
                <w:sz w:val="20"/>
                <w:szCs w:val="20"/>
                <w:lang w:val="en-AU"/>
              </w:rPr>
              <w:t xml:space="preserve"> Agenda</w:t>
            </w:r>
            <w:r w:rsidR="00EE5F9B" w:rsidRPr="001927A3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</w:p>
        </w:tc>
      </w:tr>
      <w:tr w:rsidR="00EE5F9B" w:rsidRPr="001927A3" w14:paraId="62CED29D" w14:textId="77777777" w:rsidTr="79BB14C5">
        <w:tc>
          <w:tcPr>
            <w:tcW w:w="5000" w:type="pct"/>
            <w:gridSpan w:val="2"/>
            <w:shd w:val="clear" w:color="auto" w:fill="FFFFFF" w:themeFill="background1"/>
          </w:tcPr>
          <w:p w14:paraId="0587EE49" w14:textId="23D8228A" w:rsidR="002C7F3F" w:rsidRDefault="002C7F3F" w:rsidP="79BB14C5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Meeting Type:</w:t>
            </w:r>
            <w:r w:rsidR="003D4B31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764961DA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Retrospective </w:t>
            </w:r>
          </w:p>
          <w:p w14:paraId="672A6659" w14:textId="77777777" w:rsidR="002C7F3F" w:rsidRDefault="002C7F3F" w:rsidP="00500700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</w:p>
          <w:p w14:paraId="4F16FDF9" w14:textId="72368885" w:rsidR="00EE5F9B" w:rsidRDefault="0070303E" w:rsidP="00500700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A</w:t>
            </w:r>
            <w:r w:rsidR="00EE5F9B"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genda</w:t>
            </w:r>
            <w: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:</w:t>
            </w:r>
          </w:p>
          <w:p w14:paraId="577E12AE" w14:textId="77EF96BC" w:rsidR="5CB910D8" w:rsidRDefault="5CB910D8" w:rsidP="79BB14C5">
            <w:pPr>
              <w:pStyle w:val="ListParagraph"/>
              <w:numPr>
                <w:ilvl w:val="0"/>
                <w:numId w:val="31"/>
              </w:numPr>
              <w:rPr>
                <w:rFonts w:eastAsia="Times New Roman"/>
                <w:i/>
                <w:iCs/>
                <w:color w:val="0000FF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Retrospective acknowledgement  </w:t>
            </w:r>
          </w:p>
          <w:p w14:paraId="601EF5E9" w14:textId="644C233F" w:rsidR="5CB910D8" w:rsidRDefault="5CB910D8" w:rsidP="79BB14C5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color w:val="0000FF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Discussing what went well </w:t>
            </w:r>
          </w:p>
          <w:p w14:paraId="63D5EB76" w14:textId="72A3FFE1" w:rsidR="5CB910D8" w:rsidRDefault="5CB910D8" w:rsidP="79BB14C5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color w:val="0000FF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What didn’t go well </w:t>
            </w:r>
          </w:p>
          <w:p w14:paraId="71141EED" w14:textId="733CFB7E" w:rsidR="5CB910D8" w:rsidRDefault="5CB910D8" w:rsidP="79BB14C5">
            <w:pPr>
              <w:pStyle w:val="ListParagraph"/>
              <w:numPr>
                <w:ilvl w:val="0"/>
                <w:numId w:val="31"/>
              </w:numPr>
              <w:rPr>
                <w:i/>
                <w:iCs/>
                <w:color w:val="0000FF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Action items </w:t>
            </w:r>
          </w:p>
          <w:p w14:paraId="0A37501D" w14:textId="77777777" w:rsidR="00EE5F9B" w:rsidRPr="001927A3" w:rsidRDefault="00EE5F9B" w:rsidP="003D4B31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</w:p>
        </w:tc>
      </w:tr>
    </w:tbl>
    <w:p w14:paraId="5DAB6C7B" w14:textId="77777777" w:rsidR="00306EB7" w:rsidRPr="00190049" w:rsidRDefault="00306EB7">
      <w:pPr>
        <w:rPr>
          <w:rFonts w:ascii="Calibri" w:hAnsi="Calibri" w:cs="Calibr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025EA" w:rsidRPr="001927A3" w14:paraId="7E8C6809" w14:textId="77777777" w:rsidTr="79BB14C5">
        <w:tc>
          <w:tcPr>
            <w:tcW w:w="5000" w:type="pct"/>
            <w:shd w:val="clear" w:color="auto" w:fill="D9D9D9" w:themeFill="background1" w:themeFillShade="D9"/>
          </w:tcPr>
          <w:p w14:paraId="2C48054D" w14:textId="6B779D82" w:rsidR="005025EA" w:rsidRPr="001927A3" w:rsidRDefault="009716EC" w:rsidP="00514101">
            <w:pPr>
              <w:rPr>
                <w:rFonts w:ascii="Calibri" w:hAnsi="Calibri" w:cs="Calibri"/>
                <w:b/>
                <w:color w:val="0000FF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Progress/timeline</w:t>
            </w:r>
            <w:r w:rsidR="005025EA"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="00923D93"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summarise</w:t>
            </w:r>
          </w:p>
        </w:tc>
      </w:tr>
      <w:tr w:rsidR="005025EA" w:rsidRPr="001927A3" w14:paraId="07044064" w14:textId="77777777" w:rsidTr="79BB14C5">
        <w:tc>
          <w:tcPr>
            <w:tcW w:w="5000" w:type="pct"/>
            <w:shd w:val="clear" w:color="auto" w:fill="FFFFFF" w:themeFill="background1"/>
          </w:tcPr>
          <w:p w14:paraId="35E1EC26" w14:textId="6BC6D318" w:rsidR="005025EA" w:rsidRDefault="025607B6" w:rsidP="79BB14C5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Milestones</w:t>
            </w:r>
            <w:r w:rsidR="33E97CC2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:</w:t>
            </w:r>
            <w:r w:rsidR="3E35C9B3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3E35C9B3"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(</w:t>
            </w:r>
            <w:r w:rsidR="61D6722D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List </w:t>
            </w:r>
            <w:r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expected </w:t>
            </w:r>
            <w:r w:rsidR="5B5F560B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project </w:t>
            </w:r>
            <w:r w:rsidR="26511EF4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 w:eastAsia="zh-TW"/>
              </w:rPr>
              <w:t>milestones</w:t>
            </w:r>
            <w:r w:rsidR="33E97CC2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 w:eastAsia="zh-TW"/>
              </w:rPr>
              <w:t xml:space="preserve"> </w:t>
            </w:r>
            <w:r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by </w:t>
            </w:r>
            <w:r w:rsidR="3E35C9B3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today workshop; </w:t>
            </w:r>
            <w:r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refer to the timeline in </w:t>
            </w:r>
            <w:r w:rsidR="26511EF4" w:rsidRPr="79BB14C5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Team Charter</w:t>
            </w:r>
            <w:r w:rsidR="3E35C9B3"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)</w:t>
            </w:r>
          </w:p>
          <w:p w14:paraId="25A13243" w14:textId="40B06005" w:rsidR="47B2FC99" w:rsidRDefault="47B2FC99" w:rsidP="79BB14C5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Retrospective acknowledgement </w:t>
            </w:r>
          </w:p>
          <w:p w14:paraId="036804E0" w14:textId="5E138BA3" w:rsidR="47B2FC99" w:rsidRDefault="47B2FC99" w:rsidP="79BB14C5">
            <w:pPr>
              <w:pStyle w:val="ListParagraph"/>
              <w:numPr>
                <w:ilvl w:val="0"/>
                <w:numId w:val="4"/>
              </w:numPr>
              <w:rPr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Discussing what went well </w:t>
            </w:r>
          </w:p>
          <w:p w14:paraId="49FEFB24" w14:textId="7B77E5E9" w:rsidR="47B2FC99" w:rsidRDefault="47B2FC99" w:rsidP="79BB14C5">
            <w:pPr>
              <w:pStyle w:val="ListParagraph"/>
              <w:numPr>
                <w:ilvl w:val="0"/>
                <w:numId w:val="4"/>
              </w:numPr>
              <w:rPr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What didn’t go well </w:t>
            </w:r>
          </w:p>
          <w:p w14:paraId="58042D13" w14:textId="0A1E328A" w:rsidR="47B2FC99" w:rsidRDefault="47B2FC99" w:rsidP="79BB14C5">
            <w:pPr>
              <w:pStyle w:val="ListParagraph"/>
              <w:numPr>
                <w:ilvl w:val="0"/>
                <w:numId w:val="4"/>
              </w:numPr>
              <w:rPr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Acrion item </w:t>
            </w:r>
          </w:p>
          <w:p w14:paraId="4FFC1496" w14:textId="6A05DF32" w:rsidR="001E0D99" w:rsidRDefault="001E0D99" w:rsidP="79BB14C5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</w:p>
          <w:p w14:paraId="6B919B8C" w14:textId="133742C0" w:rsidR="001927A3" w:rsidRDefault="39BB91FF" w:rsidP="3C6B3BAA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Main/Actual Progress:</w:t>
            </w:r>
            <w:r w:rsidR="37283A5A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37283A5A" w:rsidRPr="14AE1932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(</w:t>
            </w:r>
            <w:r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Summarise</w:t>
            </w:r>
            <w:r w:rsidR="37283A5A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the</w:t>
            </w:r>
            <w:r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37283A5A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actual </w:t>
            </w:r>
            <w:r w:rsidR="14FDFF69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project </w:t>
            </w:r>
            <w:r w:rsidR="37283A5A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progress by today workshop</w:t>
            </w:r>
            <w:r w:rsidR="37A8EA5E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and</w:t>
            </w:r>
            <w:r w:rsidR="14FDFF69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2C918F65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self-</w:t>
            </w:r>
            <w:r w:rsidR="6223C9B1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evaluation</w:t>
            </w:r>
            <w:r w:rsidR="6B72257B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:</w:t>
            </w:r>
            <w:r w:rsidR="6223C9B1" w:rsidRPr="14AE1932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="14FDFF69" w:rsidRPr="14AE1932">
              <w:rPr>
                <w:rFonts w:ascii="Wingdings" w:eastAsia="Wingdings" w:hAnsi="Wingdings" w:cs="Wingdings"/>
                <w:color w:val="0000FF"/>
                <w:sz w:val="20"/>
                <w:szCs w:val="20"/>
                <w:lang w:val="en-AU"/>
              </w:rPr>
              <w:t>J</w:t>
            </w:r>
            <w:r w:rsidR="14FDFF69" w:rsidRPr="14AE1932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or </w:t>
            </w:r>
            <w:r w:rsidR="14FDFF69" w:rsidRPr="14AE1932">
              <w:rPr>
                <w:rFonts w:ascii="Wingdings" w:eastAsia="Wingdings" w:hAnsi="Wingdings" w:cs="Wingdings"/>
                <w:color w:val="0000FF"/>
                <w:sz w:val="20"/>
                <w:szCs w:val="20"/>
                <w:lang w:val="en-AU"/>
              </w:rPr>
              <w:t>L</w:t>
            </w:r>
            <w:r w:rsidR="37283A5A" w:rsidRPr="14AE1932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)</w:t>
            </w:r>
          </w:p>
          <w:p w14:paraId="5520EB63" w14:textId="543F85ED" w:rsidR="001927A3" w:rsidRPr="001927A3" w:rsidRDefault="08BC9E1A" w:rsidP="79BB14C5">
            <w:pPr>
              <w:rPr>
                <w:rFonts w:ascii="Calibri" w:hAnsi="Calibri" w:cs="Calibri"/>
                <w:color w:val="0000FF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lang w:val="en-AU"/>
              </w:rPr>
              <w:t xml:space="preserve">             </w:t>
            </w: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My team has been making good progress in the development of the project</w:t>
            </w:r>
            <w:r w:rsidR="4DB2B037"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. We discussed what we have been doing and what we will be doing in the future. Our team feel confident in our project. </w:t>
            </w:r>
          </w:p>
          <w:p w14:paraId="41C8F396" w14:textId="7760CED2" w:rsidR="001927A3" w:rsidRPr="001927A3" w:rsidRDefault="001927A3" w:rsidP="001E0D99">
            <w:pPr>
              <w:rPr>
                <w:rFonts w:ascii="Calibri" w:hAnsi="Calibri" w:cs="Calibri"/>
                <w:color w:val="0000FF"/>
                <w:lang w:val="en-AU"/>
              </w:rPr>
            </w:pPr>
          </w:p>
        </w:tc>
      </w:tr>
    </w:tbl>
    <w:p w14:paraId="72A3D3EC" w14:textId="77777777" w:rsidR="00117C8D" w:rsidRPr="001927A3" w:rsidRDefault="00117C8D">
      <w:pPr>
        <w:rPr>
          <w:rFonts w:ascii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1927A3" w14:paraId="3510EC84" w14:textId="77777777" w:rsidTr="79BB14C5">
        <w:trPr>
          <w:tblHeader/>
        </w:trPr>
        <w:tc>
          <w:tcPr>
            <w:tcW w:w="11016" w:type="dxa"/>
            <w:shd w:val="clear" w:color="auto" w:fill="D9D9D9" w:themeFill="background1" w:themeFillShade="D9"/>
          </w:tcPr>
          <w:p w14:paraId="6BD57A5E" w14:textId="77777777" w:rsidR="00914CA8" w:rsidRPr="001927A3" w:rsidRDefault="00117C8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Discussion</w:t>
            </w:r>
            <w:r w:rsidR="00914CA8" w:rsidRPr="001927A3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="00914CA8"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and Decisions/Actions </w:t>
            </w:r>
            <w:r w:rsidR="00914CA8" w:rsidRPr="001927A3">
              <w:rPr>
                <w:rFonts w:ascii="Calibri" w:hAnsi="Calibri" w:cs="Calibri"/>
                <w:sz w:val="20"/>
                <w:szCs w:val="20"/>
                <w:lang w:val="en-AU"/>
              </w:rPr>
              <w:t>(such as project scope, timeline, task re-assignment, …)</w:t>
            </w:r>
          </w:p>
        </w:tc>
      </w:tr>
      <w:tr w:rsidR="00117C8D" w:rsidRPr="001927A3" w14:paraId="50689A71" w14:textId="77777777" w:rsidTr="79BB14C5">
        <w:tc>
          <w:tcPr>
            <w:tcW w:w="11016" w:type="dxa"/>
            <w:shd w:val="clear" w:color="auto" w:fill="auto"/>
          </w:tcPr>
          <w:p w14:paraId="66335E87" w14:textId="3F87F55D" w:rsidR="003D6394" w:rsidRPr="001927A3" w:rsidRDefault="06868B60" w:rsidP="79BB14C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0"/>
                <w:szCs w:val="20"/>
                <w:lang w:val="en-AU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Retrospect Acknowledgement </w:t>
            </w:r>
            <w:r w:rsidR="0A0ED222" w:rsidRPr="79BB14C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</w:t>
            </w:r>
          </w:p>
          <w:p w14:paraId="21334F20" w14:textId="78889C3A" w:rsidR="2344CCF7" w:rsidRDefault="2344CCF7" w:rsidP="79BB14C5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Harrison: testing on own environment</w:t>
            </w:r>
            <w:r w:rsidR="4C0DF279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. Need to input some more data. Need to do collaborative development over the weekend. </w:t>
            </w:r>
            <w:r w:rsidR="40C62BB9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Test of clustering algorithm. </w:t>
            </w:r>
          </w:p>
          <w:p w14:paraId="7D685887" w14:textId="6B072C31" w:rsidR="3377FB16" w:rsidRDefault="3377FB16" w:rsidP="79BB14C5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Our team got the most votes from the pitches</w:t>
            </w:r>
          </w:p>
          <w:p w14:paraId="43DFE144" w14:textId="63B1CA00" w:rsidR="41FF41EC" w:rsidRDefault="41FF41EC" w:rsidP="79BB14C5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Frontend team</w:t>
            </w:r>
            <w:r w:rsidR="3305B4E1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is </w:t>
            </w:r>
            <w:r w:rsidR="0BFFCA30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organized</w:t>
            </w:r>
            <w:r w:rsidR="3305B4E1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,</w:t>
            </w: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has</w:t>
            </w:r>
            <w:r w:rsidR="638199DC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distributed tasks and</w:t>
            </w: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started development </w:t>
            </w:r>
          </w:p>
          <w:p w14:paraId="64750D0A" w14:textId="48239140" w:rsidR="1B67F843" w:rsidRDefault="1B67F843" w:rsidP="79BB14C5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Himanshu – Left slide of the recommendation (preferences)</w:t>
            </w:r>
          </w:p>
          <w:p w14:paraId="1991F960" w14:textId="0B8526F2" w:rsidR="1B67F843" w:rsidRDefault="1B67F843" w:rsidP="79BB14C5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Amana – Right side of the recommendation (results section)</w:t>
            </w:r>
          </w:p>
          <w:p w14:paraId="5756A4AC" w14:textId="7360CC16" w:rsidR="1B67F843" w:rsidRDefault="1B67F843" w:rsidP="79BB14C5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Jacob – Landing </w:t>
            </w:r>
          </w:p>
          <w:p w14:paraId="1F0B6DD4" w14:textId="0FCFED82" w:rsidR="41FF41EC" w:rsidRDefault="41FF41EC" w:rsidP="79BB14C5">
            <w:pPr>
              <w:rPr>
                <w:rFonts w:ascii="Calibri" w:hAnsi="Calibri" w:cs="Calibri"/>
                <w:color w:val="0000FF"/>
                <w:sz w:val="20"/>
                <w:szCs w:val="20"/>
              </w:rPr>
            </w:pPr>
          </w:p>
          <w:p w14:paraId="157F0586" w14:textId="3929D98D" w:rsidR="41FF41EC" w:rsidRDefault="41FF41EC" w:rsidP="79BB14C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What went well: </w:t>
            </w:r>
          </w:p>
          <w:p w14:paraId="28F947D9" w14:textId="2F498F9B" w:rsidR="41FF41EC" w:rsidRDefault="41FF41EC" w:rsidP="79BB14C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Communication </w:t>
            </w:r>
          </w:p>
          <w:p w14:paraId="7E169AB6" w14:textId="16BC1E99" w:rsidR="6E7E6B6D" w:rsidRDefault="6E7E6B6D" w:rsidP="79BB14C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Teamwork</w:t>
            </w:r>
          </w:p>
          <w:p w14:paraId="5F815B41" w14:textId="4F77BE1E" w:rsidR="6E7E6B6D" w:rsidRDefault="6E7E6B6D" w:rsidP="79BB14C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Great Pitch</w:t>
            </w:r>
          </w:p>
          <w:p w14:paraId="0E5C670E" w14:textId="53AFA7DA" w:rsidR="6E7E6B6D" w:rsidRDefault="6E7E6B6D" w:rsidP="79BB14C5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Documentation</w:t>
            </w:r>
          </w:p>
          <w:p w14:paraId="63D3EBAA" w14:textId="53AFA7DA" w:rsidR="14AE1932" w:rsidRDefault="14AE1932" w:rsidP="79BB14C5">
            <w:pPr>
              <w:rPr>
                <w:rFonts w:ascii="Calibri" w:hAnsi="Calibri" w:cs="Calibri"/>
                <w:color w:val="0000FF"/>
                <w:sz w:val="20"/>
                <w:szCs w:val="20"/>
              </w:rPr>
            </w:pPr>
          </w:p>
          <w:p w14:paraId="15EF5FEC" w14:textId="7BA49D1C" w:rsidR="26E99259" w:rsidRDefault="621E7356" w:rsidP="79BB14C5">
            <w:pPr>
              <w:rPr>
                <w:rFonts w:ascii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       3.  </w:t>
            </w:r>
            <w:r w:rsidR="26E99259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What didn’t go well:</w:t>
            </w:r>
          </w:p>
          <w:p w14:paraId="30D85C74" w14:textId="3B22CFED" w:rsidR="03A1053C" w:rsidRDefault="688509BA" w:rsidP="79BB14C5">
            <w:pPr>
              <w:rPr>
                <w:rFonts w:ascii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       </w:t>
            </w:r>
            <w:r w:rsidR="03A1053C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-</w:t>
            </w:r>
            <w:r w:rsidR="6018FD26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      </w:t>
            </w:r>
            <w:r w:rsidR="03A1053C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Time management with all other commitments and group of 8</w:t>
            </w:r>
          </w:p>
          <w:p w14:paraId="63F03DC4" w14:textId="42FBC10D" w:rsidR="14AE1932" w:rsidRDefault="14AE1932" w:rsidP="79BB14C5">
            <w:pPr>
              <w:rPr>
                <w:rFonts w:ascii="Calibri" w:hAnsi="Calibri" w:cs="Calibri"/>
                <w:color w:val="0000FF"/>
                <w:sz w:val="20"/>
                <w:szCs w:val="20"/>
              </w:rPr>
            </w:pPr>
          </w:p>
          <w:p w14:paraId="52C171B6" w14:textId="5C46A2C6" w:rsidR="03A1053C" w:rsidRDefault="47649DEE" w:rsidP="79BB14C5">
            <w:pPr>
              <w:rPr>
                <w:rFonts w:ascii="Calibri" w:hAnsi="Calibri" w:cs="Calibri"/>
                <w:color w:val="0000FF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       </w:t>
            </w:r>
            <w:r w:rsidR="79BB14C5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4. </w:t>
            </w:r>
            <w:r w:rsidR="5038B35F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</w:t>
            </w:r>
            <w:r w:rsidR="03A1053C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Action Items:</w:t>
            </w:r>
            <w:r w:rsidR="03A1053C">
              <w:br/>
            </w:r>
            <w:r w:rsidR="01EE4B51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        </w:t>
            </w:r>
            <w:r w:rsidR="6B523CC8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 xml:space="preserve">- </w:t>
            </w:r>
            <w:r w:rsidR="4103B13E"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Designing a backend plan including ML, backend structure and data flow – Harry</w:t>
            </w:r>
          </w:p>
          <w:p w14:paraId="4E351B32" w14:textId="4C09A5AD" w:rsidR="4094E894" w:rsidRDefault="4094E894" w:rsidP="79BB14C5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Backend team to work on designated tasks based on the backend plan</w:t>
            </w:r>
          </w:p>
          <w:p w14:paraId="7102E4F4" w14:textId="1E07528B" w:rsidR="4094E894" w:rsidRDefault="4094E894" w:rsidP="79BB14C5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FF"/>
                <w:sz w:val="20"/>
                <w:szCs w:val="20"/>
              </w:rPr>
            </w:pPr>
            <w:r w:rsidRPr="79BB14C5">
              <w:rPr>
                <w:rFonts w:ascii="Calibri" w:hAnsi="Calibri" w:cs="Calibri"/>
                <w:color w:val="0000FF"/>
                <w:sz w:val="20"/>
                <w:szCs w:val="20"/>
              </w:rPr>
              <w:t>Anesu to plan connection between backend and frontend.</w:t>
            </w:r>
          </w:p>
          <w:p w14:paraId="60061E4C" w14:textId="0C66F914" w:rsidR="00FA5F6B" w:rsidRPr="001927A3" w:rsidRDefault="00FA5F6B" w:rsidP="14AE1932">
            <w:pPr>
              <w:rPr>
                <w:rFonts w:ascii="Calibri" w:hAnsi="Calibri" w:cs="Calibri"/>
                <w:i/>
                <w:iCs/>
                <w:color w:val="0000FF"/>
                <w:lang w:val="en-AU"/>
              </w:rPr>
            </w:pPr>
          </w:p>
        </w:tc>
      </w:tr>
    </w:tbl>
    <w:p w14:paraId="50197DFB" w14:textId="48B6D18D" w:rsidR="79BB14C5" w:rsidRDefault="79BB14C5"/>
    <w:p w14:paraId="653C74FA" w14:textId="681EF99D" w:rsidR="79BB14C5" w:rsidRDefault="79BB14C5"/>
    <w:p w14:paraId="44EAFD9C" w14:textId="77777777" w:rsidR="00A54906" w:rsidRPr="001927A3" w:rsidRDefault="00A54906">
      <w:pPr>
        <w:rPr>
          <w:rFonts w:ascii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1927A3" w14:paraId="4C9B00E1" w14:textId="77777777" w:rsidTr="001E0D99">
        <w:trPr>
          <w:tblHeader/>
        </w:trPr>
        <w:tc>
          <w:tcPr>
            <w:tcW w:w="11016" w:type="dxa"/>
            <w:shd w:val="clear" w:color="auto" w:fill="D9D9D9" w:themeFill="background1" w:themeFillShade="D9"/>
          </w:tcPr>
          <w:p w14:paraId="11196617" w14:textId="77777777" w:rsidR="00117C8D" w:rsidRPr="001927A3" w:rsidRDefault="00117C8D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lastRenderedPageBreak/>
              <w:t>Miscellaneous Items</w:t>
            </w:r>
            <w:r w:rsidR="00B4405D"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:</w:t>
            </w:r>
          </w:p>
        </w:tc>
      </w:tr>
      <w:tr w:rsidR="00117C8D" w:rsidRPr="001927A3" w14:paraId="1C0EAF80" w14:textId="77777777" w:rsidTr="001E0D99">
        <w:tc>
          <w:tcPr>
            <w:tcW w:w="11016" w:type="dxa"/>
            <w:shd w:val="clear" w:color="auto" w:fill="auto"/>
          </w:tcPr>
          <w:p w14:paraId="3DEEC669" w14:textId="10160670" w:rsidR="00FA5F6B" w:rsidRPr="001927A3" w:rsidRDefault="00FA5F6B" w:rsidP="001E0D99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</w:p>
        </w:tc>
      </w:tr>
    </w:tbl>
    <w:p w14:paraId="3656B9AB" w14:textId="77777777" w:rsidR="00A62248" w:rsidRPr="001927A3" w:rsidRDefault="00A62248" w:rsidP="00E82E45">
      <w:pPr>
        <w:rPr>
          <w:rFonts w:ascii="Calibri" w:hAnsi="Calibri" w:cs="Calibri"/>
          <w:sz w:val="20"/>
          <w:szCs w:val="20"/>
          <w:lang w:val="en-AU"/>
        </w:rPr>
      </w:pPr>
    </w:p>
    <w:sectPr w:rsidR="00A62248" w:rsidRPr="001927A3" w:rsidSect="007D0B8C">
      <w:headerReference w:type="default" r:id="rId10"/>
      <w:footerReference w:type="default" r:id="rId11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9E43" w14:textId="77777777" w:rsidR="0069253F" w:rsidRDefault="0069253F">
      <w:r>
        <w:separator/>
      </w:r>
    </w:p>
  </w:endnote>
  <w:endnote w:type="continuationSeparator" w:id="0">
    <w:p w14:paraId="72DBA5C6" w14:textId="77777777" w:rsidR="0069253F" w:rsidRDefault="0069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9E17" w14:textId="77777777" w:rsidR="00306DAF" w:rsidRDefault="00306DAF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4101652C" w14:textId="77777777" w:rsidR="00306DAF" w:rsidRPr="00826BCE" w:rsidRDefault="00306DAF" w:rsidP="00CA301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B73E" w14:textId="77777777" w:rsidR="0069253F" w:rsidRDefault="0069253F">
      <w:r>
        <w:separator/>
      </w:r>
    </w:p>
  </w:footnote>
  <w:footnote w:type="continuationSeparator" w:id="0">
    <w:p w14:paraId="15BF2D45" w14:textId="77777777" w:rsidR="0069253F" w:rsidRDefault="0069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6" w:type="dxa"/>
      <w:jc w:val="center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9054"/>
      <w:gridCol w:w="742"/>
    </w:tblGrid>
    <w:tr w:rsidR="00923D93" w:rsidRPr="00514101" w14:paraId="32FC6D82" w14:textId="77777777" w:rsidTr="00923D93">
      <w:trPr>
        <w:jc w:val="center"/>
      </w:trPr>
      <w:tc>
        <w:tcPr>
          <w:tcW w:w="9054" w:type="dxa"/>
          <w:shd w:val="clear" w:color="auto" w:fill="auto"/>
          <w:vAlign w:val="bottom"/>
        </w:tcPr>
        <w:p w14:paraId="596ACFAC" w14:textId="392EC50A" w:rsidR="00306DAF" w:rsidRPr="00923D93" w:rsidRDefault="00D45DBD" w:rsidP="00923D93">
          <w:pPr>
            <w:pStyle w:val="Header"/>
            <w:ind w:right="-1534"/>
            <w:jc w:val="center"/>
            <w:rPr>
              <w:rFonts w:ascii="Arial" w:hAnsi="Arial" w:cs="Arial"/>
              <w:sz w:val="44"/>
              <w:szCs w:val="44"/>
            </w:rPr>
          </w:pPr>
          <w:r w:rsidRPr="00923D93">
            <w:rPr>
              <w:rFonts w:ascii="Arial" w:hAnsi="Arial" w:cs="Arial"/>
              <w:b/>
              <w:sz w:val="44"/>
              <w:szCs w:val="44"/>
            </w:rPr>
            <w:t>202</w:t>
          </w:r>
          <w:r w:rsidR="009E674D">
            <w:rPr>
              <w:rFonts w:ascii="Arial" w:hAnsi="Arial" w:cs="Arial"/>
              <w:b/>
              <w:sz w:val="44"/>
              <w:szCs w:val="44"/>
            </w:rPr>
            <w:t>2</w:t>
          </w:r>
          <w:r w:rsidR="00923D93">
            <w:rPr>
              <w:rFonts w:ascii="Arial" w:hAnsi="Arial" w:cs="Arial"/>
              <w:b/>
              <w:sz w:val="44"/>
              <w:szCs w:val="44"/>
            </w:rPr>
            <w:t xml:space="preserve"> </w:t>
          </w:r>
          <w:r w:rsidRPr="00923D93">
            <w:rPr>
              <w:rFonts w:ascii="Arial" w:hAnsi="Arial" w:cs="Arial"/>
              <w:b/>
              <w:sz w:val="44"/>
              <w:szCs w:val="44"/>
            </w:rPr>
            <w:t>Spr</w:t>
          </w:r>
          <w:r w:rsidR="00923D93" w:rsidRPr="00923D93">
            <w:rPr>
              <w:rFonts w:ascii="Arial" w:hAnsi="Arial" w:cs="Arial"/>
              <w:b/>
              <w:sz w:val="44"/>
              <w:szCs w:val="44"/>
            </w:rPr>
            <w:t>ing</w:t>
          </w:r>
          <w:r w:rsidRPr="00923D93">
            <w:rPr>
              <w:rFonts w:ascii="Arial" w:hAnsi="Arial" w:cs="Arial"/>
              <w:b/>
              <w:sz w:val="44"/>
              <w:szCs w:val="44"/>
            </w:rPr>
            <w:t xml:space="preserve"> </w:t>
          </w:r>
          <w:r w:rsidR="00F52EC2" w:rsidRPr="00923D93">
            <w:rPr>
              <w:rFonts w:ascii="Arial" w:hAnsi="Arial" w:cs="Arial"/>
              <w:b/>
              <w:sz w:val="44"/>
              <w:szCs w:val="44"/>
            </w:rPr>
            <w:t>S</w:t>
          </w:r>
          <w:r w:rsidR="009E674D">
            <w:rPr>
              <w:rFonts w:ascii="Arial" w:hAnsi="Arial" w:cs="Arial"/>
              <w:b/>
              <w:sz w:val="44"/>
              <w:szCs w:val="44"/>
            </w:rPr>
            <w:t>I</w:t>
          </w:r>
          <w:r w:rsidR="00F52EC2" w:rsidRPr="00923D93">
            <w:rPr>
              <w:rFonts w:ascii="Arial" w:hAnsi="Arial" w:cs="Arial"/>
              <w:b/>
              <w:sz w:val="44"/>
              <w:szCs w:val="44"/>
            </w:rPr>
            <w:t xml:space="preserve">S </w:t>
          </w:r>
          <w:r w:rsidR="00306DAF" w:rsidRPr="00923D93">
            <w:rPr>
              <w:rFonts w:ascii="Arial" w:hAnsi="Arial" w:cs="Arial"/>
              <w:b/>
              <w:sz w:val="44"/>
              <w:szCs w:val="44"/>
            </w:rPr>
            <w:t>Meeting Minute</w:t>
          </w:r>
        </w:p>
      </w:tc>
      <w:tc>
        <w:tcPr>
          <w:tcW w:w="742" w:type="dxa"/>
          <w:shd w:val="clear" w:color="auto" w:fill="auto"/>
        </w:tcPr>
        <w:p w14:paraId="4B99056E" w14:textId="77777777" w:rsidR="00306DAF" w:rsidRPr="00514101" w:rsidRDefault="00306DAF" w:rsidP="00514101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1299C43A" w14:textId="77777777"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25C6E"/>
    <w:multiLevelType w:val="hybridMultilevel"/>
    <w:tmpl w:val="27AEAE36"/>
    <w:lvl w:ilvl="0" w:tplc="DB24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8C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28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EC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7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EE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AE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E9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7DC34"/>
    <w:multiLevelType w:val="hybridMultilevel"/>
    <w:tmpl w:val="2BCA5032"/>
    <w:lvl w:ilvl="0" w:tplc="E7A2BC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A01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0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21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3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0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6C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3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2E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6499"/>
    <w:multiLevelType w:val="hybridMultilevel"/>
    <w:tmpl w:val="17989B2E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5AD3E"/>
    <w:multiLevelType w:val="hybridMultilevel"/>
    <w:tmpl w:val="55A613AA"/>
    <w:lvl w:ilvl="0" w:tplc="D62E56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C4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84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C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AD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20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EE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2B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4C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6C0741"/>
    <w:multiLevelType w:val="hybridMultilevel"/>
    <w:tmpl w:val="5BF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D7AAF"/>
    <w:multiLevelType w:val="hybridMultilevel"/>
    <w:tmpl w:val="6DF6D2CA"/>
    <w:lvl w:ilvl="0" w:tplc="81D2BB06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46163"/>
    <w:multiLevelType w:val="hybridMultilevel"/>
    <w:tmpl w:val="AD32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2ECF"/>
    <w:multiLevelType w:val="hybridMultilevel"/>
    <w:tmpl w:val="11B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B0852"/>
    <w:multiLevelType w:val="hybridMultilevel"/>
    <w:tmpl w:val="1B1EABAC"/>
    <w:lvl w:ilvl="0" w:tplc="5B22B0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34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0A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81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EF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A6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CC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A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8E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33720"/>
    <w:multiLevelType w:val="multilevel"/>
    <w:tmpl w:val="11043BB0"/>
    <w:lvl w:ilvl="0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667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entative="1">
      <w:start w:val="1"/>
      <w:numFmt w:val="bullet"/>
      <w:lvlText w:val="♦"/>
      <w:lvlJc w:val="left"/>
      <w:pPr>
        <w:ind w:left="382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"/>
      <w:lvlJc w:val="left"/>
      <w:pPr>
        <w:ind w:left="45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8" w:tentative="1">
      <w:start w:val="1"/>
      <w:numFmt w:val="bullet"/>
      <w:lvlText w:val="♦"/>
      <w:lvlJc w:val="left"/>
      <w:pPr>
        <w:ind w:left="6707" w:hanging="360"/>
      </w:pPr>
      <w:rPr>
        <w:rFonts w:ascii="Courier New" w:hAnsi="Courier New" w:hint="default"/>
      </w:rPr>
    </w:lvl>
  </w:abstractNum>
  <w:abstractNum w:abstractNumId="17" w15:restartNumberingAfterBreak="0">
    <w:nsid w:val="39A6679E"/>
    <w:multiLevelType w:val="hybridMultilevel"/>
    <w:tmpl w:val="28BC0360"/>
    <w:lvl w:ilvl="0" w:tplc="BF6C45A2">
      <w:start w:val="1"/>
      <w:numFmt w:val="decimal"/>
      <w:lvlText w:val="%1."/>
      <w:lvlJc w:val="left"/>
      <w:pPr>
        <w:ind w:left="720" w:hanging="360"/>
      </w:pPr>
    </w:lvl>
    <w:lvl w:ilvl="1" w:tplc="DAC68DC0">
      <w:start w:val="1"/>
      <w:numFmt w:val="lowerLetter"/>
      <w:lvlText w:val="%2."/>
      <w:lvlJc w:val="left"/>
      <w:pPr>
        <w:ind w:left="1440" w:hanging="360"/>
      </w:pPr>
    </w:lvl>
    <w:lvl w:ilvl="2" w:tplc="84761782">
      <w:start w:val="1"/>
      <w:numFmt w:val="lowerRoman"/>
      <w:lvlText w:val="%3."/>
      <w:lvlJc w:val="right"/>
      <w:pPr>
        <w:ind w:left="2160" w:hanging="180"/>
      </w:pPr>
    </w:lvl>
    <w:lvl w:ilvl="3" w:tplc="4AC016B4">
      <w:start w:val="1"/>
      <w:numFmt w:val="decimal"/>
      <w:lvlText w:val="%4."/>
      <w:lvlJc w:val="left"/>
      <w:pPr>
        <w:ind w:left="2880" w:hanging="360"/>
      </w:pPr>
    </w:lvl>
    <w:lvl w:ilvl="4" w:tplc="711A6D82">
      <w:start w:val="1"/>
      <w:numFmt w:val="lowerLetter"/>
      <w:lvlText w:val="%5."/>
      <w:lvlJc w:val="left"/>
      <w:pPr>
        <w:ind w:left="3600" w:hanging="360"/>
      </w:pPr>
    </w:lvl>
    <w:lvl w:ilvl="5" w:tplc="ADE60442">
      <w:start w:val="1"/>
      <w:numFmt w:val="lowerRoman"/>
      <w:lvlText w:val="%6."/>
      <w:lvlJc w:val="right"/>
      <w:pPr>
        <w:ind w:left="4320" w:hanging="180"/>
      </w:pPr>
    </w:lvl>
    <w:lvl w:ilvl="6" w:tplc="C5DAB7D4">
      <w:start w:val="1"/>
      <w:numFmt w:val="decimal"/>
      <w:lvlText w:val="%7."/>
      <w:lvlJc w:val="left"/>
      <w:pPr>
        <w:ind w:left="5040" w:hanging="360"/>
      </w:pPr>
    </w:lvl>
    <w:lvl w:ilvl="7" w:tplc="F6140D68">
      <w:start w:val="1"/>
      <w:numFmt w:val="lowerLetter"/>
      <w:lvlText w:val="%8."/>
      <w:lvlJc w:val="left"/>
      <w:pPr>
        <w:ind w:left="5760" w:hanging="360"/>
      </w:pPr>
    </w:lvl>
    <w:lvl w:ilvl="8" w:tplc="B7E8F7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805DD4"/>
    <w:multiLevelType w:val="hybridMultilevel"/>
    <w:tmpl w:val="8B8AB5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80A579"/>
    <w:multiLevelType w:val="hybridMultilevel"/>
    <w:tmpl w:val="A23096A6"/>
    <w:lvl w:ilvl="0" w:tplc="F1F03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363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48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84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EF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E0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22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A7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A5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59E32DC8"/>
    <w:multiLevelType w:val="hybridMultilevel"/>
    <w:tmpl w:val="3C46D9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20D8E"/>
    <w:multiLevelType w:val="hybridMultilevel"/>
    <w:tmpl w:val="FE3C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F62D1"/>
    <w:multiLevelType w:val="hybridMultilevel"/>
    <w:tmpl w:val="87F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CFAD2"/>
    <w:multiLevelType w:val="hybridMultilevel"/>
    <w:tmpl w:val="C3B803EE"/>
    <w:lvl w:ilvl="0" w:tplc="3E76B6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0A4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CB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AC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49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8A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E1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AB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86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75D05"/>
    <w:multiLevelType w:val="hybridMultilevel"/>
    <w:tmpl w:val="5BF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B793C"/>
    <w:multiLevelType w:val="hybridMultilevel"/>
    <w:tmpl w:val="FE3C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B6845E"/>
    <w:multiLevelType w:val="hybridMultilevel"/>
    <w:tmpl w:val="CE76353E"/>
    <w:lvl w:ilvl="0" w:tplc="DDD011E8">
      <w:start w:val="1"/>
      <w:numFmt w:val="decimal"/>
      <w:lvlText w:val="%1."/>
      <w:lvlJc w:val="left"/>
      <w:pPr>
        <w:ind w:left="720" w:hanging="360"/>
      </w:pPr>
    </w:lvl>
    <w:lvl w:ilvl="1" w:tplc="62C6DBD8">
      <w:start w:val="1"/>
      <w:numFmt w:val="lowerLetter"/>
      <w:lvlText w:val="%2."/>
      <w:lvlJc w:val="left"/>
      <w:pPr>
        <w:ind w:left="1440" w:hanging="360"/>
      </w:pPr>
    </w:lvl>
    <w:lvl w:ilvl="2" w:tplc="6BC49B36">
      <w:start w:val="1"/>
      <w:numFmt w:val="lowerRoman"/>
      <w:lvlText w:val="%3."/>
      <w:lvlJc w:val="right"/>
      <w:pPr>
        <w:ind w:left="2160" w:hanging="180"/>
      </w:pPr>
    </w:lvl>
    <w:lvl w:ilvl="3" w:tplc="EE6E79FE">
      <w:start w:val="1"/>
      <w:numFmt w:val="decimal"/>
      <w:lvlText w:val="%4."/>
      <w:lvlJc w:val="left"/>
      <w:pPr>
        <w:ind w:left="2880" w:hanging="360"/>
      </w:pPr>
    </w:lvl>
    <w:lvl w:ilvl="4" w:tplc="8500CF84">
      <w:start w:val="1"/>
      <w:numFmt w:val="lowerLetter"/>
      <w:lvlText w:val="%5."/>
      <w:lvlJc w:val="left"/>
      <w:pPr>
        <w:ind w:left="3600" w:hanging="360"/>
      </w:pPr>
    </w:lvl>
    <w:lvl w:ilvl="5" w:tplc="8D6A9762">
      <w:start w:val="1"/>
      <w:numFmt w:val="lowerRoman"/>
      <w:lvlText w:val="%6."/>
      <w:lvlJc w:val="right"/>
      <w:pPr>
        <w:ind w:left="4320" w:hanging="180"/>
      </w:pPr>
    </w:lvl>
    <w:lvl w:ilvl="6" w:tplc="134C9516">
      <w:start w:val="1"/>
      <w:numFmt w:val="decimal"/>
      <w:lvlText w:val="%7."/>
      <w:lvlJc w:val="left"/>
      <w:pPr>
        <w:ind w:left="5040" w:hanging="360"/>
      </w:pPr>
    </w:lvl>
    <w:lvl w:ilvl="7" w:tplc="10F28CD2">
      <w:start w:val="1"/>
      <w:numFmt w:val="lowerLetter"/>
      <w:lvlText w:val="%8."/>
      <w:lvlJc w:val="left"/>
      <w:pPr>
        <w:ind w:left="5760" w:hanging="360"/>
      </w:pPr>
    </w:lvl>
    <w:lvl w:ilvl="8" w:tplc="E1D42DDE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3159">
    <w:abstractNumId w:val="31"/>
  </w:num>
  <w:num w:numId="2" w16cid:durableId="1013533590">
    <w:abstractNumId w:val="2"/>
  </w:num>
  <w:num w:numId="3" w16cid:durableId="461308388">
    <w:abstractNumId w:val="21"/>
  </w:num>
  <w:num w:numId="4" w16cid:durableId="817069115">
    <w:abstractNumId w:val="7"/>
  </w:num>
  <w:num w:numId="5" w16cid:durableId="503908001">
    <w:abstractNumId w:val="17"/>
  </w:num>
  <w:num w:numId="6" w16cid:durableId="672730389">
    <w:abstractNumId w:val="5"/>
  </w:num>
  <w:num w:numId="7" w16cid:durableId="204022596">
    <w:abstractNumId w:val="15"/>
  </w:num>
  <w:num w:numId="8" w16cid:durableId="1729257001">
    <w:abstractNumId w:val="27"/>
  </w:num>
  <w:num w:numId="9" w16cid:durableId="1012998844">
    <w:abstractNumId w:val="1"/>
  </w:num>
  <w:num w:numId="10" w16cid:durableId="403189265">
    <w:abstractNumId w:val="12"/>
  </w:num>
  <w:num w:numId="11" w16cid:durableId="1748651933">
    <w:abstractNumId w:val="9"/>
  </w:num>
  <w:num w:numId="12" w16cid:durableId="832797994">
    <w:abstractNumId w:val="4"/>
  </w:num>
  <w:num w:numId="13" w16cid:durableId="348457042">
    <w:abstractNumId w:val="30"/>
  </w:num>
  <w:num w:numId="14" w16cid:durableId="1549032641">
    <w:abstractNumId w:val="22"/>
  </w:num>
  <w:num w:numId="15" w16cid:durableId="2077851123">
    <w:abstractNumId w:val="19"/>
  </w:num>
  <w:num w:numId="16" w16cid:durableId="484396994">
    <w:abstractNumId w:val="24"/>
  </w:num>
  <w:num w:numId="17" w16cid:durableId="953945463">
    <w:abstractNumId w:val="0"/>
  </w:num>
  <w:num w:numId="18" w16cid:durableId="1025592905">
    <w:abstractNumId w:val="8"/>
  </w:num>
  <w:num w:numId="19" w16cid:durableId="301934568">
    <w:abstractNumId w:val="20"/>
  </w:num>
  <w:num w:numId="20" w16cid:durableId="1378815454">
    <w:abstractNumId w:val="18"/>
  </w:num>
  <w:num w:numId="21" w16cid:durableId="844637327">
    <w:abstractNumId w:val="3"/>
  </w:num>
  <w:num w:numId="22" w16cid:durableId="1799908567">
    <w:abstractNumId w:val="25"/>
  </w:num>
  <w:num w:numId="23" w16cid:durableId="782577646">
    <w:abstractNumId w:val="29"/>
  </w:num>
  <w:num w:numId="24" w16cid:durableId="174999569">
    <w:abstractNumId w:val="10"/>
  </w:num>
  <w:num w:numId="25" w16cid:durableId="1723215962">
    <w:abstractNumId w:val="23"/>
  </w:num>
  <w:num w:numId="26" w16cid:durableId="81028959">
    <w:abstractNumId w:val="16"/>
  </w:num>
  <w:num w:numId="27" w16cid:durableId="1784567806">
    <w:abstractNumId w:val="14"/>
  </w:num>
  <w:num w:numId="28" w16cid:durableId="9183492">
    <w:abstractNumId w:val="13"/>
  </w:num>
  <w:num w:numId="29" w16cid:durableId="1268806371">
    <w:abstractNumId w:val="28"/>
  </w:num>
  <w:num w:numId="30" w16cid:durableId="1756514902">
    <w:abstractNumId w:val="26"/>
  </w:num>
  <w:num w:numId="31" w16cid:durableId="685790024">
    <w:abstractNumId w:val="6"/>
  </w:num>
  <w:num w:numId="32" w16cid:durableId="11206893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7c0M7Q0MzewMDFT0lEKTi0uzszPAykwrAUAkl6f1ywAAAA="/>
  </w:docVars>
  <w:rsids>
    <w:rsidRoot w:val="007E4F77"/>
    <w:rsid w:val="00001C86"/>
    <w:rsid w:val="00002FC2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8448C"/>
    <w:rsid w:val="000B1510"/>
    <w:rsid w:val="000B4C2B"/>
    <w:rsid w:val="000B4F2A"/>
    <w:rsid w:val="000C1A9C"/>
    <w:rsid w:val="000D5017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55309"/>
    <w:rsid w:val="00161909"/>
    <w:rsid w:val="00163F9D"/>
    <w:rsid w:val="00166E94"/>
    <w:rsid w:val="00170901"/>
    <w:rsid w:val="00182BBE"/>
    <w:rsid w:val="00190049"/>
    <w:rsid w:val="00190AB4"/>
    <w:rsid w:val="001927A3"/>
    <w:rsid w:val="00193800"/>
    <w:rsid w:val="00195845"/>
    <w:rsid w:val="001C3839"/>
    <w:rsid w:val="001C42A6"/>
    <w:rsid w:val="001C5AF6"/>
    <w:rsid w:val="001E0D99"/>
    <w:rsid w:val="001E2CAA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77CBB"/>
    <w:rsid w:val="00296880"/>
    <w:rsid w:val="002A21F2"/>
    <w:rsid w:val="002A3840"/>
    <w:rsid w:val="002B1883"/>
    <w:rsid w:val="002B33F6"/>
    <w:rsid w:val="002C7F3F"/>
    <w:rsid w:val="002D5617"/>
    <w:rsid w:val="002D7C33"/>
    <w:rsid w:val="002E7863"/>
    <w:rsid w:val="002F188F"/>
    <w:rsid w:val="002F4127"/>
    <w:rsid w:val="002F456C"/>
    <w:rsid w:val="002F5609"/>
    <w:rsid w:val="002F60C1"/>
    <w:rsid w:val="002F6A64"/>
    <w:rsid w:val="00306DAF"/>
    <w:rsid w:val="00306EB7"/>
    <w:rsid w:val="003239BD"/>
    <w:rsid w:val="00352496"/>
    <w:rsid w:val="0035304D"/>
    <w:rsid w:val="003542E7"/>
    <w:rsid w:val="003566C9"/>
    <w:rsid w:val="0036048B"/>
    <w:rsid w:val="00361020"/>
    <w:rsid w:val="00381B2A"/>
    <w:rsid w:val="00384965"/>
    <w:rsid w:val="003860E9"/>
    <w:rsid w:val="003971D9"/>
    <w:rsid w:val="003B4DB3"/>
    <w:rsid w:val="003C1CEA"/>
    <w:rsid w:val="003C7D56"/>
    <w:rsid w:val="003D426C"/>
    <w:rsid w:val="003D4B31"/>
    <w:rsid w:val="003D6394"/>
    <w:rsid w:val="003D687F"/>
    <w:rsid w:val="003D7F52"/>
    <w:rsid w:val="003E0864"/>
    <w:rsid w:val="003F0987"/>
    <w:rsid w:val="003F2D10"/>
    <w:rsid w:val="003F5CE1"/>
    <w:rsid w:val="003F62AC"/>
    <w:rsid w:val="003F7E4E"/>
    <w:rsid w:val="004017CC"/>
    <w:rsid w:val="00406256"/>
    <w:rsid w:val="00410A56"/>
    <w:rsid w:val="004127B9"/>
    <w:rsid w:val="004169E8"/>
    <w:rsid w:val="004234FA"/>
    <w:rsid w:val="004254C8"/>
    <w:rsid w:val="00430156"/>
    <w:rsid w:val="00447865"/>
    <w:rsid w:val="00451265"/>
    <w:rsid w:val="0047580E"/>
    <w:rsid w:val="00476A7B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4372"/>
    <w:rsid w:val="004B796B"/>
    <w:rsid w:val="004C3A58"/>
    <w:rsid w:val="004D48FA"/>
    <w:rsid w:val="004D618F"/>
    <w:rsid w:val="004E5F06"/>
    <w:rsid w:val="004F0571"/>
    <w:rsid w:val="004F06F8"/>
    <w:rsid w:val="004F11AF"/>
    <w:rsid w:val="00500700"/>
    <w:rsid w:val="005008E3"/>
    <w:rsid w:val="005025EA"/>
    <w:rsid w:val="00502799"/>
    <w:rsid w:val="00504C90"/>
    <w:rsid w:val="00506FEF"/>
    <w:rsid w:val="005134ED"/>
    <w:rsid w:val="00514101"/>
    <w:rsid w:val="005243FE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4AD1"/>
    <w:rsid w:val="005A6444"/>
    <w:rsid w:val="005B61BE"/>
    <w:rsid w:val="005C29CA"/>
    <w:rsid w:val="005D0BE3"/>
    <w:rsid w:val="005D6CEC"/>
    <w:rsid w:val="005F0AF0"/>
    <w:rsid w:val="005F109E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270A8"/>
    <w:rsid w:val="006352F6"/>
    <w:rsid w:val="00664F7D"/>
    <w:rsid w:val="0067189B"/>
    <w:rsid w:val="0068611A"/>
    <w:rsid w:val="0069253F"/>
    <w:rsid w:val="006A5E5E"/>
    <w:rsid w:val="006C33AA"/>
    <w:rsid w:val="006D6EC3"/>
    <w:rsid w:val="006E4DEB"/>
    <w:rsid w:val="006E5AFB"/>
    <w:rsid w:val="006E5C62"/>
    <w:rsid w:val="006F64BB"/>
    <w:rsid w:val="0070303E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90B44"/>
    <w:rsid w:val="007A4695"/>
    <w:rsid w:val="007B455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220F"/>
    <w:rsid w:val="008B6CDE"/>
    <w:rsid w:val="008C7858"/>
    <w:rsid w:val="008D6931"/>
    <w:rsid w:val="008D6D80"/>
    <w:rsid w:val="008E7584"/>
    <w:rsid w:val="008E7D6F"/>
    <w:rsid w:val="00903439"/>
    <w:rsid w:val="00914CA8"/>
    <w:rsid w:val="00915136"/>
    <w:rsid w:val="009155B1"/>
    <w:rsid w:val="00923D93"/>
    <w:rsid w:val="00930BDE"/>
    <w:rsid w:val="00932586"/>
    <w:rsid w:val="009339C2"/>
    <w:rsid w:val="00941683"/>
    <w:rsid w:val="009473EB"/>
    <w:rsid w:val="009523F4"/>
    <w:rsid w:val="009537BC"/>
    <w:rsid w:val="0095487E"/>
    <w:rsid w:val="009716EC"/>
    <w:rsid w:val="00972DAE"/>
    <w:rsid w:val="0097434C"/>
    <w:rsid w:val="00983AAF"/>
    <w:rsid w:val="00985733"/>
    <w:rsid w:val="009875D1"/>
    <w:rsid w:val="00992FBB"/>
    <w:rsid w:val="00995898"/>
    <w:rsid w:val="00997DF5"/>
    <w:rsid w:val="009A19BE"/>
    <w:rsid w:val="009B0AEC"/>
    <w:rsid w:val="009C654F"/>
    <w:rsid w:val="009D4D8D"/>
    <w:rsid w:val="009D58E1"/>
    <w:rsid w:val="009E6555"/>
    <w:rsid w:val="009E674D"/>
    <w:rsid w:val="009F34E0"/>
    <w:rsid w:val="009F5333"/>
    <w:rsid w:val="00A013F1"/>
    <w:rsid w:val="00A0149A"/>
    <w:rsid w:val="00A06E9E"/>
    <w:rsid w:val="00A15A15"/>
    <w:rsid w:val="00A3041E"/>
    <w:rsid w:val="00A33511"/>
    <w:rsid w:val="00A5028B"/>
    <w:rsid w:val="00A54906"/>
    <w:rsid w:val="00A558CD"/>
    <w:rsid w:val="00A55AFF"/>
    <w:rsid w:val="00A5655F"/>
    <w:rsid w:val="00A62248"/>
    <w:rsid w:val="00A64BB4"/>
    <w:rsid w:val="00A74EEC"/>
    <w:rsid w:val="00A80AC9"/>
    <w:rsid w:val="00A8562A"/>
    <w:rsid w:val="00A90CC0"/>
    <w:rsid w:val="00A92DDD"/>
    <w:rsid w:val="00A93C65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226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654FB"/>
    <w:rsid w:val="00B84085"/>
    <w:rsid w:val="00B85760"/>
    <w:rsid w:val="00BA5783"/>
    <w:rsid w:val="00BB439D"/>
    <w:rsid w:val="00BB602A"/>
    <w:rsid w:val="00BB6AD2"/>
    <w:rsid w:val="00BC49BE"/>
    <w:rsid w:val="00BD3D88"/>
    <w:rsid w:val="00BD633C"/>
    <w:rsid w:val="00BF1528"/>
    <w:rsid w:val="00BF3F0B"/>
    <w:rsid w:val="00C02B95"/>
    <w:rsid w:val="00C0303F"/>
    <w:rsid w:val="00C049E5"/>
    <w:rsid w:val="00C05779"/>
    <w:rsid w:val="00C12054"/>
    <w:rsid w:val="00C176A0"/>
    <w:rsid w:val="00C32AD2"/>
    <w:rsid w:val="00C33280"/>
    <w:rsid w:val="00C36105"/>
    <w:rsid w:val="00C40284"/>
    <w:rsid w:val="00C46E0B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26C0C"/>
    <w:rsid w:val="00D42C9E"/>
    <w:rsid w:val="00D45DBD"/>
    <w:rsid w:val="00D7725D"/>
    <w:rsid w:val="00D77F3A"/>
    <w:rsid w:val="00D8661B"/>
    <w:rsid w:val="00D901CE"/>
    <w:rsid w:val="00DA0B6C"/>
    <w:rsid w:val="00DA1A9C"/>
    <w:rsid w:val="00DA5696"/>
    <w:rsid w:val="00DB3243"/>
    <w:rsid w:val="00DD5FB7"/>
    <w:rsid w:val="00DE1FA8"/>
    <w:rsid w:val="00DE418C"/>
    <w:rsid w:val="00DE4F22"/>
    <w:rsid w:val="00DE65E0"/>
    <w:rsid w:val="00E0508F"/>
    <w:rsid w:val="00E11AAB"/>
    <w:rsid w:val="00E14B87"/>
    <w:rsid w:val="00E16839"/>
    <w:rsid w:val="00E17758"/>
    <w:rsid w:val="00E17FA2"/>
    <w:rsid w:val="00E21A6A"/>
    <w:rsid w:val="00E3479C"/>
    <w:rsid w:val="00E366FD"/>
    <w:rsid w:val="00E41CE8"/>
    <w:rsid w:val="00E5385C"/>
    <w:rsid w:val="00E67738"/>
    <w:rsid w:val="00E72961"/>
    <w:rsid w:val="00E82E45"/>
    <w:rsid w:val="00E85903"/>
    <w:rsid w:val="00E92BB2"/>
    <w:rsid w:val="00E93324"/>
    <w:rsid w:val="00E95112"/>
    <w:rsid w:val="00E95520"/>
    <w:rsid w:val="00E95FDF"/>
    <w:rsid w:val="00EA3D1E"/>
    <w:rsid w:val="00EB249E"/>
    <w:rsid w:val="00EB7BF7"/>
    <w:rsid w:val="00EC59A2"/>
    <w:rsid w:val="00ED2735"/>
    <w:rsid w:val="00ED56E2"/>
    <w:rsid w:val="00ED73DF"/>
    <w:rsid w:val="00EE5F9B"/>
    <w:rsid w:val="00EE6FF2"/>
    <w:rsid w:val="00F13A73"/>
    <w:rsid w:val="00F457C0"/>
    <w:rsid w:val="00F45F81"/>
    <w:rsid w:val="00F52EC2"/>
    <w:rsid w:val="00F60D3E"/>
    <w:rsid w:val="00F63104"/>
    <w:rsid w:val="00F82CA3"/>
    <w:rsid w:val="00F925AF"/>
    <w:rsid w:val="00F9653F"/>
    <w:rsid w:val="00FA2B54"/>
    <w:rsid w:val="00FA2C81"/>
    <w:rsid w:val="00FA5F6B"/>
    <w:rsid w:val="00FB04F6"/>
    <w:rsid w:val="00FB781C"/>
    <w:rsid w:val="00FC376C"/>
    <w:rsid w:val="00FC4E89"/>
    <w:rsid w:val="00FC6E5E"/>
    <w:rsid w:val="00FD1FEC"/>
    <w:rsid w:val="00FD3104"/>
    <w:rsid w:val="00FD358E"/>
    <w:rsid w:val="00FD6517"/>
    <w:rsid w:val="01EE4B51"/>
    <w:rsid w:val="025607B6"/>
    <w:rsid w:val="03A1053C"/>
    <w:rsid w:val="05525F0F"/>
    <w:rsid w:val="06868B60"/>
    <w:rsid w:val="06AC6D3D"/>
    <w:rsid w:val="06E319E5"/>
    <w:rsid w:val="070A6727"/>
    <w:rsid w:val="08BC9E1A"/>
    <w:rsid w:val="0A0ED222"/>
    <w:rsid w:val="0BFFCA30"/>
    <w:rsid w:val="0D8B464D"/>
    <w:rsid w:val="1014C220"/>
    <w:rsid w:val="103AD353"/>
    <w:rsid w:val="106EF701"/>
    <w:rsid w:val="1241813A"/>
    <w:rsid w:val="125AF7FC"/>
    <w:rsid w:val="12D4CF2E"/>
    <w:rsid w:val="1374B958"/>
    <w:rsid w:val="143C440E"/>
    <w:rsid w:val="14AE1932"/>
    <w:rsid w:val="14BF57BF"/>
    <w:rsid w:val="14FDFF69"/>
    <w:rsid w:val="155BDD84"/>
    <w:rsid w:val="171F0588"/>
    <w:rsid w:val="17B5F875"/>
    <w:rsid w:val="18B44241"/>
    <w:rsid w:val="197AFAFB"/>
    <w:rsid w:val="1B67F843"/>
    <w:rsid w:val="1C303958"/>
    <w:rsid w:val="1D5F916A"/>
    <w:rsid w:val="1DCC09B9"/>
    <w:rsid w:val="1E8385C1"/>
    <w:rsid w:val="20BC388B"/>
    <w:rsid w:val="21969316"/>
    <w:rsid w:val="21B211D8"/>
    <w:rsid w:val="232B7823"/>
    <w:rsid w:val="2344CCF7"/>
    <w:rsid w:val="2455C925"/>
    <w:rsid w:val="246DD6EF"/>
    <w:rsid w:val="26511EF4"/>
    <w:rsid w:val="26E99259"/>
    <w:rsid w:val="27C67114"/>
    <w:rsid w:val="2A930ED9"/>
    <w:rsid w:val="2AB5A175"/>
    <w:rsid w:val="2B606512"/>
    <w:rsid w:val="2BA176E2"/>
    <w:rsid w:val="2C918F65"/>
    <w:rsid w:val="2C98D964"/>
    <w:rsid w:val="2D777F08"/>
    <w:rsid w:val="2D7A27F8"/>
    <w:rsid w:val="2D8500B9"/>
    <w:rsid w:val="2D88C9F7"/>
    <w:rsid w:val="2F20D11A"/>
    <w:rsid w:val="320D9138"/>
    <w:rsid w:val="3305B4E1"/>
    <w:rsid w:val="3377FB16"/>
    <w:rsid w:val="33E97CC2"/>
    <w:rsid w:val="345B8743"/>
    <w:rsid w:val="36359056"/>
    <w:rsid w:val="363A230D"/>
    <w:rsid w:val="364759B9"/>
    <w:rsid w:val="36FB2413"/>
    <w:rsid w:val="37283A5A"/>
    <w:rsid w:val="37A8EA5E"/>
    <w:rsid w:val="37E32A1A"/>
    <w:rsid w:val="38BA5BE6"/>
    <w:rsid w:val="391211BC"/>
    <w:rsid w:val="393D56F9"/>
    <w:rsid w:val="39BB91FF"/>
    <w:rsid w:val="3C6B3BAA"/>
    <w:rsid w:val="3D90ADDC"/>
    <w:rsid w:val="3E35C9B3"/>
    <w:rsid w:val="3FD86309"/>
    <w:rsid w:val="4094E894"/>
    <w:rsid w:val="40C62BB9"/>
    <w:rsid w:val="4103B13E"/>
    <w:rsid w:val="41FF41EC"/>
    <w:rsid w:val="431708DC"/>
    <w:rsid w:val="43C772E9"/>
    <w:rsid w:val="45822D23"/>
    <w:rsid w:val="46656B09"/>
    <w:rsid w:val="46CA966C"/>
    <w:rsid w:val="470B184D"/>
    <w:rsid w:val="4713B502"/>
    <w:rsid w:val="47649DEE"/>
    <w:rsid w:val="47B2FC99"/>
    <w:rsid w:val="4811C89E"/>
    <w:rsid w:val="481C8E4A"/>
    <w:rsid w:val="48206A9D"/>
    <w:rsid w:val="48CC9C53"/>
    <w:rsid w:val="499D0BCB"/>
    <w:rsid w:val="4C043D15"/>
    <w:rsid w:val="4C0DF279"/>
    <w:rsid w:val="4C8A9CAD"/>
    <w:rsid w:val="4DB2B037"/>
    <w:rsid w:val="4E96F57A"/>
    <w:rsid w:val="4EF42461"/>
    <w:rsid w:val="5000951F"/>
    <w:rsid w:val="5038B35F"/>
    <w:rsid w:val="505E883B"/>
    <w:rsid w:val="522BC523"/>
    <w:rsid w:val="533F4A6F"/>
    <w:rsid w:val="56890F02"/>
    <w:rsid w:val="5707E42E"/>
    <w:rsid w:val="573862ED"/>
    <w:rsid w:val="57D7A4DF"/>
    <w:rsid w:val="5B5F560B"/>
    <w:rsid w:val="5BE8E390"/>
    <w:rsid w:val="5CB910D8"/>
    <w:rsid w:val="5F208452"/>
    <w:rsid w:val="5F8E012D"/>
    <w:rsid w:val="6018FD26"/>
    <w:rsid w:val="60EB424C"/>
    <w:rsid w:val="60FD0BAF"/>
    <w:rsid w:val="6196B451"/>
    <w:rsid w:val="61BB0421"/>
    <w:rsid w:val="61D6722D"/>
    <w:rsid w:val="621E7356"/>
    <w:rsid w:val="6223C9B1"/>
    <w:rsid w:val="627649DE"/>
    <w:rsid w:val="62B44205"/>
    <w:rsid w:val="63144187"/>
    <w:rsid w:val="63175093"/>
    <w:rsid w:val="633F27A0"/>
    <w:rsid w:val="638199DC"/>
    <w:rsid w:val="644DAC37"/>
    <w:rsid w:val="64C31AFC"/>
    <w:rsid w:val="6520D155"/>
    <w:rsid w:val="65318D8F"/>
    <w:rsid w:val="65639413"/>
    <w:rsid w:val="659FF280"/>
    <w:rsid w:val="67011115"/>
    <w:rsid w:val="67084885"/>
    <w:rsid w:val="688509BA"/>
    <w:rsid w:val="69889DD9"/>
    <w:rsid w:val="6A8E14FF"/>
    <w:rsid w:val="6B523CC8"/>
    <w:rsid w:val="6B72257B"/>
    <w:rsid w:val="6BAEC4F8"/>
    <w:rsid w:val="6D52B07C"/>
    <w:rsid w:val="6DA9979D"/>
    <w:rsid w:val="6E7E6B6D"/>
    <w:rsid w:val="6F2CE100"/>
    <w:rsid w:val="716896F6"/>
    <w:rsid w:val="719585C3"/>
    <w:rsid w:val="73E2A241"/>
    <w:rsid w:val="73F293EE"/>
    <w:rsid w:val="74D66534"/>
    <w:rsid w:val="764961DA"/>
    <w:rsid w:val="7752FF70"/>
    <w:rsid w:val="775F4117"/>
    <w:rsid w:val="780E05F6"/>
    <w:rsid w:val="79215485"/>
    <w:rsid w:val="79B2C938"/>
    <w:rsid w:val="79BB14C5"/>
    <w:rsid w:val="7B45A6B8"/>
    <w:rsid w:val="7C1D8D70"/>
    <w:rsid w:val="7CFD39C4"/>
    <w:rsid w:val="7D253F18"/>
    <w:rsid w:val="7DAEF139"/>
    <w:rsid w:val="7E641F1D"/>
    <w:rsid w:val="7E7D477A"/>
    <w:rsid w:val="7F440C02"/>
    <w:rsid w:val="7F6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7A1C"/>
  <w15:chartTrackingRefBased/>
  <w15:docId w15:val="{8FCEB374-E577-47B2-B018-2408FC9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3CD5F222CD4F8AF8C31FA11B26E2" ma:contentTypeVersion="9" ma:contentTypeDescription="Create a new document." ma:contentTypeScope="" ma:versionID="15c1fdca8099d20108baa9461456b758">
  <xsd:schema xmlns:xsd="http://www.w3.org/2001/XMLSchema" xmlns:xs="http://www.w3.org/2001/XMLSchema" xmlns:p="http://schemas.microsoft.com/office/2006/metadata/properties" xmlns:ns2="bc0a5f5a-2a65-4736-976a-817259f073a9" xmlns:ns3="8aeb1f84-aca5-47e9-9836-429f12da757c" targetNamespace="http://schemas.microsoft.com/office/2006/metadata/properties" ma:root="true" ma:fieldsID="e4178de17e4d67a0c3d042029d778ca8" ns2:_="" ns3:_="">
    <xsd:import namespace="bc0a5f5a-2a65-4736-976a-817259f073a9"/>
    <xsd:import namespace="8aeb1f84-aca5-47e9-9836-429f12da7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5f5a-2a65-4736-976a-817259f07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b1f84-aca5-47e9-9836-429f12da7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0a5f5a-2a65-4736-976a-817259f073a9">
      <Terms xmlns="http://schemas.microsoft.com/office/infopath/2007/PartnerControls"/>
    </lcf76f155ced4ddcb4097134ff3c332f>
    <SharedWithUsers xmlns="8aeb1f84-aca5-47e9-9836-429f12da757c">
      <UserInfo>
        <DisplayName>2021 Autumn SES 3A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730E88-9C4B-494B-A132-4DD3856B49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A9847C-F090-42BB-A2AB-BA57C2320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a5f5a-2a65-4736-976a-817259f073a9"/>
    <ds:schemaRef ds:uri="8aeb1f84-aca5-47e9-9836-429f12da7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18B9F7-F43B-44DE-941D-5033798DD300}">
  <ds:schemaRefs>
    <ds:schemaRef ds:uri="http://schemas.microsoft.com/office/2006/metadata/properties"/>
    <ds:schemaRef ds:uri="http://schemas.microsoft.com/office/infopath/2007/PartnerControls"/>
    <ds:schemaRef ds:uri="bc0a5f5a-2a65-4736-976a-817259f073a9"/>
    <ds:schemaRef ds:uri="8aeb1f84-aca5-47e9-9836-429f12da75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Manager>National Center for Public Health Informatics</Manager>
  <Company>The Centers for Disease Control and Prevention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Himanshu Mehta</cp:lastModifiedBy>
  <cp:revision>72</cp:revision>
  <cp:lastPrinted>2006-06-01T23:00:00Z</cp:lastPrinted>
  <dcterms:created xsi:type="dcterms:W3CDTF">2021-08-16T03:56:00Z</dcterms:created>
  <dcterms:modified xsi:type="dcterms:W3CDTF">2022-09-16T02:12:00Z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2021-03-06T13:04:07Z</vt:lpwstr>
  </property>
  <property fmtid="{D5CDD505-2E9C-101B-9397-08002B2CF9AE}" pid="7" name="MSIP_Label_51a6c3db-1667-4f49-995a-8b9973972958_Method">
    <vt:lpwstr>Privileged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feeaa459-a51f-4be5-afcc-122d1a4a93d5</vt:lpwstr>
  </property>
  <property fmtid="{D5CDD505-2E9C-101B-9397-08002B2CF9AE}" pid="11" name="MSIP_Label_51a6c3db-1667-4f49-995a-8b9973972958_ContentBits">
    <vt:lpwstr>0</vt:lpwstr>
  </property>
  <property fmtid="{D5CDD505-2E9C-101B-9397-08002B2CF9AE}" pid="12" name="ContentTypeId">
    <vt:lpwstr>0x010100ED1B3CD5F222CD4F8AF8C31FA11B26E2</vt:lpwstr>
  </property>
  <property fmtid="{D5CDD505-2E9C-101B-9397-08002B2CF9AE}" pid="13" name="Order">
    <vt:r8>13600</vt:r8>
  </property>
  <property fmtid="{D5CDD505-2E9C-101B-9397-08002B2CF9AE}" pid="14" name="xd_Signature">
    <vt:bool>false</vt:bool>
  </property>
  <property fmtid="{D5CDD505-2E9C-101B-9397-08002B2CF9AE}" pid="15" name="SharedWithUsers">
    <vt:lpwstr>7;#2021 Autumn SES 3A Members</vt:lpwstr>
  </property>
  <property fmtid="{D5CDD505-2E9C-101B-9397-08002B2CF9AE}" pid="16" name="xd_ProgID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MediaServiceImageTags">
    <vt:lpwstr/>
  </property>
</Properties>
</file>