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8942" w14:textId="77777777" w:rsidR="00F8389E" w:rsidRPr="006E2371" w:rsidRDefault="00000000">
      <w:pPr>
        <w:pStyle w:val="aa"/>
        <w:jc w:val="center"/>
        <w:rPr>
          <w:lang w:val="ru-RU"/>
        </w:rPr>
      </w:pPr>
      <w:r>
        <w:rPr>
          <w:b/>
          <w:color w:val="000000"/>
          <w:sz w:val="36"/>
        </w:rPr>
        <w:t>Changelog</w:t>
      </w:r>
      <w:r w:rsidRPr="006E2371">
        <w:rPr>
          <w:b/>
          <w:color w:val="000000"/>
          <w:sz w:val="36"/>
          <w:lang w:val="ru-RU"/>
        </w:rPr>
        <w:t xml:space="preserve"> — последние изменения</w:t>
      </w:r>
    </w:p>
    <w:p w14:paraId="36249FE4" w14:textId="77777777" w:rsidR="00F8389E" w:rsidRPr="006E2371" w:rsidRDefault="00000000">
      <w:pPr>
        <w:pStyle w:val="1"/>
        <w:rPr>
          <w:lang w:val="ru-RU"/>
        </w:rPr>
      </w:pPr>
      <w:r w:rsidRPr="006E2371">
        <w:rPr>
          <w:color w:val="1F4E79"/>
          <w:lang w:val="ru-RU"/>
        </w:rPr>
        <w:t xml:space="preserve">Спринты и </w:t>
      </w:r>
      <w:r>
        <w:rPr>
          <w:color w:val="1F4E79"/>
        </w:rPr>
        <w:t>Agile</w:t>
      </w:r>
    </w:p>
    <w:p w14:paraId="3616AB7F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Спринты в проектах</w:t>
      </w:r>
      <w:r w:rsidRPr="006E2371">
        <w:rPr>
          <w:lang w:val="ru-RU"/>
        </w:rPr>
        <w:t xml:space="preserve"> — возможность создавать спринты внутри проектов, назначать даты начала/окончания, статус (запланирован, активен, завершён).</w:t>
      </w:r>
    </w:p>
    <w:p w14:paraId="1EBDED6C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Бэклог</w:t>
      </w:r>
      <w:r w:rsidRPr="006E2371">
        <w:rPr>
          <w:lang w:val="ru-RU"/>
        </w:rPr>
        <w:t xml:space="preserve"> — отдельный раздел для задач без спринта. Переключение между бэклогом и спринтами в боковой панели проекта.</w:t>
      </w:r>
    </w:p>
    <w:p w14:paraId="774A0A3E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Привязка задач к спринту</w:t>
      </w:r>
      <w:r w:rsidRPr="006E2371">
        <w:rPr>
          <w:lang w:val="ru-RU"/>
        </w:rPr>
        <w:t xml:space="preserve"> — в карточке задачи можно выбрать спринт или оставить задачу в бэклоге.</w:t>
      </w:r>
    </w:p>
    <w:p w14:paraId="6E77EDB3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Избранные спринты</w:t>
      </w:r>
      <w:r w:rsidRPr="006E2371">
        <w:rPr>
          <w:lang w:val="ru-RU"/>
        </w:rPr>
        <w:t xml:space="preserve"> — возможность добавлять спринты в избранное звёздочкой. Избранные спринты отображаются в главном </w:t>
      </w:r>
      <w:proofErr w:type="spellStart"/>
      <w:r w:rsidRPr="006E2371">
        <w:rPr>
          <w:lang w:val="ru-RU"/>
        </w:rPr>
        <w:t>сайдбаре</w:t>
      </w:r>
      <w:proofErr w:type="spellEnd"/>
      <w:r w:rsidRPr="006E2371">
        <w:rPr>
          <w:lang w:val="ru-RU"/>
        </w:rPr>
        <w:t xml:space="preserve"> рядом с избранными проектами.</w:t>
      </w:r>
    </w:p>
    <w:p w14:paraId="09E6CB91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Прямой переход к спринту</w:t>
      </w:r>
      <w:r w:rsidRPr="006E2371">
        <w:rPr>
          <w:lang w:val="ru-RU"/>
        </w:rPr>
        <w:t xml:space="preserve"> — при клике на избранный спринт в </w:t>
      </w:r>
      <w:proofErr w:type="spellStart"/>
      <w:r w:rsidRPr="006E2371">
        <w:rPr>
          <w:lang w:val="ru-RU"/>
        </w:rPr>
        <w:t>сайдбаре</w:t>
      </w:r>
      <w:proofErr w:type="spellEnd"/>
      <w:r w:rsidRPr="006E2371">
        <w:rPr>
          <w:lang w:val="ru-RU"/>
        </w:rPr>
        <w:t xml:space="preserve"> происходит навигация на проект с автоматическим выбором спринта через </w:t>
      </w:r>
      <w:r>
        <w:t>URL</w:t>
      </w:r>
      <w:r w:rsidRPr="006E2371">
        <w:rPr>
          <w:lang w:val="ru-RU"/>
        </w:rPr>
        <w:t>-параметр `?</w:t>
      </w:r>
      <w:proofErr w:type="spellStart"/>
      <w:r>
        <w:t>sprintId</w:t>
      </w:r>
      <w:proofErr w:type="spellEnd"/>
      <w:r w:rsidRPr="006E2371">
        <w:rPr>
          <w:lang w:val="ru-RU"/>
        </w:rPr>
        <w:t>=`.</w:t>
      </w:r>
    </w:p>
    <w:p w14:paraId="761C1D90" w14:textId="77777777" w:rsidR="00F8389E" w:rsidRDefault="00000000">
      <w:pPr>
        <w:pStyle w:val="1"/>
      </w:pPr>
      <w:proofErr w:type="spellStart"/>
      <w:r>
        <w:rPr>
          <w:color w:val="1F4E79"/>
        </w:rPr>
        <w:t>Отчёты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аналитика</w:t>
      </w:r>
      <w:proofErr w:type="spellEnd"/>
    </w:p>
    <w:p w14:paraId="2FA71DBE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Отчёт «Нагрузка» (</w:t>
      </w:r>
      <w:r>
        <w:rPr>
          <w:b/>
        </w:rPr>
        <w:t>Team</w:t>
      </w:r>
      <w:r w:rsidRPr="006E2371">
        <w:rPr>
          <w:b/>
          <w:lang w:val="ru-RU"/>
        </w:rPr>
        <w:t xml:space="preserve"> </w:t>
      </w:r>
      <w:r>
        <w:rPr>
          <w:b/>
        </w:rPr>
        <w:t>Workload</w:t>
      </w:r>
      <w:r w:rsidRPr="006E2371">
        <w:rPr>
          <w:b/>
          <w:lang w:val="ru-RU"/>
        </w:rPr>
        <w:t>)</w:t>
      </w:r>
      <w:r w:rsidRPr="006E2371">
        <w:rPr>
          <w:lang w:val="ru-RU"/>
        </w:rPr>
        <w:t xml:space="preserve"> — новая вкладка в разделе «Отчёты»:</w:t>
      </w:r>
    </w:p>
    <w:p w14:paraId="392CC263" w14:textId="77777777" w:rsidR="00F8389E" w:rsidRPr="006E2371" w:rsidRDefault="00000000">
      <w:pPr>
        <w:pStyle w:val="20"/>
        <w:spacing w:after="40"/>
        <w:rPr>
          <w:lang w:val="ru-RU"/>
        </w:rPr>
      </w:pPr>
      <w:r w:rsidRPr="006E2371">
        <w:rPr>
          <w:lang w:val="ru-RU"/>
        </w:rPr>
        <w:t xml:space="preserve">Сводные </w:t>
      </w:r>
      <w:r>
        <w:t>KPI</w:t>
      </w:r>
      <w:r w:rsidRPr="006E2371">
        <w:rPr>
          <w:lang w:val="ru-RU"/>
        </w:rPr>
        <w:t>-карточки: общее количество задач, просроченные задачи, средняя загрузка, сотрудники в зоне риска.</w:t>
      </w:r>
    </w:p>
    <w:p w14:paraId="052A2AEF" w14:textId="77777777" w:rsidR="00F8389E" w:rsidRPr="006E2371" w:rsidRDefault="00000000">
      <w:pPr>
        <w:pStyle w:val="20"/>
        <w:spacing w:after="40"/>
        <w:rPr>
          <w:lang w:val="ru-RU"/>
        </w:rPr>
      </w:pPr>
      <w:r w:rsidRPr="006E2371">
        <w:rPr>
          <w:lang w:val="ru-RU"/>
        </w:rPr>
        <w:t>Список сотрудников с прогресс-барами загрузки по статусам задач (в работе, на проверке, просрочено).</w:t>
      </w:r>
    </w:p>
    <w:p w14:paraId="3DBDB391" w14:textId="77777777" w:rsidR="00F8389E" w:rsidRPr="006E2371" w:rsidRDefault="00000000">
      <w:pPr>
        <w:pStyle w:val="20"/>
        <w:spacing w:after="40"/>
        <w:rPr>
          <w:lang w:val="ru-RU"/>
        </w:rPr>
      </w:pPr>
      <w:r w:rsidRPr="006E2371">
        <w:rPr>
          <w:lang w:val="ru-RU"/>
        </w:rPr>
        <w:t>Столбчатая диаграмма (</w:t>
      </w:r>
      <w:r>
        <w:t>Recharts</w:t>
      </w:r>
      <w:r w:rsidRPr="006E2371">
        <w:rPr>
          <w:lang w:val="ru-RU"/>
        </w:rPr>
        <w:t>) с распределением задач по статусам для каждого сотрудника.</w:t>
      </w:r>
    </w:p>
    <w:p w14:paraId="319EA9FA" w14:textId="77777777" w:rsidR="00F8389E" w:rsidRPr="006E2371" w:rsidRDefault="00000000">
      <w:pPr>
        <w:pStyle w:val="20"/>
        <w:spacing w:after="40"/>
        <w:rPr>
          <w:lang w:val="ru-RU"/>
        </w:rPr>
      </w:pPr>
      <w:r w:rsidRPr="006E2371">
        <w:rPr>
          <w:lang w:val="ru-RU"/>
        </w:rPr>
        <w:t>Уровни риска: низкий, средний, высокий (на основе количества активных задач).</w:t>
      </w:r>
    </w:p>
    <w:p w14:paraId="2EEBAFAB" w14:textId="77777777" w:rsidR="00F8389E" w:rsidRDefault="00000000">
      <w:pPr>
        <w:pStyle w:val="1"/>
      </w:pPr>
      <w:proofErr w:type="spellStart"/>
      <w:r>
        <w:rPr>
          <w:color w:val="1F4E79"/>
        </w:rPr>
        <w:t>Зависимости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задач</w:t>
      </w:r>
      <w:proofErr w:type="spellEnd"/>
    </w:p>
    <w:p w14:paraId="22BEF06A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Связи между задачами</w:t>
      </w:r>
      <w:r w:rsidRPr="006E2371">
        <w:rPr>
          <w:lang w:val="ru-RU"/>
        </w:rPr>
        <w:t xml:space="preserve"> — возможность создавать зависимости задач (блокирует / зависит от).</w:t>
      </w:r>
    </w:p>
    <w:p w14:paraId="1219DC51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lang w:val="ru-RU"/>
        </w:rPr>
        <w:t>Визуальное отображение связей в деталях задачи.</w:t>
      </w:r>
    </w:p>
    <w:p w14:paraId="0525BFAF" w14:textId="77777777" w:rsidR="00F8389E" w:rsidRPr="006E2371" w:rsidRDefault="00000000">
      <w:pPr>
        <w:pStyle w:val="1"/>
        <w:rPr>
          <w:lang w:val="ru-RU"/>
        </w:rPr>
      </w:pPr>
      <w:r w:rsidRPr="006E2371">
        <w:rPr>
          <w:color w:val="1F4E79"/>
          <w:lang w:val="ru-RU"/>
        </w:rPr>
        <w:t>Роли и права доступа (</w:t>
      </w:r>
      <w:r>
        <w:rPr>
          <w:color w:val="1F4E79"/>
        </w:rPr>
        <w:t>RBAC</w:t>
      </w:r>
      <w:r w:rsidRPr="006E2371">
        <w:rPr>
          <w:color w:val="1F4E79"/>
          <w:lang w:val="ru-RU"/>
        </w:rPr>
        <w:t>)</w:t>
      </w:r>
    </w:p>
    <w:p w14:paraId="14374F27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Расширенная система ролей</w:t>
      </w:r>
      <w:r w:rsidRPr="006E2371">
        <w:rPr>
          <w:lang w:val="ru-RU"/>
        </w:rPr>
        <w:t xml:space="preserve"> — гибкая настройка прав доступа через роли.</w:t>
      </w:r>
    </w:p>
    <w:p w14:paraId="28E455F3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Системные роли</w:t>
      </w:r>
      <w:r w:rsidRPr="006E2371">
        <w:rPr>
          <w:lang w:val="ru-RU"/>
        </w:rPr>
        <w:t xml:space="preserve"> — защита системных ролей (Владелец, Администратор, Менеджер, Сотрудник, Гость) от удаления.</w:t>
      </w:r>
    </w:p>
    <w:p w14:paraId="5AC20964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Удаление роли с переносом пользователей</w:t>
      </w:r>
      <w:r w:rsidRPr="006E2371">
        <w:rPr>
          <w:lang w:val="ru-RU"/>
        </w:rPr>
        <w:t xml:space="preserve"> — при удалении кастомной роли можно переназначить всех пользователей на другую роль.</w:t>
      </w:r>
    </w:p>
    <w:p w14:paraId="60EF316B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lastRenderedPageBreak/>
        <w:t>Сброс пароля сотрудника</w:t>
      </w:r>
      <w:r w:rsidRPr="006E2371">
        <w:rPr>
          <w:lang w:val="ru-RU"/>
        </w:rPr>
        <w:t xml:space="preserve"> — администратор может сбросить пароль любому сотруднику со страницы команды.</w:t>
      </w:r>
    </w:p>
    <w:p w14:paraId="5347CBE2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Назначение владельца проекта</w:t>
      </w:r>
      <w:r w:rsidRPr="006E2371">
        <w:rPr>
          <w:lang w:val="ru-RU"/>
        </w:rPr>
        <w:t xml:space="preserve"> — возможность назначить владельца при создании/редактировании проекта.</w:t>
      </w:r>
    </w:p>
    <w:p w14:paraId="04657A2B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Проверка прав доступа</w:t>
      </w:r>
      <w:r w:rsidRPr="006E2371">
        <w:rPr>
          <w:lang w:val="ru-RU"/>
        </w:rPr>
        <w:t xml:space="preserve"> — централизованная система проверки прав через `</w:t>
      </w:r>
      <w:proofErr w:type="spellStart"/>
      <w:r>
        <w:t>usePermission</w:t>
      </w:r>
      <w:proofErr w:type="spellEnd"/>
      <w:r w:rsidRPr="006E2371">
        <w:rPr>
          <w:lang w:val="ru-RU"/>
        </w:rPr>
        <w:t xml:space="preserve">` и </w:t>
      </w:r>
      <w:r>
        <w:t>middleware</w:t>
      </w:r>
      <w:r w:rsidRPr="006E2371">
        <w:rPr>
          <w:lang w:val="ru-RU"/>
        </w:rPr>
        <w:t xml:space="preserve"> на бэкенде.</w:t>
      </w:r>
    </w:p>
    <w:p w14:paraId="440C67A9" w14:textId="77777777" w:rsidR="00F8389E" w:rsidRDefault="00000000">
      <w:pPr>
        <w:pStyle w:val="1"/>
      </w:pPr>
      <w:proofErr w:type="spellStart"/>
      <w:r>
        <w:rPr>
          <w:color w:val="1F4E79"/>
        </w:rPr>
        <w:t>Уведомления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коммуникации</w:t>
      </w:r>
      <w:proofErr w:type="spellEnd"/>
    </w:p>
    <w:p w14:paraId="2AF1A666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Система уведомлений</w:t>
      </w:r>
      <w:r w:rsidRPr="006E2371">
        <w:rPr>
          <w:lang w:val="ru-RU"/>
        </w:rPr>
        <w:t xml:space="preserve"> — </w:t>
      </w:r>
      <w:r>
        <w:t>real</w:t>
      </w:r>
      <w:r w:rsidRPr="006E2371">
        <w:rPr>
          <w:lang w:val="ru-RU"/>
        </w:rPr>
        <w:t>-</w:t>
      </w:r>
      <w:r>
        <w:t>time</w:t>
      </w:r>
      <w:r w:rsidRPr="006E2371">
        <w:rPr>
          <w:lang w:val="ru-RU"/>
        </w:rPr>
        <w:t xml:space="preserve"> уведомления через </w:t>
      </w:r>
      <w:r>
        <w:t>WebSocket</w:t>
      </w:r>
      <w:r w:rsidRPr="006E2371">
        <w:rPr>
          <w:lang w:val="ru-RU"/>
        </w:rPr>
        <w:t xml:space="preserve"> + </w:t>
      </w:r>
      <w:r>
        <w:t>Socket</w:t>
      </w:r>
      <w:r w:rsidRPr="006E2371">
        <w:rPr>
          <w:lang w:val="ru-RU"/>
        </w:rPr>
        <w:t>.</w:t>
      </w:r>
      <w:r>
        <w:t>IO</w:t>
      </w:r>
      <w:r w:rsidRPr="006E2371">
        <w:rPr>
          <w:lang w:val="ru-RU"/>
        </w:rPr>
        <w:t>.</w:t>
      </w:r>
    </w:p>
    <w:p w14:paraId="13894F07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Упоминания в комментариях</w:t>
      </w:r>
      <w:r w:rsidRPr="006E2371">
        <w:rPr>
          <w:lang w:val="ru-RU"/>
        </w:rPr>
        <w:t xml:space="preserve"> — `@</w:t>
      </w:r>
      <w:r>
        <w:t>username</w:t>
      </w:r>
      <w:r w:rsidRPr="006E2371">
        <w:rPr>
          <w:lang w:val="ru-RU"/>
        </w:rPr>
        <w:t>` в комментариях к задачам отправляет уведомление.</w:t>
      </w:r>
    </w:p>
    <w:p w14:paraId="15A98D52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Ответы на сообщения</w:t>
      </w:r>
      <w:r w:rsidRPr="006E2371">
        <w:rPr>
          <w:lang w:val="ru-RU"/>
        </w:rPr>
        <w:t xml:space="preserve"> — возможность ответить на конкретное сообщение в чате.</w:t>
      </w:r>
    </w:p>
    <w:p w14:paraId="0E10BC6D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Звуковые уведомления</w:t>
      </w:r>
      <w:r w:rsidRPr="006E2371">
        <w:rPr>
          <w:lang w:val="ru-RU"/>
        </w:rPr>
        <w:t xml:space="preserve"> — аудио-оповещения о новых уведомлениях.</w:t>
      </w:r>
    </w:p>
    <w:p w14:paraId="331959DF" w14:textId="77777777" w:rsidR="00F8389E" w:rsidRPr="006E2371" w:rsidRDefault="00000000">
      <w:pPr>
        <w:pStyle w:val="a0"/>
        <w:spacing w:after="80"/>
        <w:rPr>
          <w:lang w:val="ru-RU"/>
        </w:rPr>
      </w:pPr>
      <w:r>
        <w:rPr>
          <w:b/>
        </w:rPr>
        <w:t>Telegram</w:t>
      </w:r>
      <w:r w:rsidRPr="006E2371">
        <w:rPr>
          <w:b/>
          <w:lang w:val="ru-RU"/>
        </w:rPr>
        <w:t>-уведомления</w:t>
      </w:r>
      <w:r w:rsidRPr="006E2371">
        <w:rPr>
          <w:lang w:val="ru-RU"/>
        </w:rPr>
        <w:t xml:space="preserve"> — интеграция с </w:t>
      </w:r>
      <w:r>
        <w:t>Telegram</w:t>
      </w:r>
      <w:r w:rsidRPr="006E2371">
        <w:rPr>
          <w:lang w:val="ru-RU"/>
        </w:rPr>
        <w:t xml:space="preserve"> для упоминаний и системных событий.</w:t>
      </w:r>
    </w:p>
    <w:p w14:paraId="6E99834B" w14:textId="73F8B902" w:rsidR="00F8389E" w:rsidRPr="006E2371" w:rsidRDefault="00000000">
      <w:pPr>
        <w:pStyle w:val="a0"/>
        <w:spacing w:after="80"/>
        <w:rPr>
          <w:lang w:val="ru-RU"/>
        </w:rPr>
      </w:pPr>
      <w:r>
        <w:rPr>
          <w:b/>
        </w:rPr>
        <w:t>Email</w:t>
      </w:r>
      <w:r w:rsidRPr="006E2371">
        <w:rPr>
          <w:b/>
          <w:lang w:val="ru-RU"/>
        </w:rPr>
        <w:t>-уведомления</w:t>
      </w:r>
      <w:r w:rsidRPr="006E2371">
        <w:rPr>
          <w:lang w:val="ru-RU"/>
        </w:rPr>
        <w:t xml:space="preserve"> — сервис отправки </w:t>
      </w:r>
      <w:r>
        <w:t>email</w:t>
      </w:r>
      <w:r w:rsidRPr="006E2371">
        <w:rPr>
          <w:lang w:val="ru-RU"/>
        </w:rPr>
        <w:t xml:space="preserve"> (календарные напоминания и др.).</w:t>
      </w:r>
      <w:r w:rsidR="006E2371">
        <w:rPr>
          <w:lang w:val="ru-RU"/>
        </w:rPr>
        <w:t xml:space="preserve"> Пока не работает, нужен домен, чтобы настроить.</w:t>
      </w:r>
    </w:p>
    <w:p w14:paraId="124ED8CC" w14:textId="587D882C" w:rsidR="00F8389E" w:rsidRPr="006E2371" w:rsidRDefault="00000000">
      <w:pPr>
        <w:pStyle w:val="1"/>
        <w:rPr>
          <w:lang w:val="ru-RU"/>
        </w:rPr>
      </w:pPr>
      <w:proofErr w:type="spellStart"/>
      <w:r>
        <w:rPr>
          <w:color w:val="1F4E79"/>
        </w:rPr>
        <w:t>Звонки</w:t>
      </w:r>
      <w:proofErr w:type="spellEnd"/>
      <w:r>
        <w:rPr>
          <w:color w:val="1F4E79"/>
        </w:rPr>
        <w:t xml:space="preserve"> и </w:t>
      </w:r>
      <w:proofErr w:type="gramStart"/>
      <w:r>
        <w:rPr>
          <w:color w:val="1F4E79"/>
        </w:rPr>
        <w:t>WebRTC</w:t>
      </w:r>
      <w:r w:rsidR="006E2371">
        <w:rPr>
          <w:color w:val="1F4E79"/>
          <w:lang w:val="ru-RU"/>
        </w:rPr>
        <w:t xml:space="preserve">  (</w:t>
      </w:r>
      <w:proofErr w:type="gramEnd"/>
      <w:r w:rsidR="006E2371">
        <w:rPr>
          <w:color w:val="1F4E79"/>
          <w:lang w:val="ru-RU"/>
        </w:rPr>
        <w:t>отключены)</w:t>
      </w:r>
    </w:p>
    <w:p w14:paraId="75DFCA05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Аудио/видео звонки</w:t>
      </w:r>
      <w:r w:rsidRPr="006E2371">
        <w:rPr>
          <w:lang w:val="ru-RU"/>
        </w:rPr>
        <w:t xml:space="preserve"> — интеграция </w:t>
      </w:r>
      <w:proofErr w:type="spellStart"/>
      <w:r>
        <w:t>Mediasoup</w:t>
      </w:r>
      <w:proofErr w:type="spellEnd"/>
      <w:r w:rsidRPr="006E2371">
        <w:rPr>
          <w:lang w:val="ru-RU"/>
        </w:rPr>
        <w:t xml:space="preserve"> для </w:t>
      </w:r>
      <w:r>
        <w:t>peer</w:t>
      </w:r>
      <w:r w:rsidRPr="006E2371">
        <w:rPr>
          <w:lang w:val="ru-RU"/>
        </w:rPr>
        <w:t>-</w:t>
      </w:r>
      <w:r>
        <w:t>to</w:t>
      </w:r>
      <w:r w:rsidRPr="006E2371">
        <w:rPr>
          <w:lang w:val="ru-RU"/>
        </w:rPr>
        <w:t>-</w:t>
      </w:r>
      <w:r>
        <w:t>peer</w:t>
      </w:r>
      <w:r w:rsidRPr="006E2371">
        <w:rPr>
          <w:lang w:val="ru-RU"/>
        </w:rPr>
        <w:t xml:space="preserve"> звонков.</w:t>
      </w:r>
    </w:p>
    <w:p w14:paraId="25561FB3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Экран звонка</w:t>
      </w:r>
      <w:r w:rsidRPr="006E2371">
        <w:rPr>
          <w:lang w:val="ru-RU"/>
        </w:rPr>
        <w:t xml:space="preserve"> — оверлей с управлением микрофоном, камерой и завершением звонка.</w:t>
      </w:r>
    </w:p>
    <w:p w14:paraId="740ACF7F" w14:textId="77777777" w:rsidR="00F8389E" w:rsidRDefault="00000000">
      <w:pPr>
        <w:pStyle w:val="1"/>
      </w:pPr>
      <w:proofErr w:type="spellStart"/>
      <w:r>
        <w:rPr>
          <w:color w:val="1F4E79"/>
        </w:rPr>
        <w:t>Магазин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начисления</w:t>
      </w:r>
      <w:proofErr w:type="spellEnd"/>
    </w:p>
    <w:p w14:paraId="5DC72130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Магазин (</w:t>
      </w:r>
      <w:r>
        <w:rPr>
          <w:b/>
        </w:rPr>
        <w:t>Shop</w:t>
      </w:r>
      <w:r w:rsidRPr="006E2371">
        <w:rPr>
          <w:b/>
          <w:lang w:val="ru-RU"/>
        </w:rPr>
        <w:t>)</w:t>
      </w:r>
      <w:r w:rsidRPr="006E2371">
        <w:rPr>
          <w:lang w:val="ru-RU"/>
        </w:rPr>
        <w:t xml:space="preserve"> — каталог товаров с возможностью запроса на покупку.</w:t>
      </w:r>
    </w:p>
    <w:p w14:paraId="3B511790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Система начислений</w:t>
      </w:r>
      <w:r w:rsidRPr="006E2371">
        <w:rPr>
          <w:lang w:val="ru-RU"/>
        </w:rPr>
        <w:t xml:space="preserve"> — начисление баллов/валюты за выполнение задач.</w:t>
      </w:r>
    </w:p>
    <w:p w14:paraId="3101C315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Правила начислений (</w:t>
      </w:r>
      <w:r>
        <w:rPr>
          <w:b/>
        </w:rPr>
        <w:t>Accrual</w:t>
      </w:r>
      <w:r w:rsidRPr="006E2371">
        <w:rPr>
          <w:b/>
          <w:lang w:val="ru-RU"/>
        </w:rPr>
        <w:t xml:space="preserve"> </w:t>
      </w:r>
      <w:r>
        <w:rPr>
          <w:b/>
        </w:rPr>
        <w:t>Rules</w:t>
      </w:r>
      <w:r w:rsidRPr="006E2371">
        <w:rPr>
          <w:b/>
          <w:lang w:val="ru-RU"/>
        </w:rPr>
        <w:t>)</w:t>
      </w:r>
      <w:r w:rsidRPr="006E2371">
        <w:rPr>
          <w:lang w:val="ru-RU"/>
        </w:rPr>
        <w:t xml:space="preserve"> — настройка условий автоматических начислений.</w:t>
      </w:r>
    </w:p>
    <w:p w14:paraId="2BA5D951" w14:textId="77777777" w:rsidR="00F8389E" w:rsidRDefault="00000000">
      <w:pPr>
        <w:pStyle w:val="1"/>
      </w:pPr>
      <w:proofErr w:type="spellStart"/>
      <w:r>
        <w:rPr>
          <w:color w:val="1F4E79"/>
        </w:rPr>
        <w:t>Проекты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доски</w:t>
      </w:r>
      <w:proofErr w:type="spellEnd"/>
    </w:p>
    <w:p w14:paraId="148EC65B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Рабочие пространства (</w:t>
      </w:r>
      <w:r>
        <w:rPr>
          <w:b/>
        </w:rPr>
        <w:t>Workspaces</w:t>
      </w:r>
      <w:r w:rsidRPr="006E2371">
        <w:rPr>
          <w:b/>
          <w:lang w:val="ru-RU"/>
        </w:rPr>
        <w:t>)</w:t>
      </w:r>
      <w:r w:rsidRPr="006E2371">
        <w:rPr>
          <w:lang w:val="ru-RU"/>
        </w:rPr>
        <w:t xml:space="preserve"> — группировка проектов по рабочим пространствам.</w:t>
      </w:r>
    </w:p>
    <w:p w14:paraId="445C40F0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Избранные проекты</w:t>
      </w:r>
      <w:r w:rsidRPr="006E2371">
        <w:rPr>
          <w:lang w:val="ru-RU"/>
        </w:rPr>
        <w:t xml:space="preserve"> — добавление проектов в избранное с отображением в </w:t>
      </w:r>
      <w:proofErr w:type="spellStart"/>
      <w:r w:rsidRPr="006E2371">
        <w:rPr>
          <w:lang w:val="ru-RU"/>
        </w:rPr>
        <w:t>сайдбаре</w:t>
      </w:r>
      <w:proofErr w:type="spellEnd"/>
      <w:r w:rsidRPr="006E2371">
        <w:rPr>
          <w:lang w:val="ru-RU"/>
        </w:rPr>
        <w:t>.</w:t>
      </w:r>
    </w:p>
    <w:p w14:paraId="223413A7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Описание колонок</w:t>
      </w:r>
      <w:r w:rsidRPr="006E2371">
        <w:rPr>
          <w:lang w:val="ru-RU"/>
        </w:rPr>
        <w:t xml:space="preserve"> — возможность добавлять описание к колонкам </w:t>
      </w:r>
      <w:r>
        <w:t>Kanban</w:t>
      </w:r>
      <w:r w:rsidRPr="006E2371">
        <w:rPr>
          <w:lang w:val="ru-RU"/>
        </w:rPr>
        <w:t>-доски.</w:t>
      </w:r>
    </w:p>
    <w:p w14:paraId="42E2A6B0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Типы задач</w:t>
      </w:r>
      <w:r w:rsidRPr="006E2371">
        <w:rPr>
          <w:lang w:val="ru-RU"/>
        </w:rPr>
        <w:t xml:space="preserve"> — категоризация задач по типам.</w:t>
      </w:r>
    </w:p>
    <w:p w14:paraId="0C21908C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Архивирование задач</w:t>
      </w:r>
      <w:r w:rsidRPr="006E2371">
        <w:rPr>
          <w:lang w:val="ru-RU"/>
        </w:rPr>
        <w:t xml:space="preserve"> — возможность архивировать задачи вместо удаления.</w:t>
      </w:r>
    </w:p>
    <w:p w14:paraId="7EB2FFD5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lastRenderedPageBreak/>
        <w:t>Кастомные статусы</w:t>
      </w:r>
      <w:r w:rsidRPr="006E2371">
        <w:rPr>
          <w:lang w:val="ru-RU"/>
        </w:rPr>
        <w:t xml:space="preserve"> — создание собственных статусов задач.</w:t>
      </w:r>
    </w:p>
    <w:p w14:paraId="340D7854" w14:textId="77777777" w:rsidR="00F8389E" w:rsidRDefault="00000000">
      <w:pPr>
        <w:pStyle w:val="1"/>
      </w:pPr>
      <w:proofErr w:type="spellStart"/>
      <w:r>
        <w:rPr>
          <w:color w:val="1F4E79"/>
        </w:rPr>
        <w:t>Интеграции</w:t>
      </w:r>
      <w:proofErr w:type="spellEnd"/>
    </w:p>
    <w:p w14:paraId="03CE025D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Яндекс Календарь</w:t>
      </w:r>
      <w:r w:rsidRPr="006E2371">
        <w:rPr>
          <w:lang w:val="ru-RU"/>
        </w:rPr>
        <w:t xml:space="preserve"> — интеграция с </w:t>
      </w:r>
      <w:r>
        <w:t>Yandex</w:t>
      </w:r>
      <w:r w:rsidRPr="006E2371">
        <w:rPr>
          <w:lang w:val="ru-RU"/>
        </w:rPr>
        <w:t xml:space="preserve"> </w:t>
      </w:r>
      <w:r>
        <w:t>Calendar</w:t>
      </w:r>
      <w:r w:rsidRPr="006E2371">
        <w:rPr>
          <w:lang w:val="ru-RU"/>
        </w:rPr>
        <w:t xml:space="preserve"> для синхронизации событий.</w:t>
      </w:r>
    </w:p>
    <w:p w14:paraId="113D6714" w14:textId="77777777" w:rsidR="00F8389E" w:rsidRPr="006E2371" w:rsidRDefault="00000000">
      <w:pPr>
        <w:pStyle w:val="a0"/>
        <w:spacing w:after="80"/>
        <w:rPr>
          <w:lang w:val="ru-RU"/>
        </w:rPr>
      </w:pPr>
      <w:r>
        <w:rPr>
          <w:b/>
        </w:rPr>
        <w:t>Telegram</w:t>
      </w:r>
      <w:r w:rsidRPr="006E2371">
        <w:rPr>
          <w:b/>
          <w:lang w:val="ru-RU"/>
        </w:rPr>
        <w:t>-бот</w:t>
      </w:r>
      <w:r w:rsidRPr="006E2371">
        <w:rPr>
          <w:lang w:val="ru-RU"/>
        </w:rPr>
        <w:t xml:space="preserve"> — автоматическая настройка </w:t>
      </w:r>
      <w:proofErr w:type="spellStart"/>
      <w:r w:rsidRPr="006E2371">
        <w:rPr>
          <w:lang w:val="ru-RU"/>
        </w:rPr>
        <w:t>вебхука</w:t>
      </w:r>
      <w:proofErr w:type="spellEnd"/>
      <w:r w:rsidRPr="006E2371">
        <w:rPr>
          <w:lang w:val="ru-RU"/>
        </w:rPr>
        <w:t xml:space="preserve"> при старте сервера.</w:t>
      </w:r>
    </w:p>
    <w:p w14:paraId="7BA83411" w14:textId="77777777" w:rsidR="00F8389E" w:rsidRDefault="00000000">
      <w:pPr>
        <w:pStyle w:val="1"/>
      </w:pPr>
      <w:proofErr w:type="spellStart"/>
      <w:r>
        <w:rPr>
          <w:color w:val="1F4E79"/>
        </w:rPr>
        <w:t>Безопасность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администрирование</w:t>
      </w:r>
      <w:proofErr w:type="spellEnd"/>
    </w:p>
    <w:p w14:paraId="7EE26D27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Аудит-логи</w:t>
      </w:r>
      <w:r w:rsidRPr="006E2371">
        <w:rPr>
          <w:lang w:val="ru-RU"/>
        </w:rPr>
        <w:t xml:space="preserve"> — таблица для хранения истории действий пользователей.</w:t>
      </w:r>
    </w:p>
    <w:p w14:paraId="4F827078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Гостевые приглашения</w:t>
      </w:r>
      <w:r w:rsidRPr="006E2371">
        <w:rPr>
          <w:lang w:val="ru-RU"/>
        </w:rPr>
        <w:t xml:space="preserve"> — система приглашений гостей в проект/пространство.</w:t>
      </w:r>
    </w:p>
    <w:p w14:paraId="5A219CCF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 xml:space="preserve">Приглашения по </w:t>
      </w:r>
      <w:r>
        <w:rPr>
          <w:b/>
        </w:rPr>
        <w:t>email</w:t>
      </w:r>
      <w:r w:rsidRPr="006E2371">
        <w:rPr>
          <w:lang w:val="ru-RU"/>
        </w:rPr>
        <w:t xml:space="preserve"> — отправка приглашений с указанием пригласившего.</w:t>
      </w:r>
    </w:p>
    <w:p w14:paraId="56899CA5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Подтверждение смены пароля</w:t>
      </w:r>
      <w:r w:rsidRPr="006E2371">
        <w:rPr>
          <w:lang w:val="ru-RU"/>
        </w:rPr>
        <w:t xml:space="preserve"> — </w:t>
      </w:r>
      <w:r>
        <w:t>email</w:t>
      </w:r>
      <w:r w:rsidRPr="006E2371">
        <w:rPr>
          <w:lang w:val="ru-RU"/>
        </w:rPr>
        <w:t>-подтверждение при изменении пароля в настройках безопасности.</w:t>
      </w:r>
    </w:p>
    <w:p w14:paraId="784B51E9" w14:textId="77777777" w:rsidR="00F8389E" w:rsidRPr="006E2371" w:rsidRDefault="00000000">
      <w:pPr>
        <w:pStyle w:val="a0"/>
        <w:spacing w:after="80"/>
        <w:rPr>
          <w:lang w:val="ru-RU"/>
        </w:rPr>
      </w:pPr>
      <w:r>
        <w:rPr>
          <w:b/>
        </w:rPr>
        <w:t>CSRF</w:t>
      </w:r>
      <w:r w:rsidRPr="006E2371">
        <w:rPr>
          <w:b/>
          <w:lang w:val="ru-RU"/>
        </w:rPr>
        <w:t>-защита</w:t>
      </w:r>
      <w:r w:rsidRPr="006E2371">
        <w:rPr>
          <w:lang w:val="ru-RU"/>
        </w:rPr>
        <w:t xml:space="preserve"> — </w:t>
      </w:r>
      <w:r>
        <w:t>middleware</w:t>
      </w:r>
      <w:r w:rsidRPr="006E2371">
        <w:rPr>
          <w:lang w:val="ru-RU"/>
        </w:rPr>
        <w:t xml:space="preserve"> </w:t>
      </w:r>
      <w:r>
        <w:t>CSRF</w:t>
      </w:r>
      <w:r w:rsidRPr="006E2371">
        <w:rPr>
          <w:lang w:val="ru-RU"/>
        </w:rPr>
        <w:t xml:space="preserve"> для защиты </w:t>
      </w:r>
      <w:r>
        <w:t>API</w:t>
      </w:r>
      <w:r w:rsidRPr="006E2371">
        <w:rPr>
          <w:lang w:val="ru-RU"/>
        </w:rPr>
        <w:t>.</w:t>
      </w:r>
    </w:p>
    <w:p w14:paraId="7C924E07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 xml:space="preserve">Поддержка </w:t>
      </w:r>
      <w:proofErr w:type="spellStart"/>
      <w:r>
        <w:rPr>
          <w:b/>
        </w:rPr>
        <w:t>bcrypt</w:t>
      </w:r>
      <w:proofErr w:type="spellEnd"/>
      <w:r w:rsidRPr="006E2371">
        <w:rPr>
          <w:lang w:val="ru-RU"/>
        </w:rPr>
        <w:t xml:space="preserve"> — исправлена несовместимость </w:t>
      </w:r>
      <w:proofErr w:type="spellStart"/>
      <w:r>
        <w:t>scrypt</w:t>
      </w:r>
      <w:proofErr w:type="spellEnd"/>
      <w:r w:rsidRPr="006E2371">
        <w:rPr>
          <w:lang w:val="ru-RU"/>
        </w:rPr>
        <w:t>/</w:t>
      </w:r>
      <w:proofErr w:type="spellStart"/>
      <w:r>
        <w:t>bcrypt</w:t>
      </w:r>
      <w:proofErr w:type="spellEnd"/>
      <w:r w:rsidRPr="006E2371">
        <w:rPr>
          <w:lang w:val="ru-RU"/>
        </w:rPr>
        <w:t xml:space="preserve"> при авторизации.</w:t>
      </w:r>
    </w:p>
    <w:p w14:paraId="13C86273" w14:textId="77777777" w:rsidR="00F8389E" w:rsidRDefault="00000000">
      <w:pPr>
        <w:pStyle w:val="1"/>
      </w:pPr>
      <w:proofErr w:type="spellStart"/>
      <w:r>
        <w:rPr>
          <w:color w:val="1F4E79"/>
        </w:rPr>
        <w:t>Настройки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пользователя</w:t>
      </w:r>
      <w:proofErr w:type="spellEnd"/>
    </w:p>
    <w:p w14:paraId="09758BA8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Рабочее время</w:t>
      </w:r>
      <w:r w:rsidRPr="006E2371">
        <w:rPr>
          <w:lang w:val="ru-RU"/>
        </w:rPr>
        <w:t xml:space="preserve"> — настройка времени начала и окончания рабочего дня.</w:t>
      </w:r>
    </w:p>
    <w:p w14:paraId="7D7B5025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Пользовательские настройки</w:t>
      </w:r>
      <w:r w:rsidRPr="006E2371">
        <w:rPr>
          <w:lang w:val="ru-RU"/>
        </w:rPr>
        <w:t xml:space="preserve"> — </w:t>
      </w:r>
      <w:r>
        <w:t>key</w:t>
      </w:r>
      <w:r w:rsidRPr="006E2371">
        <w:rPr>
          <w:lang w:val="ru-RU"/>
        </w:rPr>
        <w:t>-</w:t>
      </w:r>
      <w:r>
        <w:t>value</w:t>
      </w:r>
      <w:r w:rsidRPr="006E2371">
        <w:rPr>
          <w:lang w:val="ru-RU"/>
        </w:rPr>
        <w:t xml:space="preserve"> хранилище настроек (избранное, активный проект, свёрнутые проекты и др.).</w:t>
      </w:r>
    </w:p>
    <w:p w14:paraId="7EBE8A68" w14:textId="77777777" w:rsidR="00F8389E" w:rsidRDefault="00000000">
      <w:pPr>
        <w:pStyle w:val="1"/>
      </w:pPr>
      <w:proofErr w:type="spellStart"/>
      <w:r>
        <w:rPr>
          <w:color w:val="1F4E79"/>
        </w:rPr>
        <w:t>Инфраструктура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деплой</w:t>
      </w:r>
      <w:proofErr w:type="spellEnd"/>
    </w:p>
    <w:p w14:paraId="6ED0B86E" w14:textId="77777777" w:rsidR="00F8389E" w:rsidRPr="006E2371" w:rsidRDefault="00000000">
      <w:pPr>
        <w:pStyle w:val="a0"/>
        <w:spacing w:after="80"/>
        <w:rPr>
          <w:lang w:val="ru-RU"/>
        </w:rPr>
      </w:pPr>
      <w:r>
        <w:rPr>
          <w:b/>
        </w:rPr>
        <w:t>Jenkins</w:t>
      </w:r>
      <w:r w:rsidRPr="006E2371">
        <w:rPr>
          <w:b/>
          <w:lang w:val="ru-RU"/>
        </w:rPr>
        <w:t xml:space="preserve"> </w:t>
      </w:r>
      <w:r>
        <w:rPr>
          <w:b/>
        </w:rPr>
        <w:t>CI</w:t>
      </w:r>
      <w:r w:rsidRPr="006E2371">
        <w:rPr>
          <w:b/>
          <w:lang w:val="ru-RU"/>
        </w:rPr>
        <w:t>/</w:t>
      </w:r>
      <w:r>
        <w:rPr>
          <w:b/>
        </w:rPr>
        <w:t>CD</w:t>
      </w:r>
      <w:r w:rsidRPr="006E2371">
        <w:rPr>
          <w:lang w:val="ru-RU"/>
        </w:rPr>
        <w:t xml:space="preserve"> — автоматическая сборка и деплой при коммите в `</w:t>
      </w:r>
      <w:r>
        <w:t>main</w:t>
      </w:r>
      <w:r w:rsidRPr="006E2371">
        <w:rPr>
          <w:lang w:val="ru-RU"/>
        </w:rPr>
        <w:t>`.</w:t>
      </w:r>
    </w:p>
    <w:p w14:paraId="58404F84" w14:textId="77777777" w:rsidR="00F8389E" w:rsidRPr="006E2371" w:rsidRDefault="00000000">
      <w:pPr>
        <w:pStyle w:val="a0"/>
        <w:spacing w:after="80"/>
        <w:rPr>
          <w:lang w:val="ru-RU"/>
        </w:rPr>
      </w:pPr>
      <w:r>
        <w:rPr>
          <w:b/>
        </w:rPr>
        <w:t>Docker</w:t>
      </w:r>
      <w:r w:rsidRPr="006E2371">
        <w:rPr>
          <w:b/>
          <w:lang w:val="ru-RU"/>
        </w:rPr>
        <w:t>-контейнеры</w:t>
      </w:r>
      <w:r w:rsidRPr="006E2371">
        <w:rPr>
          <w:lang w:val="ru-RU"/>
        </w:rPr>
        <w:t xml:space="preserve"> — сервер и клиент собираются отдельно.</w:t>
      </w:r>
    </w:p>
    <w:p w14:paraId="36376906" w14:textId="77777777" w:rsidR="00F8389E" w:rsidRPr="006E2371" w:rsidRDefault="00000000">
      <w:pPr>
        <w:pStyle w:val="a0"/>
        <w:spacing w:after="80"/>
        <w:rPr>
          <w:lang w:val="ru-RU"/>
        </w:rPr>
      </w:pPr>
      <w:r>
        <w:rPr>
          <w:b/>
        </w:rPr>
        <w:t>Nginx</w:t>
      </w:r>
      <w:r w:rsidRPr="006E2371">
        <w:rPr>
          <w:b/>
          <w:lang w:val="ru-RU"/>
        </w:rPr>
        <w:t>-</w:t>
      </w:r>
      <w:proofErr w:type="spellStart"/>
      <w:r w:rsidRPr="006E2371">
        <w:rPr>
          <w:b/>
          <w:lang w:val="ru-RU"/>
        </w:rPr>
        <w:t>проксирование</w:t>
      </w:r>
      <w:proofErr w:type="spellEnd"/>
      <w:r w:rsidRPr="006E2371">
        <w:rPr>
          <w:lang w:val="ru-RU"/>
        </w:rPr>
        <w:t xml:space="preserve"> — </w:t>
      </w:r>
      <w:proofErr w:type="spellStart"/>
      <w:r w:rsidRPr="006E2371">
        <w:rPr>
          <w:lang w:val="ru-RU"/>
        </w:rPr>
        <w:t>проксирование</w:t>
      </w:r>
      <w:proofErr w:type="spellEnd"/>
      <w:r w:rsidRPr="006E2371">
        <w:rPr>
          <w:lang w:val="ru-RU"/>
        </w:rPr>
        <w:t xml:space="preserve"> </w:t>
      </w:r>
      <w:r>
        <w:t>API</w:t>
      </w:r>
      <w:r w:rsidRPr="006E2371">
        <w:rPr>
          <w:lang w:val="ru-RU"/>
        </w:rPr>
        <w:t xml:space="preserve">, </w:t>
      </w:r>
      <w:r>
        <w:t>auth</w:t>
      </w:r>
      <w:r w:rsidRPr="006E2371">
        <w:rPr>
          <w:lang w:val="ru-RU"/>
        </w:rPr>
        <w:t xml:space="preserve"> и </w:t>
      </w:r>
      <w:r>
        <w:t>WebSocket</w:t>
      </w:r>
      <w:r w:rsidRPr="006E2371">
        <w:rPr>
          <w:lang w:val="ru-RU"/>
        </w:rPr>
        <w:t xml:space="preserve"> через </w:t>
      </w:r>
      <w:r>
        <w:t>nginx</w:t>
      </w:r>
      <w:r w:rsidRPr="006E2371">
        <w:rPr>
          <w:lang w:val="ru-RU"/>
        </w:rPr>
        <w:t>.</w:t>
      </w:r>
    </w:p>
    <w:p w14:paraId="06C4DE81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 xml:space="preserve">Поддержка </w:t>
      </w:r>
      <w:r>
        <w:rPr>
          <w:b/>
        </w:rPr>
        <w:t>Socket</w:t>
      </w:r>
      <w:r w:rsidRPr="006E2371">
        <w:rPr>
          <w:b/>
          <w:lang w:val="ru-RU"/>
        </w:rPr>
        <w:t>.</w:t>
      </w:r>
      <w:r>
        <w:rPr>
          <w:b/>
        </w:rPr>
        <w:t>IO</w:t>
      </w:r>
      <w:r w:rsidRPr="006E2371">
        <w:rPr>
          <w:b/>
          <w:lang w:val="ru-RU"/>
        </w:rPr>
        <w:t xml:space="preserve"> через </w:t>
      </w:r>
      <w:r>
        <w:rPr>
          <w:b/>
        </w:rPr>
        <w:t>nginx</w:t>
      </w:r>
      <w:r w:rsidRPr="006E2371">
        <w:rPr>
          <w:lang w:val="ru-RU"/>
        </w:rPr>
        <w:t xml:space="preserve"> — добавлен </w:t>
      </w:r>
      <w:r>
        <w:t>location</w:t>
      </w:r>
      <w:r w:rsidRPr="006E2371">
        <w:rPr>
          <w:lang w:val="ru-RU"/>
        </w:rPr>
        <w:t xml:space="preserve"> `/</w:t>
      </w:r>
      <w:r>
        <w:t>socket</w:t>
      </w:r>
      <w:r w:rsidRPr="006E2371">
        <w:rPr>
          <w:lang w:val="ru-RU"/>
        </w:rPr>
        <w:t>.</w:t>
      </w:r>
      <w:r>
        <w:t>io</w:t>
      </w:r>
      <w:r w:rsidRPr="006E2371">
        <w:rPr>
          <w:lang w:val="ru-RU"/>
        </w:rPr>
        <w:t xml:space="preserve">/` для </w:t>
      </w:r>
      <w:proofErr w:type="spellStart"/>
      <w:r w:rsidRPr="006E2371">
        <w:rPr>
          <w:lang w:val="ru-RU"/>
        </w:rPr>
        <w:t>проксирования</w:t>
      </w:r>
      <w:proofErr w:type="spellEnd"/>
      <w:r w:rsidRPr="006E2371">
        <w:rPr>
          <w:lang w:val="ru-RU"/>
        </w:rPr>
        <w:t xml:space="preserve"> </w:t>
      </w:r>
      <w:r>
        <w:t>WebSocket</w:t>
      </w:r>
      <w:r w:rsidRPr="006E2371">
        <w:rPr>
          <w:lang w:val="ru-RU"/>
        </w:rPr>
        <w:t>.</w:t>
      </w:r>
    </w:p>
    <w:p w14:paraId="014E1251" w14:textId="77777777" w:rsidR="00F8389E" w:rsidRDefault="00000000">
      <w:pPr>
        <w:pStyle w:val="1"/>
      </w:pPr>
      <w:proofErr w:type="spellStart"/>
      <w:r>
        <w:rPr>
          <w:color w:val="1F4E79"/>
        </w:rPr>
        <w:t>Багфиксы</w:t>
      </w:r>
      <w:proofErr w:type="spellEnd"/>
      <w:r>
        <w:rPr>
          <w:color w:val="1F4E79"/>
        </w:rPr>
        <w:t xml:space="preserve"> и </w:t>
      </w:r>
      <w:proofErr w:type="spellStart"/>
      <w:r>
        <w:rPr>
          <w:color w:val="1F4E79"/>
        </w:rPr>
        <w:t>улучшения</w:t>
      </w:r>
      <w:proofErr w:type="spellEnd"/>
    </w:p>
    <w:p w14:paraId="2B215B0F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 xml:space="preserve">Исправление кеша </w:t>
      </w:r>
      <w:r>
        <w:rPr>
          <w:b/>
        </w:rPr>
        <w:t>React</w:t>
      </w:r>
      <w:r w:rsidRPr="006E2371">
        <w:rPr>
          <w:b/>
          <w:lang w:val="ru-RU"/>
        </w:rPr>
        <w:t xml:space="preserve"> </w:t>
      </w:r>
      <w:r>
        <w:rPr>
          <w:b/>
        </w:rPr>
        <w:t>Query</w:t>
      </w:r>
      <w:r w:rsidRPr="006E2371">
        <w:rPr>
          <w:lang w:val="ru-RU"/>
        </w:rPr>
        <w:t xml:space="preserve"> — корректная </w:t>
      </w:r>
      <w:proofErr w:type="spellStart"/>
      <w:r w:rsidRPr="006E2371">
        <w:rPr>
          <w:lang w:val="ru-RU"/>
        </w:rPr>
        <w:t>инвалидация</w:t>
      </w:r>
      <w:proofErr w:type="spellEnd"/>
      <w:r w:rsidRPr="006E2371">
        <w:rPr>
          <w:lang w:val="ru-RU"/>
        </w:rPr>
        <w:t xml:space="preserve"> кеша после обновления спринта задачи.</w:t>
      </w:r>
    </w:p>
    <w:p w14:paraId="39AF19AE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Защита от `</w:t>
      </w:r>
      <w:r>
        <w:rPr>
          <w:b/>
        </w:rPr>
        <w:t>null</w:t>
      </w:r>
      <w:r w:rsidRPr="006E2371">
        <w:rPr>
          <w:b/>
          <w:lang w:val="ru-RU"/>
        </w:rPr>
        <w:t>` в `</w:t>
      </w:r>
      <w:proofErr w:type="spellStart"/>
      <w:r>
        <w:rPr>
          <w:b/>
        </w:rPr>
        <w:t>userSettings</w:t>
      </w:r>
      <w:proofErr w:type="spellEnd"/>
      <w:r w:rsidRPr="006E2371">
        <w:rPr>
          <w:b/>
          <w:lang w:val="ru-RU"/>
        </w:rPr>
        <w:t>`</w:t>
      </w:r>
      <w:r w:rsidRPr="006E2371">
        <w:rPr>
          <w:lang w:val="ru-RU"/>
        </w:rPr>
        <w:t xml:space="preserve"> — оборонительное программирование при работе с массивами настроек.</w:t>
      </w:r>
    </w:p>
    <w:p w14:paraId="0D78F547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>Кастомный `</w:t>
      </w:r>
      <w:proofErr w:type="spellStart"/>
      <w:r>
        <w:rPr>
          <w:b/>
        </w:rPr>
        <w:t>queryFn</w:t>
      </w:r>
      <w:proofErr w:type="spellEnd"/>
      <w:r w:rsidRPr="006E2371">
        <w:rPr>
          <w:b/>
          <w:lang w:val="ru-RU"/>
        </w:rPr>
        <w:t>`</w:t>
      </w:r>
      <w:r w:rsidRPr="006E2371">
        <w:rPr>
          <w:lang w:val="ru-RU"/>
        </w:rPr>
        <w:t xml:space="preserve"> для запросов с </w:t>
      </w:r>
      <w:r>
        <w:t>query</w:t>
      </w:r>
      <w:r w:rsidRPr="006E2371">
        <w:rPr>
          <w:lang w:val="ru-RU"/>
        </w:rPr>
        <w:t>-параметрами (обход `</w:t>
      </w:r>
      <w:proofErr w:type="spellStart"/>
      <w:r>
        <w:t>queryKey</w:t>
      </w:r>
      <w:proofErr w:type="spellEnd"/>
      <w:r w:rsidRPr="006E2371">
        <w:rPr>
          <w:lang w:val="ru-RU"/>
        </w:rPr>
        <w:t>.</w:t>
      </w:r>
      <w:r>
        <w:t>join</w:t>
      </w:r>
      <w:r w:rsidRPr="006E2371">
        <w:rPr>
          <w:lang w:val="ru-RU"/>
        </w:rPr>
        <w:t>("/</w:t>
      </w:r>
      <w:proofErr w:type="gramStart"/>
      <w:r w:rsidRPr="006E2371">
        <w:rPr>
          <w:lang w:val="ru-RU"/>
        </w:rPr>
        <w:t>")`</w:t>
      </w:r>
      <w:proofErr w:type="gramEnd"/>
      <w:r w:rsidRPr="006E2371">
        <w:rPr>
          <w:lang w:val="ru-RU"/>
        </w:rPr>
        <w:t>).</w:t>
      </w:r>
    </w:p>
    <w:p w14:paraId="7466647B" w14:textId="77777777" w:rsidR="00F8389E" w:rsidRPr="006E2371" w:rsidRDefault="00000000">
      <w:pPr>
        <w:pStyle w:val="a0"/>
        <w:spacing w:after="80"/>
        <w:rPr>
          <w:lang w:val="ru-RU"/>
        </w:rPr>
      </w:pPr>
      <w:r w:rsidRPr="006E2371">
        <w:rPr>
          <w:b/>
          <w:lang w:val="ru-RU"/>
        </w:rPr>
        <w:t xml:space="preserve">Все </w:t>
      </w:r>
      <w:r>
        <w:rPr>
          <w:b/>
        </w:rPr>
        <w:t>UI</w:t>
      </w:r>
      <w:r w:rsidRPr="006E2371">
        <w:rPr>
          <w:b/>
          <w:lang w:val="ru-RU"/>
        </w:rPr>
        <w:t>-тексты на русском</w:t>
      </w:r>
      <w:r w:rsidRPr="006E2371">
        <w:rPr>
          <w:lang w:val="ru-RU"/>
        </w:rPr>
        <w:t xml:space="preserve"> — приведение интерфейса к единому языку.</w:t>
      </w:r>
    </w:p>
    <w:sectPr w:rsidR="00F8389E" w:rsidRPr="006E2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179944">
    <w:abstractNumId w:val="8"/>
  </w:num>
  <w:num w:numId="2" w16cid:durableId="903224683">
    <w:abstractNumId w:val="6"/>
  </w:num>
  <w:num w:numId="3" w16cid:durableId="1217815056">
    <w:abstractNumId w:val="5"/>
  </w:num>
  <w:num w:numId="4" w16cid:durableId="1198659550">
    <w:abstractNumId w:val="4"/>
  </w:num>
  <w:num w:numId="5" w16cid:durableId="770929812">
    <w:abstractNumId w:val="7"/>
  </w:num>
  <w:num w:numId="6" w16cid:durableId="356082264">
    <w:abstractNumId w:val="3"/>
  </w:num>
  <w:num w:numId="7" w16cid:durableId="843714720">
    <w:abstractNumId w:val="2"/>
  </w:num>
  <w:num w:numId="8" w16cid:durableId="1162503295">
    <w:abstractNumId w:val="1"/>
  </w:num>
  <w:num w:numId="9" w16cid:durableId="162896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371"/>
    <w:rsid w:val="00AA1D8D"/>
    <w:rsid w:val="00B47730"/>
    <w:rsid w:val="00CB0664"/>
    <w:rsid w:val="00F14FA8"/>
    <w:rsid w:val="00F83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35AD12"/>
  <w14:defaultImageDpi w14:val="300"/>
  <w15:docId w15:val="{AC3D53D0-8563-47ED-A4A3-2107235B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</cp:lastModifiedBy>
  <cp:revision>2</cp:revision>
  <dcterms:created xsi:type="dcterms:W3CDTF">2013-12-23T23:15:00Z</dcterms:created>
  <dcterms:modified xsi:type="dcterms:W3CDTF">2026-04-27T11:12:00Z</dcterms:modified>
  <cp:category/>
</cp:coreProperties>
</file>