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5865" w14:textId="77777777" w:rsidR="00E861CE" w:rsidRDefault="00E861CE" w:rsidP="00E861CE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 xml:space="preserve">2020–present Bugatti </w:t>
      </w:r>
      <w:proofErr w:type="spellStart"/>
      <w:r>
        <w:rPr>
          <w:rFonts w:ascii="Arial" w:hAnsi="Arial" w:cs="Arial"/>
          <w:color w:val="BDC1C6"/>
        </w:rPr>
        <w:t>Centodieci</w:t>
      </w:r>
      <w:proofErr w:type="spellEnd"/>
      <w:r>
        <w:rPr>
          <w:rFonts w:ascii="Arial" w:hAnsi="Arial" w:cs="Arial"/>
          <w:color w:val="BDC1C6"/>
        </w:rPr>
        <w:t>.</w:t>
      </w:r>
    </w:p>
    <w:p w14:paraId="67ADFD5F" w14:textId="77777777" w:rsidR="00E861CE" w:rsidRDefault="00E861CE" w:rsidP="00E861CE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2021–present Bugatti Bolide.</w:t>
      </w:r>
    </w:p>
    <w:p w14:paraId="18DE07D2" w14:textId="77777777" w:rsidR="00E861CE" w:rsidRDefault="00E861CE" w:rsidP="00E861CE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2022-present Bugatti Mistral.</w:t>
      </w:r>
    </w:p>
    <w:p w14:paraId="022EC7CA" w14:textId="77777777" w:rsidR="00FA1F73" w:rsidRDefault="00FA1F73">
      <w:pPr>
        <w:rPr>
          <w:rtl/>
        </w:rPr>
      </w:pPr>
    </w:p>
    <w:p w14:paraId="36080057" w14:textId="77777777" w:rsidR="00E861CE" w:rsidRDefault="00E861CE">
      <w:pPr>
        <w:rPr>
          <w:rtl/>
        </w:rPr>
      </w:pPr>
    </w:p>
    <w:p w14:paraId="1F87FDB3" w14:textId="77777777" w:rsidR="00E861CE" w:rsidRDefault="00E861CE">
      <w:pPr>
        <w:rPr>
          <w:rtl/>
        </w:rPr>
      </w:pPr>
    </w:p>
    <w:p w14:paraId="16B1F8FA" w14:textId="77777777" w:rsidR="00E861CE" w:rsidRDefault="00E861CE" w:rsidP="00E861CE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2005–2015 Bugatti Veyron.</w:t>
      </w:r>
    </w:p>
    <w:p w14:paraId="44A93B67" w14:textId="77777777" w:rsidR="00E861CE" w:rsidRDefault="00E861CE" w:rsidP="00E861CE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2016–present Bugatti Chiron.</w:t>
      </w:r>
    </w:p>
    <w:p w14:paraId="2B58BB2E" w14:textId="77777777" w:rsidR="00E861CE" w:rsidRDefault="00E861CE" w:rsidP="00E861CE">
      <w:pPr>
        <w:pStyle w:val="trt0xe"/>
        <w:numPr>
          <w:ilvl w:val="0"/>
          <w:numId w:val="2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2019–2021 Bugatti Divo.</w:t>
      </w:r>
    </w:p>
    <w:p w14:paraId="44C58D4E" w14:textId="27421529" w:rsidR="00E861CE" w:rsidRDefault="00E861CE">
      <w:pPr>
        <w:rPr>
          <w:rFonts w:hint="cs"/>
        </w:rPr>
      </w:pPr>
      <w:r>
        <w:rPr>
          <w:rFonts w:ascii="Arial" w:hAnsi="Arial" w:cs="Arial"/>
          <w:color w:val="BDC1C6"/>
          <w:shd w:val="clear" w:color="auto" w:fill="202124"/>
        </w:rPr>
        <w:t>2005–2015 Bugatti Veyron</w:t>
      </w:r>
    </w:p>
    <w:sectPr w:rsidR="00E861CE" w:rsidSect="004F1D7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471CE"/>
    <w:multiLevelType w:val="multilevel"/>
    <w:tmpl w:val="99F8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76FDC"/>
    <w:multiLevelType w:val="multilevel"/>
    <w:tmpl w:val="2FE0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215713">
    <w:abstractNumId w:val="0"/>
  </w:num>
  <w:num w:numId="2" w16cid:durableId="431168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CE"/>
    <w:rsid w:val="004F1D73"/>
    <w:rsid w:val="009A5B1E"/>
    <w:rsid w:val="00E861CE"/>
    <w:rsid w:val="00FA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43E3"/>
  <w15:chartTrackingRefBased/>
  <w15:docId w15:val="{C0DBB380-6E9F-4B7A-A5F7-3F011A7B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t0xe">
    <w:name w:val="trt0xe"/>
    <w:basedOn w:val="a"/>
    <w:rsid w:val="00E861C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2023-09-26T09:41:00Z</dcterms:created>
  <dcterms:modified xsi:type="dcterms:W3CDTF">2023-09-26T10:07:00Z</dcterms:modified>
</cp:coreProperties>
</file>