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№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>5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 по курсу дискретного анализа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«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Суффиксные деревья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»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М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О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-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07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Б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-21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 МАИ Дубровин Дмитрий 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u w:val="single"/>
          <w:shd w:val="clear" w:color="auto" w:fill="ffffff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Вариант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 1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&gt;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ru-RU"/>
        </w:rPr>
        <w:t>Поиск в известном тексте неизвестных заранее образцов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Найти в заранее известном тексте поступающие на вход образцы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Формат ввода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Текст располагается на первой строке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затем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до конца файла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следуют строки с образцами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Формат вывода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Для каждого образца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найденного в тексте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нужно распечатать строчку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начинающуюся с последовательного номера этого образца и двоеточия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которым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через запятую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нужно перечислить номера позиций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где встречается образец в порядке возрастания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Пример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abcdabc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abcd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bcd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bc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1: 1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2: 2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3: 2, 6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Метод решения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Класс </w:t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SuffixTreeNode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Описывает узел дерева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start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end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хранения диапазона индексов суффикса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map edges,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который отображает символ на соответствующий дочерний узел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suffixNumber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хранения номера суффикса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, suffixLink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хранения суффиксной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ссылки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Класс </w:t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SuffixTree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Описывает дерево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Insert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вставки суффикса в дерево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Find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поиска подстроки и получения всех индексов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начинающихся с этой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de-DE"/>
        </w:rPr>
        <w:t xml:space="preserve">DFS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для обхода дерева и добавления индексов суффиксов в выходной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set.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Конструктор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SuffixTree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принимает входной текст и строит дерево суффиксов для данного текста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Функция </w:t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>main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Считывает входной текст и строит для него дерево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Считывает подстроки и для каждой подстроки выводит все индексы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 которых начинается суффикс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содержащий эту подстроку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 xml:space="preserve">Описание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р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 xml:space="preserve">аботы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к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</w:rPr>
        <w:t>ода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 xml:space="preserve">Строительство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д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 xml:space="preserve">ерева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с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уффиксов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Для каждого суффикса в тексте он вставляется в дерево с помощью метода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Insert.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 процессе вставки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каждого суффикса могут быть созданы новые узлы или подстроки могут быть разделены на два узла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 xml:space="preserve">Поиск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п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одстроки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Используя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Find,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происходит поиск подстроки в дереве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Если подстрока присутствует в дереве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 выполняется обход поддерева с этой подстрокой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индексы всех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начинающихся с этой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добавляются в выходной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set.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 xml:space="preserve">Обход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д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ерева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de-DE"/>
        </w:rPr>
        <w:t xml:space="preserve">DFS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обходит поддерево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начиная с заданного узла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 добавляет все индексы суффиксов из листьев этого поддерева в выходной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set.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 xml:space="preserve">Вывод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р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езультатов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Функция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main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выводит результаты поиска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каждой подстроки выводит индексы всех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начинающихся с этой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  <w:lang w:val="ru-RU"/>
        </w:rPr>
        <w:t>Выполнив лабораторную работу</w:t>
      </w:r>
      <w:r>
        <w:rPr>
          <w:rFonts w:ascii="Times Roman" w:hAnsi="Times Roman" w:hint="default"/>
          <w:rtl w:val="0"/>
          <w:lang w:val="ru-RU"/>
        </w:rPr>
        <w:t xml:space="preserve"> №</w:t>
      </w:r>
      <w:r>
        <w:rPr>
          <w:rFonts w:ascii="Times Roman" w:hAnsi="Times Roman"/>
          <w:rtl w:val="0"/>
          <w:lang w:val="ru-RU"/>
        </w:rPr>
        <w:t>5</w:t>
      </w:r>
      <w:r>
        <w:rPr>
          <w:rFonts w:ascii="Times Roman" w:hAnsi="Times Roman" w:hint="default"/>
          <w:rtl w:val="0"/>
          <w:lang w:val="ru-RU"/>
        </w:rPr>
        <w:t xml:space="preserve"> по курсу «Дискретный анализ»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я </w:t>
      </w:r>
      <w:r>
        <w:rPr>
          <w:rFonts w:ascii="Times Roman" w:hAnsi="Times Roman" w:hint="default"/>
          <w:rtl w:val="0"/>
          <w:lang w:val="ru-RU"/>
        </w:rPr>
        <w:t>изучил</w:t>
      </w:r>
      <w:r>
        <w:rPr>
          <w:rFonts w:ascii="Times Roman" w:hAnsi="Times Roman" w:hint="default"/>
          <w:rtl w:val="0"/>
          <w:lang w:val="ru-RU"/>
        </w:rPr>
        <w:t xml:space="preserve"> суффиксные </w:t>
      </w:r>
      <w:r>
        <w:rPr>
          <w:rFonts w:ascii="Times Roman" w:hAnsi="Times Roman" w:hint="default"/>
          <w:rtl w:val="0"/>
          <w:lang w:val="ru-RU"/>
        </w:rPr>
        <w:t>деревья</w:t>
      </w:r>
      <w:r>
        <w:rPr>
          <w:rFonts w:ascii="Times Roman" w:hAnsi="Times Roman" w:hint="default"/>
          <w:rtl w:val="0"/>
          <w:lang w:val="ru-RU"/>
        </w:rPr>
        <w:t xml:space="preserve"> и</w:t>
      </w:r>
      <w:r>
        <w:rPr>
          <w:rFonts w:ascii="Times Roman" w:hAnsi="Times Roman" w:hint="default"/>
          <w:rtl w:val="0"/>
          <w:lang w:val="ru-RU"/>
        </w:rPr>
        <w:t xml:space="preserve"> вспомнил</w:t>
      </w:r>
      <w:r>
        <w:rPr>
          <w:rFonts w:ascii="Times Roman" w:hAnsi="Times Roman" w:hint="default"/>
          <w:rtl w:val="0"/>
        </w:rPr>
        <w:t xml:space="preserve"> С</w:t>
      </w:r>
      <w:r>
        <w:rPr>
          <w:rFonts w:ascii="Times Roman" w:hAnsi="Times Roman"/>
          <w:rtl w:val="0"/>
        </w:rPr>
        <w:t>++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Я убедился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и</w:t>
      </w:r>
      <w:r>
        <w:rPr>
          <w:rFonts w:ascii="Times Roman" w:hAnsi="Times Roman" w:hint="default"/>
          <w:rtl w:val="0"/>
          <w:lang w:val="ru-RU"/>
        </w:rPr>
        <w:t>спользование</w:t>
      </w:r>
      <w:r>
        <w:rPr>
          <w:rFonts w:ascii="Times Roman" w:hAnsi="Times Roman"/>
          <w:rtl w:val="0"/>
          <w:lang w:val="ru-RU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данной структуры</w:t>
      </w:r>
      <w:r>
        <w:rPr>
          <w:rFonts w:ascii="Times Roman" w:hAnsi="Times Roman"/>
          <w:rtl w:val="0"/>
          <w:lang w:val="ru-RU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данных позволяет решать задачи поиска подстроки в тексте гораздо более эффективно по сравнению с наивными методами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особенно на больших объёмах данных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делает данную структуру полезной во многих приложениях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Таким образом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построение и использование дерева суффиксов является важным навыком в области информатики и разработки программного обеспечения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 выполнение данной лабораторной работы позволяет лучше понять принципы работы с текстовыми данными и методы их обработки</w:t>
      </w:r>
      <w:r>
        <w:rPr>
          <w:rFonts w:ascii="Times Roman" w:hAnsi="Times Roman"/>
          <w:rtl w:val="0"/>
        </w:rPr>
        <w:t>.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305"/>
          <w:tab w:val="left" w:pos="720"/>
        </w:tabs>
        <w:ind w:left="102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num" w:pos="485"/>
          <w:tab w:val="left" w:pos="720"/>
        </w:tabs>
        <w:ind w:left="120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num" w:pos="665"/>
          <w:tab w:val="left" w:pos="720"/>
        </w:tabs>
        <w:ind w:left="138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num" w:pos="845"/>
        </w:tabs>
        <w:ind w:left="156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025"/>
        </w:tabs>
        <w:ind w:left="174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205"/>
        </w:tabs>
        <w:ind w:left="192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385"/>
        </w:tabs>
        <w:ind w:left="210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565"/>
        </w:tabs>
        <w:ind w:left="228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745"/>
        </w:tabs>
        <w:ind w:left="246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11"/>
          <w:tab w:val="left" w:pos="720"/>
        </w:tabs>
        <w:ind w:left="133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num" w:pos="971"/>
        </w:tabs>
        <w:ind w:left="169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331"/>
        </w:tabs>
        <w:ind w:left="205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1691"/>
        </w:tabs>
        <w:ind w:left="241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2051"/>
        </w:tabs>
        <w:ind w:left="277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2411"/>
        </w:tabs>
        <w:ind w:left="313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2771"/>
        </w:tabs>
        <w:ind w:left="349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3131"/>
        </w:tabs>
        <w:ind w:left="385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3491"/>
        </w:tabs>
        <w:ind w:left="421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4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6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</w:tabs>
          <w:ind w:left="8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2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3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5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