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D56820"/>
          <w:sz w:val="34"/>
        </w:rPr>
        <w:t>MULTIMODAL FOREST FIRE DETECTION</w:t>
      </w:r>
    </w:p>
    <w:p>
      <w:pPr>
        <w:pStyle w:val="Title"/>
        <w:jc w:val="center"/>
      </w:pPr>
      <w:r>
        <w:t>Model Training Improvement</w:t>
        <w:br/>
        <w:t>and Data Leakage Guide</w:t>
      </w:r>
    </w:p>
    <w:p>
      <w:pPr>
        <w:jc w:val="center"/>
      </w:pPr>
      <w:r>
        <w:rPr>
          <w:color w:val="35675A"/>
          <w:sz w:val="26"/>
        </w:rPr>
        <w:t>Practical guidance for improving RGB and thermal models using the existing dataset</w:t>
      </w:r>
    </w:p>
    <w:p>
      <w:pPr>
        <w:spacing w:before="560"/>
      </w:pPr>
    </w:p>
    <w:tbl>
      <w:tblPr>
        <w:tblW w:type="auto" w:w="0"/>
        <w:jc w:val="center"/>
        <w:tblLayout w:type="fixed"/>
        <w:tblLook w:firstColumn="1" w:firstRow="1" w:lastColumn="0" w:lastRow="0" w:noHBand="0" w:noVBand="1" w:val="04A0"/>
      </w:tblPr>
      <w:tblGrid>
        <w:gridCol w:w="2376"/>
        <w:gridCol w:w="2376"/>
        <w:gridCol w:w="2376"/>
        <w:gridCol w:w="2376"/>
      </w:tblGrid>
      <w:tr>
        <w:tc>
          <w:tcPr>
            <w:tcW w:type="dxa" w:w="2498"/>
            <w:shd w:fill="0B6B53"/>
            <w:tcMar>
              <w:top w:w="150" w:type="dxa"/>
              <w:start w:w="80" w:type="dxa"/>
              <w:bottom w:w="130" w:type="dxa"/>
              <w:end w:w="80" w:type="dxa"/>
            </w:tcMar>
            <w:vAlign w:val="center"/>
          </w:tcPr>
          <w:p>
            <w:pPr>
              <w:jc w:val="center"/>
            </w:pPr>
            <w:r>
              <w:rPr>
                <w:b/>
                <w:color w:val="FFFFFF"/>
                <w:sz w:val="34"/>
              </w:rPr>
              <w:t>92.16%</w:t>
            </w:r>
          </w:p>
        </w:tc>
        <w:tc>
          <w:tcPr>
            <w:tcW w:type="dxa" w:w="2498"/>
            <w:shd w:fill="0B6B53"/>
            <w:tcMar>
              <w:top w:w="150" w:type="dxa"/>
              <w:start w:w="80" w:type="dxa"/>
              <w:bottom w:w="130" w:type="dxa"/>
              <w:end w:w="80" w:type="dxa"/>
            </w:tcMar>
            <w:vAlign w:val="center"/>
          </w:tcPr>
          <w:p>
            <w:pPr>
              <w:jc w:val="center"/>
            </w:pPr>
            <w:r>
              <w:rPr>
                <w:b/>
                <w:color w:val="FFFFFF"/>
                <w:sz w:val="34"/>
              </w:rPr>
              <w:t>99.32%</w:t>
            </w:r>
          </w:p>
        </w:tc>
        <w:tc>
          <w:tcPr>
            <w:tcW w:type="dxa" w:w="2498"/>
            <w:shd w:fill="0B6B53"/>
            <w:tcMar>
              <w:top w:w="150" w:type="dxa"/>
              <w:start w:w="80" w:type="dxa"/>
              <w:bottom w:w="130" w:type="dxa"/>
              <w:end w:w="80" w:type="dxa"/>
            </w:tcMar>
            <w:vAlign w:val="center"/>
          </w:tcPr>
          <w:p>
            <w:pPr>
              <w:jc w:val="center"/>
            </w:pPr>
            <w:r>
              <w:rPr>
                <w:b/>
                <w:color w:val="FFFFFF"/>
                <w:sz w:val="34"/>
              </w:rPr>
              <w:t>87.76%</w:t>
            </w:r>
          </w:p>
        </w:tc>
        <w:tc>
          <w:tcPr>
            <w:tcW w:type="dxa" w:w="2498"/>
            <w:shd w:fill="0B6B53"/>
            <w:tcMar>
              <w:top w:w="150" w:type="dxa"/>
              <w:start w:w="80" w:type="dxa"/>
              <w:bottom w:w="130" w:type="dxa"/>
              <w:end w:w="80" w:type="dxa"/>
            </w:tcMar>
            <w:vAlign w:val="center"/>
          </w:tcPr>
          <w:p>
            <w:pPr>
              <w:jc w:val="center"/>
            </w:pPr>
            <w:r>
              <w:rPr>
                <w:b/>
                <w:color w:val="FFFFFF"/>
                <w:sz w:val="34"/>
              </w:rPr>
              <w:t>100%</w:t>
            </w:r>
          </w:p>
        </w:tc>
      </w:tr>
      <w:tr>
        <w:tc>
          <w:tcPr>
            <w:tcW w:type="dxa" w:w="2498"/>
            <w:shd w:fill="EAF4F0"/>
            <w:tcMar>
              <w:top w:w="100" w:type="dxa"/>
              <w:start w:w="60" w:type="dxa"/>
              <w:bottom w:w="100" w:type="dxa"/>
              <w:end w:w="60" w:type="dxa"/>
            </w:tcMar>
          </w:tcPr>
          <w:p>
            <w:pPr>
              <w:jc w:val="center"/>
            </w:pPr>
            <w:r>
              <w:rPr>
                <w:b/>
                <w:color w:val="0B3D2E"/>
                <w:sz w:val="17"/>
              </w:rPr>
              <w:t>RGB Accuracy</w:t>
            </w:r>
          </w:p>
        </w:tc>
        <w:tc>
          <w:tcPr>
            <w:tcW w:type="dxa" w:w="2498"/>
            <w:shd w:fill="EAF4F0"/>
            <w:tcMar>
              <w:top w:w="100" w:type="dxa"/>
              <w:start w:w="60" w:type="dxa"/>
              <w:bottom w:w="100" w:type="dxa"/>
              <w:end w:w="60" w:type="dxa"/>
            </w:tcMar>
          </w:tcPr>
          <w:p>
            <w:pPr>
              <w:jc w:val="center"/>
            </w:pPr>
            <w:r>
              <w:rPr>
                <w:b/>
                <w:color w:val="0B3D2E"/>
                <w:sz w:val="17"/>
              </w:rPr>
              <w:t>RGB Precision</w:t>
            </w:r>
          </w:p>
        </w:tc>
        <w:tc>
          <w:tcPr>
            <w:tcW w:type="dxa" w:w="2498"/>
            <w:shd w:fill="EAF4F0"/>
            <w:tcMar>
              <w:top w:w="100" w:type="dxa"/>
              <w:start w:w="60" w:type="dxa"/>
              <w:bottom w:w="100" w:type="dxa"/>
              <w:end w:w="60" w:type="dxa"/>
            </w:tcMar>
          </w:tcPr>
          <w:p>
            <w:pPr>
              <w:jc w:val="center"/>
            </w:pPr>
            <w:r>
              <w:rPr>
                <w:b/>
                <w:color w:val="0B3D2E"/>
                <w:sz w:val="17"/>
              </w:rPr>
              <w:t>RGB Recall</w:t>
            </w:r>
          </w:p>
        </w:tc>
        <w:tc>
          <w:tcPr>
            <w:tcW w:type="dxa" w:w="2498"/>
            <w:shd w:fill="EAF4F0"/>
            <w:tcMar>
              <w:top w:w="100" w:type="dxa"/>
              <w:start w:w="60" w:type="dxa"/>
              <w:bottom w:w="100" w:type="dxa"/>
              <w:end w:w="60" w:type="dxa"/>
            </w:tcMar>
          </w:tcPr>
          <w:p>
            <w:pPr>
              <w:jc w:val="center"/>
            </w:pPr>
            <w:r>
              <w:rPr>
                <w:b/>
                <w:color w:val="0B3D2E"/>
                <w:sz w:val="17"/>
              </w:rPr>
              <w:t>Thermal Validation Accuracy</w:t>
            </w:r>
          </w:p>
        </w:tc>
      </w:tr>
    </w:tbl>
    <w:p>
      <w:pPr>
        <w:spacing w:before="480"/>
        <w:jc w:val="center"/>
      </w:pPr>
      <w:r>
        <w:rPr>
          <w:i/>
          <w:color w:val="555555"/>
          <w:sz w:val="20"/>
        </w:rPr>
        <w:t>Scope: dataset auditing, duplicate detection, leakage prevention, augmentation, evaluation, hard-example mining, fusion tuning, and retraining workflow</w:t>
      </w:r>
    </w:p>
    <w:p>
      <w:r>
        <w:br w:type="page"/>
      </w:r>
    </w:p>
    <w:p>
      <w:pPr>
        <w:pStyle w:val="Heading1"/>
        <w:keepNext/>
      </w:pPr>
      <w:r>
        <w:t>1. Executive Summary</w:t>
      </w:r>
    </w:p>
    <w:p>
      <w:r>
        <w:t>The current architecture is a strong baseline: independent RGB detection and thermal classification pipelines feed a late-fusion decision engine, which then serves the dashboard and alert layer. Because no additional real dataset is available, the most effective improvements come from using the existing data more carefully rather than increasing model complexity.</w:t>
      </w:r>
    </w:p>
    <w:tbl>
      <w:tblPr>
        <w:tblW w:type="auto" w:w="0"/>
        <w:jc w:val="center"/>
        <w:tblLayout w:type="fixed"/>
        <w:tblLook w:firstColumn="1" w:firstRow="1" w:lastColumn="0" w:lastRow="0" w:noHBand="0" w:noVBand="1" w:val="04A0"/>
      </w:tblPr>
      <w:tblGrid>
        <w:gridCol w:w="2880"/>
        <w:gridCol w:w="6768"/>
      </w:tblGrid>
      <w:tr>
        <w:tc>
          <w:tcPr>
            <w:tcW w:type="dxa" w:w="4997"/>
            <w:shd w:fill="0B6B53"/>
          </w:tcPr>
          <w:p>
            <w:r>
              <w:rPr>
                <w:b/>
                <w:color w:val="FFFFFF"/>
              </w:rPr>
              <w:t>Priority</w:t>
            </w:r>
          </w:p>
        </w:tc>
        <w:tc>
          <w:tcPr>
            <w:tcW w:type="dxa" w:w="4997"/>
            <w:shd w:fill="0B6B53"/>
          </w:tcPr>
          <w:p>
            <w:r>
              <w:rPr>
                <w:b/>
                <w:color w:val="FFFFFF"/>
              </w:rPr>
              <w:t>Recommended action</w:t>
            </w:r>
          </w:p>
        </w:tc>
      </w:tr>
      <w:tr>
        <w:tc>
          <w:tcPr>
            <w:tcW w:type="dxa" w:w="2880"/>
            <w:tcMar>
              <w:top w:w="100" w:type="dxa"/>
              <w:start w:w="120" w:type="dxa"/>
              <w:bottom w:w="100" w:type="dxa"/>
              <w:end w:w="120" w:type="dxa"/>
            </w:tcMar>
            <w:vAlign w:val="center"/>
          </w:tcPr>
          <w:p>
            <w:pPr>
              <w:jc w:val="center"/>
            </w:pPr>
            <w:r>
              <w:t>1</w:t>
            </w:r>
          </w:p>
        </w:tc>
        <w:tc>
          <w:tcPr>
            <w:tcW w:type="dxa" w:w="6768"/>
            <w:tcMar>
              <w:top w:w="100" w:type="dxa"/>
              <w:start w:w="120" w:type="dxa"/>
              <w:bottom w:w="100" w:type="dxa"/>
              <w:end w:w="120" w:type="dxa"/>
            </w:tcMar>
            <w:vAlign w:val="center"/>
          </w:tcPr>
          <w:p>
            <w:r>
              <w:t>Verify that train and validation data do not contain exact duplicates, near-duplicate consecutive frames, or source/video overlap.</w:t>
            </w:r>
          </w:p>
        </w:tc>
      </w:tr>
      <w:tr>
        <w:tc>
          <w:tcPr>
            <w:tcW w:type="dxa" w:w="2880"/>
            <w:tcMar>
              <w:top w:w="100" w:type="dxa"/>
              <w:start w:w="120" w:type="dxa"/>
              <w:bottom w:w="100" w:type="dxa"/>
              <w:end w:w="120" w:type="dxa"/>
            </w:tcMar>
            <w:vAlign w:val="center"/>
          </w:tcPr>
          <w:p>
            <w:pPr>
              <w:jc w:val="center"/>
            </w:pPr>
            <w:r>
              <w:t>2</w:t>
            </w:r>
          </w:p>
        </w:tc>
        <w:tc>
          <w:tcPr>
            <w:tcW w:type="dxa" w:w="6768"/>
            <w:tcMar>
              <w:top w:w="100" w:type="dxa"/>
              <w:start w:w="120" w:type="dxa"/>
              <w:bottom w:w="100" w:type="dxa"/>
              <w:end w:w="120" w:type="dxa"/>
            </w:tcMar>
            <w:vAlign w:val="center"/>
          </w:tcPr>
          <w:p>
            <w:r>
              <w:t>Rebuild the split by video, event, camera, or location wherever those identifiers are available.</w:t>
            </w:r>
          </w:p>
        </w:tc>
      </w:tr>
      <w:tr>
        <w:tc>
          <w:tcPr>
            <w:tcW w:type="dxa" w:w="2880"/>
            <w:tcMar>
              <w:top w:w="100" w:type="dxa"/>
              <w:start w:w="120" w:type="dxa"/>
              <w:bottom w:w="100" w:type="dxa"/>
              <w:end w:w="120" w:type="dxa"/>
            </w:tcMar>
            <w:vAlign w:val="center"/>
          </w:tcPr>
          <w:p>
            <w:pPr>
              <w:jc w:val="center"/>
            </w:pPr>
            <w:r>
              <w:t>3</w:t>
            </w:r>
          </w:p>
        </w:tc>
        <w:tc>
          <w:tcPr>
            <w:tcW w:type="dxa" w:w="6768"/>
            <w:tcMar>
              <w:top w:w="100" w:type="dxa"/>
              <w:start w:w="120" w:type="dxa"/>
              <w:bottom w:w="100" w:type="dxa"/>
              <w:end w:w="120" w:type="dxa"/>
            </w:tcMar>
            <w:vAlign w:val="center"/>
          </w:tcPr>
          <w:p>
            <w:r>
              <w:t>Use realistic, modality-specific augmentation to increase variation without collecting new images.</w:t>
            </w:r>
          </w:p>
        </w:tc>
      </w:tr>
      <w:tr>
        <w:tc>
          <w:tcPr>
            <w:tcW w:type="dxa" w:w="2880"/>
            <w:tcMar>
              <w:top w:w="100" w:type="dxa"/>
              <w:start w:w="120" w:type="dxa"/>
              <w:bottom w:w="100" w:type="dxa"/>
              <w:end w:w="120" w:type="dxa"/>
            </w:tcMar>
            <w:vAlign w:val="center"/>
          </w:tcPr>
          <w:p>
            <w:pPr>
              <w:jc w:val="center"/>
            </w:pPr>
            <w:r>
              <w:t>4</w:t>
            </w:r>
          </w:p>
        </w:tc>
        <w:tc>
          <w:tcPr>
            <w:tcW w:type="dxa" w:w="6768"/>
            <w:tcMar>
              <w:top w:w="100" w:type="dxa"/>
              <w:start w:w="120" w:type="dxa"/>
              <w:bottom w:w="100" w:type="dxa"/>
              <w:end w:w="120" w:type="dxa"/>
            </w:tcMar>
            <w:vAlign w:val="center"/>
          </w:tcPr>
          <w:p>
            <w:r>
              <w:t>Improve RGB recall while protecting the currently strong precision.</w:t>
            </w:r>
          </w:p>
        </w:tc>
      </w:tr>
      <w:tr>
        <w:tc>
          <w:tcPr>
            <w:tcW w:type="dxa" w:w="2880"/>
            <w:tcMar>
              <w:top w:w="100" w:type="dxa"/>
              <w:start w:w="120" w:type="dxa"/>
              <w:bottom w:w="100" w:type="dxa"/>
              <w:end w:w="120" w:type="dxa"/>
            </w:tcMar>
            <w:vAlign w:val="center"/>
          </w:tcPr>
          <w:p>
            <w:pPr>
              <w:jc w:val="center"/>
            </w:pPr>
            <w:r>
              <w:t>5</w:t>
            </w:r>
          </w:p>
        </w:tc>
        <w:tc>
          <w:tcPr>
            <w:tcW w:type="dxa" w:w="6768"/>
            <w:tcMar>
              <w:top w:w="100" w:type="dxa"/>
              <w:start w:w="120" w:type="dxa"/>
              <w:bottom w:w="100" w:type="dxa"/>
              <w:end w:w="120" w:type="dxa"/>
            </w:tcMar>
            <w:vAlign w:val="center"/>
          </w:tcPr>
          <w:p>
            <w:r>
              <w:t>Treat the thermal model's 100% validation accuracy as a result that requires leakage and split verification.</w:t>
            </w:r>
          </w:p>
        </w:tc>
      </w:tr>
      <w:tr>
        <w:tc>
          <w:tcPr>
            <w:tcW w:type="dxa" w:w="2880"/>
            <w:tcMar>
              <w:top w:w="100" w:type="dxa"/>
              <w:start w:w="120" w:type="dxa"/>
              <w:bottom w:w="100" w:type="dxa"/>
              <w:end w:w="120" w:type="dxa"/>
            </w:tcMar>
            <w:vAlign w:val="center"/>
          </w:tcPr>
          <w:p>
            <w:pPr>
              <w:jc w:val="center"/>
            </w:pPr>
            <w:r>
              <w:t>6</w:t>
            </w:r>
          </w:p>
        </w:tc>
        <w:tc>
          <w:tcPr>
            <w:tcW w:type="dxa" w:w="6768"/>
            <w:tcMar>
              <w:top w:w="100" w:type="dxa"/>
              <w:start w:w="120" w:type="dxa"/>
              <w:bottom w:w="100" w:type="dxa"/>
              <w:end w:w="120" w:type="dxa"/>
            </w:tcMar>
            <w:vAlign w:val="center"/>
          </w:tcPr>
          <w:p>
            <w:r>
              <w:t>Tune fusion weights and decision thresholds only on clean validation data.</w:t>
            </w:r>
          </w:p>
        </w:tc>
      </w:tr>
    </w:tbl>
    <w:p>
      <w:pPr>
        <w:pStyle w:val="Heading1"/>
        <w:keepNext/>
      </w:pPr>
      <w:r>
        <w:t>2. Current Architecture and Metric Interpretation</w:t>
      </w:r>
    </w:p>
    <w:p>
      <w:r>
        <w:t>The supplied architecture contains two independent pipelines:</w:t>
      </w:r>
    </w:p>
    <w:p>
      <w:pPr>
        <w:pStyle w:val="ListBullet"/>
        <w:spacing w:after="60"/>
      </w:pPr>
      <w:r>
        <w:t>RGB camera -&gt; RGB preprocessing -&gt; YOLO11n detector -&gt; bounding boxes, confidence, and location.</w:t>
      </w:r>
    </w:p>
    <w:p>
      <w:pPr>
        <w:pStyle w:val="ListBullet"/>
        <w:spacing w:after="60"/>
      </w:pPr>
      <w:r>
        <w:t>Thermal camera -&gt; thermal preprocessing -&gt; YOLO11n-cls classifier -&gt; fire probability and hotspot confidence.</w:t>
      </w:r>
    </w:p>
    <w:p>
      <w:pPr>
        <w:pStyle w:val="ListBullet"/>
        <w:spacing w:after="60"/>
      </w:pPr>
      <w:r>
        <w:t>Late fusion engine -&gt; fixed weighted fusion of RGB and thermal evidence -&gt; FIRE ALERT, REVIEW, or NO FIRE.</w:t>
      </w:r>
    </w:p>
    <w:p>
      <w:pPr>
        <w:pStyle w:val="ListBullet"/>
        <w:spacing w:after="60"/>
      </w:pPr>
      <w:r>
        <w:t>Application and alert layer -&gt; Flask REST API, dashboard, SQLite storage, and real-time notification banner.</w:t>
      </w:r>
    </w:p>
    <w:p>
      <w:pPr>
        <w:pStyle w:val="Heading2"/>
        <w:keepNext/>
      </w:pPr>
      <w:r>
        <w:t>2.1 What the RGB metrics suggest</w:t>
      </w:r>
    </w:p>
    <w:p>
      <w:r>
        <w:t>The RGB result combines very high precision (99.32%) with lower recall (87.76%). Within the reported evaluation, this means the model is comparatively strong at avoiding false-positive detections, while missed fires offer more room for improvement. Training experiments should therefore prioritize recall and monitor precision for regression.</w:t>
      </w:r>
    </w:p>
    <w:p>
      <w:pPr>
        <w:pStyle w:val="Heading2"/>
        <w:keepNext/>
      </w:pPr>
      <w:r>
        <w:t>2.2 Why the thermal result needs an audit</w:t>
      </w:r>
    </w:p>
    <w:p>
      <w:r>
        <w:t>A thermal validation accuracy of 100% may be genuine, but it can also occur when validation data is very small, very easy, imbalanced, or visually related to training data. Verify duplicate frames, sequence overlap, source-camera overlap, and class distribution before treating the result as production evidence.</w:t>
      </w:r>
    </w:p>
    <w:p>
      <w:pPr>
        <w:pStyle w:val="Heading1"/>
        <w:keepNext/>
      </w:pPr>
      <w:r>
        <w:t>3. Training Improvements Using Only the Existing Dataset</w:t>
      </w:r>
    </w:p>
    <w:p>
      <w:pPr>
        <w:pStyle w:val="Heading2"/>
        <w:keepNext/>
      </w:pPr>
      <w:r>
        <w:t>3.1 Use a group-aware split</w:t>
      </w:r>
    </w:p>
    <w:p>
      <w:r>
        <w:t>Do not randomly distribute neighboring frames from the same video across training and validation. Keep an entire source group together.</w:t>
      </w:r>
    </w:p>
    <w:p>
      <w:pPr>
        <w:pStyle w:val="CodeBlock"/>
      </w:pPr>
      <w:r>
        <w:t>Bad split</w:t>
        <w:br/>
      </w:r>
      <w:r>
        <w:t>video_01_frame_001 -&gt; train</w:t>
        <w:br/>
      </w:r>
      <w:r>
        <w:t>video_01_frame_002 -&gt; validation</w:t>
        <w:br/>
      </w:r>
      <w:r>
        <w:t>video_01_frame_003 -&gt; train</w:t>
        <w:br/>
      </w:r>
      <w:r>
        <w:br/>
      </w:r>
      <w:r>
        <w:t>Preferred split</w:t>
        <w:br/>
      </w:r>
      <w:r>
        <w:t>video_01 -&gt; train</w:t>
        <w:br/>
      </w:r>
      <w:r>
        <w:t>video_02 -&gt; train</w:t>
        <w:br/>
      </w:r>
      <w:r>
        <w:t>video_03 -&gt; validation</w:t>
        <w:br/>
      </w:r>
      <w:r>
        <w:t>video_04 -&gt; test</w:t>
      </w:r>
    </w:p>
    <w:p>
      <w:r>
        <w:t>Use the strongest grouping key available, in this order: event or recording session, source video, camera, location, then a reliable filename prefix. This does not require new data; it only reorganizes the existing data.</w:t>
      </w:r>
    </w:p>
    <w:p>
      <w:pPr>
        <w:pStyle w:val="Heading2"/>
        <w:keepNext/>
      </w:pPr>
      <w:r>
        <w:t>3.2 Apply realistic augmentation</w:t>
      </w:r>
    </w:p>
    <w:tbl>
      <w:tblPr>
        <w:tblW w:type="auto" w:w="0"/>
        <w:jc w:val="center"/>
        <w:tblLook w:firstColumn="1" w:firstRow="1" w:lastColumn="0" w:lastRow="0" w:noHBand="0" w:noVBand="1" w:val="04A0"/>
      </w:tblPr>
      <w:tblGrid>
        <w:gridCol w:w="4997"/>
        <w:gridCol w:w="4997"/>
      </w:tblGrid>
      <w:tr>
        <w:tc>
          <w:tcPr>
            <w:tcW w:type="dxa" w:w="4997"/>
            <w:shd w:fill="1976A3"/>
          </w:tcPr>
          <w:p>
            <w:r>
              <w:rPr>
                <w:b/>
                <w:color w:val="FFFFFF"/>
              </w:rPr>
              <w:t>RGB augmentation</w:t>
            </w:r>
          </w:p>
        </w:tc>
        <w:tc>
          <w:tcPr>
            <w:tcW w:type="dxa" w:w="4997"/>
            <w:shd w:fill="1976A3"/>
          </w:tcPr>
          <w:p>
            <w:r>
              <w:rPr>
                <w:b/>
                <w:color w:val="FFFFFF"/>
              </w:rPr>
              <w:t>Thermal augmentation</w:t>
            </w:r>
          </w:p>
        </w:tc>
      </w:tr>
      <w:tr>
        <w:tc>
          <w:tcPr>
            <w:tcW w:type="dxa" w:w="4997"/>
            <w:tcMar>
              <w:top w:w="100" w:type="dxa"/>
              <w:start w:w="120" w:type="dxa"/>
              <w:bottom w:w="100" w:type="dxa"/>
              <w:end w:w="120" w:type="dxa"/>
            </w:tcMar>
          </w:tcPr>
          <w:p>
            <w:r>
              <w:t>Brightness/exposure variation</w:t>
            </w:r>
          </w:p>
        </w:tc>
        <w:tc>
          <w:tcPr>
            <w:tcW w:type="dxa" w:w="4997"/>
            <w:tcMar>
              <w:top w:w="100" w:type="dxa"/>
              <w:start w:w="120" w:type="dxa"/>
              <w:bottom w:w="100" w:type="dxa"/>
              <w:end w:w="120" w:type="dxa"/>
            </w:tcMar>
          </w:tcPr>
          <w:p>
            <w:r>
              <w:t>Intensity variation</w:t>
            </w:r>
          </w:p>
        </w:tc>
      </w:tr>
      <w:tr>
        <w:tc>
          <w:tcPr>
            <w:tcW w:type="dxa" w:w="4997"/>
            <w:tcMar>
              <w:top w:w="100" w:type="dxa"/>
              <w:start w:w="120" w:type="dxa"/>
              <w:bottom w:w="100" w:type="dxa"/>
              <w:end w:w="120" w:type="dxa"/>
            </w:tcMar>
          </w:tcPr>
          <w:p>
            <w:r>
              <w:t>Contrast variation</w:t>
            </w:r>
          </w:p>
        </w:tc>
        <w:tc>
          <w:tcPr>
            <w:tcW w:type="dxa" w:w="4997"/>
            <w:tcMar>
              <w:top w:w="100" w:type="dxa"/>
              <w:start w:w="120" w:type="dxa"/>
              <w:bottom w:w="100" w:type="dxa"/>
              <w:end w:w="120" w:type="dxa"/>
            </w:tcMar>
          </w:tcPr>
          <w:p>
            <w:r>
              <w:t>Contrast variation</w:t>
            </w:r>
          </w:p>
        </w:tc>
      </w:tr>
      <w:tr>
        <w:tc>
          <w:tcPr>
            <w:tcW w:type="dxa" w:w="4997"/>
            <w:tcMar>
              <w:top w:w="100" w:type="dxa"/>
              <w:start w:w="120" w:type="dxa"/>
              <w:bottom w:w="100" w:type="dxa"/>
              <w:end w:w="120" w:type="dxa"/>
            </w:tcMar>
          </w:tcPr>
          <w:p>
            <w:r>
              <w:t>Mild blur and sensor noise</w:t>
            </w:r>
          </w:p>
        </w:tc>
        <w:tc>
          <w:tcPr>
            <w:tcW w:type="dxa" w:w="4997"/>
            <w:tcMar>
              <w:top w:w="100" w:type="dxa"/>
              <w:start w:w="120" w:type="dxa"/>
              <w:bottom w:w="100" w:type="dxa"/>
              <w:end w:w="120" w:type="dxa"/>
            </w:tcMar>
          </w:tcPr>
          <w:p>
            <w:r>
              <w:t>Thermal sensor noise</w:t>
            </w:r>
          </w:p>
        </w:tc>
      </w:tr>
      <w:tr>
        <w:tc>
          <w:tcPr>
            <w:tcW w:type="dxa" w:w="4997"/>
            <w:tcMar>
              <w:top w:w="100" w:type="dxa"/>
              <w:start w:w="120" w:type="dxa"/>
              <w:bottom w:w="100" w:type="dxa"/>
              <w:end w:w="120" w:type="dxa"/>
            </w:tcMar>
          </w:tcPr>
          <w:p>
            <w:r>
              <w:t>Scale, crop, small rotation</w:t>
            </w:r>
          </w:p>
        </w:tc>
        <w:tc>
          <w:tcPr>
            <w:tcW w:type="dxa" w:w="4997"/>
            <w:tcMar>
              <w:top w:w="100" w:type="dxa"/>
              <w:start w:w="120" w:type="dxa"/>
              <w:bottom w:w="100" w:type="dxa"/>
              <w:end w:w="120" w:type="dxa"/>
            </w:tcMar>
          </w:tcPr>
          <w:p>
            <w:r>
              <w:t>Scale, crop, small rotation</w:t>
            </w:r>
          </w:p>
        </w:tc>
      </w:tr>
      <w:tr>
        <w:tc>
          <w:tcPr>
            <w:tcW w:type="dxa" w:w="4997"/>
            <w:tcMar>
              <w:top w:w="100" w:type="dxa"/>
              <w:start w:w="120" w:type="dxa"/>
              <w:bottom w:w="100" w:type="dxa"/>
              <w:end w:w="120" w:type="dxa"/>
            </w:tcMar>
          </w:tcPr>
          <w:p>
            <w:r>
              <w:t>Compression artifacts</w:t>
            </w:r>
          </w:p>
        </w:tc>
        <w:tc>
          <w:tcPr>
            <w:tcW w:type="dxa" w:w="4997"/>
            <w:tcMar>
              <w:top w:w="100" w:type="dxa"/>
              <w:start w:w="120" w:type="dxa"/>
              <w:bottom w:w="100" w:type="dxa"/>
              <w:end w:w="120" w:type="dxa"/>
            </w:tcMar>
          </w:tcPr>
          <w:p>
            <w:r>
              <w:t>Mild blur</w:t>
            </w:r>
          </w:p>
        </w:tc>
      </w:tr>
      <w:tr>
        <w:tc>
          <w:tcPr>
            <w:tcW w:type="dxa" w:w="4997"/>
            <w:tcMar>
              <w:top w:w="100" w:type="dxa"/>
              <w:start w:w="120" w:type="dxa"/>
              <w:bottom w:w="100" w:type="dxa"/>
              <w:end w:w="120" w:type="dxa"/>
            </w:tcMar>
          </w:tcPr>
          <w:p>
            <w:r>
              <w:t>Limited partial occlusion</w:t>
            </w:r>
          </w:p>
        </w:tc>
        <w:tc>
          <w:tcPr>
            <w:tcW w:type="dxa" w:w="4997"/>
            <w:tcMar>
              <w:top w:w="100" w:type="dxa"/>
              <w:start w:w="120" w:type="dxa"/>
              <w:bottom w:w="100" w:type="dxa"/>
              <w:end w:w="120" w:type="dxa"/>
            </w:tcMar>
          </w:tcPr>
          <w:p>
            <w:r>
              <w:t>Hotspot variation, used conservatively</w:t>
            </w:r>
          </w:p>
        </w:tc>
      </w:tr>
    </w:tbl>
    <w:p>
      <w:r>
        <w:t>Avoid unrealistic transformations and do not use the same augmentation policy for RGB and thermal images. Apply augmentation during training after the clean train/validation split, not before splitting.</w:t>
      </w:r>
    </w:p>
    <w:p>
      <w:pPr>
        <w:pStyle w:val="Heading2"/>
        <w:keepNext/>
      </w:pPr>
      <w:r>
        <w:t>3.3 Use hard-example mining on the same dataset</w:t>
      </w:r>
    </w:p>
    <w:p>
      <w:pPr>
        <w:pStyle w:val="ListNumber"/>
        <w:spacing w:after="80"/>
      </w:pPr>
      <w:r>
        <w:t>Run the current model over the existing training and validation images.</w:t>
      </w:r>
    </w:p>
    <w:p>
      <w:pPr>
        <w:pStyle w:val="ListNumber"/>
        <w:spacing w:after="80"/>
      </w:pPr>
      <w:r>
        <w:t>Collect false negatives, false positives, and low-confidence cases.</w:t>
      </w:r>
    </w:p>
    <w:p>
      <w:pPr>
        <w:pStyle w:val="ListNumber"/>
        <w:spacing w:after="80"/>
      </w:pPr>
      <w:r>
        <w:t>Manually verify labels and identify repeated failure conditions.</w:t>
      </w:r>
    </w:p>
    <w:p>
      <w:pPr>
        <w:pStyle w:val="ListNumber"/>
        <w:spacing w:after="80"/>
      </w:pPr>
      <w:r>
        <w:t>Increase sampling weight for verified difficult examples rather than copying files into both splits.</w:t>
      </w:r>
    </w:p>
    <w:p>
      <w:pPr>
        <w:pStyle w:val="ListNumber"/>
        <w:spacing w:after="80"/>
      </w:pPr>
      <w:r>
        <w:t>Retrain and compare per-condition metrics.</w:t>
      </w:r>
    </w:p>
    <w:p>
      <w:pPr>
        <w:pStyle w:val="Heading2"/>
        <w:keepNext/>
      </w:pPr>
      <w:r>
        <w:t>3.4 Use group-based cross-validation when data is limited</w:t>
      </w:r>
    </w:p>
    <w:p>
      <w:r>
        <w:t>A single validation split may be unstable when the dataset is small. Use several group-based folds for experimentation, ensuring all frames from one video or event stay in the same fold. Cross-validation is primarily for measuring stability and selecting settings; the final test set should remain locked.</w:t>
      </w:r>
    </w:p>
    <w:p>
      <w:pPr>
        <w:pStyle w:val="Heading2"/>
        <w:keepNext/>
      </w:pPr>
      <w:r>
        <w:t>3.5 Tune one major variable at a time</w:t>
      </w:r>
    </w:p>
    <w:p>
      <w:pPr>
        <w:pStyle w:val="ListBullet"/>
        <w:spacing w:after="60"/>
      </w:pPr>
      <w:r>
        <w:t>Image size</w:t>
      </w:r>
    </w:p>
    <w:p>
      <w:pPr>
        <w:pStyle w:val="ListBullet"/>
        <w:spacing w:after="60"/>
      </w:pPr>
      <w:r>
        <w:t>Learning rate</w:t>
      </w:r>
    </w:p>
    <w:p>
      <w:pPr>
        <w:pStyle w:val="ListBullet"/>
        <w:spacing w:after="60"/>
      </w:pPr>
      <w:r>
        <w:t>Batch size</w:t>
      </w:r>
    </w:p>
    <w:p>
      <w:pPr>
        <w:pStyle w:val="ListBullet"/>
        <w:spacing w:after="60"/>
      </w:pPr>
      <w:r>
        <w:t>Number of epochs and early-stopping patience</w:t>
      </w:r>
    </w:p>
    <w:p>
      <w:pPr>
        <w:pStyle w:val="ListBullet"/>
        <w:spacing w:after="60"/>
      </w:pPr>
      <w:r>
        <w:t>Augmentation strength</w:t>
      </w:r>
    </w:p>
    <w:p>
      <w:pPr>
        <w:pStyle w:val="ListBullet"/>
        <w:spacing w:after="60"/>
      </w:pPr>
      <w:r>
        <w:t>Detection confidence threshold</w:t>
      </w:r>
    </w:p>
    <w:p>
      <w:pPr>
        <w:pStyle w:val="ListBullet"/>
        <w:spacing w:after="60"/>
      </w:pPr>
      <w:r>
        <w:t>Model size, only if available hardware supports it</w:t>
      </w:r>
    </w:p>
    <w:p>
      <w:pPr>
        <w:pStyle w:val="Heading1"/>
        <w:keepNext/>
      </w:pPr>
      <w:r>
        <w:t>4. Understanding Duplicates and Data Leakage</w:t>
      </w:r>
    </w:p>
    <w:tbl>
      <w:tblPr>
        <w:tblW w:type="auto" w:w="0"/>
        <w:jc w:val="center"/>
        <w:tblLook w:firstColumn="1" w:firstRow="1" w:lastColumn="0" w:lastRow="0" w:noHBand="0" w:noVBand="1" w:val="04A0"/>
      </w:tblPr>
      <w:tblGrid>
        <w:gridCol w:w="3331"/>
        <w:gridCol w:w="3331"/>
        <w:gridCol w:w="3331"/>
      </w:tblGrid>
      <w:tr>
        <w:tc>
          <w:tcPr>
            <w:tcW w:type="dxa" w:w="3331"/>
            <w:shd w:fill="0B6B53"/>
          </w:tcPr>
          <w:p>
            <w:r>
              <w:rPr>
                <w:b/>
                <w:color w:val="FFFFFF"/>
              </w:rPr>
              <w:t>Type</w:t>
            </w:r>
          </w:p>
        </w:tc>
        <w:tc>
          <w:tcPr>
            <w:tcW w:type="dxa" w:w="3331"/>
            <w:shd w:fill="0B6B53"/>
          </w:tcPr>
          <w:p>
            <w:r>
              <w:rPr>
                <w:b/>
                <w:color w:val="FFFFFF"/>
              </w:rPr>
              <w:t>Detection method</w:t>
            </w:r>
          </w:p>
        </w:tc>
        <w:tc>
          <w:tcPr>
            <w:tcW w:type="dxa" w:w="3331"/>
            <w:shd w:fill="0B6B53"/>
          </w:tcPr>
          <w:p>
            <w:r>
              <w:rPr>
                <w:b/>
                <w:color w:val="FFFFFF"/>
              </w:rPr>
              <w:t>Why it matters</w:t>
            </w:r>
          </w:p>
        </w:tc>
      </w:tr>
      <w:tr>
        <w:tc>
          <w:tcPr>
            <w:tcW w:type="dxa" w:w="3331"/>
            <w:tcMar>
              <w:top w:w="100" w:type="dxa"/>
              <w:start w:w="120" w:type="dxa"/>
              <w:bottom w:w="100" w:type="dxa"/>
              <w:end w:w="120" w:type="dxa"/>
            </w:tcMar>
          </w:tcPr>
          <w:p>
            <w:r>
              <w:t>Exact duplicate</w:t>
            </w:r>
          </w:p>
        </w:tc>
        <w:tc>
          <w:tcPr>
            <w:tcW w:type="dxa" w:w="3331"/>
            <w:tcMar>
              <w:top w:w="100" w:type="dxa"/>
              <w:start w:w="120" w:type="dxa"/>
              <w:bottom w:w="100" w:type="dxa"/>
              <w:end w:w="120" w:type="dxa"/>
            </w:tcMar>
          </w:tcPr>
          <w:p>
            <w:r>
              <w:t>SHA-256 of file bytes</w:t>
            </w:r>
          </w:p>
        </w:tc>
        <w:tc>
          <w:tcPr>
            <w:tcW w:type="dxa" w:w="3331"/>
            <w:tcMar>
              <w:top w:w="100" w:type="dxa"/>
              <w:start w:w="120" w:type="dxa"/>
              <w:bottom w:w="100" w:type="dxa"/>
              <w:end w:w="120" w:type="dxa"/>
            </w:tcMar>
          </w:tcPr>
          <w:p>
            <w:r>
              <w:t>The same file exists more than once or crosses splits.</w:t>
            </w:r>
          </w:p>
        </w:tc>
      </w:tr>
      <w:tr>
        <w:tc>
          <w:tcPr>
            <w:tcW w:type="dxa" w:w="3331"/>
            <w:tcMar>
              <w:top w:w="100" w:type="dxa"/>
              <w:start w:w="120" w:type="dxa"/>
              <w:bottom w:w="100" w:type="dxa"/>
              <w:end w:w="120" w:type="dxa"/>
            </w:tcMar>
          </w:tcPr>
          <w:p>
            <w:r>
              <w:t>Near duplicate</w:t>
            </w:r>
          </w:p>
        </w:tc>
        <w:tc>
          <w:tcPr>
            <w:tcW w:type="dxa" w:w="3331"/>
            <w:tcMar>
              <w:top w:w="100" w:type="dxa"/>
              <w:start w:w="120" w:type="dxa"/>
              <w:bottom w:w="100" w:type="dxa"/>
              <w:end w:w="120" w:type="dxa"/>
            </w:tcMar>
          </w:tcPr>
          <w:p>
            <w:r>
              <w:t>Perceptual hash and Hamming distance</w:t>
            </w:r>
          </w:p>
        </w:tc>
        <w:tc>
          <w:tcPr>
            <w:tcW w:type="dxa" w:w="3331"/>
            <w:tcMar>
              <w:top w:w="100" w:type="dxa"/>
              <w:start w:w="120" w:type="dxa"/>
              <w:bottom w:w="100" w:type="dxa"/>
              <w:end w:w="120" w:type="dxa"/>
            </w:tcMar>
          </w:tcPr>
          <w:p>
            <w:r>
              <w:t>Resized, recompressed, brightness-adjusted, or neighboring frames may be visually equivalent.</w:t>
            </w:r>
          </w:p>
        </w:tc>
      </w:tr>
      <w:tr>
        <w:tc>
          <w:tcPr>
            <w:tcW w:type="dxa" w:w="3331"/>
            <w:tcMar>
              <w:top w:w="100" w:type="dxa"/>
              <w:start w:w="120" w:type="dxa"/>
              <w:bottom w:w="100" w:type="dxa"/>
              <w:end w:w="120" w:type="dxa"/>
            </w:tcMar>
          </w:tcPr>
          <w:p>
            <w:r>
              <w:t>Source/video leakage</w:t>
            </w:r>
          </w:p>
        </w:tc>
        <w:tc>
          <w:tcPr>
            <w:tcW w:type="dxa" w:w="3331"/>
            <w:tcMar>
              <w:top w:w="100" w:type="dxa"/>
              <w:start w:w="120" w:type="dxa"/>
              <w:bottom w:w="100" w:type="dxa"/>
              <w:end w:w="120" w:type="dxa"/>
            </w:tcMar>
          </w:tcPr>
          <w:p>
            <w:r>
              <w:t>Filename or metadata grouping</w:t>
            </w:r>
          </w:p>
        </w:tc>
        <w:tc>
          <w:tcPr>
            <w:tcW w:type="dxa" w:w="3331"/>
            <w:tcMar>
              <w:top w:w="100" w:type="dxa"/>
              <w:start w:w="120" w:type="dxa"/>
              <w:bottom w:w="100" w:type="dxa"/>
              <w:end w:w="120" w:type="dxa"/>
            </w:tcMar>
          </w:tcPr>
          <w:p>
            <w:r>
              <w:t>Different frames from the same scene, event, camera, or video appear in train and validation.</w:t>
            </w:r>
          </w:p>
        </w:tc>
      </w:tr>
      <w:tr>
        <w:tc>
          <w:tcPr>
            <w:tcW w:type="dxa" w:w="3331"/>
            <w:tcMar>
              <w:top w:w="100" w:type="dxa"/>
              <w:start w:w="120" w:type="dxa"/>
              <w:bottom w:w="100" w:type="dxa"/>
              <w:end w:w="120" w:type="dxa"/>
            </w:tcMar>
          </w:tcPr>
          <w:p>
            <w:r>
              <w:t>Class or label leakage</w:t>
            </w:r>
          </w:p>
        </w:tc>
        <w:tc>
          <w:tcPr>
            <w:tcW w:type="dxa" w:w="3331"/>
            <w:tcMar>
              <w:top w:w="100" w:type="dxa"/>
              <w:start w:w="120" w:type="dxa"/>
              <w:bottom w:w="100" w:type="dxa"/>
              <w:end w:w="120" w:type="dxa"/>
            </w:tcMar>
          </w:tcPr>
          <w:p>
            <w:r>
              <w:t>File paths, metadata, overlays, or acquisition artifacts</w:t>
            </w:r>
          </w:p>
        </w:tc>
        <w:tc>
          <w:tcPr>
            <w:tcW w:type="dxa" w:w="3331"/>
            <w:tcMar>
              <w:top w:w="100" w:type="dxa"/>
              <w:start w:w="120" w:type="dxa"/>
              <w:bottom w:w="100" w:type="dxa"/>
              <w:end w:w="120" w:type="dxa"/>
            </w:tcMar>
          </w:tcPr>
          <w:p>
            <w:r>
              <w:t>The model can learn a shortcut correlated with the class rather than fire evidence.</w:t>
            </w:r>
          </w:p>
        </w:tc>
      </w:tr>
    </w:tbl>
    <w:p>
      <w:pPr>
        <w:pStyle w:val="Heading2"/>
        <w:keepNext/>
      </w:pPr>
      <w:r>
        <w:t>4.1 Required audit directions</w:t>
      </w:r>
    </w:p>
    <w:p>
      <w:pPr>
        <w:pStyle w:val="ListBullet"/>
        <w:spacing w:after="60"/>
      </w:pPr>
      <w:r>
        <w:t>Train &lt;-&gt; Train: duplicate files and near-duplicate frames inside training data.</w:t>
      </w:r>
    </w:p>
    <w:p>
      <w:pPr>
        <w:pStyle w:val="ListBullet"/>
        <w:spacing w:after="60"/>
      </w:pPr>
      <w:r>
        <w:t>Validation &lt;-&gt; Validation: duplicates inside validation that can overstate confidence in aggregate metrics.</w:t>
      </w:r>
    </w:p>
    <w:p>
      <w:pPr>
        <w:pStyle w:val="ListBullet"/>
        <w:spacing w:after="60"/>
      </w:pPr>
      <w:r>
        <w:t>Train &lt;-&gt; Validation: the most serious case because it contaminates evaluation.</w:t>
      </w:r>
    </w:p>
    <w:p>
      <w:pPr>
        <w:pStyle w:val="ListBullet"/>
        <w:spacing w:after="60"/>
      </w:pPr>
      <w:r>
        <w:t>RGB and thermal should be audited separately; do not merge their reports.</w:t>
      </w:r>
    </w:p>
    <w:p>
      <w:pPr>
        <w:pStyle w:val="Heading2"/>
        <w:keepNext/>
      </w:pPr>
      <w:r>
        <w:t>4.2 Recommended starting threshold</w:t>
      </w:r>
    </w:p>
    <w:p>
      <w:r>
        <w:t>Start with a perceptual-hash Hamming-distance threshold of 4. A value of 0 means identical perceptual hashes. Small distances indicate visually similar candidates. The threshold is a screening rule, not automatic proof of leakage, so flagged pairs must be visually reviewed.</w:t>
      </w:r>
    </w:p>
    <w:p>
      <w:pPr>
        <w:pStyle w:val="Heading1"/>
        <w:keepNext/>
      </w:pPr>
      <w:r>
        <w:t>5. Complete Duplicate and Leakage Audit Script</w:t>
      </w:r>
    </w:p>
    <w:p>
      <w:r>
        <w:t>The following script creates a single Excel workbook containing summary counts and separate sheets for exact and near duplicates within training, within validation, and across train-validation splits.</w:t>
      </w:r>
    </w:p>
    <w:p>
      <w:pPr>
        <w:pStyle w:val="CodeBlock"/>
      </w:pPr>
      <w:r>
        <w:t>Install dependencies:</w:t>
        <w:br/>
      </w:r>
      <w:r>
        <w:br/>
      </w:r>
      <w:r>
        <w:t>pip install pillow imagehash pandas openpyxl</w:t>
        <w:br/>
      </w:r>
      <w:r>
        <w:br/>
      </w:r>
      <w:r>
        <w:t>Run:</w:t>
        <w:br/>
      </w:r>
      <w:r>
        <w:br/>
      </w:r>
      <w:r>
        <w:t>python check_dataset_duplicates.py</w:t>
      </w:r>
    </w:p>
    <w:p>
      <w:pPr>
        <w:pStyle w:val="CodeBlock"/>
      </w:pPr>
      <w:r>
        <w:t>from pathlib import Path</w:t>
        <w:br/>
      </w:r>
      <w:r>
        <w:t>from PIL import Image</w:t>
        <w:br/>
      </w:r>
      <w:r>
        <w:t>import hashlib</w:t>
        <w:br/>
      </w:r>
      <w:r>
        <w:t>import imagehash</w:t>
        <w:br/>
      </w:r>
      <w:r>
        <w:t>import pandas as pd</w:t>
        <w:br/>
      </w:r>
      <w:r>
        <w:t>from itertools import combinations</w:t>
        <w:br/>
      </w:r>
      <w:r>
        <w:br/>
      </w:r>
      <w:r>
        <w:t># ------------------------- CONFIGURATION -------------------------</w:t>
        <w:br/>
      </w:r>
      <w:r>
        <w:t>TRAIN_DIR = Path(r"dataset/rgb/train/images")</w:t>
        <w:br/>
      </w:r>
      <w:r>
        <w:t>VAL_DIR = Path(r"dataset/rgb/val/images")</w:t>
        <w:br/>
      </w:r>
      <w:r>
        <w:t>OUTPUT_FILE = "duplicate_and_leakage_report.xlsx"</w:t>
        <w:br/>
      </w:r>
      <w:r>
        <w:t>PHASH_THRESHOLD = 4</w:t>
        <w:br/>
      </w:r>
      <w:r>
        <w:t>EXTENSIONS = {".jpg", ".jpeg", ".png", ".bmp", ".tif", ".tiff"}</w:t>
        <w:br/>
      </w:r>
      <w:r>
        <w:br/>
      </w:r>
      <w:r>
        <w:br/>
      </w:r>
      <w:r>
        <w:t>def list_images(folder):</w:t>
        <w:br/>
      </w:r>
      <w:r>
        <w:t xml:space="preserve">    return [p for p in folder.rglob("*")</w:t>
        <w:br/>
      </w:r>
      <w:r>
        <w:t xml:space="preserve">            if p.is_file() and p.suffix.lower() in EXTENSIONS]</w:t>
        <w:br/>
      </w:r>
      <w:r>
        <w:br/>
      </w:r>
      <w:r>
        <w:br/>
      </w:r>
      <w:r>
        <w:t>def calculate_sha256(path):</w:t>
        <w:br/>
      </w:r>
      <w:r>
        <w:t xml:space="preserve">    h = hashlib.sha256()</w:t>
        <w:br/>
      </w:r>
      <w:r>
        <w:t xml:space="preserve">    with open(path, "rb") as f:</w:t>
        <w:br/>
      </w:r>
      <w:r>
        <w:t xml:space="preserve">        for chunk in iter(lambda: f.read(1024 * 1024), b""):</w:t>
        <w:br/>
      </w:r>
      <w:r>
        <w:t xml:space="preserve">            h.update(chunk)</w:t>
        <w:br/>
      </w:r>
      <w:r>
        <w:t xml:space="preserve">    return h.hexdigest()</w:t>
        <w:br/>
      </w:r>
      <w:r>
        <w:br/>
      </w:r>
      <w:r>
        <w:br/>
      </w:r>
      <w:r>
        <w:t>def calculate_phash(path):</w:t>
        <w:br/>
      </w:r>
      <w:r>
        <w:t xml:space="preserve">    with Image.open(path) as img:</w:t>
        <w:br/>
      </w:r>
      <w:r>
        <w:t xml:space="preserve">        return imagehash.phash(img.convert("RGB"))</w:t>
        <w:br/>
      </w:r>
      <w:r>
        <w:br/>
      </w:r>
      <w:r>
        <w:br/>
      </w:r>
      <w:r>
        <w:t>def load_dataset(folder, split_name):</w:t>
        <w:br/>
      </w:r>
      <w:r>
        <w:t xml:space="preserve">    files = list_images(folder)</w:t>
        <w:br/>
      </w:r>
      <w:r>
        <w:t xml:space="preserve">    results = []</w:t>
        <w:br/>
      </w:r>
      <w:r>
        <w:t xml:space="preserve">    print(f"Processing {split_name}: {len(files)} images")</w:t>
        <w:br/>
      </w:r>
      <w:r>
        <w:t xml:space="preserve">    for index, path in enumerate(files, start=1):</w:t>
        <w:br/>
      </w:r>
      <w:r>
        <w:t xml:space="preserve">        try:</w:t>
        <w:br/>
      </w:r>
      <w:r>
        <w:t xml:space="preserve">            results.append({</w:t>
        <w:br/>
      </w:r>
      <w:r>
        <w:t xml:space="preserve">                "split": split_name,</w:t>
        <w:br/>
      </w:r>
      <w:r>
        <w:t xml:space="preserve">                "path": str(path),</w:t>
        <w:br/>
      </w:r>
      <w:r>
        <w:t xml:space="preserve">                "filename": path.name,</w:t>
        <w:br/>
      </w:r>
      <w:r>
        <w:t xml:space="preserve">                "sha256": calculate_sha256(path),</w:t>
        <w:br/>
      </w:r>
      <w:r>
        <w:t xml:space="preserve">                "phash": calculate_phash(path)</w:t>
        <w:br/>
      </w:r>
      <w:r>
        <w:t xml:space="preserve">            })</w:t>
        <w:br/>
      </w:r>
      <w:r>
        <w:t xml:space="preserve">        except Exception as exc:</w:t>
        <w:br/>
      </w:r>
      <w:r>
        <w:t xml:space="preserve">            print(f"Error processing {path}: {exc}")</w:t>
        <w:br/>
      </w:r>
      <w:r>
        <w:t xml:space="preserve">        if index % 100 == 0:</w:t>
        <w:br/>
      </w:r>
      <w:r>
        <w:t xml:space="preserve">            print(f"{split_name}: {index}/{len(files)} processed")</w:t>
        <w:br/>
      </w:r>
      <w:r>
        <w:t xml:space="preserve">    return results</w:t>
        <w:br/>
      </w:r>
      <w:r>
        <w:br/>
      </w:r>
      <w:r>
        <w:br/>
      </w:r>
      <w:r>
        <w:t>def find_exact_duplicates_within(data, split_name):</w:t>
        <w:br/>
      </w:r>
      <w:r>
        <w:t xml:space="preserve">    groups = {}</w:t>
        <w:br/>
      </w:r>
      <w:r>
        <w:t xml:space="preserve">    for item in data:</w:t>
        <w:br/>
      </w:r>
      <w:r>
        <w:t xml:space="preserve">        groups.setdefault(item["sha256"], []).append(item)</w:t>
        <w:br/>
      </w:r>
      <w:r>
        <w:t xml:space="preserve">    duplicates = []</w:t>
        <w:br/>
      </w:r>
      <w:r>
        <w:t xml:space="preserve">    for sha, items in groups.items():</w:t>
        <w:br/>
      </w:r>
      <w:r>
        <w:t xml:space="preserve">        if len(items) &gt; 1:</w:t>
        <w:br/>
      </w:r>
      <w:r>
        <w:t xml:space="preserve">            for item1, item2 in combinations(items, 2):</w:t>
        <w:br/>
      </w:r>
      <w:r>
        <w:t xml:space="preserve">                duplicates.append({</w:t>
        <w:br/>
      </w:r>
      <w:r>
        <w:t xml:space="preserve">                    "split": split_name,</w:t>
        <w:br/>
      </w:r>
      <w:r>
        <w:t xml:space="preserve">                    "image_1": item1["path"],</w:t>
        <w:br/>
      </w:r>
      <w:r>
        <w:t xml:space="preserve">                    "image_2": item2["path"],</w:t>
        <w:br/>
      </w:r>
      <w:r>
        <w:t xml:space="preserve">                    "sha256": sha,</w:t>
        <w:br/>
      </w:r>
      <w:r>
        <w:t xml:space="preserve">                    "type": "EXACT_DUPLICATE"</w:t>
        <w:br/>
      </w:r>
      <w:r>
        <w:t xml:space="preserve">                })</w:t>
        <w:br/>
      </w:r>
      <w:r>
        <w:t xml:space="preserve">    return duplicates</w:t>
        <w:br/>
      </w:r>
      <w:r>
        <w:br/>
      </w:r>
      <w:r>
        <w:br/>
      </w:r>
      <w:r>
        <w:t>def find_near_duplicates_within(data, split_name):</w:t>
        <w:br/>
      </w:r>
      <w:r>
        <w:t xml:space="preserve">    duplicates = []</w:t>
        <w:br/>
      </w:r>
      <w:r>
        <w:t xml:space="preserve">    for item1, item2 in combinations(data, 2):</w:t>
        <w:br/>
      </w:r>
      <w:r>
        <w:t xml:space="preserve">        if item1["sha256"] == item2["sha256"]:</w:t>
        <w:br/>
      </w:r>
      <w:r>
        <w:t xml:space="preserve">            continue</w:t>
        <w:br/>
      </w:r>
      <w:r>
        <w:t xml:space="preserve">        distance = item1["phash"] - item2["phash"]</w:t>
        <w:br/>
      </w:r>
      <w:r>
        <w:t xml:space="preserve">        if distance &lt;= PHASH_THRESHOLD:</w:t>
        <w:br/>
      </w:r>
      <w:r>
        <w:t xml:space="preserve">            duplicates.append({</w:t>
        <w:br/>
      </w:r>
      <w:r>
        <w:t xml:space="preserve">                "split": split_name,</w:t>
        <w:br/>
      </w:r>
      <w:r>
        <w:t xml:space="preserve">                "image_1": item1["path"],</w:t>
        <w:br/>
      </w:r>
      <w:r>
        <w:t xml:space="preserve">                "image_2": item2["path"],</w:t>
        <w:br/>
      </w:r>
      <w:r>
        <w:t xml:space="preserve">                "phash_distance": distance,</w:t>
        <w:br/>
      </w:r>
      <w:r>
        <w:t xml:space="preserve">                "type": "NEAR_DUPLICATE"</w:t>
        <w:br/>
      </w:r>
      <w:r>
        <w:t xml:space="preserve">            })</w:t>
        <w:br/>
      </w:r>
      <w:r>
        <w:t xml:space="preserve">    return duplicates</w:t>
        <w:br/>
      </w:r>
      <w:r>
        <w:br/>
      </w:r>
      <w:r>
        <w:br/>
      </w:r>
      <w:r>
        <w:t>def find_cross_split_exact(train_data, val_data):</w:t>
        <w:br/>
      </w:r>
      <w:r>
        <w:t xml:space="preserve">    train_lookup = {}</w:t>
        <w:br/>
      </w:r>
      <w:r>
        <w:t xml:space="preserve">    for item in train_data:</w:t>
        <w:br/>
      </w:r>
      <w:r>
        <w:t xml:space="preserve">        train_lookup.setdefault(item["sha256"], []).append(item)</w:t>
        <w:br/>
      </w:r>
      <w:r>
        <w:t xml:space="preserve">    leakage = []</w:t>
        <w:br/>
      </w:r>
      <w:r>
        <w:t xml:space="preserve">    for val in val_data:</w:t>
        <w:br/>
      </w:r>
      <w:r>
        <w:t xml:space="preserve">        for train in train_lookup.get(val["sha256"], []):</w:t>
        <w:br/>
      </w:r>
      <w:r>
        <w:t xml:space="preserve">            leakage.append({</w:t>
        <w:br/>
      </w:r>
      <w:r>
        <w:t xml:space="preserve">                "train_image": train["path"],</w:t>
        <w:br/>
      </w:r>
      <w:r>
        <w:t xml:space="preserve">                "validation_image": val["path"],</w:t>
        <w:br/>
      </w:r>
      <w:r>
        <w:t xml:space="preserve">                "sha256": val["sha256"],</w:t>
        <w:br/>
      </w:r>
      <w:r>
        <w:t xml:space="preserve">                "type": "EXACT_CROSS_SPLIT_LEAKAGE"</w:t>
        <w:br/>
      </w:r>
      <w:r>
        <w:t xml:space="preserve">            })</w:t>
        <w:br/>
      </w:r>
      <w:r>
        <w:t xml:space="preserve">    return leakage</w:t>
        <w:br/>
      </w:r>
      <w:r>
        <w:br/>
      </w:r>
      <w:r>
        <w:br/>
      </w:r>
      <w:r>
        <w:t>def find_cross_split_near(train_data, val_data):</w:t>
        <w:br/>
      </w:r>
      <w:r>
        <w:t xml:space="preserve">    leakage = []</w:t>
        <w:br/>
      </w:r>
      <w:r>
        <w:t xml:space="preserve">    for index, val in enumerate(val_data, start=1):</w:t>
        <w:br/>
      </w:r>
      <w:r>
        <w:t xml:space="preserve">        if index % 100 == 0:</w:t>
        <w:br/>
      </w:r>
      <w:r>
        <w:t xml:space="preserve">            print(f"Cross-split: {index}/{len(val_data)} validation images")</w:t>
        <w:br/>
      </w:r>
      <w:r>
        <w:t xml:space="preserve">        for train in train_data:</w:t>
        <w:br/>
      </w:r>
      <w:r>
        <w:t xml:space="preserve">            if train["sha256"] == val["sha256"]:</w:t>
        <w:br/>
      </w:r>
      <w:r>
        <w:t xml:space="preserve">                continue</w:t>
        <w:br/>
      </w:r>
      <w:r>
        <w:t xml:space="preserve">            distance = train["phash"] - val["phash"]</w:t>
        <w:br/>
      </w:r>
      <w:r>
        <w:t xml:space="preserve">            if distance &lt;= PHASH_THRESHOLD:</w:t>
        <w:br/>
      </w:r>
      <w:r>
        <w:t xml:space="preserve">                leakage.append({</w:t>
        <w:br/>
      </w:r>
      <w:r>
        <w:t xml:space="preserve">                    "train_image": train["path"],</w:t>
        <w:br/>
      </w:r>
      <w:r>
        <w:t xml:space="preserve">                    "validation_image": val["path"],</w:t>
        <w:br/>
      </w:r>
      <w:r>
        <w:t xml:space="preserve">                    "phash_distance": distance,</w:t>
        <w:br/>
      </w:r>
      <w:r>
        <w:t xml:space="preserve">                    "type": "NEAR_CROSS_SPLIT_LEAKAGE"</w:t>
        <w:br/>
      </w:r>
      <w:r>
        <w:t xml:space="preserve">                })</w:t>
        <w:br/>
      </w:r>
      <w:r>
        <w:t xml:space="preserve">    return leakage</w:t>
        <w:br/>
      </w:r>
      <w:r>
        <w:br/>
      </w:r>
      <w:r>
        <w:br/>
      </w:r>
      <w:r>
        <w:t>def frame(data):</w:t>
        <w:br/>
      </w:r>
      <w:r>
        <w:t xml:space="preserve">    return pd.DataFrame(data)</w:t>
        <w:br/>
      </w:r>
      <w:r>
        <w:br/>
      </w:r>
      <w:r>
        <w:br/>
      </w:r>
      <w:r>
        <w:t>train_data = load_dataset(TRAIN_DIR, "TRAIN")</w:t>
        <w:br/>
      </w:r>
      <w:r>
        <w:t>val_data = load_dataset(VAL_DIR, "VALIDATION")</w:t>
        <w:br/>
      </w:r>
      <w:r>
        <w:br/>
      </w:r>
      <w:r>
        <w:t>train_exact = find_exact_duplicates_within(train_data, "TRAIN")</w:t>
        <w:br/>
      </w:r>
      <w:r>
        <w:t>train_near = find_near_duplicates_within(train_data, "TRAIN")</w:t>
        <w:br/>
      </w:r>
      <w:r>
        <w:t>val_exact = find_exact_duplicates_within(val_data, "VALIDATION")</w:t>
        <w:br/>
      </w:r>
      <w:r>
        <w:t>val_near = find_near_duplicates_within(val_data, "VALIDATION")</w:t>
        <w:br/>
      </w:r>
      <w:r>
        <w:t>cross_exact = find_cross_split_exact(train_data, val_data)</w:t>
        <w:br/>
      </w:r>
      <w:r>
        <w:t>cross_near = find_cross_split_near(train_data, val_data)</w:t>
        <w:br/>
      </w:r>
      <w:r>
        <w:br/>
      </w:r>
      <w:r>
        <w:t>summary = pd.DataFrame([</w:t>
        <w:br/>
      </w:r>
      <w:r>
        <w:t xml:space="preserve">    {"Metric": "Training images", "Count": len(train_data)},</w:t>
        <w:br/>
      </w:r>
      <w:r>
        <w:t xml:space="preserve">    {"Metric": "Validation images", "Count": len(val_data)},</w:t>
        <w:br/>
      </w:r>
      <w:r>
        <w:t xml:space="preserve">    {"Metric": "Exact duplicates inside Train", "Count": len(train_exact)},</w:t>
        <w:br/>
      </w:r>
      <w:r>
        <w:t xml:space="preserve">    {"Metric": "Near duplicates inside Train", "Count": len(train_near)},</w:t>
        <w:br/>
      </w:r>
      <w:r>
        <w:t xml:space="preserve">    {"Metric": "Exact duplicates inside Validation", "Count": len(val_exact)},</w:t>
        <w:br/>
      </w:r>
      <w:r>
        <w:t xml:space="preserve">    {"Metric": "Near duplicates inside Validation", "Count": len(val_near)},</w:t>
        <w:br/>
      </w:r>
      <w:r>
        <w:t xml:space="preserve">    {"Metric": "Exact Train-Val leakage", "Count": len(cross_exact)},</w:t>
        <w:br/>
      </w:r>
      <w:r>
        <w:t xml:space="preserve">    {"Metric": "Near Train-Val leakage", "Count": len(cross_near)}</w:t>
        <w:br/>
      </w:r>
      <w:r>
        <w:t>])</w:t>
        <w:br/>
      </w:r>
      <w:r>
        <w:br/>
      </w:r>
      <w:r>
        <w:t>with pd.ExcelWriter(OUTPUT_FILE, engine="openpyxl") as writer:</w:t>
        <w:br/>
      </w:r>
      <w:r>
        <w:t xml:space="preserve">    summary.to_excel(writer, sheet_name="Summary", index=False)</w:t>
        <w:br/>
      </w:r>
      <w:r>
        <w:t xml:space="preserve">    frame(train_exact).to_excel(writer, sheet_name="Train_Exact", index=False)</w:t>
        <w:br/>
      </w:r>
      <w:r>
        <w:t xml:space="preserve">    frame(train_near).to_excel(writer, sheet_name="Train_Near", index=False)</w:t>
        <w:br/>
      </w:r>
      <w:r>
        <w:t xml:space="preserve">    frame(val_exact).to_excel(writer, sheet_name="Val_Exact", index=False)</w:t>
        <w:br/>
      </w:r>
      <w:r>
        <w:t xml:space="preserve">    frame(val_near).to_excel(writer, sheet_name="Val_Near", index=False)</w:t>
        <w:br/>
      </w:r>
      <w:r>
        <w:t xml:space="preserve">    frame(cross_exact).to_excel(writer, sheet_name="Train_Val_Exact", index=False)</w:t>
        <w:br/>
      </w:r>
      <w:r>
        <w:t xml:space="preserve">    frame(cross_near).to_excel(writer, sheet_name="Train_Val_Near", index=False)</w:t>
        <w:br/>
      </w:r>
      <w:r>
        <w:br/>
      </w:r>
      <w:r>
        <w:t>print(summary.to_string(index=False))</w:t>
        <w:br/>
      </w:r>
      <w:r>
        <w:t>print(f"Report created: {OUTPUT_FILE}")</w:t>
      </w:r>
    </w:p>
    <w:p>
      <w:pPr>
        <w:pStyle w:val="Heading1"/>
        <w:keepNext/>
      </w:pPr>
      <w:r>
        <w:t>6. Excel Report Structure and Interpretation</w:t>
      </w:r>
    </w:p>
    <w:tbl>
      <w:tblPr>
        <w:tblW w:type="auto" w:w="0"/>
        <w:jc w:val="center"/>
        <w:tblLook w:firstColumn="1" w:firstRow="1" w:lastColumn="0" w:lastRow="0" w:noHBand="0" w:noVBand="1" w:val="04A0"/>
      </w:tblPr>
      <w:tblGrid>
        <w:gridCol w:w="3331"/>
        <w:gridCol w:w="3331"/>
        <w:gridCol w:w="3331"/>
      </w:tblGrid>
      <w:tr>
        <w:tc>
          <w:tcPr>
            <w:tcW w:type="dxa" w:w="3331"/>
            <w:shd w:fill="0B6B53"/>
          </w:tcPr>
          <w:p>
            <w:r>
              <w:rPr>
                <w:b/>
                <w:color w:val="FFFFFF"/>
              </w:rPr>
              <w:t>Sheet</w:t>
            </w:r>
          </w:p>
        </w:tc>
        <w:tc>
          <w:tcPr>
            <w:tcW w:type="dxa" w:w="3331"/>
            <w:shd w:fill="0B6B53"/>
          </w:tcPr>
          <w:p>
            <w:r>
              <w:rPr>
                <w:b/>
                <w:color w:val="FFFFFF"/>
              </w:rPr>
              <w:t>Meaning</w:t>
            </w:r>
          </w:p>
        </w:tc>
        <w:tc>
          <w:tcPr>
            <w:tcW w:type="dxa" w:w="3331"/>
            <w:shd w:fill="0B6B53"/>
          </w:tcPr>
          <w:p>
            <w:r>
              <w:rPr>
                <w:b/>
                <w:color w:val="FFFFFF"/>
              </w:rPr>
              <w:t>Recommended response</w:t>
            </w:r>
          </w:p>
        </w:tc>
      </w:tr>
      <w:tr>
        <w:tc>
          <w:tcPr>
            <w:tcW w:type="dxa" w:w="3331"/>
            <w:tcMar>
              <w:top w:w="100" w:type="dxa"/>
              <w:start w:w="120" w:type="dxa"/>
              <w:bottom w:w="100" w:type="dxa"/>
              <w:end w:w="120" w:type="dxa"/>
            </w:tcMar>
          </w:tcPr>
          <w:p>
            <w:r>
              <w:t>Summary</w:t>
            </w:r>
          </w:p>
        </w:tc>
        <w:tc>
          <w:tcPr>
            <w:tcW w:type="dxa" w:w="3331"/>
            <w:tcMar>
              <w:top w:w="100" w:type="dxa"/>
              <w:start w:w="120" w:type="dxa"/>
              <w:bottom w:w="100" w:type="dxa"/>
              <w:end w:w="120" w:type="dxa"/>
            </w:tcMar>
          </w:tcPr>
          <w:p>
            <w:r>
              <w:t>Counts for all audit categories.</w:t>
            </w:r>
          </w:p>
        </w:tc>
        <w:tc>
          <w:tcPr>
            <w:tcW w:type="dxa" w:w="3331"/>
            <w:tcMar>
              <w:top w:w="100" w:type="dxa"/>
              <w:start w:w="120" w:type="dxa"/>
              <w:bottom w:w="100" w:type="dxa"/>
              <w:end w:w="120" w:type="dxa"/>
            </w:tcMar>
          </w:tcPr>
          <w:p>
            <w:r>
              <w:t>Use for the overall data-quality snapshot.</w:t>
            </w:r>
          </w:p>
        </w:tc>
      </w:tr>
      <w:tr>
        <w:tc>
          <w:tcPr>
            <w:tcW w:type="dxa" w:w="3331"/>
            <w:tcMar>
              <w:top w:w="100" w:type="dxa"/>
              <w:start w:w="120" w:type="dxa"/>
              <w:bottom w:w="100" w:type="dxa"/>
              <w:end w:w="120" w:type="dxa"/>
            </w:tcMar>
          </w:tcPr>
          <w:p>
            <w:r>
              <w:t>Train_Exact</w:t>
            </w:r>
          </w:p>
        </w:tc>
        <w:tc>
          <w:tcPr>
            <w:tcW w:type="dxa" w:w="3331"/>
            <w:tcMar>
              <w:top w:w="100" w:type="dxa"/>
              <w:start w:w="120" w:type="dxa"/>
              <w:bottom w:w="100" w:type="dxa"/>
              <w:end w:w="120" w:type="dxa"/>
            </w:tcMar>
          </w:tcPr>
          <w:p>
            <w:r>
              <w:t>Byte-identical files within training.</w:t>
            </w:r>
          </w:p>
        </w:tc>
        <w:tc>
          <w:tcPr>
            <w:tcW w:type="dxa" w:w="3331"/>
            <w:tcMar>
              <w:top w:w="100" w:type="dxa"/>
              <w:start w:w="120" w:type="dxa"/>
              <w:bottom w:w="100" w:type="dxa"/>
              <w:end w:w="120" w:type="dxa"/>
            </w:tcMar>
          </w:tcPr>
          <w:p>
            <w:r>
              <w:t>Keep one canonical copy unless duplication is intentional.</w:t>
            </w:r>
          </w:p>
        </w:tc>
      </w:tr>
      <w:tr>
        <w:tc>
          <w:tcPr>
            <w:tcW w:type="dxa" w:w="3331"/>
            <w:tcMar>
              <w:top w:w="100" w:type="dxa"/>
              <w:start w:w="120" w:type="dxa"/>
              <w:bottom w:w="100" w:type="dxa"/>
              <w:end w:w="120" w:type="dxa"/>
            </w:tcMar>
          </w:tcPr>
          <w:p>
            <w:r>
              <w:t>Train_Near</w:t>
            </w:r>
          </w:p>
        </w:tc>
        <w:tc>
          <w:tcPr>
            <w:tcW w:type="dxa" w:w="3331"/>
            <w:tcMar>
              <w:top w:w="100" w:type="dxa"/>
              <w:start w:w="120" w:type="dxa"/>
              <w:bottom w:w="100" w:type="dxa"/>
              <w:end w:w="120" w:type="dxa"/>
            </w:tcMar>
          </w:tcPr>
          <w:p>
            <w:r>
              <w:t>Visually similar items inside training.</w:t>
            </w:r>
          </w:p>
        </w:tc>
        <w:tc>
          <w:tcPr>
            <w:tcW w:type="dxa" w:w="3331"/>
            <w:tcMar>
              <w:top w:w="100" w:type="dxa"/>
              <w:start w:w="120" w:type="dxa"/>
              <w:bottom w:w="100" w:type="dxa"/>
              <w:end w:w="120" w:type="dxa"/>
            </w:tcMar>
          </w:tcPr>
          <w:p>
            <w:r>
              <w:t>Review consecutive frames and excessive repetition.</w:t>
            </w:r>
          </w:p>
        </w:tc>
      </w:tr>
      <w:tr>
        <w:tc>
          <w:tcPr>
            <w:tcW w:type="dxa" w:w="3331"/>
            <w:tcMar>
              <w:top w:w="100" w:type="dxa"/>
              <w:start w:w="120" w:type="dxa"/>
              <w:bottom w:w="100" w:type="dxa"/>
              <w:end w:w="120" w:type="dxa"/>
            </w:tcMar>
          </w:tcPr>
          <w:p>
            <w:r>
              <w:t>Val_Exact</w:t>
            </w:r>
          </w:p>
        </w:tc>
        <w:tc>
          <w:tcPr>
            <w:tcW w:type="dxa" w:w="3331"/>
            <w:tcMar>
              <w:top w:w="100" w:type="dxa"/>
              <w:start w:w="120" w:type="dxa"/>
              <w:bottom w:w="100" w:type="dxa"/>
              <w:end w:w="120" w:type="dxa"/>
            </w:tcMar>
          </w:tcPr>
          <w:p>
            <w:r>
              <w:t>Byte-identical files inside validation.</w:t>
            </w:r>
          </w:p>
        </w:tc>
        <w:tc>
          <w:tcPr>
            <w:tcW w:type="dxa" w:w="3331"/>
            <w:tcMar>
              <w:top w:w="100" w:type="dxa"/>
              <w:start w:w="120" w:type="dxa"/>
              <w:bottom w:w="100" w:type="dxa"/>
              <w:end w:w="120" w:type="dxa"/>
            </w:tcMar>
          </w:tcPr>
          <w:p>
            <w:r>
              <w:t>Remove duplicate weighting from evaluation.</w:t>
            </w:r>
          </w:p>
        </w:tc>
      </w:tr>
      <w:tr>
        <w:tc>
          <w:tcPr>
            <w:tcW w:type="dxa" w:w="3331"/>
            <w:tcMar>
              <w:top w:w="100" w:type="dxa"/>
              <w:start w:w="120" w:type="dxa"/>
              <w:bottom w:w="100" w:type="dxa"/>
              <w:end w:w="120" w:type="dxa"/>
            </w:tcMar>
          </w:tcPr>
          <w:p>
            <w:r>
              <w:t>Val_Near</w:t>
            </w:r>
          </w:p>
        </w:tc>
        <w:tc>
          <w:tcPr>
            <w:tcW w:type="dxa" w:w="3331"/>
            <w:tcMar>
              <w:top w:w="100" w:type="dxa"/>
              <w:start w:w="120" w:type="dxa"/>
              <w:bottom w:w="100" w:type="dxa"/>
              <w:end w:w="120" w:type="dxa"/>
            </w:tcMar>
          </w:tcPr>
          <w:p>
            <w:r>
              <w:t>Visually similar validation items.</w:t>
            </w:r>
          </w:p>
        </w:tc>
        <w:tc>
          <w:tcPr>
            <w:tcW w:type="dxa" w:w="3331"/>
            <w:tcMar>
              <w:top w:w="100" w:type="dxa"/>
              <w:start w:w="120" w:type="dxa"/>
              <w:bottom w:w="100" w:type="dxa"/>
              <w:end w:w="120" w:type="dxa"/>
            </w:tcMar>
          </w:tcPr>
          <w:p>
            <w:r>
              <w:t>Review whether validation diversity is adequate.</w:t>
            </w:r>
          </w:p>
        </w:tc>
      </w:tr>
      <w:tr>
        <w:tc>
          <w:tcPr>
            <w:tcW w:type="dxa" w:w="3331"/>
            <w:tcMar>
              <w:top w:w="100" w:type="dxa"/>
              <w:start w:w="120" w:type="dxa"/>
              <w:bottom w:w="100" w:type="dxa"/>
              <w:end w:w="120" w:type="dxa"/>
            </w:tcMar>
          </w:tcPr>
          <w:p>
            <w:r>
              <w:t>Train_Val_Exact</w:t>
            </w:r>
          </w:p>
        </w:tc>
        <w:tc>
          <w:tcPr>
            <w:tcW w:type="dxa" w:w="3331"/>
            <w:tcMar>
              <w:top w:w="100" w:type="dxa"/>
              <w:start w:w="120" w:type="dxa"/>
              <w:bottom w:w="100" w:type="dxa"/>
              <w:end w:w="120" w:type="dxa"/>
            </w:tcMar>
          </w:tcPr>
          <w:p>
            <w:r>
              <w:t>Exact files crossing splits.</w:t>
            </w:r>
          </w:p>
        </w:tc>
        <w:tc>
          <w:tcPr>
            <w:tcW w:type="dxa" w:w="3331"/>
            <w:tcMar>
              <w:top w:w="100" w:type="dxa"/>
              <w:start w:w="120" w:type="dxa"/>
              <w:bottom w:w="100" w:type="dxa"/>
              <w:end w:w="120" w:type="dxa"/>
            </w:tcMar>
          </w:tcPr>
          <w:p>
            <w:r>
              <w:t>Rebuild the split. This is direct leakage.</w:t>
            </w:r>
          </w:p>
        </w:tc>
      </w:tr>
      <w:tr>
        <w:tc>
          <w:tcPr>
            <w:tcW w:type="dxa" w:w="3331"/>
            <w:tcMar>
              <w:top w:w="100" w:type="dxa"/>
              <w:start w:w="120" w:type="dxa"/>
              <w:bottom w:w="100" w:type="dxa"/>
              <w:end w:w="120" w:type="dxa"/>
            </w:tcMar>
          </w:tcPr>
          <w:p>
            <w:r>
              <w:t>Train_Val_Near</w:t>
            </w:r>
          </w:p>
        </w:tc>
        <w:tc>
          <w:tcPr>
            <w:tcW w:type="dxa" w:w="3331"/>
            <w:tcMar>
              <w:top w:w="100" w:type="dxa"/>
              <w:start w:w="120" w:type="dxa"/>
              <w:bottom w:w="100" w:type="dxa"/>
              <w:end w:w="120" w:type="dxa"/>
            </w:tcMar>
          </w:tcPr>
          <w:p>
            <w:r>
              <w:t>Visually similar files crossing splits.</w:t>
            </w:r>
          </w:p>
        </w:tc>
        <w:tc>
          <w:tcPr>
            <w:tcW w:type="dxa" w:w="3331"/>
            <w:tcMar>
              <w:top w:w="100" w:type="dxa"/>
              <w:start w:w="120" w:type="dxa"/>
              <w:bottom w:w="100" w:type="dxa"/>
              <w:end w:w="120" w:type="dxa"/>
            </w:tcMar>
          </w:tcPr>
          <w:p>
            <w:r>
              <w:t>Visually inspect and regroup by video/event/source.</w:t>
            </w:r>
          </w:p>
        </w:tc>
      </w:tr>
    </w:tbl>
    <w:p>
      <w:pPr>
        <w:pStyle w:val="Heading1"/>
        <w:keepNext/>
      </w:pPr>
      <w:r>
        <w:t>7. Manual Review Procedure</w:t>
      </w:r>
    </w:p>
    <w:p>
      <w:pPr>
        <w:pStyle w:val="ListNumber"/>
        <w:spacing w:after="80"/>
      </w:pPr>
      <w:r>
        <w:t>Open the Train_Val_Exact sheet first. Every reported pair is direct file-level leakage.</w:t>
      </w:r>
    </w:p>
    <w:p>
      <w:pPr>
        <w:pStyle w:val="ListNumber"/>
        <w:spacing w:after="80"/>
      </w:pPr>
      <w:r>
        <w:t>Open Train_Val_Near and sort by phash_distance from smallest to largest.</w:t>
      </w:r>
    </w:p>
    <w:p>
      <w:pPr>
        <w:pStyle w:val="ListNumber"/>
        <w:spacing w:after="80"/>
      </w:pPr>
      <w:r>
        <w:t>Compare each pair visually and inspect filenames, parent folders, timestamps, and source-video identifiers.</w:t>
      </w:r>
    </w:p>
    <w:p>
      <w:pPr>
        <w:pStyle w:val="ListNumber"/>
        <w:spacing w:after="80"/>
      </w:pPr>
      <w:r>
        <w:t>Mark each pair as CONFIRMED_LEAKAGE, VALID_SIMILAR_SCENE, or NEEDS_REVIEW.</w:t>
      </w:r>
    </w:p>
    <w:p>
      <w:pPr>
        <w:pStyle w:val="ListNumber"/>
        <w:spacing w:after="80"/>
      </w:pPr>
      <w:r>
        <w:t>If frames belong to the same video/event/camera session, move the complete group into one split.</w:t>
      </w:r>
    </w:p>
    <w:p>
      <w:pPr>
        <w:pStyle w:val="ListNumber"/>
        <w:spacing w:after="80"/>
      </w:pPr>
      <w:r>
        <w:t>Rerun the audit after rebuilding the split. Do not retrain until exact cross-split duplicates are zero and near-duplicate candidates have been reviewed.</w:t>
      </w:r>
    </w:p>
    <w:p>
      <w:pPr>
        <w:pStyle w:val="Heading1"/>
        <w:keepNext/>
      </w:pPr>
      <w:r>
        <w:t>8. Scaling and Performance Considerations</w:t>
      </w:r>
    </w:p>
    <w:p>
      <w:r>
        <w:t>The simple near-duplicate comparison is quadratic: within-split checks compare every pair, and cross-split checks compare every training image with every validation image. This is acceptable for smaller datasets, but can become slow for large frame collections.</w:t>
      </w:r>
    </w:p>
    <w:p>
      <w:pPr>
        <w:pStyle w:val="ListBullet"/>
        <w:spacing w:after="60"/>
      </w:pPr>
      <w:r>
        <w:t>First run SHA-256 grouping, which is fast and exact.</w:t>
      </w:r>
    </w:p>
    <w:p>
      <w:pPr>
        <w:pStyle w:val="ListBullet"/>
        <w:spacing w:after="60"/>
      </w:pPr>
      <w:r>
        <w:t>For near duplicates, pre-group images by source video or filename prefix when reliable.</w:t>
      </w:r>
    </w:p>
    <w:p>
      <w:pPr>
        <w:pStyle w:val="ListBullet"/>
        <w:spacing w:after="60"/>
      </w:pPr>
      <w:r>
        <w:t>Compare neighboring timestamps or frames first when data came from video.</w:t>
      </w:r>
    </w:p>
    <w:p>
      <w:pPr>
        <w:pStyle w:val="ListBullet"/>
        <w:spacing w:after="60"/>
      </w:pPr>
      <w:r>
        <w:t>For a very large dataset, index perceptual hashes using buckets or a Hamming-distance search structure rather than comparing every pair.</w:t>
      </w:r>
    </w:p>
    <w:p>
      <w:pPr>
        <w:pStyle w:val="ListBullet"/>
        <w:spacing w:after="60"/>
      </w:pPr>
      <w:r>
        <w:t>Do not lower review quality merely to increase speed; retain the final human verification step.</w:t>
      </w:r>
    </w:p>
    <w:p>
      <w:pPr>
        <w:pStyle w:val="Heading1"/>
        <w:keepNext/>
      </w:pPr>
      <w:r>
        <w:t>9. Retraining Workflow After the Audit</w:t>
      </w:r>
    </w:p>
    <w:p>
      <w:pPr>
        <w:pStyle w:val="CodeBlock"/>
      </w:pPr>
      <w:r>
        <w:t>Existing dataset</w:t>
        <w:br/>
      </w:r>
      <w:r>
        <w:t xml:space="preserve">    |</w:t>
        <w:br/>
      </w:r>
      <w:r>
        <w:t xml:space="preserve">    +-- RGB audit --------&gt; group-aware RGB split ----&gt; RGB augmentation ----&gt; YOLO11n detector</w:t>
        <w:br/>
      </w:r>
      <w:r>
        <w:t xml:space="preserve">    |</w:t>
        <w:br/>
      </w:r>
      <w:r>
        <w:t xml:space="preserve">    +-- Thermal audit ----&gt; group-aware thermal split -&gt; thermal augmentation -&gt; YOLO11n-cls</w:t>
        <w:br/>
      </w:r>
      <w:r>
        <w:t xml:space="preserve">                                                                        |</w:t>
        <w:br/>
      </w:r>
      <w:r>
        <w:t xml:space="preserve">                                                      calibrated scores and clean validation</w:t>
        <w:br/>
      </w:r>
      <w:r>
        <w:t xml:space="preserve">                                                                        |</w:t>
        <w:br/>
      </w:r>
      <w:r>
        <w:t xml:space="preserve">                                                        fusion-weight and threshold tuning</w:t>
        <w:br/>
      </w:r>
      <w:r>
        <w:t xml:space="preserve">                                                                        |</w:t>
        <w:br/>
      </w:r>
      <w:r>
        <w:t xml:space="preserve">                                                       temporal consistency / alert decision</w:t>
        <w:br/>
      </w:r>
      <w:r>
        <w:t xml:space="preserve">                                                                        |</w:t>
        <w:br/>
      </w:r>
      <w:r>
        <w:t xml:space="preserve">                                                          error analysis and hard mining</w:t>
      </w:r>
    </w:p>
    <w:p>
      <w:pPr>
        <w:pStyle w:val="Heading2"/>
        <w:keepNext/>
      </w:pPr>
      <w:r>
        <w:t>9.1 Fusion tuning</w:t>
      </w:r>
    </w:p>
    <w:p>
      <w:r>
        <w:t>Retain the current fixed fusion rule as the baseline. On clean validation data, compare several RGB/thermal weight combinations, such as 30/70, 40/60, 45/55, 50/50, 60/40, and 70/30. Select the setting based on the operational cost of missed fires and false alarms. Do not tune weights on the locked test set.</w:t>
      </w:r>
    </w:p>
    <w:p>
      <w:pPr>
        <w:pStyle w:val="Heading2"/>
        <w:keepNext/>
      </w:pPr>
      <w:r>
        <w:t>9.2 Temporal consistency</w:t>
      </w:r>
    </w:p>
    <w:p>
      <w:r>
        <w:t>For live CCTV input, a practical next improvement is to require consistent evidence across multiple consecutive frames before issuing an alert, while retaining an urgent path for very strong combined evidence. This can reduce one-frame artifacts without requiring additional training data.</w:t>
      </w:r>
    </w:p>
    <w:p>
      <w:pPr>
        <w:pStyle w:val="Heading1"/>
        <w:keepNext/>
      </w:pPr>
      <w:r>
        <w:t>10. Final Checklist</w:t>
      </w:r>
    </w:p>
    <w:p>
      <w:pPr>
        <w:spacing w:after="60"/>
      </w:pPr>
      <w:r>
        <w:rPr>
          <w:b/>
        </w:rPr>
        <w:t xml:space="preserve">☐  </w:t>
      </w:r>
      <w:r>
        <w:t>RGB Train_Exact reviewed</w:t>
      </w:r>
    </w:p>
    <w:p>
      <w:pPr>
        <w:spacing w:after="60"/>
      </w:pPr>
      <w:r>
        <w:rPr>
          <w:b/>
        </w:rPr>
        <w:t xml:space="preserve">☐  </w:t>
      </w:r>
      <w:r>
        <w:t>RGB Train_Near reviewed</w:t>
      </w:r>
    </w:p>
    <w:p>
      <w:pPr>
        <w:spacing w:after="60"/>
      </w:pPr>
      <w:r>
        <w:rPr>
          <w:b/>
        </w:rPr>
        <w:t xml:space="preserve">☐  </w:t>
      </w:r>
      <w:r>
        <w:t>RGB Val_Exact reviewed</w:t>
      </w:r>
    </w:p>
    <w:p>
      <w:pPr>
        <w:spacing w:after="60"/>
      </w:pPr>
      <w:r>
        <w:rPr>
          <w:b/>
        </w:rPr>
        <w:t xml:space="preserve">☐  </w:t>
      </w:r>
      <w:r>
        <w:t>RGB Val_Near reviewed</w:t>
      </w:r>
    </w:p>
    <w:p>
      <w:pPr>
        <w:spacing w:after="60"/>
      </w:pPr>
      <w:r>
        <w:rPr>
          <w:b/>
        </w:rPr>
        <w:t xml:space="preserve">☐  </w:t>
      </w:r>
      <w:r>
        <w:t>RGB Train_Val_Exact is zero</w:t>
      </w:r>
    </w:p>
    <w:p>
      <w:pPr>
        <w:spacing w:after="60"/>
      </w:pPr>
      <w:r>
        <w:rPr>
          <w:b/>
        </w:rPr>
        <w:t xml:space="preserve">☐  </w:t>
      </w:r>
      <w:r>
        <w:t>RGB Train_Val_Near reviewed</w:t>
      </w:r>
    </w:p>
    <w:p>
      <w:pPr>
        <w:spacing w:after="60"/>
      </w:pPr>
      <w:r>
        <w:rPr>
          <w:b/>
        </w:rPr>
        <w:t xml:space="preserve">☐  </w:t>
      </w:r>
      <w:r>
        <w:t>Thermal Train_Exact reviewed</w:t>
      </w:r>
    </w:p>
    <w:p>
      <w:pPr>
        <w:spacing w:after="60"/>
      </w:pPr>
      <w:r>
        <w:rPr>
          <w:b/>
        </w:rPr>
        <w:t xml:space="preserve">☐  </w:t>
      </w:r>
      <w:r>
        <w:t>Thermal Train_Near reviewed</w:t>
      </w:r>
    </w:p>
    <w:p>
      <w:pPr>
        <w:spacing w:after="60"/>
      </w:pPr>
      <w:r>
        <w:rPr>
          <w:b/>
        </w:rPr>
        <w:t xml:space="preserve">☐  </w:t>
      </w:r>
      <w:r>
        <w:t>Thermal Val_Exact reviewed</w:t>
      </w:r>
    </w:p>
    <w:p>
      <w:pPr>
        <w:spacing w:after="60"/>
      </w:pPr>
      <w:r>
        <w:rPr>
          <w:b/>
        </w:rPr>
        <w:t xml:space="preserve">☐  </w:t>
      </w:r>
      <w:r>
        <w:t>Thermal Val_Near reviewed</w:t>
      </w:r>
    </w:p>
    <w:p>
      <w:pPr>
        <w:spacing w:after="60"/>
      </w:pPr>
      <w:r>
        <w:rPr>
          <w:b/>
        </w:rPr>
        <w:t xml:space="preserve">☐  </w:t>
      </w:r>
      <w:r>
        <w:t>Thermal Train_Val_Exact is zero</w:t>
      </w:r>
    </w:p>
    <w:p>
      <w:pPr>
        <w:spacing w:after="60"/>
      </w:pPr>
      <w:r>
        <w:rPr>
          <w:b/>
        </w:rPr>
        <w:t xml:space="preserve">☐  </w:t>
      </w:r>
      <w:r>
        <w:t>Thermal Train_Val_Near reviewed</w:t>
      </w:r>
    </w:p>
    <w:p>
      <w:pPr>
        <w:spacing w:after="60"/>
      </w:pPr>
      <w:r>
        <w:rPr>
          <w:b/>
        </w:rPr>
        <w:t xml:space="preserve">☐  </w:t>
      </w:r>
      <w:r>
        <w:t>Split is grouped by video/event/camera where possible</w:t>
      </w:r>
    </w:p>
    <w:p>
      <w:pPr>
        <w:spacing w:after="60"/>
      </w:pPr>
      <w:r>
        <w:rPr>
          <w:b/>
        </w:rPr>
        <w:t xml:space="preserve">☐  </w:t>
      </w:r>
      <w:r>
        <w:t>Augmentation is applied after splitting</w:t>
      </w:r>
    </w:p>
    <w:p>
      <w:pPr>
        <w:spacing w:after="60"/>
      </w:pPr>
      <w:r>
        <w:rPr>
          <w:b/>
        </w:rPr>
        <w:t xml:space="preserve">☐  </w:t>
      </w:r>
      <w:r>
        <w:t>RGB recall is tracked along with precision</w:t>
      </w:r>
    </w:p>
    <w:p>
      <w:pPr>
        <w:spacing w:after="60"/>
      </w:pPr>
      <w:r>
        <w:rPr>
          <w:b/>
        </w:rPr>
        <w:t xml:space="preserve">☐  </w:t>
      </w:r>
      <w:r>
        <w:t>Thermal 100% result re-evaluated on the clean split</w:t>
      </w:r>
    </w:p>
    <w:p>
      <w:pPr>
        <w:spacing w:after="60"/>
      </w:pPr>
      <w:r>
        <w:rPr>
          <w:b/>
        </w:rPr>
        <w:t xml:space="preserve">☐  </w:t>
      </w:r>
      <w:r>
        <w:t>Fusion weights are tuned only on validation</w:t>
      </w:r>
    </w:p>
    <w:p>
      <w:pPr>
        <w:spacing w:after="60"/>
      </w:pPr>
      <w:r>
        <w:rPr>
          <w:b/>
        </w:rPr>
        <w:t xml:space="preserve">☐  </w:t>
      </w:r>
      <w:r>
        <w:t>Final test set remains locked</w:t>
      </w:r>
    </w:p>
    <w:p>
      <w:pPr>
        <w:pStyle w:val="Heading1"/>
        <w:keepNext/>
      </w:pPr>
      <w:r>
        <w:t>11. Recommended Immediate Actions</w:t>
      </w:r>
    </w:p>
    <w:p>
      <w:pPr>
        <w:pStyle w:val="ListNumber"/>
        <w:spacing w:after="80"/>
      </w:pPr>
      <w:r>
        <w:t>Run the supplied script for the RGB dataset and produce the Excel workbook.</w:t>
      </w:r>
    </w:p>
    <w:p>
      <w:pPr>
        <w:pStyle w:val="ListNumber"/>
        <w:spacing w:after="80"/>
      </w:pPr>
      <w:r>
        <w:t>Repeat with the thermal train and validation directories.</w:t>
      </w:r>
    </w:p>
    <w:p>
      <w:pPr>
        <w:pStyle w:val="ListNumber"/>
        <w:spacing w:after="80"/>
      </w:pPr>
      <w:r>
        <w:t>Review cross-split exact and near-duplicate sheets before changing model settings.</w:t>
      </w:r>
    </w:p>
    <w:p>
      <w:pPr>
        <w:pStyle w:val="ListNumber"/>
        <w:spacing w:after="80"/>
      </w:pPr>
      <w:r>
        <w:t>Rebuild splits by source video/event wherever leakage is found.</w:t>
      </w:r>
    </w:p>
    <w:p>
      <w:pPr>
        <w:pStyle w:val="ListNumber"/>
        <w:spacing w:after="80"/>
      </w:pPr>
      <w:r>
        <w:t>Retrain with modality-specific augmentation and compare RGB recall, precision, F1, and thermal class metrics.</w:t>
      </w:r>
    </w:p>
    <w:p>
      <w:pPr>
        <w:pStyle w:val="ListNumber"/>
        <w:spacing w:after="80"/>
      </w:pPr>
      <w:r>
        <w:t>Tune fusion weights and alert thresholds using only the cleaned validation split.</w:t>
      </w:r>
    </w:p>
    <w:p>
      <w:r>
        <w:t>Key conclusion: with no additional dataset, the highest-value improvement is not a more complex network. It is a clean group-aware split, realistic augmentation, systematic error mining, and an evaluation process that is demonstrably free of duplicate-frame leakage.</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D76"/>
        <w:sz w:val="16"/>
      </w:rPr>
      <w:t>Multimodal RGB + Thermal Detection | Training and Data Quality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D76"/>
        <w:sz w:val="16"/>
      </w:rPr>
      <w:t>FOREST FIRE MODEL TRAINING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B6B53"/>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D568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76A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3D2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line="240" w:lineRule="auto"/>
      <w:ind w:left="360" w:right="216"/>
      <w:shd w:fill="F2F6F4"/>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Multimodal Forest Fire Detection - Model Training and Data Leakage Guide</dc:title>
  <dc:subject>Training improvements and duplicate/leakage detection using the existing dataset</dc:subject>
  <dc:creator>Pallavi P</dc:creator>
  <keywords/>
  <dc:description>generated by python-docx</dc:description>
  <lastModifiedBy>Pallavi P</lastModifiedBy>
  <revision>1</revision>
  <dcterms:created xsi:type="dcterms:W3CDTF">2026-09-23T08:33:35.1005851Z</dcterms:created>
  <dcterms:modified xsi:type="dcterms:W3CDTF">2026-09-23T08:33:35.1005851Z</dcterms:modified>
  <category/>
</coreProperties>
</file>