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r>
              <w:rPr>
                <w:i w:val="0"/>
                <w:sz w:val="44"/>
                <w:szCs w:val="44"/>
              </w:rPr>
              <w:t>Övningsuppgift</w:t>
            </w:r>
          </w:p>
        </w:tc>
      </w:tr>
    </w:tbl>
    <w:p w:rsidR="00165B9F" w:rsidRPr="00165B9F" w:rsidRDefault="00F1042A" w:rsidP="00735448">
      <w:pPr>
        <w:pStyle w:val="Brdtext"/>
        <w:spacing w:line="240" w:lineRule="auto"/>
        <w:rPr>
          <w:i/>
          <w:sz w:val="36"/>
          <w:szCs w:val="36"/>
        </w:rPr>
      </w:pPr>
      <w:r>
        <w:rPr>
          <w:sz w:val="60"/>
          <w:szCs w:val="60"/>
        </w:rPr>
        <w:t>Statistik över heltal</w:t>
      </w:r>
    </w:p>
    <w:p w:rsidR="00391F0A" w:rsidRPr="00391F0A" w:rsidRDefault="002B3D93" w:rsidP="00391F0A">
      <w:pPr>
        <w:pStyle w:val="Brdtext"/>
      </w:pPr>
      <w:r>
        <w:t xml:space="preserve">Steg </w:t>
      </w:r>
      <w:r w:rsidR="005564A0">
        <w:t>2</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A9265F" w:rsidRPr="00D87413" w:rsidRDefault="00A9265F" w:rsidP="00A9265F">
      <w:pPr>
        <w:pStyle w:val="Brdtext"/>
        <w:spacing w:after="240"/>
        <w:rPr>
          <w:b/>
          <w:sz w:val="34"/>
          <w:szCs w:val="34"/>
        </w:rPr>
      </w:pPr>
      <w:r w:rsidRPr="00D87413">
        <w:rPr>
          <w:b/>
          <w:sz w:val="34"/>
          <w:szCs w:val="34"/>
        </w:rPr>
        <w:lastRenderedPageBreak/>
        <w:t>Upphovsrätt för detta verk</w:t>
      </w:r>
    </w:p>
    <w:p w:rsidR="00A9265F" w:rsidRDefault="00A9265F" w:rsidP="00A9265F">
      <w:pPr>
        <w:pStyle w:val="Brdtext"/>
      </w:pPr>
      <w:r>
        <w:t>Detta verk är framtaget i anslutning till kursen Inledande programmering med C# vid Linnéuniversitetet.</w:t>
      </w:r>
    </w:p>
    <w:p w:rsidR="00A9265F" w:rsidRPr="00D87413" w:rsidRDefault="00A9265F" w:rsidP="00A9265F">
      <w:pPr>
        <w:pStyle w:val="Brdtext"/>
        <w:spacing w:before="120"/>
        <w:rPr>
          <w:b/>
          <w:sz w:val="26"/>
          <w:szCs w:val="26"/>
        </w:rPr>
      </w:pPr>
      <w:r w:rsidRPr="00D87413">
        <w:rPr>
          <w:b/>
          <w:sz w:val="26"/>
          <w:szCs w:val="26"/>
        </w:rPr>
        <w:t>Du får använda detta verk så här:</w:t>
      </w:r>
    </w:p>
    <w:p w:rsidR="00A9265F" w:rsidRDefault="00A9265F" w:rsidP="00A9265F">
      <w:pPr>
        <w:pStyle w:val="Brdtext"/>
      </w:pPr>
      <w:r>
        <w:t xml:space="preserve">Allt innehåll i verket </w:t>
      </w:r>
      <w:r>
        <w:t>Statistik över heltal</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A9265F" w:rsidTr="003B4630">
        <w:tc>
          <w:tcPr>
            <w:tcW w:w="1536" w:type="dxa"/>
            <w:vAlign w:val="center"/>
          </w:tcPr>
          <w:p w:rsidR="00A9265F" w:rsidRDefault="00A9265F" w:rsidP="003B4630">
            <w:pPr>
              <w:pStyle w:val="Brdtext"/>
            </w:pPr>
            <w:r>
              <w:rPr>
                <w:noProof/>
              </w:rPr>
              <w:drawing>
                <wp:inline distT="0" distB="0" distL="0" distR="0" wp14:anchorId="2F16F821" wp14:editId="1F39CAE1">
                  <wp:extent cx="836930" cy="293370"/>
                  <wp:effectExtent l="0" t="0" r="127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A9265F" w:rsidRDefault="00A9265F" w:rsidP="003B4630">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A9265F" w:rsidRPr="00D87413" w:rsidRDefault="00A9265F" w:rsidP="00A9265F">
      <w:pPr>
        <w:pStyle w:val="Brdtext"/>
        <w:spacing w:before="120"/>
        <w:rPr>
          <w:b/>
          <w:sz w:val="26"/>
          <w:szCs w:val="26"/>
        </w:rPr>
      </w:pPr>
      <w:r w:rsidRPr="00D87413">
        <w:rPr>
          <w:b/>
          <w:sz w:val="26"/>
          <w:szCs w:val="26"/>
        </w:rPr>
        <w:t>Det betyder att du i icke-kommersiella syften får:</w:t>
      </w:r>
    </w:p>
    <w:p w:rsidR="00A9265F" w:rsidRDefault="00A9265F" w:rsidP="00A9265F">
      <w:pPr>
        <w:pStyle w:val="Brdtext"/>
        <w:numPr>
          <w:ilvl w:val="0"/>
          <w:numId w:val="10"/>
        </w:numPr>
      </w:pPr>
      <w:r>
        <w:t>kopiera hela eller delar av innehållet</w:t>
      </w:r>
    </w:p>
    <w:p w:rsidR="00A9265F" w:rsidRDefault="00A9265F" w:rsidP="00A9265F">
      <w:pPr>
        <w:pStyle w:val="Brdtext"/>
        <w:numPr>
          <w:ilvl w:val="0"/>
          <w:numId w:val="10"/>
        </w:numPr>
      </w:pPr>
      <w:r>
        <w:t>sprida hela eller delar av innehållet</w:t>
      </w:r>
    </w:p>
    <w:p w:rsidR="00A9265F" w:rsidRDefault="00A9265F" w:rsidP="00A9265F">
      <w:pPr>
        <w:pStyle w:val="Brdtext"/>
        <w:numPr>
          <w:ilvl w:val="0"/>
          <w:numId w:val="10"/>
        </w:numPr>
      </w:pPr>
      <w:r>
        <w:t>visa hela eller delar av innehållet offentligt och digitalt</w:t>
      </w:r>
    </w:p>
    <w:p w:rsidR="00A9265F" w:rsidRDefault="00A9265F" w:rsidP="00A9265F">
      <w:pPr>
        <w:pStyle w:val="Brdtext"/>
        <w:numPr>
          <w:ilvl w:val="0"/>
          <w:numId w:val="10"/>
        </w:numPr>
      </w:pPr>
      <w:r>
        <w:t>konvertera innehållet till annat format</w:t>
      </w:r>
    </w:p>
    <w:p w:rsidR="00A9265F" w:rsidRDefault="00A9265F" w:rsidP="00A9265F">
      <w:pPr>
        <w:pStyle w:val="Brdtext"/>
        <w:numPr>
          <w:ilvl w:val="0"/>
          <w:numId w:val="10"/>
        </w:numPr>
      </w:pPr>
      <w:r>
        <w:t>du får även göra om innehållet</w:t>
      </w:r>
    </w:p>
    <w:p w:rsidR="00A9265F" w:rsidRDefault="00A9265F" w:rsidP="00A9265F">
      <w:pPr>
        <w:pStyle w:val="Brdtext"/>
      </w:pPr>
      <w:r>
        <w:t>Om du förändrar innehållet så ta inte med Linnéuniversitetets logotyp, symbol och/eller kopparstick i din nya version!</w:t>
      </w:r>
    </w:p>
    <w:p w:rsidR="00A9265F" w:rsidRDefault="00A9265F" w:rsidP="00A9265F">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A9265F" w:rsidRDefault="00A9265F" w:rsidP="00A9265F">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BE2B62"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705520" w:history="1">
            <w:r w:rsidR="00BE2B62" w:rsidRPr="00AC2958">
              <w:rPr>
                <w:rStyle w:val="Hyperlnk"/>
                <w:noProof/>
              </w:rPr>
              <w:t>Uppgift</w:t>
            </w:r>
            <w:r w:rsidR="00BE2B62">
              <w:rPr>
                <w:noProof/>
                <w:webHidden/>
              </w:rPr>
              <w:tab/>
            </w:r>
            <w:r w:rsidR="00BE2B62">
              <w:rPr>
                <w:noProof/>
                <w:webHidden/>
              </w:rPr>
              <w:fldChar w:fldCharType="begin"/>
            </w:r>
            <w:r w:rsidR="00BE2B62">
              <w:rPr>
                <w:noProof/>
                <w:webHidden/>
              </w:rPr>
              <w:instrText xml:space="preserve"> PAGEREF _Toc332705520 \h </w:instrText>
            </w:r>
            <w:r w:rsidR="00BE2B62">
              <w:rPr>
                <w:noProof/>
                <w:webHidden/>
              </w:rPr>
            </w:r>
            <w:r w:rsidR="00BE2B62">
              <w:rPr>
                <w:noProof/>
                <w:webHidden/>
              </w:rPr>
              <w:fldChar w:fldCharType="separate"/>
            </w:r>
            <w:r w:rsidR="00BE2B62">
              <w:rPr>
                <w:noProof/>
                <w:webHidden/>
              </w:rPr>
              <w:t>3</w:t>
            </w:r>
            <w:r w:rsidR="00BE2B62">
              <w:rPr>
                <w:noProof/>
                <w:webHidden/>
              </w:rPr>
              <w:fldChar w:fldCharType="end"/>
            </w:r>
          </w:hyperlink>
        </w:p>
        <w:p w:rsidR="00BE2B62" w:rsidRDefault="00BF1BB0">
          <w:pPr>
            <w:pStyle w:val="Innehll2"/>
            <w:rPr>
              <w:rFonts w:asciiTheme="minorHAnsi" w:eastAsiaTheme="minorEastAsia" w:hAnsiTheme="minorHAnsi" w:cstheme="minorBidi"/>
              <w:noProof/>
              <w:szCs w:val="22"/>
            </w:rPr>
          </w:pPr>
          <w:hyperlink w:anchor="_Toc332705521" w:history="1">
            <w:r w:rsidR="00BE2B62" w:rsidRPr="00AC2958">
              <w:rPr>
                <w:rStyle w:val="Hyperlnk"/>
                <w:noProof/>
              </w:rPr>
              <w:t>Problem</w:t>
            </w:r>
            <w:r w:rsidR="00BE2B62">
              <w:rPr>
                <w:noProof/>
                <w:webHidden/>
              </w:rPr>
              <w:tab/>
            </w:r>
            <w:r w:rsidR="00BE2B62">
              <w:rPr>
                <w:noProof/>
                <w:webHidden/>
              </w:rPr>
              <w:fldChar w:fldCharType="begin"/>
            </w:r>
            <w:r w:rsidR="00BE2B62">
              <w:rPr>
                <w:noProof/>
                <w:webHidden/>
              </w:rPr>
              <w:instrText xml:space="preserve"> PAGEREF _Toc332705521 \h </w:instrText>
            </w:r>
            <w:r w:rsidR="00BE2B62">
              <w:rPr>
                <w:noProof/>
                <w:webHidden/>
              </w:rPr>
            </w:r>
            <w:r w:rsidR="00BE2B62">
              <w:rPr>
                <w:noProof/>
                <w:webHidden/>
              </w:rPr>
              <w:fldChar w:fldCharType="separate"/>
            </w:r>
            <w:r w:rsidR="00BE2B62">
              <w:rPr>
                <w:noProof/>
                <w:webHidden/>
              </w:rPr>
              <w:t>3</w:t>
            </w:r>
            <w:r w:rsidR="00BE2B62">
              <w:rPr>
                <w:noProof/>
                <w:webHidden/>
              </w:rPr>
              <w:fldChar w:fldCharType="end"/>
            </w:r>
          </w:hyperlink>
        </w:p>
        <w:p w:rsidR="00BE2B62" w:rsidRDefault="00BF1BB0">
          <w:pPr>
            <w:pStyle w:val="Innehll2"/>
            <w:rPr>
              <w:rFonts w:asciiTheme="minorHAnsi" w:eastAsiaTheme="minorEastAsia" w:hAnsiTheme="minorHAnsi" w:cstheme="minorBidi"/>
              <w:noProof/>
              <w:szCs w:val="22"/>
            </w:rPr>
          </w:pPr>
          <w:hyperlink w:anchor="_Toc332705522" w:history="1">
            <w:r w:rsidR="00BE2B62" w:rsidRPr="00AC2958">
              <w:rPr>
                <w:rStyle w:val="Hyperlnk"/>
                <w:noProof/>
              </w:rPr>
              <w:t>Mål</w:t>
            </w:r>
            <w:r w:rsidR="00BE2B62">
              <w:rPr>
                <w:noProof/>
                <w:webHidden/>
              </w:rPr>
              <w:tab/>
            </w:r>
            <w:r w:rsidR="00BE2B62">
              <w:rPr>
                <w:noProof/>
                <w:webHidden/>
              </w:rPr>
              <w:fldChar w:fldCharType="begin"/>
            </w:r>
            <w:r w:rsidR="00BE2B62">
              <w:rPr>
                <w:noProof/>
                <w:webHidden/>
              </w:rPr>
              <w:instrText xml:space="preserve"> PAGEREF _Toc332705522 \h </w:instrText>
            </w:r>
            <w:r w:rsidR="00BE2B62">
              <w:rPr>
                <w:noProof/>
                <w:webHidden/>
              </w:rPr>
            </w:r>
            <w:r w:rsidR="00BE2B62">
              <w:rPr>
                <w:noProof/>
                <w:webHidden/>
              </w:rPr>
              <w:fldChar w:fldCharType="separate"/>
            </w:r>
            <w:r w:rsidR="00BE2B62">
              <w:rPr>
                <w:noProof/>
                <w:webHidden/>
              </w:rPr>
              <w:t>5</w:t>
            </w:r>
            <w:r w:rsidR="00BE2B62">
              <w:rPr>
                <w:noProof/>
                <w:webHidden/>
              </w:rPr>
              <w:fldChar w:fldCharType="end"/>
            </w:r>
          </w:hyperlink>
        </w:p>
        <w:p w:rsidR="00BE2B62" w:rsidRDefault="00BF1BB0">
          <w:pPr>
            <w:pStyle w:val="Innehll2"/>
            <w:rPr>
              <w:rFonts w:asciiTheme="minorHAnsi" w:eastAsiaTheme="minorEastAsia" w:hAnsiTheme="minorHAnsi" w:cstheme="minorBidi"/>
              <w:noProof/>
              <w:szCs w:val="22"/>
            </w:rPr>
          </w:pPr>
          <w:hyperlink w:anchor="_Toc332705523" w:history="1">
            <w:r w:rsidR="00BE2B62" w:rsidRPr="00AC2958">
              <w:rPr>
                <w:rStyle w:val="Hyperlnk"/>
                <w:noProof/>
              </w:rPr>
              <w:t>Tips</w:t>
            </w:r>
            <w:r w:rsidR="00BE2B62">
              <w:rPr>
                <w:noProof/>
                <w:webHidden/>
              </w:rPr>
              <w:tab/>
            </w:r>
            <w:r w:rsidR="00BE2B62">
              <w:rPr>
                <w:noProof/>
                <w:webHidden/>
              </w:rPr>
              <w:fldChar w:fldCharType="begin"/>
            </w:r>
            <w:r w:rsidR="00BE2B62">
              <w:rPr>
                <w:noProof/>
                <w:webHidden/>
              </w:rPr>
              <w:instrText xml:space="preserve"> PAGEREF _Toc332705523 \h </w:instrText>
            </w:r>
            <w:r w:rsidR="00BE2B62">
              <w:rPr>
                <w:noProof/>
                <w:webHidden/>
              </w:rPr>
            </w:r>
            <w:r w:rsidR="00BE2B62">
              <w:rPr>
                <w:noProof/>
                <w:webHidden/>
              </w:rPr>
              <w:fldChar w:fldCharType="separate"/>
            </w:r>
            <w:r w:rsidR="00BE2B62">
              <w:rPr>
                <w:noProof/>
                <w:webHidden/>
              </w:rPr>
              <w:t>5</w:t>
            </w:r>
            <w:r w:rsidR="00BE2B62">
              <w:rPr>
                <w:noProof/>
                <w:webHidden/>
              </w:rPr>
              <w:fldChar w:fldCharType="end"/>
            </w:r>
          </w:hyperlink>
        </w:p>
        <w:p w:rsidR="00BE2B62" w:rsidRDefault="00BF1BB0">
          <w:pPr>
            <w:pStyle w:val="Innehll1"/>
            <w:rPr>
              <w:rFonts w:asciiTheme="minorHAnsi" w:eastAsiaTheme="minorEastAsia" w:hAnsiTheme="minorHAnsi" w:cstheme="minorBidi"/>
              <w:noProof/>
              <w:sz w:val="22"/>
              <w:szCs w:val="22"/>
            </w:rPr>
          </w:pPr>
          <w:hyperlink w:anchor="_Toc332705524" w:history="1">
            <w:r w:rsidR="00BE2B62" w:rsidRPr="00AC2958">
              <w:rPr>
                <w:rStyle w:val="Hyperlnk"/>
                <w:noProof/>
              </w:rPr>
              <w:t>Lösning</w:t>
            </w:r>
            <w:r w:rsidR="00BE2B62">
              <w:rPr>
                <w:noProof/>
                <w:webHidden/>
              </w:rPr>
              <w:tab/>
            </w:r>
            <w:r w:rsidR="00BE2B62">
              <w:rPr>
                <w:noProof/>
                <w:webHidden/>
              </w:rPr>
              <w:fldChar w:fldCharType="begin"/>
            </w:r>
            <w:r w:rsidR="00BE2B62">
              <w:rPr>
                <w:noProof/>
                <w:webHidden/>
              </w:rPr>
              <w:instrText xml:space="preserve"> PAGEREF _Toc332705524 \h </w:instrText>
            </w:r>
            <w:r w:rsidR="00BE2B62">
              <w:rPr>
                <w:noProof/>
                <w:webHidden/>
              </w:rPr>
            </w:r>
            <w:r w:rsidR="00BE2B62">
              <w:rPr>
                <w:noProof/>
                <w:webHidden/>
              </w:rPr>
              <w:fldChar w:fldCharType="separate"/>
            </w:r>
            <w:r w:rsidR="00BE2B62">
              <w:rPr>
                <w:noProof/>
                <w:webHidden/>
              </w:rPr>
              <w:t>6</w:t>
            </w:r>
            <w:r w:rsidR="00BE2B62">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p>
    <w:p w:rsidR="00401CCE" w:rsidRPr="00DA6E7A" w:rsidRDefault="00401CCE" w:rsidP="00DA6E7A">
      <w:pPr>
        <w:pStyle w:val="Brdtext"/>
        <w:sectPr w:rsidR="00401CCE" w:rsidRPr="00DA6E7A"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1C3094" w:rsidRDefault="00401CCE" w:rsidP="0015535C">
      <w:pPr>
        <w:pStyle w:val="Rubrik1"/>
      </w:pPr>
      <w:bookmarkStart w:id="0" w:name="_Toc332705520"/>
      <w:r w:rsidRPr="001C3094">
        <w:lastRenderedPageBreak/>
        <w:t>Uppgift</w:t>
      </w:r>
      <w:bookmarkEnd w:id="0"/>
    </w:p>
    <w:p w:rsidR="0015535C" w:rsidRDefault="0015535C" w:rsidP="0015535C">
      <w:pPr>
        <w:pStyle w:val="Rubrik2"/>
      </w:pPr>
      <w:bookmarkStart w:id="1" w:name="_Toc332705521"/>
      <w:r>
        <w:t>Problem</w:t>
      </w:r>
      <w:bookmarkEnd w:id="1"/>
    </w:p>
    <w:p w:rsidR="00F1042A" w:rsidRDefault="00F1042A" w:rsidP="00F1042A">
      <w:pPr>
        <w:pStyle w:val="Brdtext"/>
      </w:pPr>
      <w:r>
        <w:t>Ett program ber användaren mata in två serier om tio heltal vardera. Programmet ska presentera det största och det minsta av de inmatade heltalen för respektive serie. De olika seriernas summor och medelvärden ska även presenteras. Vidare ska det bestämmas vilken av serierna som har högst medelvärde.</w:t>
      </w:r>
    </w:p>
    <w:p w:rsidR="00F1042A" w:rsidRDefault="00F1042A" w:rsidP="00F1042A">
      <w:pPr>
        <w:pStyle w:val="Brdtext"/>
      </w:pPr>
      <w:r>
        <w:t xml:space="preserve">Då de två serierna ska behandlas på exakt samma sätt är det bäst att skapa en klass, som du lämpligen kallar </w:t>
      </w:r>
      <w:proofErr w:type="spellStart"/>
      <w:r w:rsidRPr="00F1042A">
        <w:rPr>
          <w:rFonts w:ascii="Consolas" w:hAnsi="Consolas" w:cs="Courier New"/>
          <w:sz w:val="20"/>
        </w:rPr>
        <w:t>Statistics</w:t>
      </w:r>
      <w:proofErr w:type="spellEnd"/>
      <w:r>
        <w:t>, vars uppgift blir att hålla ordning på datat.</w:t>
      </w:r>
    </w:p>
    <w:p w:rsidR="00F1042A" w:rsidRDefault="00F1042A" w:rsidP="00F1042A">
      <w:pPr>
        <w:pStyle w:val="Brdtext"/>
      </w:pPr>
      <w:r>
        <w:t>Klassen ska inte lagar varje enskilt heltal, utan bara den information som krävs för att kunna bestämma ett medelvärde, samt högsta och lägsta heltal. För att bestämma medelvärdet krävs att information om summan av heltalen och antalet heltal som bildat summan.</w:t>
      </w:r>
    </w:p>
    <w:p w:rsidR="00F1042A" w:rsidRDefault="00F1042A" w:rsidP="00F1042A">
      <w:pPr>
        <w:pStyle w:val="Brdtext"/>
      </w:pPr>
      <w:r>
        <w:t xml:space="preserve">För att enkelt kunna presentera ett objekts status i form av en sträng ska du överskugga metoden </w:t>
      </w:r>
      <w:proofErr w:type="spellStart"/>
      <w:r w:rsidRPr="00F1042A">
        <w:rPr>
          <w:rFonts w:ascii="Consolas" w:hAnsi="Consolas" w:cs="Courier New"/>
          <w:sz w:val="20"/>
        </w:rPr>
        <w:t>ToString</w:t>
      </w:r>
      <w:proofErr w:type="spellEnd"/>
      <w:r>
        <w:t xml:space="preserve"> (som ju deklareras av basklassen </w:t>
      </w:r>
      <w:r w:rsidRPr="00F1042A">
        <w:rPr>
          <w:rFonts w:ascii="Consolas" w:hAnsi="Consolas" w:cs="Courier New"/>
          <w:sz w:val="20"/>
        </w:rPr>
        <w:t>Object</w:t>
      </w:r>
      <w:r>
        <w:t>).</w:t>
      </w:r>
    </w:p>
    <w:p w:rsidR="00F1042A" w:rsidRDefault="00F1042A" w:rsidP="00F1042A">
      <w:pPr>
        <w:pStyle w:val="Brdtext"/>
      </w:pPr>
      <w:r>
        <w:t xml:space="preserve">Studera klassdiagram och koden som testkör klassen så du kan implementera klassen </w:t>
      </w:r>
      <w:proofErr w:type="spellStart"/>
      <w:r w:rsidRPr="00F1042A">
        <w:rPr>
          <w:rFonts w:ascii="Consolas" w:hAnsi="Consolas" w:cs="Courier New"/>
          <w:sz w:val="20"/>
        </w:rPr>
        <w:t>Statistics</w:t>
      </w:r>
      <w:proofErr w:type="spellEnd"/>
      <w:r>
        <w:t xml:space="preserve"> så att koden i klassen </w:t>
      </w:r>
      <w:r w:rsidRPr="00F1042A">
        <w:rPr>
          <w:rFonts w:ascii="Consolas" w:hAnsi="Consolas" w:cs="Courier New"/>
          <w:sz w:val="20"/>
        </w:rPr>
        <w:t>Program</w:t>
      </w:r>
      <w:r>
        <w:t xml:space="preserve"> kan kompileras och exekveras utan att du gör några ändringar.</w:t>
      </w:r>
    </w:p>
    <w:p w:rsidR="00761DC2" w:rsidRDefault="00744337" w:rsidP="00B85403">
      <w:pPr>
        <w:pStyle w:val="Brdtext"/>
      </w:pPr>
      <w:r>
        <w:rPr>
          <w:noProof/>
        </w:rPr>
        <w:drawing>
          <wp:inline distT="0" distB="0" distL="0" distR="0">
            <wp:extent cx="1645920" cy="3460115"/>
            <wp:effectExtent l="0" t="0" r="0" b="698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182e21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3460115"/>
                    </a:xfrm>
                    <a:prstGeom prst="rect">
                      <a:avLst/>
                    </a:prstGeom>
                    <a:noFill/>
                    <a:ln>
                      <a:noFill/>
                    </a:ln>
                  </pic:spPr>
                </pic:pic>
              </a:graphicData>
            </a:graphic>
          </wp:inline>
        </w:drawing>
      </w:r>
    </w:p>
    <w:p w:rsidR="00F1042A" w:rsidRDefault="00F1042A" w:rsidP="00F1042A">
      <w:pPr>
        <w:pStyle w:val="Beskrivning"/>
      </w:pPr>
      <w:r>
        <w:t xml:space="preserve">Figur </w:t>
      </w:r>
      <w:r w:rsidR="00BE2B62">
        <w:fldChar w:fldCharType="begin"/>
      </w:r>
      <w:r w:rsidR="00BE2B62">
        <w:instrText xml:space="preserve"> SEQ Figur \* ARABIC </w:instrText>
      </w:r>
      <w:r w:rsidR="00BE2B62">
        <w:fldChar w:fldCharType="separate"/>
      </w:r>
      <w:r w:rsidR="00EA3B7E">
        <w:rPr>
          <w:noProof/>
        </w:rPr>
        <w:t>1</w:t>
      </w:r>
      <w:r w:rsidR="00BE2B62">
        <w:rPr>
          <w:noProof/>
        </w:rPr>
        <w:fldChar w:fldCharType="end"/>
      </w:r>
      <w:r>
        <w:t>. Klassdiagram över klasse</w:t>
      </w:r>
      <w:r w:rsidR="00761DC2">
        <w:t xml:space="preserve">n </w:t>
      </w:r>
      <w:proofErr w:type="spellStart"/>
      <w:r w:rsidR="00761DC2">
        <w:t>Statistics</w:t>
      </w:r>
      <w:proofErr w:type="spellEnd"/>
      <w:r>
        <w:t>.</w:t>
      </w:r>
    </w:p>
    <w:p w:rsidR="00F1042A" w:rsidRDefault="00F1042A" w:rsidP="00F1042A">
      <w:pPr>
        <w:pStyle w:val="Brdtext"/>
      </w:pPr>
      <w:r>
        <w:t xml:space="preserve">Vad respektive fält, egenskap och metod i klassen </w:t>
      </w:r>
      <w:proofErr w:type="spellStart"/>
      <w:r w:rsidRPr="00F1042A">
        <w:rPr>
          <w:rFonts w:ascii="Consolas" w:hAnsi="Consolas" w:cs="Courier New"/>
          <w:sz w:val="20"/>
        </w:rPr>
        <w:t>Statistics</w:t>
      </w:r>
      <w:proofErr w:type="spellEnd"/>
      <w:r>
        <w:t xml:space="preserve"> ska göra torde vara uppenbart. Poängteras bör att du inte </w:t>
      </w:r>
      <w:r w:rsidR="00761DC2">
        <w:t>får</w:t>
      </w:r>
      <w:r>
        <w:t xml:space="preserve"> använda arrayer för att lösa uppgiften.</w:t>
      </w:r>
    </w:p>
    <w:p w:rsidR="00761DC2" w:rsidRDefault="00744337" w:rsidP="00B85403">
      <w:pPr>
        <w:pStyle w:val="Brdtext"/>
      </w:pPr>
      <w:r>
        <w:rPr>
          <w:noProof/>
        </w:rPr>
        <w:drawing>
          <wp:inline distT="0" distB="0" distL="0" distR="0">
            <wp:extent cx="2333625" cy="1214120"/>
            <wp:effectExtent l="0" t="0" r="9525" b="508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182e97e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1214120"/>
                    </a:xfrm>
                    <a:prstGeom prst="rect">
                      <a:avLst/>
                    </a:prstGeom>
                    <a:noFill/>
                    <a:ln>
                      <a:noFill/>
                    </a:ln>
                  </pic:spPr>
                </pic:pic>
              </a:graphicData>
            </a:graphic>
          </wp:inline>
        </w:drawing>
      </w:r>
    </w:p>
    <w:p w:rsidR="00761DC2" w:rsidRDefault="00761DC2" w:rsidP="00761DC2">
      <w:pPr>
        <w:pStyle w:val="Beskrivning"/>
      </w:pPr>
      <w:r>
        <w:t xml:space="preserve">Figur </w:t>
      </w:r>
      <w:r w:rsidR="00BE2B62">
        <w:fldChar w:fldCharType="begin"/>
      </w:r>
      <w:r w:rsidR="00BE2B62">
        <w:instrText xml:space="preserve"> SEQ Figur \* ARABIC </w:instrText>
      </w:r>
      <w:r w:rsidR="00BE2B62">
        <w:fldChar w:fldCharType="separate"/>
      </w:r>
      <w:r w:rsidR="00EA3B7E">
        <w:rPr>
          <w:noProof/>
        </w:rPr>
        <w:t>2</w:t>
      </w:r>
      <w:r w:rsidR="00BE2B62">
        <w:rPr>
          <w:noProof/>
        </w:rPr>
        <w:fldChar w:fldCharType="end"/>
      </w:r>
      <w:r>
        <w:t>. Klassdiagram över klassen Program.</w:t>
      </w:r>
    </w:p>
    <w:p w:rsidR="00F1042A" w:rsidRDefault="00744337" w:rsidP="00F1042A">
      <w:pPr>
        <w:pStyle w:val="Brdtext"/>
        <w:keepNext/>
      </w:pPr>
      <w:r>
        <w:rPr>
          <w:noProof/>
        </w:rPr>
        <w:lastRenderedPageBreak/>
        <w:drawing>
          <wp:inline distT="0" distB="0" distL="0" distR="0" wp14:anchorId="7DDB889C" wp14:editId="3B372204">
            <wp:extent cx="5704762" cy="6685715"/>
            <wp:effectExtent l="0" t="0" r="0" b="127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04762" cy="6685715"/>
                    </a:xfrm>
                    <a:prstGeom prst="rect">
                      <a:avLst/>
                    </a:prstGeom>
                  </pic:spPr>
                </pic:pic>
              </a:graphicData>
            </a:graphic>
          </wp:inline>
        </w:drawing>
      </w:r>
    </w:p>
    <w:p w:rsidR="00F1042A" w:rsidRDefault="00F1042A" w:rsidP="00F1042A">
      <w:pPr>
        <w:pStyle w:val="Beskrivning"/>
      </w:pPr>
      <w:r>
        <w:t xml:space="preserve">Figur </w:t>
      </w:r>
      <w:r w:rsidR="00BE2B62">
        <w:fldChar w:fldCharType="begin"/>
      </w:r>
      <w:r w:rsidR="00BE2B62">
        <w:instrText xml:space="preserve"> SEQ Figur \* ARABIC </w:instrText>
      </w:r>
      <w:r w:rsidR="00BE2B62">
        <w:fldChar w:fldCharType="separate"/>
      </w:r>
      <w:r w:rsidR="00EA3B7E">
        <w:rPr>
          <w:noProof/>
        </w:rPr>
        <w:t>3</w:t>
      </w:r>
      <w:r w:rsidR="00BE2B62">
        <w:rPr>
          <w:noProof/>
        </w:rPr>
        <w:fldChar w:fldCharType="end"/>
      </w:r>
      <w:r>
        <w:t xml:space="preserve">. </w:t>
      </w:r>
      <w:r w:rsidR="00B85403">
        <w:t>Implementation av klassen Program vars k</w:t>
      </w:r>
      <w:r>
        <w:t xml:space="preserve">od testar klassen </w:t>
      </w:r>
      <w:proofErr w:type="spellStart"/>
      <w:r>
        <w:t>Statistics</w:t>
      </w:r>
      <w:proofErr w:type="spellEnd"/>
      <w:r>
        <w:t>.</w:t>
      </w:r>
    </w:p>
    <w:p w:rsidR="00F1042A" w:rsidRDefault="00F1042A" w:rsidP="00F1042A">
      <w:pPr>
        <w:pStyle w:val="Brdtext"/>
      </w:pPr>
      <w:r>
        <w:t xml:space="preserve">Istället för att dubblera koden som läser in tio heltal används metoden </w:t>
      </w:r>
      <w:proofErr w:type="spellStart"/>
      <w:r w:rsidRPr="00F1042A">
        <w:rPr>
          <w:rFonts w:ascii="Consolas" w:hAnsi="Consolas" w:cs="Courier New"/>
          <w:sz w:val="20"/>
        </w:rPr>
        <w:t>ReadInts</w:t>
      </w:r>
      <w:proofErr w:type="spellEnd"/>
      <w:r>
        <w:t xml:space="preserve">. Metoden anropas två gånger – en gång för den första serien och en gång för den andra. Varje inläst heltal läggs till det </w:t>
      </w:r>
      <w:r w:rsidRPr="00F1042A">
        <w:rPr>
          <w:rFonts w:ascii="Consolas" w:hAnsi="Consolas" w:cs="Courier New"/>
          <w:sz w:val="20"/>
        </w:rPr>
        <w:t>Statistics</w:t>
      </w:r>
      <w:r>
        <w:t xml:space="preserve">-objekt som referensvariabeln </w:t>
      </w:r>
      <w:r w:rsidRPr="00F1042A">
        <w:rPr>
          <w:rFonts w:ascii="Consolas" w:hAnsi="Consolas" w:cs="Courier New"/>
          <w:sz w:val="20"/>
        </w:rPr>
        <w:t>statistics</w:t>
      </w:r>
      <w:r>
        <w:t xml:space="preserve"> refererar till med hjälp av metoden </w:t>
      </w:r>
      <w:proofErr w:type="spellStart"/>
      <w:r w:rsidRPr="00F1042A">
        <w:rPr>
          <w:rFonts w:ascii="Consolas" w:hAnsi="Consolas" w:cs="Courier New"/>
          <w:sz w:val="20"/>
        </w:rPr>
        <w:t>Add</w:t>
      </w:r>
      <w:proofErr w:type="spellEnd"/>
      <w:r>
        <w:t xml:space="preserve">. Metoden </w:t>
      </w:r>
      <w:proofErr w:type="spellStart"/>
      <w:r w:rsidRPr="00F1042A">
        <w:rPr>
          <w:rFonts w:ascii="Consolas" w:hAnsi="Consolas" w:cs="Courier New"/>
          <w:sz w:val="20"/>
        </w:rPr>
        <w:t>TryParse</w:t>
      </w:r>
      <w:proofErr w:type="spellEnd"/>
      <w:r>
        <w:t xml:space="preserve"> använder en </w:t>
      </w:r>
      <w:proofErr w:type="spellStart"/>
      <w:r w:rsidRPr="00F1042A">
        <w:rPr>
          <w:rFonts w:ascii="Consolas" w:hAnsi="Consolas" w:cs="Courier New"/>
          <w:sz w:val="20"/>
        </w:rPr>
        <w:t>out</w:t>
      </w:r>
      <w:proofErr w:type="spellEnd"/>
      <w:r>
        <w:t xml:space="preserve">-parameter. Vad det är och hur den fungerar hittar du </w:t>
      </w:r>
      <w:r w:rsidR="008109B1">
        <w:t xml:space="preserve">i kurslitteraturen, kapitel 4, under underrubriken </w:t>
      </w:r>
      <w:r w:rsidR="008109B1" w:rsidRPr="008109B1">
        <w:rPr>
          <w:i/>
        </w:rPr>
        <w:t>”Output Parameters (</w:t>
      </w:r>
      <w:proofErr w:type="spellStart"/>
      <w:r w:rsidR="008109B1" w:rsidRPr="008109B1">
        <w:rPr>
          <w:i/>
        </w:rPr>
        <w:t>out</w:t>
      </w:r>
      <w:proofErr w:type="spellEnd"/>
      <w:r w:rsidR="008109B1" w:rsidRPr="008109B1">
        <w:rPr>
          <w:i/>
        </w:rPr>
        <w:t>)”</w:t>
      </w:r>
      <w:r>
        <w:t>.</w:t>
      </w:r>
    </w:p>
    <w:p w:rsidR="00F1042A" w:rsidRPr="006C7225" w:rsidRDefault="00F1042A" w:rsidP="00F1042A">
      <w:pPr>
        <w:pStyle w:val="Brdtext"/>
      </w:pPr>
      <w:r>
        <w:t>I samband med den avslutande utskriften i metoden Main används ”</w:t>
      </w:r>
      <w:proofErr w:type="spellStart"/>
      <w:r>
        <w:t>if</w:t>
      </w:r>
      <w:proofErr w:type="spellEnd"/>
      <w:r>
        <w:t>”-operatorn (</w:t>
      </w:r>
      <w:proofErr w:type="spellStart"/>
      <w:r>
        <w:rPr>
          <w:i/>
        </w:rPr>
        <w:t>conditional</w:t>
      </w:r>
      <w:proofErr w:type="spellEnd"/>
      <w:r>
        <w:rPr>
          <w:i/>
        </w:rPr>
        <w:t xml:space="preserve"> operator</w:t>
      </w:r>
      <w:r>
        <w:t xml:space="preserve">). Du kan läsa om den </w:t>
      </w:r>
      <w:r w:rsidR="008109B1">
        <w:t xml:space="preserve">i kurslitteraturen, kapitel 3, under underrubriken </w:t>
      </w:r>
      <w:r w:rsidR="008109B1" w:rsidRPr="008109B1">
        <w:rPr>
          <w:i/>
        </w:rPr>
        <w:t>”</w:t>
      </w:r>
      <w:proofErr w:type="spellStart"/>
      <w:r w:rsidR="008109B1">
        <w:rPr>
          <w:i/>
        </w:rPr>
        <w:t>Conditional</w:t>
      </w:r>
      <w:proofErr w:type="spellEnd"/>
      <w:r w:rsidR="008109B1">
        <w:rPr>
          <w:i/>
        </w:rPr>
        <w:t xml:space="preserve"> Operator (?)</w:t>
      </w:r>
      <w:r w:rsidR="008109B1" w:rsidRPr="008109B1">
        <w:rPr>
          <w:i/>
        </w:rPr>
        <w:t>”</w:t>
      </w:r>
      <w:r w:rsidR="008109B1">
        <w:t>.</w:t>
      </w:r>
    </w:p>
    <w:p w:rsidR="001B16A6" w:rsidRDefault="001B16A6" w:rsidP="001B16A6">
      <w:pPr>
        <w:pStyle w:val="Rubrik2"/>
        <w:rPr>
          <w:noProof/>
        </w:rPr>
      </w:pPr>
      <w:bookmarkStart w:id="2" w:name="_Toc332705522"/>
      <w:r>
        <w:rPr>
          <w:noProof/>
        </w:rPr>
        <w:lastRenderedPageBreak/>
        <w:t>Mål</w:t>
      </w:r>
      <w:bookmarkEnd w:id="2"/>
    </w:p>
    <w:p w:rsidR="00F1042A" w:rsidRDefault="00F1042A" w:rsidP="00761DC2">
      <w:pPr>
        <w:pStyle w:val="Brdtext"/>
        <w:keepNext/>
        <w:keepLines/>
      </w:pPr>
      <w:r>
        <w:t>Efter att ha gjort uppgiften ska du:</w:t>
      </w:r>
    </w:p>
    <w:p w:rsidR="00F1042A" w:rsidRDefault="00F1042A" w:rsidP="000C0D87">
      <w:pPr>
        <w:pStyle w:val="Brdtext"/>
        <w:numPr>
          <w:ilvl w:val="0"/>
          <w:numId w:val="8"/>
        </w:numPr>
      </w:pPr>
      <w:r>
        <w:t xml:space="preserve">Inse att en klass som inte explicit (uttryckligen) ärver från en annan klass automatiskt ärver från klassen </w:t>
      </w:r>
      <w:r w:rsidRPr="00F1042A">
        <w:rPr>
          <w:rFonts w:ascii="Consolas" w:hAnsi="Consolas" w:cs="Courier New"/>
          <w:sz w:val="20"/>
        </w:rPr>
        <w:t>Object</w:t>
      </w:r>
      <w:r>
        <w:t xml:space="preserve">, och därför bl.a. får tillgång till metoden </w:t>
      </w:r>
      <w:proofErr w:type="spellStart"/>
      <w:r w:rsidRPr="00F1042A">
        <w:rPr>
          <w:rFonts w:ascii="Consolas" w:hAnsi="Consolas" w:cs="Courier New"/>
          <w:sz w:val="20"/>
        </w:rPr>
        <w:t>ToString</w:t>
      </w:r>
      <w:proofErr w:type="spellEnd"/>
      <w:r>
        <w:t>.</w:t>
      </w:r>
    </w:p>
    <w:p w:rsidR="005564A0" w:rsidRDefault="00F1042A" w:rsidP="000C0D87">
      <w:pPr>
        <w:pStyle w:val="Brdtext"/>
        <w:numPr>
          <w:ilvl w:val="0"/>
          <w:numId w:val="8"/>
        </w:numPr>
      </w:pPr>
      <w:r>
        <w:t>Kunna implementera en klass som innehåller fält, konstruktorer, egenskaper och över skuggade metoder.</w:t>
      </w:r>
    </w:p>
    <w:p w:rsidR="001B16A6" w:rsidRDefault="001B16A6" w:rsidP="001B16A6">
      <w:pPr>
        <w:pStyle w:val="Rubrik2"/>
      </w:pPr>
      <w:bookmarkStart w:id="3" w:name="_Toc332705523"/>
      <w:r>
        <w:t>Tips</w:t>
      </w:r>
      <w:bookmarkEnd w:id="3"/>
    </w:p>
    <w:p w:rsidR="001B16A6" w:rsidRPr="00F200A1" w:rsidRDefault="001B16A6" w:rsidP="001B16A6">
      <w:pPr>
        <w:pStyle w:val="Brdtext"/>
      </w:pPr>
      <w:r>
        <w:t>Läs om:</w:t>
      </w:r>
    </w:p>
    <w:p w:rsidR="00F1042A" w:rsidRPr="00B85403" w:rsidRDefault="00F1042A" w:rsidP="000C0D87">
      <w:pPr>
        <w:pStyle w:val="Brdtext"/>
        <w:numPr>
          <w:ilvl w:val="0"/>
          <w:numId w:val="9"/>
        </w:numPr>
      </w:pPr>
      <w:r w:rsidRPr="00B85403">
        <w:t xml:space="preserve">Klasser i </w:t>
      </w:r>
      <w:r w:rsidR="00B85403">
        <w:t xml:space="preserve">kurslitteraturen, </w:t>
      </w:r>
      <w:r w:rsidRPr="00B85403">
        <w:t xml:space="preserve">kapitel </w:t>
      </w:r>
      <w:r w:rsidR="00B85403" w:rsidRPr="00B85403">
        <w:t>5</w:t>
      </w:r>
      <w:r w:rsidRPr="00B85403">
        <w:t>.</w:t>
      </w:r>
    </w:p>
    <w:p w:rsidR="00F1042A" w:rsidRPr="00B85403" w:rsidRDefault="00F1042A" w:rsidP="000C0D87">
      <w:pPr>
        <w:pStyle w:val="Brdtext"/>
        <w:numPr>
          <w:ilvl w:val="0"/>
          <w:numId w:val="9"/>
        </w:numPr>
      </w:pPr>
      <w:r w:rsidRPr="00B85403">
        <w:t xml:space="preserve">Roten till alla klasser </w:t>
      </w:r>
      <w:r w:rsidR="00B85403" w:rsidRPr="00B85403">
        <w:t>i kurslitteraturen, kapitel 6, under rubriken ”</w:t>
      </w:r>
      <w:r w:rsidR="00B85403" w:rsidRPr="00B85403">
        <w:rPr>
          <w:i/>
        </w:rPr>
        <w:t xml:space="preserve">All Classes </w:t>
      </w:r>
      <w:proofErr w:type="spellStart"/>
      <w:r w:rsidR="00B85403" w:rsidRPr="00B85403">
        <w:rPr>
          <w:i/>
        </w:rPr>
        <w:t>Derive</w:t>
      </w:r>
      <w:proofErr w:type="spellEnd"/>
      <w:r w:rsidR="00B85403" w:rsidRPr="00B85403">
        <w:rPr>
          <w:i/>
        </w:rPr>
        <w:t xml:space="preserve"> </w:t>
      </w:r>
      <w:proofErr w:type="spellStart"/>
      <w:r w:rsidR="00B85403" w:rsidRPr="00B85403">
        <w:rPr>
          <w:i/>
        </w:rPr>
        <w:t>fromSystem</w:t>
      </w:r>
      <w:proofErr w:type="gramStart"/>
      <w:r w:rsidR="00B85403" w:rsidRPr="00B85403">
        <w:rPr>
          <w:i/>
        </w:rPr>
        <w:t>.Object</w:t>
      </w:r>
      <w:proofErr w:type="spellEnd"/>
      <w:proofErr w:type="gramEnd"/>
      <w:r w:rsidR="00B85403" w:rsidRPr="00B85403">
        <w:t>”</w:t>
      </w:r>
      <w:r w:rsidRPr="00B85403">
        <w:t>.</w:t>
      </w:r>
    </w:p>
    <w:p w:rsidR="00F1042A" w:rsidRPr="00B85403" w:rsidRDefault="00F1042A" w:rsidP="000C0D87">
      <w:pPr>
        <w:pStyle w:val="Brdtext"/>
        <w:numPr>
          <w:ilvl w:val="0"/>
          <w:numId w:val="9"/>
        </w:numPr>
      </w:pPr>
      <w:r w:rsidRPr="00B85403">
        <w:t xml:space="preserve">Överskuggning hittar du </w:t>
      </w:r>
      <w:r w:rsidR="00B85403" w:rsidRPr="00B85403">
        <w:t>i kurslitteraturen, kapitel 6, under rubriken ”</w:t>
      </w:r>
      <w:proofErr w:type="spellStart"/>
      <w:r w:rsidR="00B85403" w:rsidRPr="00B85403">
        <w:rPr>
          <w:i/>
        </w:rPr>
        <w:t>Overriding</w:t>
      </w:r>
      <w:proofErr w:type="spellEnd"/>
      <w:r w:rsidR="00B85403" w:rsidRPr="00B85403">
        <w:rPr>
          <w:i/>
        </w:rPr>
        <w:t xml:space="preserve"> the </w:t>
      </w:r>
      <w:proofErr w:type="spellStart"/>
      <w:r w:rsidR="00B85403" w:rsidRPr="00B85403">
        <w:rPr>
          <w:i/>
        </w:rPr>
        <w:t>Base</w:t>
      </w:r>
      <w:proofErr w:type="spellEnd"/>
      <w:r w:rsidR="00B85403" w:rsidRPr="00B85403">
        <w:rPr>
          <w:i/>
        </w:rPr>
        <w:t xml:space="preserve"> Class</w:t>
      </w:r>
      <w:r w:rsidR="00B85403" w:rsidRPr="00B85403">
        <w:t>”.</w:t>
      </w:r>
      <w:r w:rsidRPr="00B85403">
        <w:t xml:space="preserve"> Läs mer om överskuggning i artikeln ”</w:t>
      </w:r>
      <w:proofErr w:type="spellStart"/>
      <w:r w:rsidRPr="00B85403">
        <w:rPr>
          <w:i/>
        </w:rPr>
        <w:t>Versioning</w:t>
      </w:r>
      <w:proofErr w:type="spellEnd"/>
      <w:r w:rsidRPr="00B85403">
        <w:rPr>
          <w:i/>
        </w:rPr>
        <w:t xml:space="preserve"> </w:t>
      </w:r>
      <w:proofErr w:type="spellStart"/>
      <w:r w:rsidRPr="00B85403">
        <w:rPr>
          <w:i/>
        </w:rPr>
        <w:t>with</w:t>
      </w:r>
      <w:proofErr w:type="spellEnd"/>
      <w:r w:rsidRPr="00B85403">
        <w:rPr>
          <w:i/>
        </w:rPr>
        <w:t xml:space="preserve"> the </w:t>
      </w:r>
      <w:proofErr w:type="spellStart"/>
      <w:r w:rsidRPr="00B85403">
        <w:rPr>
          <w:i/>
        </w:rPr>
        <w:t>Override</w:t>
      </w:r>
      <w:proofErr w:type="spellEnd"/>
      <w:r w:rsidRPr="00B85403">
        <w:rPr>
          <w:i/>
        </w:rPr>
        <w:t xml:space="preserve"> and New </w:t>
      </w:r>
      <w:proofErr w:type="spellStart"/>
      <w:r w:rsidRPr="00B85403">
        <w:rPr>
          <w:i/>
        </w:rPr>
        <w:t>Keywords</w:t>
      </w:r>
      <w:proofErr w:type="spellEnd"/>
      <w:r w:rsidRPr="00B85403">
        <w:rPr>
          <w:i/>
        </w:rPr>
        <w:t xml:space="preserve"> (C# </w:t>
      </w:r>
      <w:proofErr w:type="spellStart"/>
      <w:r w:rsidRPr="00B85403">
        <w:rPr>
          <w:i/>
        </w:rPr>
        <w:t>Programming</w:t>
      </w:r>
      <w:proofErr w:type="spellEnd"/>
      <w:r w:rsidRPr="00B85403">
        <w:rPr>
          <w:i/>
        </w:rPr>
        <w:t xml:space="preserve"> Guide)</w:t>
      </w:r>
      <w:r w:rsidRPr="00B85403">
        <w:t xml:space="preserve">” </w:t>
      </w:r>
      <w:hyperlink r:id="rId21" w:history="1">
        <w:r w:rsidRPr="00B85403">
          <w:rPr>
            <w:rStyle w:val="Hyperlnk"/>
            <w:rFonts w:eastAsiaTheme="minorEastAsia"/>
          </w:rPr>
          <w:t>http://msdn.microsoft.com/en-us/library/6fawty39.aspx</w:t>
        </w:r>
      </w:hyperlink>
      <w:r w:rsidRPr="00B85403">
        <w:t xml:space="preserve"> som du hittar i online-hjälpen.</w:t>
      </w:r>
    </w:p>
    <w:p w:rsidR="001B16A6" w:rsidRDefault="001B16A6" w:rsidP="001B16A6">
      <w:pPr>
        <w:pStyle w:val="Rubrik1"/>
      </w:pPr>
      <w:bookmarkStart w:id="4" w:name="_Toc332705524"/>
      <w:r w:rsidRPr="00097F25">
        <w:lastRenderedPageBreak/>
        <w:t>Lösning</w:t>
      </w:r>
      <w:bookmarkEnd w:id="4"/>
    </w:p>
    <w:p w:rsidR="000C0D87" w:rsidRDefault="00F2370C" w:rsidP="008109B1">
      <w:pPr>
        <w:pStyle w:val="Brdtext"/>
        <w:keepNext/>
        <w:spacing w:after="0"/>
      </w:pPr>
      <w:r>
        <w:rPr>
          <w:noProof/>
        </w:rPr>
        <w:drawing>
          <wp:inline distT="0" distB="0" distL="0" distR="0" wp14:anchorId="6741BDCC" wp14:editId="601B2EB9">
            <wp:extent cx="5114286" cy="8066667"/>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14286" cy="8066667"/>
                    </a:xfrm>
                    <a:prstGeom prst="rect">
                      <a:avLst/>
                    </a:prstGeom>
                  </pic:spPr>
                </pic:pic>
              </a:graphicData>
            </a:graphic>
          </wp:inline>
        </w:drawing>
      </w:r>
    </w:p>
    <w:p w:rsidR="00B85403" w:rsidRPr="008109B1" w:rsidRDefault="000C0D87" w:rsidP="00B85403">
      <w:pPr>
        <w:pStyle w:val="Brdtext"/>
        <w:keepNext/>
        <w:tabs>
          <w:tab w:val="right" w:pos="8222"/>
        </w:tabs>
        <w:rPr>
          <w:i/>
          <w:sz w:val="16"/>
        </w:rPr>
      </w:pPr>
      <w:r w:rsidRPr="008109B1">
        <w:rPr>
          <w:i/>
          <w:sz w:val="16"/>
        </w:rPr>
        <w:tab/>
        <w:t>Lösningen forsätter på nästa sida!</w:t>
      </w:r>
    </w:p>
    <w:p w:rsidR="007559D5" w:rsidRPr="008109B1" w:rsidRDefault="00B85403" w:rsidP="00B85403">
      <w:pPr>
        <w:pStyle w:val="Brdtext"/>
        <w:keepNext/>
        <w:pageBreakBefore/>
        <w:rPr>
          <w:sz w:val="16"/>
        </w:rPr>
      </w:pPr>
      <w:r w:rsidRPr="008109B1">
        <w:rPr>
          <w:i/>
          <w:sz w:val="16"/>
        </w:rPr>
        <w:lastRenderedPageBreak/>
        <w:t>Fortsättning på lösningen från föregående sida!</w:t>
      </w:r>
    </w:p>
    <w:p w:rsidR="00B85403" w:rsidRDefault="00F2370C" w:rsidP="007559D5">
      <w:pPr>
        <w:pStyle w:val="Brdtext"/>
        <w:keepNext/>
      </w:pPr>
      <w:r>
        <w:rPr>
          <w:noProof/>
        </w:rPr>
        <w:drawing>
          <wp:inline distT="0" distB="0" distL="0" distR="0" wp14:anchorId="0C2E72D3" wp14:editId="76525728">
            <wp:extent cx="5123810" cy="4438096"/>
            <wp:effectExtent l="0" t="0" r="127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3810" cy="4438096"/>
                    </a:xfrm>
                    <a:prstGeom prst="rect">
                      <a:avLst/>
                    </a:prstGeom>
                  </pic:spPr>
                </pic:pic>
              </a:graphicData>
            </a:graphic>
          </wp:inline>
        </w:drawing>
      </w:r>
    </w:p>
    <w:p w:rsidR="00F1042A" w:rsidRDefault="00F1042A" w:rsidP="00F1042A">
      <w:pPr>
        <w:pStyle w:val="Beskrivning"/>
        <w:spacing w:before="120"/>
      </w:pPr>
      <w:r>
        <w:t xml:space="preserve">Figur </w:t>
      </w:r>
      <w:r w:rsidR="00BE2B62">
        <w:fldChar w:fldCharType="begin"/>
      </w:r>
      <w:r w:rsidR="00BE2B62">
        <w:instrText xml:space="preserve"> SEQ Figur \* ARABIC </w:instrText>
      </w:r>
      <w:r w:rsidR="00BE2B62">
        <w:fldChar w:fldCharType="separate"/>
      </w:r>
      <w:r w:rsidR="00EA3B7E">
        <w:rPr>
          <w:noProof/>
        </w:rPr>
        <w:t>4</w:t>
      </w:r>
      <w:r w:rsidR="00BE2B62">
        <w:rPr>
          <w:noProof/>
        </w:rPr>
        <w:fldChar w:fldCharType="end"/>
      </w:r>
      <w:r>
        <w:t xml:space="preserve">. Implementationen av klassen </w:t>
      </w:r>
      <w:proofErr w:type="spellStart"/>
      <w:r>
        <w:t>Statistics</w:t>
      </w:r>
      <w:proofErr w:type="spellEnd"/>
      <w:r>
        <w:t>.</w:t>
      </w:r>
    </w:p>
    <w:p w:rsidR="00F1042A" w:rsidRDefault="00F1042A" w:rsidP="00F1042A">
      <w:pPr>
        <w:pStyle w:val="Brdtext"/>
        <w:rPr>
          <w:noProof/>
        </w:rPr>
      </w:pPr>
      <w:r>
        <w:rPr>
          <w:noProof/>
        </w:rPr>
        <w:t xml:space="preserve">Konstruktorn initierar objektets fält till lämpliga startvärden. </w:t>
      </w:r>
      <w:r w:rsidRPr="00F1042A">
        <w:rPr>
          <w:rFonts w:ascii="Consolas" w:hAnsi="Consolas" w:cs="Courier New"/>
          <w:noProof/>
          <w:sz w:val="20"/>
        </w:rPr>
        <w:t>int.MinValue</w:t>
      </w:r>
      <w:r>
        <w:rPr>
          <w:noProof/>
        </w:rPr>
        <w:t xml:space="preserve"> och </w:t>
      </w:r>
      <w:r w:rsidRPr="00F1042A">
        <w:rPr>
          <w:rFonts w:ascii="Consolas" w:hAnsi="Consolas" w:cs="Courier New"/>
          <w:noProof/>
          <w:sz w:val="20"/>
        </w:rPr>
        <w:t>int.MaxValue</w:t>
      </w:r>
      <w:r>
        <w:rPr>
          <w:noProof/>
        </w:rPr>
        <w:t xml:space="preserve"> används för att logiken i metoden </w:t>
      </w:r>
      <w:r w:rsidRPr="00F1042A">
        <w:rPr>
          <w:rFonts w:ascii="Consolas" w:hAnsi="Consolas" w:cs="Courier New"/>
          <w:noProof/>
          <w:sz w:val="20"/>
        </w:rPr>
        <w:t>Add</w:t>
      </w:r>
      <w:r>
        <w:rPr>
          <w:noProof/>
        </w:rPr>
        <w:t xml:space="preserve"> ska bli enklare då högsta och minsta värdet ska bestämmas.</w:t>
      </w:r>
    </w:p>
    <w:p w:rsidR="00F1042A" w:rsidRDefault="00F1042A" w:rsidP="00F1042A">
      <w:pPr>
        <w:pStyle w:val="Brdtext"/>
        <w:rPr>
          <w:noProof/>
        </w:rPr>
      </w:pPr>
      <w:r>
        <w:rPr>
          <w:noProof/>
        </w:rPr>
        <w:t xml:space="preserve">Då egenskapen </w:t>
      </w:r>
      <w:r w:rsidRPr="00F1042A">
        <w:rPr>
          <w:rFonts w:ascii="Consolas" w:hAnsi="Consolas" w:cs="Courier New"/>
          <w:noProof/>
          <w:sz w:val="20"/>
        </w:rPr>
        <w:t>Average</w:t>
      </w:r>
      <w:r>
        <w:rPr>
          <w:noProof/>
        </w:rPr>
        <w:t xml:space="preserve"> returnerar medelvärdet måste den en av operanderana typas om till ett flyttal av typen float. Varför? Därför annars sker en heltalsdivision och eventuella decimaler skulle i så fall tunkeras (klippas bort).</w:t>
      </w:r>
    </w:p>
    <w:p w:rsidR="00F1042A" w:rsidRDefault="00F1042A" w:rsidP="00F1042A">
      <w:pPr>
        <w:pStyle w:val="Brdtext"/>
        <w:rPr>
          <w:noProof/>
        </w:rPr>
      </w:pPr>
      <w:r>
        <w:rPr>
          <w:noProof/>
        </w:rPr>
        <w:t xml:space="preserve">I metoden </w:t>
      </w:r>
      <w:r w:rsidRPr="00F1042A">
        <w:rPr>
          <w:rFonts w:ascii="Consolas" w:hAnsi="Consolas" w:cs="Courier New"/>
          <w:noProof/>
          <w:sz w:val="20"/>
        </w:rPr>
        <w:t>Add</w:t>
      </w:r>
      <w:r>
        <w:rPr>
          <w:noProof/>
        </w:rPr>
        <w:t xml:space="preserve"> händer ”allt”. Här räknas antalet heltal upp, summan uppdateras och det undersöks om det nya heltalet är ett nytt högsta eller minsta heltal.</w:t>
      </w:r>
    </w:p>
    <w:p w:rsidR="00F1042A" w:rsidRPr="00BC28D4" w:rsidRDefault="00F1042A" w:rsidP="00F1042A">
      <w:pPr>
        <w:pStyle w:val="Brdtext"/>
        <w:rPr>
          <w:noProof/>
        </w:rPr>
      </w:pPr>
      <w:r>
        <w:rPr>
          <w:noProof/>
        </w:rPr>
        <w:t xml:space="preserve">Metoden </w:t>
      </w:r>
      <w:r w:rsidRPr="00F1042A">
        <w:rPr>
          <w:rFonts w:ascii="Consolas" w:hAnsi="Consolas" w:cs="Courier New"/>
          <w:noProof/>
          <w:sz w:val="20"/>
        </w:rPr>
        <w:t>ToString</w:t>
      </w:r>
      <w:r>
        <w:rPr>
          <w:noProof/>
        </w:rPr>
        <w:t xml:space="preserve"> skapar en sträng med den information som ska presneteras om</w:t>
      </w:r>
      <w:bookmarkStart w:id="5" w:name="_GoBack"/>
      <w:bookmarkEnd w:id="5"/>
      <w:r>
        <w:rPr>
          <w:noProof/>
        </w:rPr>
        <w:t xml:space="preserve"> objektet. Använder här klassen </w:t>
      </w:r>
      <w:r w:rsidRPr="00F1042A">
        <w:rPr>
          <w:rFonts w:ascii="Consolas" w:hAnsi="Consolas" w:cs="Courier New"/>
          <w:noProof/>
          <w:sz w:val="20"/>
        </w:rPr>
        <w:t>StringBuilder</w:t>
      </w:r>
      <w:r>
        <w:rPr>
          <w:noProof/>
        </w:rPr>
        <w:t xml:space="preserve"> som är mycket effektivare att använda (ger kod som är snabbare att exekvera) än att konkatinera (slå samman) strängar. I kurslitteraturen på sidorna 319-321 hittar du information om klassen </w:t>
      </w:r>
      <w:r w:rsidRPr="00F1042A">
        <w:rPr>
          <w:rFonts w:ascii="Consolas" w:hAnsi="Consolas" w:cs="Courier New"/>
          <w:noProof/>
          <w:sz w:val="20"/>
        </w:rPr>
        <w:t>StringBuilder</w:t>
      </w:r>
      <w:r>
        <w:rPr>
          <w:noProof/>
        </w:rPr>
        <w:t xml:space="preserve">. Det som returneras av metoden är hur som helst en sträng som beskriver objektet som anropade den. När anropas den då? Satsen </w:t>
      </w:r>
      <w:r w:rsidRPr="00F1042A">
        <w:rPr>
          <w:rFonts w:ascii="Consolas" w:hAnsi="Consolas" w:cs="Courier New"/>
          <w:noProof/>
          <w:color w:val="2B91AF"/>
          <w:sz w:val="20"/>
          <w:szCs w:val="20"/>
        </w:rPr>
        <w:t>Console</w:t>
      </w:r>
      <w:r w:rsidRPr="00F1042A">
        <w:rPr>
          <w:rFonts w:ascii="Consolas" w:hAnsi="Consolas" w:cs="Courier New"/>
          <w:noProof/>
          <w:sz w:val="20"/>
          <w:szCs w:val="20"/>
        </w:rPr>
        <w:t>.WriteLine(statics1)</w:t>
      </w:r>
      <w:r>
        <w:rPr>
          <w:noProof/>
        </w:rPr>
        <w:t xml:space="preserve"> ser faktiskt till att metoden </w:t>
      </w:r>
      <w:r w:rsidRPr="00F1042A">
        <w:rPr>
          <w:rFonts w:ascii="Consolas" w:hAnsi="Consolas" w:cs="Courier New"/>
          <w:noProof/>
          <w:sz w:val="20"/>
          <w:szCs w:val="20"/>
        </w:rPr>
        <w:t>ToString</w:t>
      </w:r>
      <w:r>
        <w:rPr>
          <w:noProof/>
        </w:rPr>
        <w:t xml:space="preserve"> anropas. Det sker implicit (automatiskt). För tydlighets skull kan man så klart skriva </w:t>
      </w:r>
      <w:r w:rsidRPr="00F1042A">
        <w:rPr>
          <w:rFonts w:ascii="Consolas" w:hAnsi="Consolas" w:cs="Courier New"/>
          <w:noProof/>
          <w:color w:val="2B91AF"/>
          <w:sz w:val="20"/>
          <w:szCs w:val="20"/>
        </w:rPr>
        <w:t>Console</w:t>
      </w:r>
      <w:r w:rsidRPr="00F1042A">
        <w:rPr>
          <w:rFonts w:ascii="Consolas" w:hAnsi="Consolas" w:cs="Courier New"/>
          <w:noProof/>
          <w:sz w:val="20"/>
          <w:szCs w:val="20"/>
        </w:rPr>
        <w:t>.WriteLine(statics1.ToString())</w:t>
      </w:r>
      <w:r>
        <w:rPr>
          <w:noProof/>
        </w:rPr>
        <w:t xml:space="preserve"> men det behövs ju faktiskt inte.</w:t>
      </w:r>
    </w:p>
    <w:p w:rsidR="004D418D" w:rsidRPr="004D418D" w:rsidRDefault="004D418D" w:rsidP="00F1042A">
      <w:pPr>
        <w:pStyle w:val="Brdtext"/>
      </w:pPr>
    </w:p>
    <w:sectPr w:rsidR="004D418D" w:rsidRPr="004D418D" w:rsidSect="00DA6E7A">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BB0" w:rsidRDefault="00BF1BB0">
      <w:r>
        <w:separator/>
      </w:r>
    </w:p>
  </w:endnote>
  <w:endnote w:type="continuationSeparator" w:id="0">
    <w:p w:rsidR="00BF1BB0" w:rsidRDefault="00BF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403" w:rsidRPr="00126181" w:rsidRDefault="00BB019A"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B85403" w:rsidRPr="00E05BB6">
      <w:rPr>
        <w:rStyle w:val="Sidnummer"/>
        <w:sz w:val="16"/>
        <w:szCs w:val="16"/>
      </w:rPr>
      <w:fldChar w:fldCharType="begin"/>
    </w:r>
    <w:r w:rsidR="00B85403" w:rsidRPr="00CB7F93">
      <w:rPr>
        <w:rStyle w:val="Sidnummer"/>
        <w:sz w:val="16"/>
        <w:szCs w:val="16"/>
      </w:rPr>
      <w:instrText xml:space="preserve"> PAGE </w:instrText>
    </w:r>
    <w:r w:rsidR="00B85403" w:rsidRPr="00E05BB6">
      <w:rPr>
        <w:rStyle w:val="Sidnummer"/>
        <w:sz w:val="16"/>
        <w:szCs w:val="16"/>
      </w:rPr>
      <w:fldChar w:fldCharType="separate"/>
    </w:r>
    <w:r w:rsidR="0018456C">
      <w:rPr>
        <w:rStyle w:val="Sidnummer"/>
        <w:noProof/>
        <w:sz w:val="16"/>
        <w:szCs w:val="16"/>
      </w:rPr>
      <w:t>9</w:t>
    </w:r>
    <w:r w:rsidR="00B85403" w:rsidRPr="00E05BB6">
      <w:rPr>
        <w:rStyle w:val="Sidnummer"/>
        <w:sz w:val="16"/>
        <w:szCs w:val="16"/>
      </w:rPr>
      <w:fldChar w:fldCharType="end"/>
    </w:r>
    <w:r w:rsidR="00B85403" w:rsidRPr="00CB7F93">
      <w:rPr>
        <w:rStyle w:val="Sidnummer"/>
        <w:sz w:val="16"/>
        <w:szCs w:val="16"/>
      </w:rPr>
      <w:t xml:space="preserve"> (</w:t>
    </w:r>
    <w:r w:rsidR="00B85403" w:rsidRPr="00E05BB6">
      <w:rPr>
        <w:rStyle w:val="Sidnummer"/>
        <w:sz w:val="16"/>
        <w:szCs w:val="16"/>
      </w:rPr>
      <w:fldChar w:fldCharType="begin"/>
    </w:r>
    <w:r w:rsidR="00B85403" w:rsidRPr="00CB7F93">
      <w:rPr>
        <w:rStyle w:val="Sidnummer"/>
        <w:sz w:val="16"/>
        <w:szCs w:val="16"/>
      </w:rPr>
      <w:instrText xml:space="preserve"> NUMPAGES </w:instrText>
    </w:r>
    <w:r w:rsidR="00B85403" w:rsidRPr="00E05BB6">
      <w:rPr>
        <w:rStyle w:val="Sidnummer"/>
        <w:sz w:val="16"/>
        <w:szCs w:val="16"/>
      </w:rPr>
      <w:fldChar w:fldCharType="separate"/>
    </w:r>
    <w:r w:rsidR="0018456C">
      <w:rPr>
        <w:rStyle w:val="Sidnummer"/>
        <w:noProof/>
        <w:sz w:val="16"/>
        <w:szCs w:val="16"/>
      </w:rPr>
      <w:t>9</w:t>
    </w:r>
    <w:r w:rsidR="00B85403" w:rsidRPr="00E05BB6">
      <w:rPr>
        <w:rStyle w:val="Sidnummer"/>
        <w:sz w:val="16"/>
        <w:szCs w:val="16"/>
      </w:rPr>
      <w:fldChar w:fldCharType="end"/>
    </w:r>
    <w:r w:rsidR="00B85403"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403" w:rsidRPr="00126181" w:rsidRDefault="00BB019A"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B85403" w:rsidRPr="00E05BB6">
      <w:rPr>
        <w:rStyle w:val="Sidnummer"/>
        <w:sz w:val="16"/>
        <w:szCs w:val="16"/>
      </w:rPr>
      <w:fldChar w:fldCharType="begin"/>
    </w:r>
    <w:r w:rsidR="00B85403" w:rsidRPr="00CB7F93">
      <w:rPr>
        <w:rStyle w:val="Sidnummer"/>
        <w:sz w:val="16"/>
        <w:szCs w:val="16"/>
      </w:rPr>
      <w:instrText xml:space="preserve"> PAGE </w:instrText>
    </w:r>
    <w:r w:rsidR="00B85403" w:rsidRPr="00E05BB6">
      <w:rPr>
        <w:rStyle w:val="Sidnummer"/>
        <w:sz w:val="16"/>
        <w:szCs w:val="16"/>
      </w:rPr>
      <w:fldChar w:fldCharType="separate"/>
    </w:r>
    <w:r w:rsidR="0018456C">
      <w:rPr>
        <w:rStyle w:val="Sidnummer"/>
        <w:noProof/>
        <w:sz w:val="16"/>
        <w:szCs w:val="16"/>
      </w:rPr>
      <w:t>5</w:t>
    </w:r>
    <w:r w:rsidR="00B85403" w:rsidRPr="00E05BB6">
      <w:rPr>
        <w:rStyle w:val="Sidnummer"/>
        <w:sz w:val="16"/>
        <w:szCs w:val="16"/>
      </w:rPr>
      <w:fldChar w:fldCharType="end"/>
    </w:r>
    <w:r w:rsidR="00B85403" w:rsidRPr="00CB7F93">
      <w:rPr>
        <w:rStyle w:val="Sidnummer"/>
        <w:sz w:val="16"/>
        <w:szCs w:val="16"/>
      </w:rPr>
      <w:t xml:space="preserve"> (</w:t>
    </w:r>
    <w:r w:rsidR="00B85403" w:rsidRPr="00E05BB6">
      <w:rPr>
        <w:rStyle w:val="Sidnummer"/>
        <w:sz w:val="16"/>
        <w:szCs w:val="16"/>
      </w:rPr>
      <w:fldChar w:fldCharType="begin"/>
    </w:r>
    <w:r w:rsidR="00B85403" w:rsidRPr="00CB7F93">
      <w:rPr>
        <w:rStyle w:val="Sidnummer"/>
        <w:sz w:val="16"/>
        <w:szCs w:val="16"/>
      </w:rPr>
      <w:instrText xml:space="preserve"> NUMPAGES </w:instrText>
    </w:r>
    <w:r w:rsidR="00B85403" w:rsidRPr="00E05BB6">
      <w:rPr>
        <w:rStyle w:val="Sidnummer"/>
        <w:sz w:val="16"/>
        <w:szCs w:val="16"/>
      </w:rPr>
      <w:fldChar w:fldCharType="separate"/>
    </w:r>
    <w:r w:rsidR="0018456C">
      <w:rPr>
        <w:rStyle w:val="Sidnummer"/>
        <w:noProof/>
        <w:sz w:val="16"/>
        <w:szCs w:val="16"/>
      </w:rPr>
      <w:t>9</w:t>
    </w:r>
    <w:r w:rsidR="00B85403" w:rsidRPr="00E05BB6">
      <w:rPr>
        <w:rStyle w:val="Sidnummer"/>
        <w:sz w:val="16"/>
        <w:szCs w:val="16"/>
      </w:rPr>
      <w:fldChar w:fldCharType="end"/>
    </w:r>
    <w:r w:rsidR="00B85403"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BB0" w:rsidRDefault="00BF1BB0">
      <w:r>
        <w:separator/>
      </w:r>
    </w:p>
  </w:footnote>
  <w:footnote w:type="continuationSeparator" w:id="0">
    <w:p w:rsidR="00BF1BB0" w:rsidRDefault="00BF1B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85403" w:rsidTr="009523A7">
      <w:trPr>
        <w:cantSplit/>
      </w:trPr>
      <w:tc>
        <w:tcPr>
          <w:tcW w:w="7168" w:type="dxa"/>
          <w:tcBorders>
            <w:left w:val="nil"/>
          </w:tcBorders>
          <w:tcMar>
            <w:left w:w="113" w:type="dxa"/>
          </w:tcMar>
        </w:tcPr>
        <w:p w:rsidR="00B85403" w:rsidRDefault="00B85403"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B85403" w:rsidRDefault="00B85403" w:rsidP="009523A7">
          <w:pPr>
            <w:pStyle w:val="Brdtext"/>
            <w:spacing w:before="10"/>
          </w:pPr>
        </w:p>
      </w:tc>
    </w:tr>
  </w:tbl>
  <w:p w:rsidR="00B85403" w:rsidRDefault="00B85403"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85403" w:rsidTr="00D177EE">
      <w:trPr>
        <w:cantSplit/>
      </w:trPr>
      <w:tc>
        <w:tcPr>
          <w:tcW w:w="7168" w:type="dxa"/>
          <w:tcBorders>
            <w:left w:val="nil"/>
          </w:tcBorders>
          <w:tcMar>
            <w:left w:w="113" w:type="dxa"/>
          </w:tcMar>
        </w:tcPr>
        <w:p w:rsidR="00B85403" w:rsidRDefault="00B85403" w:rsidP="00F73EA7">
          <w:pPr>
            <w:pStyle w:val="Brdtext"/>
            <w:spacing w:before="10"/>
          </w:pPr>
          <w:r>
            <w:rPr>
              <w:noProof/>
            </w:rPr>
            <w:drawing>
              <wp:anchor distT="0" distB="0" distL="114300" distR="114300" simplePos="0" relativeHeight="251656704" behindDoc="0" locked="1" layoutInCell="1" allowOverlap="1" wp14:anchorId="13FAF0AE" wp14:editId="1CF00DEB">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F2370C">
            <w:rPr>
              <w:noProof/>
            </w:rPr>
            <w:drawing>
              <wp:inline distT="0" distB="0" distL="0" distR="0" wp14:anchorId="4052A785" wp14:editId="3DF1672B">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85403" w:rsidRDefault="00B85403" w:rsidP="00EA7634">
          <w:pPr>
            <w:pStyle w:val="Brdtext"/>
            <w:spacing w:before="10"/>
          </w:pPr>
        </w:p>
      </w:tc>
    </w:tr>
  </w:tbl>
  <w:p w:rsidR="00B85403" w:rsidRPr="002E10FA" w:rsidRDefault="00B85403" w:rsidP="009141A7">
    <w:pPr>
      <w:pStyle w:val="Sidhuvud"/>
    </w:pPr>
    <w:r>
      <w:drawing>
        <wp:anchor distT="0" distB="0" distL="114300" distR="114300" simplePos="0" relativeHeight="251657728" behindDoc="1" locked="0" layoutInCell="1" allowOverlap="1" wp14:anchorId="710FABE4" wp14:editId="014250C7">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68219B03" wp14:editId="6C44AF2F">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85403" w:rsidTr="00ED202D">
      <w:trPr>
        <w:cantSplit/>
      </w:trPr>
      <w:tc>
        <w:tcPr>
          <w:tcW w:w="7168" w:type="dxa"/>
          <w:tcBorders>
            <w:left w:val="nil"/>
          </w:tcBorders>
          <w:tcMar>
            <w:left w:w="113" w:type="dxa"/>
          </w:tcMar>
        </w:tcPr>
        <w:p w:rsidR="00B85403" w:rsidRDefault="00B85403" w:rsidP="00ED202D">
          <w:pPr>
            <w:pStyle w:val="Brdtext"/>
            <w:spacing w:before="10"/>
          </w:pPr>
          <w:r>
            <w:rPr>
              <w:noProof/>
            </w:rPr>
            <w:drawing>
              <wp:anchor distT="0" distB="0" distL="114300" distR="114300" simplePos="0" relativeHeight="251661824" behindDoc="0" locked="0" layoutInCell="0" allowOverlap="0" wp14:anchorId="1E34E3FA" wp14:editId="6E1AC02A">
                <wp:simplePos x="0" y="0"/>
                <wp:positionH relativeFrom="page">
                  <wp:posOffset>463855</wp:posOffset>
                </wp:positionH>
                <wp:positionV relativeFrom="page">
                  <wp:posOffset>360045</wp:posOffset>
                </wp:positionV>
                <wp:extent cx="320400" cy="428400"/>
                <wp:effectExtent l="0" t="0" r="3810" b="0"/>
                <wp:wrapNone/>
                <wp:docPr id="4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019A">
            <w:rPr>
              <w:noProof/>
            </w:rPr>
            <w:drawing>
              <wp:inline distT="0" distB="0" distL="0" distR="0" wp14:anchorId="134AFD01" wp14:editId="3ED8B8A6">
                <wp:extent cx="2447925" cy="476250"/>
                <wp:effectExtent l="0" t="0" r="9525" b="0"/>
                <wp:docPr id="8" name="Bildobjekt 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85403" w:rsidRDefault="00B85403" w:rsidP="00ED202D">
          <w:pPr>
            <w:pStyle w:val="Brdtext"/>
            <w:spacing w:before="10"/>
          </w:pPr>
        </w:p>
      </w:tc>
    </w:tr>
  </w:tbl>
  <w:p w:rsidR="00B85403" w:rsidRPr="00ED202D" w:rsidRDefault="00B85403"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85403" w:rsidTr="009523A7">
      <w:trPr>
        <w:cantSplit/>
      </w:trPr>
      <w:tc>
        <w:tcPr>
          <w:tcW w:w="7168" w:type="dxa"/>
          <w:tcBorders>
            <w:left w:val="nil"/>
          </w:tcBorders>
          <w:tcMar>
            <w:left w:w="113" w:type="dxa"/>
          </w:tcMar>
        </w:tcPr>
        <w:p w:rsidR="00B85403" w:rsidRDefault="00B85403" w:rsidP="00F73EA7">
          <w:pPr>
            <w:pStyle w:val="Brdtext"/>
            <w:spacing w:before="10"/>
          </w:pPr>
          <w:r>
            <w:rPr>
              <w:noProof/>
            </w:rPr>
            <w:drawing>
              <wp:anchor distT="0" distB="0" distL="114300" distR="114300" simplePos="0" relativeHeight="251659776" behindDoc="0" locked="0" layoutInCell="0" allowOverlap="0" wp14:anchorId="6CADF412" wp14:editId="68793DB7">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019A">
            <w:rPr>
              <w:noProof/>
            </w:rPr>
            <w:drawing>
              <wp:inline distT="0" distB="0" distL="0" distR="0" wp14:anchorId="0E4173F8" wp14:editId="000AA672">
                <wp:extent cx="2447925" cy="476250"/>
                <wp:effectExtent l="0" t="0" r="9525" b="0"/>
                <wp:docPr id="7" name="Bildobjekt 7"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85403" w:rsidRDefault="00B85403" w:rsidP="009523A7">
          <w:pPr>
            <w:pStyle w:val="Brdtext"/>
            <w:spacing w:before="10"/>
          </w:pPr>
        </w:p>
      </w:tc>
    </w:tr>
  </w:tbl>
  <w:p w:rsidR="00B85403" w:rsidRDefault="00B85403"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3272DE1"/>
    <w:multiLevelType w:val="hybridMultilevel"/>
    <w:tmpl w:val="B85080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7">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8">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AA84DF2"/>
    <w:multiLevelType w:val="hybridMultilevel"/>
    <w:tmpl w:val="2280D1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6"/>
  </w:num>
  <w:num w:numId="6">
    <w:abstractNumId w:val="3"/>
  </w:num>
  <w:num w:numId="7">
    <w:abstractNumId w:val="2"/>
  </w:num>
  <w:num w:numId="8">
    <w:abstractNumId w:val="5"/>
  </w:num>
  <w:num w:numId="9">
    <w:abstractNumId w:val="9"/>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5131B"/>
    <w:rsid w:val="00054D7C"/>
    <w:rsid w:val="00071666"/>
    <w:rsid w:val="00087961"/>
    <w:rsid w:val="00093BA7"/>
    <w:rsid w:val="00097F25"/>
    <w:rsid w:val="000A1675"/>
    <w:rsid w:val="000A2759"/>
    <w:rsid w:val="000A357A"/>
    <w:rsid w:val="000C0BFA"/>
    <w:rsid w:val="000C0D87"/>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7291"/>
    <w:rsid w:val="00173799"/>
    <w:rsid w:val="0018456C"/>
    <w:rsid w:val="001857A4"/>
    <w:rsid w:val="00191549"/>
    <w:rsid w:val="00194DFE"/>
    <w:rsid w:val="001A5F8B"/>
    <w:rsid w:val="001A74DD"/>
    <w:rsid w:val="001B16A6"/>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279CA"/>
    <w:rsid w:val="00234140"/>
    <w:rsid w:val="002369CE"/>
    <w:rsid w:val="0023792D"/>
    <w:rsid w:val="002428A5"/>
    <w:rsid w:val="002515DA"/>
    <w:rsid w:val="002713DA"/>
    <w:rsid w:val="00274F8D"/>
    <w:rsid w:val="0027545B"/>
    <w:rsid w:val="00276559"/>
    <w:rsid w:val="00277F36"/>
    <w:rsid w:val="00283D8A"/>
    <w:rsid w:val="0028592E"/>
    <w:rsid w:val="0029400B"/>
    <w:rsid w:val="002A3DEB"/>
    <w:rsid w:val="002B2AC2"/>
    <w:rsid w:val="002B3D93"/>
    <w:rsid w:val="002C7CC7"/>
    <w:rsid w:val="002D1996"/>
    <w:rsid w:val="002D5C76"/>
    <w:rsid w:val="002E29CE"/>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A597E"/>
    <w:rsid w:val="004B0DF3"/>
    <w:rsid w:val="004C3AB0"/>
    <w:rsid w:val="004C5419"/>
    <w:rsid w:val="004D043F"/>
    <w:rsid w:val="004D09BC"/>
    <w:rsid w:val="004D3BB7"/>
    <w:rsid w:val="004D418D"/>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564A0"/>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0C61"/>
    <w:rsid w:val="00644729"/>
    <w:rsid w:val="006459F2"/>
    <w:rsid w:val="00645C6D"/>
    <w:rsid w:val="00657077"/>
    <w:rsid w:val="006764EC"/>
    <w:rsid w:val="006779BD"/>
    <w:rsid w:val="00683472"/>
    <w:rsid w:val="00690AE1"/>
    <w:rsid w:val="00690B8F"/>
    <w:rsid w:val="006941DF"/>
    <w:rsid w:val="0069797E"/>
    <w:rsid w:val="006A0271"/>
    <w:rsid w:val="006A482D"/>
    <w:rsid w:val="006B06F3"/>
    <w:rsid w:val="006B603D"/>
    <w:rsid w:val="006B7BF5"/>
    <w:rsid w:val="006C1CD7"/>
    <w:rsid w:val="006D2620"/>
    <w:rsid w:val="006D7315"/>
    <w:rsid w:val="006D7D46"/>
    <w:rsid w:val="006E0813"/>
    <w:rsid w:val="006E231D"/>
    <w:rsid w:val="00704852"/>
    <w:rsid w:val="00704CD4"/>
    <w:rsid w:val="00707634"/>
    <w:rsid w:val="0071396A"/>
    <w:rsid w:val="00720F02"/>
    <w:rsid w:val="00727C35"/>
    <w:rsid w:val="00735448"/>
    <w:rsid w:val="0074095B"/>
    <w:rsid w:val="00744337"/>
    <w:rsid w:val="00747221"/>
    <w:rsid w:val="0075453F"/>
    <w:rsid w:val="007559D5"/>
    <w:rsid w:val="00761DC2"/>
    <w:rsid w:val="00762C0E"/>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E13D8"/>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109B1"/>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9161D"/>
    <w:rsid w:val="00896328"/>
    <w:rsid w:val="008A0355"/>
    <w:rsid w:val="008A1C48"/>
    <w:rsid w:val="008A3F83"/>
    <w:rsid w:val="008B26BA"/>
    <w:rsid w:val="008B2C05"/>
    <w:rsid w:val="008B4F7A"/>
    <w:rsid w:val="008B77BC"/>
    <w:rsid w:val="008D034D"/>
    <w:rsid w:val="008D5431"/>
    <w:rsid w:val="008D66AB"/>
    <w:rsid w:val="008E0713"/>
    <w:rsid w:val="008E26B5"/>
    <w:rsid w:val="008E2A19"/>
    <w:rsid w:val="008E35CB"/>
    <w:rsid w:val="008E4C1A"/>
    <w:rsid w:val="008F6F67"/>
    <w:rsid w:val="008F7809"/>
    <w:rsid w:val="009010B9"/>
    <w:rsid w:val="009038CC"/>
    <w:rsid w:val="00911064"/>
    <w:rsid w:val="009141A7"/>
    <w:rsid w:val="00926EAA"/>
    <w:rsid w:val="0093432A"/>
    <w:rsid w:val="00936B99"/>
    <w:rsid w:val="00936CBD"/>
    <w:rsid w:val="009379AC"/>
    <w:rsid w:val="00941CCA"/>
    <w:rsid w:val="00942CC1"/>
    <w:rsid w:val="009523A7"/>
    <w:rsid w:val="00956091"/>
    <w:rsid w:val="0096032F"/>
    <w:rsid w:val="00964491"/>
    <w:rsid w:val="009665E9"/>
    <w:rsid w:val="00966A32"/>
    <w:rsid w:val="00966FA3"/>
    <w:rsid w:val="00967E08"/>
    <w:rsid w:val="00970C24"/>
    <w:rsid w:val="00974CC2"/>
    <w:rsid w:val="009846B4"/>
    <w:rsid w:val="00993C00"/>
    <w:rsid w:val="009A3EF6"/>
    <w:rsid w:val="009A75DA"/>
    <w:rsid w:val="009B5424"/>
    <w:rsid w:val="009B6D1D"/>
    <w:rsid w:val="009C465E"/>
    <w:rsid w:val="009E237B"/>
    <w:rsid w:val="009E4FE9"/>
    <w:rsid w:val="009F0ECB"/>
    <w:rsid w:val="009F2682"/>
    <w:rsid w:val="00A02F63"/>
    <w:rsid w:val="00A05FBD"/>
    <w:rsid w:val="00A11A06"/>
    <w:rsid w:val="00A14F2A"/>
    <w:rsid w:val="00A24E88"/>
    <w:rsid w:val="00A373E7"/>
    <w:rsid w:val="00A53D43"/>
    <w:rsid w:val="00A71E00"/>
    <w:rsid w:val="00A84D8D"/>
    <w:rsid w:val="00A9265F"/>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5403"/>
    <w:rsid w:val="00B864F7"/>
    <w:rsid w:val="00B907B7"/>
    <w:rsid w:val="00B94D06"/>
    <w:rsid w:val="00BA5CC5"/>
    <w:rsid w:val="00BA7679"/>
    <w:rsid w:val="00BB019A"/>
    <w:rsid w:val="00BB3CF2"/>
    <w:rsid w:val="00BD7076"/>
    <w:rsid w:val="00BE1B1C"/>
    <w:rsid w:val="00BE2B62"/>
    <w:rsid w:val="00BE5351"/>
    <w:rsid w:val="00BF1BB0"/>
    <w:rsid w:val="00BF4B31"/>
    <w:rsid w:val="00C02324"/>
    <w:rsid w:val="00C1152C"/>
    <w:rsid w:val="00C17C7F"/>
    <w:rsid w:val="00C312E5"/>
    <w:rsid w:val="00C31EAD"/>
    <w:rsid w:val="00C36977"/>
    <w:rsid w:val="00C405CF"/>
    <w:rsid w:val="00C4079A"/>
    <w:rsid w:val="00C5032E"/>
    <w:rsid w:val="00C57239"/>
    <w:rsid w:val="00C605DA"/>
    <w:rsid w:val="00C72B96"/>
    <w:rsid w:val="00C72C58"/>
    <w:rsid w:val="00C760E8"/>
    <w:rsid w:val="00C77F50"/>
    <w:rsid w:val="00C854DE"/>
    <w:rsid w:val="00C85DF0"/>
    <w:rsid w:val="00C97CF8"/>
    <w:rsid w:val="00CA2181"/>
    <w:rsid w:val="00CA7C1C"/>
    <w:rsid w:val="00CC370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73C5"/>
    <w:rsid w:val="00D33325"/>
    <w:rsid w:val="00D33FA2"/>
    <w:rsid w:val="00D349EB"/>
    <w:rsid w:val="00D37B35"/>
    <w:rsid w:val="00D40BD3"/>
    <w:rsid w:val="00D448FB"/>
    <w:rsid w:val="00D52B04"/>
    <w:rsid w:val="00D551D0"/>
    <w:rsid w:val="00D55FE9"/>
    <w:rsid w:val="00D664ED"/>
    <w:rsid w:val="00D825F1"/>
    <w:rsid w:val="00DA2A35"/>
    <w:rsid w:val="00DA6E7A"/>
    <w:rsid w:val="00DB2901"/>
    <w:rsid w:val="00DC3E8B"/>
    <w:rsid w:val="00DC4DDA"/>
    <w:rsid w:val="00DD4C7B"/>
    <w:rsid w:val="00DE0CCC"/>
    <w:rsid w:val="00DE2E0B"/>
    <w:rsid w:val="00DF18FC"/>
    <w:rsid w:val="00DF600E"/>
    <w:rsid w:val="00DF6896"/>
    <w:rsid w:val="00E05BB6"/>
    <w:rsid w:val="00E10F3E"/>
    <w:rsid w:val="00E12946"/>
    <w:rsid w:val="00E2724B"/>
    <w:rsid w:val="00E401B8"/>
    <w:rsid w:val="00E42EFD"/>
    <w:rsid w:val="00E43F5C"/>
    <w:rsid w:val="00E5554A"/>
    <w:rsid w:val="00E625BA"/>
    <w:rsid w:val="00E706AE"/>
    <w:rsid w:val="00E724EB"/>
    <w:rsid w:val="00E755E2"/>
    <w:rsid w:val="00E83B25"/>
    <w:rsid w:val="00E9321E"/>
    <w:rsid w:val="00E95EBD"/>
    <w:rsid w:val="00E9632A"/>
    <w:rsid w:val="00EA2896"/>
    <w:rsid w:val="00EA3B7E"/>
    <w:rsid w:val="00EA7634"/>
    <w:rsid w:val="00EB251F"/>
    <w:rsid w:val="00EC11F2"/>
    <w:rsid w:val="00ED202D"/>
    <w:rsid w:val="00EE222F"/>
    <w:rsid w:val="00F03476"/>
    <w:rsid w:val="00F04723"/>
    <w:rsid w:val="00F07FD7"/>
    <w:rsid w:val="00F102EE"/>
    <w:rsid w:val="00F1042A"/>
    <w:rsid w:val="00F113AB"/>
    <w:rsid w:val="00F1288B"/>
    <w:rsid w:val="00F15EB1"/>
    <w:rsid w:val="00F15EBA"/>
    <w:rsid w:val="00F2153D"/>
    <w:rsid w:val="00F21896"/>
    <w:rsid w:val="00F2257F"/>
    <w:rsid w:val="00F2370C"/>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C20DB"/>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msdn.microsoft.com/en-us/library/6fawty39.aspx"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C77C7-E1F8-4819-9A7A-3259B7C1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134</TotalTime>
  <Pages>9</Pages>
  <Words>974</Words>
  <Characters>5165</Characters>
  <Application>Microsoft Office Word</Application>
  <DocSecurity>0</DocSecurity>
  <Lines>43</Lines>
  <Paragraphs>12</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Mats Loock</dc:creator>
  <dc:description>Jan, Rev Feb 2010, MS Word 2003_x000d_
By: Carin Ländström, +46 8 556 014 30_x000d_
Emanuel Identity Manuals AB</dc:description>
  <cp:lastModifiedBy>Mats Loock</cp:lastModifiedBy>
  <cp:revision>10</cp:revision>
  <cp:lastPrinted>2012-08-14T07:33:00Z</cp:lastPrinted>
  <dcterms:created xsi:type="dcterms:W3CDTF">2012-08-14T07:33:00Z</dcterms:created>
  <dcterms:modified xsi:type="dcterms:W3CDTF">2013-08-30T09:43:00Z</dcterms:modified>
</cp:coreProperties>
</file>