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:rsidTr="00165B9F">
        <w:trPr>
          <w:trHeight w:val="2195"/>
        </w:trPr>
        <w:tc>
          <w:tcPr>
            <w:tcW w:w="7709" w:type="dxa"/>
          </w:tcPr>
          <w:p w:rsidR="005C5FFD" w:rsidRPr="00165B9F" w:rsidRDefault="002B3D93" w:rsidP="00401CCE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bookmarkStart w:id="0" w:name="_GoBack"/>
            <w:bookmarkEnd w:id="0"/>
            <w:r>
              <w:rPr>
                <w:i w:val="0"/>
                <w:sz w:val="44"/>
                <w:szCs w:val="44"/>
              </w:rPr>
              <w:t>Laborations</w:t>
            </w:r>
            <w:r w:rsidR="00401CCE">
              <w:rPr>
                <w:i w:val="0"/>
                <w:sz w:val="44"/>
                <w:szCs w:val="44"/>
              </w:rPr>
              <w:t>anvisning</w:t>
            </w:r>
          </w:p>
        </w:tc>
      </w:tr>
    </w:tbl>
    <w:p w:rsidR="00165B9F" w:rsidRPr="00165B9F" w:rsidRDefault="00356FD5" w:rsidP="00735448">
      <w:pPr>
        <w:pStyle w:val="Brdtext"/>
        <w:spacing w:line="240" w:lineRule="auto"/>
        <w:rPr>
          <w:i/>
          <w:sz w:val="36"/>
          <w:szCs w:val="36"/>
        </w:rPr>
      </w:pPr>
      <w:r>
        <w:rPr>
          <w:sz w:val="60"/>
          <w:szCs w:val="60"/>
        </w:rPr>
        <w:t>Rita med asterisker</w:t>
      </w:r>
    </w:p>
    <w:p w:rsidR="00391F0A" w:rsidRPr="00391F0A" w:rsidRDefault="002B3D93" w:rsidP="00391F0A">
      <w:pPr>
        <w:pStyle w:val="Brdtext"/>
      </w:pPr>
      <w:r>
        <w:t xml:space="preserve">Steg 1, laborationsuppgift </w:t>
      </w:r>
      <w:r w:rsidR="00784372">
        <w:t>2</w:t>
      </w:r>
    </w:p>
    <w:tbl>
      <w:tblPr>
        <w:tblpPr w:leftFromText="142" w:rightFromText="142" w:vertAnchor="page" w:horzAnchor="page" w:tblpX="7656" w:tblpY="12804"/>
        <w:tblW w:w="4253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253"/>
      </w:tblGrid>
      <w:tr w:rsidR="00391F0A" w:rsidTr="00784372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p w:rsidR="003A46FF" w:rsidRDefault="00C85DF0" w:rsidP="00A14F2A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 w:rsidRPr="00457107">
              <w:rPr>
                <w:i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"/>
                  </w:textInput>
                </w:ffData>
              </w:fldChar>
            </w:r>
            <w:r w:rsidR="003A46FF" w:rsidRPr="00457107">
              <w:rPr>
                <w:i/>
                <w:sz w:val="22"/>
                <w:szCs w:val="22"/>
              </w:rPr>
              <w:instrText xml:space="preserve"> FORMTEXT </w:instrText>
            </w:r>
            <w:r w:rsidRPr="00457107">
              <w:rPr>
                <w:i/>
                <w:sz w:val="22"/>
                <w:szCs w:val="22"/>
              </w:rPr>
            </w:r>
            <w:r w:rsidRPr="00457107">
              <w:rPr>
                <w:i/>
                <w:sz w:val="22"/>
                <w:szCs w:val="22"/>
              </w:rPr>
              <w:fldChar w:fldCharType="separate"/>
            </w:r>
            <w:r w:rsidR="008E381D">
              <w:rPr>
                <w:i/>
                <w:noProof/>
                <w:sz w:val="22"/>
                <w:szCs w:val="22"/>
              </w:rPr>
              <w:t>Författare</w:t>
            </w:r>
            <w:r w:rsidRPr="00457107">
              <w:rPr>
                <w:i/>
                <w:sz w:val="22"/>
                <w:szCs w:val="22"/>
              </w:rPr>
              <w:fldChar w:fldCharType="end"/>
            </w:r>
            <w:r w:rsidR="00784372">
              <w:rPr>
                <w:i/>
                <w:sz w:val="22"/>
                <w:szCs w:val="22"/>
              </w:rPr>
              <w:t>:</w:t>
            </w:r>
            <w:r w:rsidR="003A46FF" w:rsidRPr="00457107">
              <w:rPr>
                <w:i/>
                <w:sz w:val="22"/>
                <w:szCs w:val="22"/>
              </w:rPr>
              <w:t xml:space="preserve"> </w:t>
            </w:r>
            <w:r w:rsidR="003A46FF">
              <w:rPr>
                <w:sz w:val="22"/>
                <w:szCs w:val="22"/>
              </w:rPr>
              <w:t>Mats Loock</w:t>
            </w:r>
          </w:p>
          <w:p w:rsidR="00784372" w:rsidRDefault="00784372" w:rsidP="00784372">
            <w:pPr>
              <w:pStyle w:val="FramsideText"/>
              <w:pBdr>
                <w:left w:val="single" w:sz="4" w:space="4" w:color="000000"/>
              </w:pBdr>
              <w:ind w:left="567" w:hanging="567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Kurs:</w:t>
            </w:r>
            <w:r w:rsidRPr="003033DD">
              <w:rPr>
                <w:sz w:val="22"/>
                <w:szCs w:val="22"/>
              </w:rPr>
              <w:t xml:space="preserve"> </w:t>
            </w:r>
            <w:r w:rsidRPr="003033DD">
              <w:rPr>
                <w:sz w:val="22"/>
                <w:szCs w:val="22"/>
              </w:rPr>
              <w:tab/>
              <w:t>Inledande programmering med C#</w:t>
            </w:r>
          </w:p>
          <w:p w:rsidR="003A46FF" w:rsidRPr="003A46FF" w:rsidRDefault="003A46FF" w:rsidP="009E4FE9">
            <w:pPr>
              <w:pStyle w:val="FramsideText"/>
              <w:pBdr>
                <w:left w:val="single" w:sz="4" w:space="4" w:color="000000"/>
              </w:pBdr>
            </w:pPr>
            <w:r>
              <w:rPr>
                <w:i/>
                <w:sz w:val="22"/>
                <w:szCs w:val="22"/>
              </w:rPr>
              <w:t>Kurskod:</w:t>
            </w:r>
            <w:r>
              <w:rPr>
                <w:sz w:val="22"/>
                <w:szCs w:val="22"/>
              </w:rPr>
              <w:t>1DV40</w:t>
            </w:r>
            <w:r w:rsidR="009E4FE9">
              <w:rPr>
                <w:sz w:val="22"/>
                <w:szCs w:val="22"/>
              </w:rPr>
              <w:t>2</w:t>
            </w:r>
          </w:p>
        </w:tc>
      </w:tr>
    </w:tbl>
    <w:p w:rsidR="004E50FE" w:rsidRPr="008529CC" w:rsidRDefault="004E50FE" w:rsidP="00442F63">
      <w:pPr>
        <w:pStyle w:val="Toc"/>
        <w:rPr>
          <w:b/>
        </w:rPr>
      </w:pPr>
    </w:p>
    <w:p w:rsidR="007F0B27" w:rsidRDefault="007F0B27" w:rsidP="003912B9">
      <w:pPr>
        <w:pStyle w:val="Rubrik1"/>
        <w:sectPr w:rsidR="007F0B27" w:rsidSect="00873C55">
          <w:headerReference w:type="default" r:id="rId9"/>
          <w:footerReference w:type="default" r:id="rId10"/>
          <w:headerReference w:type="first" r:id="rId11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</w:p>
    <w:p w:rsidR="00896EB0" w:rsidRPr="001F1EB8" w:rsidRDefault="00896EB0" w:rsidP="00896EB0">
      <w:pPr>
        <w:spacing w:after="240"/>
        <w:rPr>
          <w:b/>
          <w:sz w:val="34"/>
          <w:szCs w:val="34"/>
        </w:rPr>
      </w:pPr>
      <w:r w:rsidRPr="001F1EB8">
        <w:rPr>
          <w:b/>
          <w:sz w:val="34"/>
          <w:szCs w:val="34"/>
        </w:rPr>
        <w:lastRenderedPageBreak/>
        <w:t>Upphovsrätt för detta verk</w:t>
      </w:r>
    </w:p>
    <w:p w:rsidR="00896EB0" w:rsidRDefault="00896EB0" w:rsidP="00896EB0">
      <w:pPr>
        <w:pStyle w:val="Brdtext"/>
      </w:pPr>
      <w:r>
        <w:t>Detta verk är framtaget i anslutning till kursen Inledande programmering med C# vid Linnéuniversitetet.</w:t>
      </w:r>
    </w:p>
    <w:p w:rsidR="00896EB0" w:rsidRPr="001F1EB8" w:rsidRDefault="00896EB0" w:rsidP="00896EB0">
      <w:pPr>
        <w:spacing w:after="120"/>
        <w:rPr>
          <w:b/>
          <w:sz w:val="26"/>
          <w:szCs w:val="26"/>
        </w:rPr>
      </w:pPr>
      <w:r w:rsidRPr="001F1EB8">
        <w:rPr>
          <w:b/>
          <w:sz w:val="26"/>
          <w:szCs w:val="26"/>
        </w:rPr>
        <w:t>Du får använda detta verk så här:</w:t>
      </w:r>
    </w:p>
    <w:p w:rsidR="00896EB0" w:rsidRDefault="00896EB0" w:rsidP="00896EB0">
      <w:pPr>
        <w:pStyle w:val="Brdtext"/>
      </w:pPr>
      <w:r>
        <w:t>Allt innehåll i verket Rita med asterisker</w:t>
      </w:r>
      <w:r w:rsidRPr="002F4582">
        <w:t> av </w:t>
      </w:r>
      <w:r w:rsidRPr="00E016E8">
        <w:t>Mats Loock</w:t>
      </w:r>
      <w:r>
        <w:t>, förutom Linnéuniversitetets logotyp, symbol och kopparstick, är licensierad under: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7674"/>
      </w:tblGrid>
      <w:tr w:rsidR="00896EB0" w:rsidTr="00AF1117">
        <w:tc>
          <w:tcPr>
            <w:tcW w:w="1536" w:type="dxa"/>
            <w:vAlign w:val="center"/>
          </w:tcPr>
          <w:p w:rsidR="00896EB0" w:rsidRDefault="00896EB0" w:rsidP="00AF1117">
            <w:pPr>
              <w:pStyle w:val="Brdtext"/>
            </w:pPr>
            <w:r>
              <w:rPr>
                <w:noProof/>
              </w:rPr>
              <w:drawing>
                <wp:inline distT="0" distB="0" distL="0" distR="0" wp14:anchorId="03AAC5D7" wp14:editId="49748CD7">
                  <wp:extent cx="836930" cy="293370"/>
                  <wp:effectExtent l="0" t="0" r="1270" b="0"/>
                  <wp:docPr id="31" name="Bildobjekt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reative Commons-lic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  <w:vAlign w:val="center"/>
          </w:tcPr>
          <w:p w:rsidR="00896EB0" w:rsidRDefault="00896EB0" w:rsidP="00AF1117">
            <w:pPr>
              <w:pStyle w:val="Brdtext"/>
            </w:pPr>
            <w:r w:rsidRPr="002F4582">
              <w:t>Creative Commons Erkännande-IckeKommersiell-DelaLika 2.5 Sverige licens.</w:t>
            </w:r>
            <w:r>
              <w:br/>
            </w:r>
            <w:hyperlink r:id="rId13" w:history="1">
              <w:r w:rsidRPr="00D371BD">
                <w:rPr>
                  <w:rStyle w:val="Hyperlnk"/>
                </w:rPr>
                <w:t>http://creativecommons.org/licenses/by-nc-sa/2.5/se/</w:t>
              </w:r>
            </w:hyperlink>
          </w:p>
        </w:tc>
      </w:tr>
    </w:tbl>
    <w:p w:rsidR="00896EB0" w:rsidRPr="00D87413" w:rsidRDefault="00896EB0" w:rsidP="00896EB0">
      <w:pPr>
        <w:spacing w:after="120"/>
        <w:rPr>
          <w:b/>
          <w:sz w:val="26"/>
          <w:szCs w:val="26"/>
        </w:rPr>
      </w:pPr>
      <w:r w:rsidRPr="00D87413">
        <w:rPr>
          <w:b/>
          <w:sz w:val="26"/>
          <w:szCs w:val="26"/>
        </w:rPr>
        <w:t>Det betyder att du i icke-kommersiella syften får:</w:t>
      </w:r>
    </w:p>
    <w:p w:rsidR="00896EB0" w:rsidRDefault="00896EB0" w:rsidP="00896EB0">
      <w:pPr>
        <w:pStyle w:val="Brdtext"/>
        <w:numPr>
          <w:ilvl w:val="0"/>
          <w:numId w:val="19"/>
        </w:numPr>
      </w:pPr>
      <w:r>
        <w:t>kopiera hela eller delar av innehållet</w:t>
      </w:r>
    </w:p>
    <w:p w:rsidR="00896EB0" w:rsidRDefault="00896EB0" w:rsidP="00896EB0">
      <w:pPr>
        <w:pStyle w:val="Brdtext"/>
        <w:numPr>
          <w:ilvl w:val="0"/>
          <w:numId w:val="19"/>
        </w:numPr>
      </w:pPr>
      <w:r>
        <w:t>sprida hela eller delar av innehållet</w:t>
      </w:r>
    </w:p>
    <w:p w:rsidR="00896EB0" w:rsidRDefault="00896EB0" w:rsidP="00896EB0">
      <w:pPr>
        <w:pStyle w:val="Brdtext"/>
        <w:numPr>
          <w:ilvl w:val="0"/>
          <w:numId w:val="19"/>
        </w:numPr>
      </w:pPr>
      <w:r>
        <w:t>visa hela eller delar av innehållet offentligt och digitalt</w:t>
      </w:r>
    </w:p>
    <w:p w:rsidR="00896EB0" w:rsidRDefault="00896EB0" w:rsidP="00896EB0">
      <w:pPr>
        <w:pStyle w:val="Brdtext"/>
        <w:numPr>
          <w:ilvl w:val="0"/>
          <w:numId w:val="19"/>
        </w:numPr>
      </w:pPr>
      <w:r>
        <w:t>konvertera innehållet till annat format</w:t>
      </w:r>
    </w:p>
    <w:p w:rsidR="00896EB0" w:rsidRDefault="00896EB0" w:rsidP="00896EB0">
      <w:pPr>
        <w:pStyle w:val="Brdtext"/>
        <w:numPr>
          <w:ilvl w:val="0"/>
          <w:numId w:val="19"/>
        </w:numPr>
      </w:pPr>
      <w:r>
        <w:t>du får även göra om innehållet</w:t>
      </w:r>
    </w:p>
    <w:p w:rsidR="00896EB0" w:rsidRDefault="00896EB0" w:rsidP="00896EB0">
      <w:pPr>
        <w:pStyle w:val="Brdtext"/>
      </w:pPr>
      <w:r>
        <w:t>Om du förändrar innehållet så ta inte med Linnéuniversitetets logotyp, symbol och/eller kopparstick i din nya version!</w:t>
      </w:r>
    </w:p>
    <w:p w:rsidR="00896EB0" w:rsidRDefault="00896EB0" w:rsidP="00896EB0">
      <w:pPr>
        <w:pStyle w:val="Brdtext"/>
      </w:pPr>
      <w:r>
        <w:t xml:space="preserve">Vid all användning måste du ange källan: ”Linnéuniversitetet – Inledande programmering med C#” och en länk till </w:t>
      </w:r>
      <w:hyperlink r:id="rId14" w:history="1">
        <w:r w:rsidR="00C1439D" w:rsidRPr="000D5824">
          <w:rPr>
            <w:rStyle w:val="Hyperlnk"/>
          </w:rPr>
          <w:t>https://coursepress.lnu.se/kurs/inledande-programmering-med-csharp</w:t>
        </w:r>
      </w:hyperlink>
      <w:r>
        <w:t xml:space="preserve"> och till Creative Common-licensen här ovan.</w:t>
      </w:r>
    </w:p>
    <w:p w:rsidR="00896EB0" w:rsidRDefault="00896EB0">
      <w:pPr>
        <w:rPr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</w:p>
    <w:p w:rsidR="00401CCE" w:rsidRPr="001B7916" w:rsidRDefault="00401CCE" w:rsidP="001B7916">
      <w:pPr>
        <w:rPr>
          <w:b/>
          <w:sz w:val="34"/>
          <w:szCs w:val="34"/>
        </w:rPr>
      </w:pPr>
      <w:r w:rsidRPr="001B7916">
        <w:rPr>
          <w:b/>
          <w:sz w:val="34"/>
          <w:szCs w:val="34"/>
        </w:rPr>
        <w:lastRenderedPageBreak/>
        <w:t>Innehåll</w:t>
      </w:r>
    </w:p>
    <w:sdt>
      <w:sdtPr>
        <w:rPr>
          <w:noProof w:val="0"/>
        </w:rPr>
        <w:id w:val="-29198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2933" w:rsidRDefault="001B7916">
          <w:pPr>
            <w:pStyle w:val="Innehll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424865" w:history="1">
            <w:r w:rsidR="00952933" w:rsidRPr="00C9280F">
              <w:rPr>
                <w:rStyle w:val="Hyperlnk"/>
              </w:rPr>
              <w:t>A.</w:t>
            </w:r>
            <w:r w:rsidR="0095293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52933" w:rsidRPr="00C9280F">
              <w:rPr>
                <w:rStyle w:val="Hyperlnk"/>
              </w:rPr>
              <w:t>Uppgift</w:t>
            </w:r>
            <w:r w:rsidR="00952933">
              <w:rPr>
                <w:webHidden/>
              </w:rPr>
              <w:tab/>
            </w:r>
            <w:r w:rsidR="00952933">
              <w:rPr>
                <w:webHidden/>
              </w:rPr>
              <w:fldChar w:fldCharType="begin"/>
            </w:r>
            <w:r w:rsidR="00952933">
              <w:rPr>
                <w:webHidden/>
              </w:rPr>
              <w:instrText xml:space="preserve"> PAGEREF _Toc364424865 \h </w:instrText>
            </w:r>
            <w:r w:rsidR="00952933">
              <w:rPr>
                <w:webHidden/>
              </w:rPr>
            </w:r>
            <w:r w:rsidR="00952933">
              <w:rPr>
                <w:webHidden/>
              </w:rPr>
              <w:fldChar w:fldCharType="separate"/>
            </w:r>
            <w:r w:rsidR="00952933">
              <w:rPr>
                <w:webHidden/>
              </w:rPr>
              <w:t>5</w:t>
            </w:r>
            <w:r w:rsidR="00952933">
              <w:rPr>
                <w:webHidden/>
              </w:rPr>
              <w:fldChar w:fldCharType="end"/>
            </w:r>
          </w:hyperlink>
        </w:p>
        <w:p w:rsidR="00952933" w:rsidRDefault="00475BCA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424866" w:history="1">
            <w:r w:rsidR="00952933" w:rsidRPr="00C9280F">
              <w:rPr>
                <w:rStyle w:val="Hyperlnk"/>
                <w:noProof/>
              </w:rPr>
              <w:t>Problem</w:t>
            </w:r>
            <w:r w:rsidR="00952933">
              <w:rPr>
                <w:noProof/>
                <w:webHidden/>
              </w:rPr>
              <w:tab/>
            </w:r>
            <w:r w:rsidR="00952933">
              <w:rPr>
                <w:noProof/>
                <w:webHidden/>
              </w:rPr>
              <w:fldChar w:fldCharType="begin"/>
            </w:r>
            <w:r w:rsidR="00952933">
              <w:rPr>
                <w:noProof/>
                <w:webHidden/>
              </w:rPr>
              <w:instrText xml:space="preserve"> PAGEREF _Toc364424866 \h </w:instrText>
            </w:r>
            <w:r w:rsidR="00952933">
              <w:rPr>
                <w:noProof/>
                <w:webHidden/>
              </w:rPr>
            </w:r>
            <w:r w:rsidR="00952933">
              <w:rPr>
                <w:noProof/>
                <w:webHidden/>
              </w:rPr>
              <w:fldChar w:fldCharType="separate"/>
            </w:r>
            <w:r w:rsidR="00952933">
              <w:rPr>
                <w:noProof/>
                <w:webHidden/>
              </w:rPr>
              <w:t>5</w:t>
            </w:r>
            <w:r w:rsidR="00952933">
              <w:rPr>
                <w:noProof/>
                <w:webHidden/>
              </w:rPr>
              <w:fldChar w:fldCharType="end"/>
            </w:r>
          </w:hyperlink>
        </w:p>
        <w:p w:rsidR="00952933" w:rsidRDefault="00475BCA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424867" w:history="1">
            <w:r w:rsidR="00952933" w:rsidRPr="00C9280F">
              <w:rPr>
                <w:rStyle w:val="Hyperlnk"/>
                <w:noProof/>
              </w:rPr>
              <w:t>A-krav</w:t>
            </w:r>
            <w:r w:rsidR="00952933">
              <w:rPr>
                <w:noProof/>
                <w:webHidden/>
              </w:rPr>
              <w:tab/>
            </w:r>
            <w:r w:rsidR="00952933">
              <w:rPr>
                <w:noProof/>
                <w:webHidden/>
              </w:rPr>
              <w:fldChar w:fldCharType="begin"/>
            </w:r>
            <w:r w:rsidR="00952933">
              <w:rPr>
                <w:noProof/>
                <w:webHidden/>
              </w:rPr>
              <w:instrText xml:space="preserve"> PAGEREF _Toc364424867 \h </w:instrText>
            </w:r>
            <w:r w:rsidR="00952933">
              <w:rPr>
                <w:noProof/>
                <w:webHidden/>
              </w:rPr>
            </w:r>
            <w:r w:rsidR="00952933">
              <w:rPr>
                <w:noProof/>
                <w:webHidden/>
              </w:rPr>
              <w:fldChar w:fldCharType="separate"/>
            </w:r>
            <w:r w:rsidR="00952933">
              <w:rPr>
                <w:noProof/>
                <w:webHidden/>
              </w:rPr>
              <w:t>5</w:t>
            </w:r>
            <w:r w:rsidR="00952933">
              <w:rPr>
                <w:noProof/>
                <w:webHidden/>
              </w:rPr>
              <w:fldChar w:fldCharType="end"/>
            </w:r>
          </w:hyperlink>
        </w:p>
        <w:p w:rsidR="00952933" w:rsidRDefault="00475BCA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424868" w:history="1">
            <w:r w:rsidR="00952933" w:rsidRPr="00C9280F">
              <w:rPr>
                <w:rStyle w:val="Hyperlnk"/>
                <w:noProof/>
              </w:rPr>
              <w:t>Läsvärt</w:t>
            </w:r>
            <w:r w:rsidR="00952933">
              <w:rPr>
                <w:noProof/>
                <w:webHidden/>
              </w:rPr>
              <w:tab/>
            </w:r>
            <w:r w:rsidR="00952933">
              <w:rPr>
                <w:noProof/>
                <w:webHidden/>
              </w:rPr>
              <w:fldChar w:fldCharType="begin"/>
            </w:r>
            <w:r w:rsidR="00952933">
              <w:rPr>
                <w:noProof/>
                <w:webHidden/>
              </w:rPr>
              <w:instrText xml:space="preserve"> PAGEREF _Toc364424868 \h </w:instrText>
            </w:r>
            <w:r w:rsidR="00952933">
              <w:rPr>
                <w:noProof/>
                <w:webHidden/>
              </w:rPr>
            </w:r>
            <w:r w:rsidR="00952933">
              <w:rPr>
                <w:noProof/>
                <w:webHidden/>
              </w:rPr>
              <w:fldChar w:fldCharType="separate"/>
            </w:r>
            <w:r w:rsidR="00952933">
              <w:rPr>
                <w:noProof/>
                <w:webHidden/>
              </w:rPr>
              <w:t>5</w:t>
            </w:r>
            <w:r w:rsidR="00952933">
              <w:rPr>
                <w:noProof/>
                <w:webHidden/>
              </w:rPr>
              <w:fldChar w:fldCharType="end"/>
            </w:r>
          </w:hyperlink>
        </w:p>
        <w:p w:rsidR="00952933" w:rsidRDefault="00475BCA">
          <w:pPr>
            <w:pStyle w:val="Innehll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4424869" w:history="1">
            <w:r w:rsidR="00952933" w:rsidRPr="00C9280F">
              <w:rPr>
                <w:rStyle w:val="Hyperlnk"/>
              </w:rPr>
              <w:t>B.</w:t>
            </w:r>
            <w:r w:rsidR="0095293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52933" w:rsidRPr="00C9280F">
              <w:rPr>
                <w:rStyle w:val="Hyperlnk"/>
              </w:rPr>
              <w:t>Uppgift</w:t>
            </w:r>
            <w:r w:rsidR="00952933">
              <w:rPr>
                <w:webHidden/>
              </w:rPr>
              <w:tab/>
            </w:r>
            <w:r w:rsidR="00952933">
              <w:rPr>
                <w:webHidden/>
              </w:rPr>
              <w:fldChar w:fldCharType="begin"/>
            </w:r>
            <w:r w:rsidR="00952933">
              <w:rPr>
                <w:webHidden/>
              </w:rPr>
              <w:instrText xml:space="preserve"> PAGEREF _Toc364424869 \h </w:instrText>
            </w:r>
            <w:r w:rsidR="00952933">
              <w:rPr>
                <w:webHidden/>
              </w:rPr>
            </w:r>
            <w:r w:rsidR="00952933">
              <w:rPr>
                <w:webHidden/>
              </w:rPr>
              <w:fldChar w:fldCharType="separate"/>
            </w:r>
            <w:r w:rsidR="00952933">
              <w:rPr>
                <w:webHidden/>
              </w:rPr>
              <w:t>7</w:t>
            </w:r>
            <w:r w:rsidR="00952933">
              <w:rPr>
                <w:webHidden/>
              </w:rPr>
              <w:fldChar w:fldCharType="end"/>
            </w:r>
          </w:hyperlink>
        </w:p>
        <w:p w:rsidR="00952933" w:rsidRDefault="00475BCA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424870" w:history="1">
            <w:r w:rsidR="00952933" w:rsidRPr="00C9280F">
              <w:rPr>
                <w:rStyle w:val="Hyperlnk"/>
                <w:noProof/>
              </w:rPr>
              <w:t>Problem</w:t>
            </w:r>
            <w:r w:rsidR="00952933">
              <w:rPr>
                <w:noProof/>
                <w:webHidden/>
              </w:rPr>
              <w:tab/>
            </w:r>
            <w:r w:rsidR="00952933">
              <w:rPr>
                <w:noProof/>
                <w:webHidden/>
              </w:rPr>
              <w:fldChar w:fldCharType="begin"/>
            </w:r>
            <w:r w:rsidR="00952933">
              <w:rPr>
                <w:noProof/>
                <w:webHidden/>
              </w:rPr>
              <w:instrText xml:space="preserve"> PAGEREF _Toc364424870 \h </w:instrText>
            </w:r>
            <w:r w:rsidR="00952933">
              <w:rPr>
                <w:noProof/>
                <w:webHidden/>
              </w:rPr>
            </w:r>
            <w:r w:rsidR="00952933">
              <w:rPr>
                <w:noProof/>
                <w:webHidden/>
              </w:rPr>
              <w:fldChar w:fldCharType="separate"/>
            </w:r>
            <w:r w:rsidR="00952933">
              <w:rPr>
                <w:noProof/>
                <w:webHidden/>
              </w:rPr>
              <w:t>7</w:t>
            </w:r>
            <w:r w:rsidR="00952933">
              <w:rPr>
                <w:noProof/>
                <w:webHidden/>
              </w:rPr>
              <w:fldChar w:fldCharType="end"/>
            </w:r>
          </w:hyperlink>
        </w:p>
        <w:p w:rsidR="00952933" w:rsidRDefault="00475BCA">
          <w:pPr>
            <w:pStyle w:val="Innehll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4424871" w:history="1">
            <w:r w:rsidR="00952933" w:rsidRPr="00C9280F">
              <w:rPr>
                <w:rStyle w:val="Hyperlnk"/>
              </w:rPr>
              <w:t>Main</w:t>
            </w:r>
            <w:r w:rsidR="00952933">
              <w:rPr>
                <w:webHidden/>
              </w:rPr>
              <w:tab/>
            </w:r>
            <w:r w:rsidR="00952933">
              <w:rPr>
                <w:webHidden/>
              </w:rPr>
              <w:fldChar w:fldCharType="begin"/>
            </w:r>
            <w:r w:rsidR="00952933">
              <w:rPr>
                <w:webHidden/>
              </w:rPr>
              <w:instrText xml:space="preserve"> PAGEREF _Toc364424871 \h </w:instrText>
            </w:r>
            <w:r w:rsidR="00952933">
              <w:rPr>
                <w:webHidden/>
              </w:rPr>
            </w:r>
            <w:r w:rsidR="00952933">
              <w:rPr>
                <w:webHidden/>
              </w:rPr>
              <w:fldChar w:fldCharType="separate"/>
            </w:r>
            <w:r w:rsidR="00952933">
              <w:rPr>
                <w:webHidden/>
              </w:rPr>
              <w:t>7</w:t>
            </w:r>
            <w:r w:rsidR="00952933">
              <w:rPr>
                <w:webHidden/>
              </w:rPr>
              <w:fldChar w:fldCharType="end"/>
            </w:r>
          </w:hyperlink>
        </w:p>
        <w:p w:rsidR="00952933" w:rsidRDefault="00475BCA">
          <w:pPr>
            <w:pStyle w:val="Innehll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4424872" w:history="1">
            <w:r w:rsidR="00952933" w:rsidRPr="00C9280F">
              <w:rPr>
                <w:rStyle w:val="Hyperlnk"/>
              </w:rPr>
              <w:t>ReadOddByte</w:t>
            </w:r>
            <w:r w:rsidR="00952933">
              <w:rPr>
                <w:webHidden/>
              </w:rPr>
              <w:tab/>
            </w:r>
            <w:r w:rsidR="00952933">
              <w:rPr>
                <w:webHidden/>
              </w:rPr>
              <w:fldChar w:fldCharType="begin"/>
            </w:r>
            <w:r w:rsidR="00952933">
              <w:rPr>
                <w:webHidden/>
              </w:rPr>
              <w:instrText xml:space="preserve"> PAGEREF _Toc364424872 \h </w:instrText>
            </w:r>
            <w:r w:rsidR="00952933">
              <w:rPr>
                <w:webHidden/>
              </w:rPr>
            </w:r>
            <w:r w:rsidR="00952933">
              <w:rPr>
                <w:webHidden/>
              </w:rPr>
              <w:fldChar w:fldCharType="separate"/>
            </w:r>
            <w:r w:rsidR="00952933">
              <w:rPr>
                <w:webHidden/>
              </w:rPr>
              <w:t>7</w:t>
            </w:r>
            <w:r w:rsidR="00952933">
              <w:rPr>
                <w:webHidden/>
              </w:rPr>
              <w:fldChar w:fldCharType="end"/>
            </w:r>
          </w:hyperlink>
        </w:p>
        <w:p w:rsidR="00952933" w:rsidRDefault="00475BCA">
          <w:pPr>
            <w:pStyle w:val="Innehll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4424873" w:history="1">
            <w:r w:rsidR="00952933" w:rsidRPr="00C9280F">
              <w:rPr>
                <w:rStyle w:val="Hyperlnk"/>
              </w:rPr>
              <w:t>RenderTriangle</w:t>
            </w:r>
            <w:r w:rsidR="00952933">
              <w:rPr>
                <w:webHidden/>
              </w:rPr>
              <w:tab/>
            </w:r>
            <w:r w:rsidR="00952933">
              <w:rPr>
                <w:webHidden/>
              </w:rPr>
              <w:fldChar w:fldCharType="begin"/>
            </w:r>
            <w:r w:rsidR="00952933">
              <w:rPr>
                <w:webHidden/>
              </w:rPr>
              <w:instrText xml:space="preserve"> PAGEREF _Toc364424873 \h </w:instrText>
            </w:r>
            <w:r w:rsidR="00952933">
              <w:rPr>
                <w:webHidden/>
              </w:rPr>
            </w:r>
            <w:r w:rsidR="00952933">
              <w:rPr>
                <w:webHidden/>
              </w:rPr>
              <w:fldChar w:fldCharType="separate"/>
            </w:r>
            <w:r w:rsidR="00952933">
              <w:rPr>
                <w:webHidden/>
              </w:rPr>
              <w:t>8</w:t>
            </w:r>
            <w:r w:rsidR="00952933">
              <w:rPr>
                <w:webHidden/>
              </w:rPr>
              <w:fldChar w:fldCharType="end"/>
            </w:r>
          </w:hyperlink>
        </w:p>
        <w:p w:rsidR="00952933" w:rsidRDefault="00475BCA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424874" w:history="1">
            <w:r w:rsidR="00952933" w:rsidRPr="00C9280F">
              <w:rPr>
                <w:rStyle w:val="Hyperlnk"/>
                <w:noProof/>
              </w:rPr>
              <w:t>B-krav</w:t>
            </w:r>
            <w:r w:rsidR="00952933">
              <w:rPr>
                <w:noProof/>
                <w:webHidden/>
              </w:rPr>
              <w:tab/>
            </w:r>
            <w:r w:rsidR="00952933">
              <w:rPr>
                <w:noProof/>
                <w:webHidden/>
              </w:rPr>
              <w:fldChar w:fldCharType="begin"/>
            </w:r>
            <w:r w:rsidR="00952933">
              <w:rPr>
                <w:noProof/>
                <w:webHidden/>
              </w:rPr>
              <w:instrText xml:space="preserve"> PAGEREF _Toc364424874 \h </w:instrText>
            </w:r>
            <w:r w:rsidR="00952933">
              <w:rPr>
                <w:noProof/>
                <w:webHidden/>
              </w:rPr>
            </w:r>
            <w:r w:rsidR="00952933">
              <w:rPr>
                <w:noProof/>
                <w:webHidden/>
              </w:rPr>
              <w:fldChar w:fldCharType="separate"/>
            </w:r>
            <w:r w:rsidR="00952933">
              <w:rPr>
                <w:noProof/>
                <w:webHidden/>
              </w:rPr>
              <w:t>8</w:t>
            </w:r>
            <w:r w:rsidR="00952933">
              <w:rPr>
                <w:noProof/>
                <w:webHidden/>
              </w:rPr>
              <w:fldChar w:fldCharType="end"/>
            </w:r>
          </w:hyperlink>
        </w:p>
        <w:p w:rsidR="00952933" w:rsidRDefault="00475BCA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424875" w:history="1">
            <w:r w:rsidR="00952933" w:rsidRPr="00C9280F">
              <w:rPr>
                <w:rStyle w:val="Hyperlnk"/>
                <w:noProof/>
              </w:rPr>
              <w:t>Läsvärt</w:t>
            </w:r>
            <w:r w:rsidR="00952933">
              <w:rPr>
                <w:noProof/>
                <w:webHidden/>
              </w:rPr>
              <w:tab/>
            </w:r>
            <w:r w:rsidR="00952933">
              <w:rPr>
                <w:noProof/>
                <w:webHidden/>
              </w:rPr>
              <w:fldChar w:fldCharType="begin"/>
            </w:r>
            <w:r w:rsidR="00952933">
              <w:rPr>
                <w:noProof/>
                <w:webHidden/>
              </w:rPr>
              <w:instrText xml:space="preserve"> PAGEREF _Toc364424875 \h </w:instrText>
            </w:r>
            <w:r w:rsidR="00952933">
              <w:rPr>
                <w:noProof/>
                <w:webHidden/>
              </w:rPr>
            </w:r>
            <w:r w:rsidR="00952933">
              <w:rPr>
                <w:noProof/>
                <w:webHidden/>
              </w:rPr>
              <w:fldChar w:fldCharType="separate"/>
            </w:r>
            <w:r w:rsidR="00952933">
              <w:rPr>
                <w:noProof/>
                <w:webHidden/>
              </w:rPr>
              <w:t>8</w:t>
            </w:r>
            <w:r w:rsidR="00952933">
              <w:rPr>
                <w:noProof/>
                <w:webHidden/>
              </w:rPr>
              <w:fldChar w:fldCharType="end"/>
            </w:r>
          </w:hyperlink>
        </w:p>
        <w:p w:rsidR="00952933" w:rsidRDefault="00475BCA">
          <w:pPr>
            <w:pStyle w:val="Innehll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4424876" w:history="1">
            <w:r w:rsidR="00952933" w:rsidRPr="00C9280F">
              <w:rPr>
                <w:rStyle w:val="Hyperlnk"/>
              </w:rPr>
              <w:t>C.</w:t>
            </w:r>
            <w:r w:rsidR="0095293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52933" w:rsidRPr="00C9280F">
              <w:rPr>
                <w:rStyle w:val="Hyperlnk"/>
              </w:rPr>
              <w:t>Uppgift</w:t>
            </w:r>
            <w:r w:rsidR="00952933">
              <w:rPr>
                <w:webHidden/>
              </w:rPr>
              <w:tab/>
            </w:r>
            <w:r w:rsidR="00952933">
              <w:rPr>
                <w:webHidden/>
              </w:rPr>
              <w:fldChar w:fldCharType="begin"/>
            </w:r>
            <w:r w:rsidR="00952933">
              <w:rPr>
                <w:webHidden/>
              </w:rPr>
              <w:instrText xml:space="preserve"> PAGEREF _Toc364424876 \h </w:instrText>
            </w:r>
            <w:r w:rsidR="00952933">
              <w:rPr>
                <w:webHidden/>
              </w:rPr>
            </w:r>
            <w:r w:rsidR="00952933">
              <w:rPr>
                <w:webHidden/>
              </w:rPr>
              <w:fldChar w:fldCharType="separate"/>
            </w:r>
            <w:r w:rsidR="00952933">
              <w:rPr>
                <w:webHidden/>
              </w:rPr>
              <w:t>11</w:t>
            </w:r>
            <w:r w:rsidR="00952933">
              <w:rPr>
                <w:webHidden/>
              </w:rPr>
              <w:fldChar w:fldCharType="end"/>
            </w:r>
          </w:hyperlink>
        </w:p>
        <w:p w:rsidR="00952933" w:rsidRDefault="00475BCA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424877" w:history="1">
            <w:r w:rsidR="00952933" w:rsidRPr="00C9280F">
              <w:rPr>
                <w:rStyle w:val="Hyperlnk"/>
                <w:noProof/>
              </w:rPr>
              <w:t>Problem</w:t>
            </w:r>
            <w:r w:rsidR="00952933">
              <w:rPr>
                <w:noProof/>
                <w:webHidden/>
              </w:rPr>
              <w:tab/>
            </w:r>
            <w:r w:rsidR="00952933">
              <w:rPr>
                <w:noProof/>
                <w:webHidden/>
              </w:rPr>
              <w:fldChar w:fldCharType="begin"/>
            </w:r>
            <w:r w:rsidR="00952933">
              <w:rPr>
                <w:noProof/>
                <w:webHidden/>
              </w:rPr>
              <w:instrText xml:space="preserve"> PAGEREF _Toc364424877 \h </w:instrText>
            </w:r>
            <w:r w:rsidR="00952933">
              <w:rPr>
                <w:noProof/>
                <w:webHidden/>
              </w:rPr>
            </w:r>
            <w:r w:rsidR="00952933">
              <w:rPr>
                <w:noProof/>
                <w:webHidden/>
              </w:rPr>
              <w:fldChar w:fldCharType="separate"/>
            </w:r>
            <w:r w:rsidR="00952933">
              <w:rPr>
                <w:noProof/>
                <w:webHidden/>
              </w:rPr>
              <w:t>11</w:t>
            </w:r>
            <w:r w:rsidR="00952933">
              <w:rPr>
                <w:noProof/>
                <w:webHidden/>
              </w:rPr>
              <w:fldChar w:fldCharType="end"/>
            </w:r>
          </w:hyperlink>
        </w:p>
        <w:p w:rsidR="00952933" w:rsidRDefault="00475BCA">
          <w:pPr>
            <w:pStyle w:val="Innehll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4424878" w:history="1">
            <w:r w:rsidR="00952933" w:rsidRPr="00C9280F">
              <w:rPr>
                <w:rStyle w:val="Hyperlnk"/>
              </w:rPr>
              <w:t>Main</w:t>
            </w:r>
            <w:r w:rsidR="00952933">
              <w:rPr>
                <w:webHidden/>
              </w:rPr>
              <w:tab/>
            </w:r>
            <w:r w:rsidR="00952933">
              <w:rPr>
                <w:webHidden/>
              </w:rPr>
              <w:fldChar w:fldCharType="begin"/>
            </w:r>
            <w:r w:rsidR="00952933">
              <w:rPr>
                <w:webHidden/>
              </w:rPr>
              <w:instrText xml:space="preserve"> PAGEREF _Toc364424878 \h </w:instrText>
            </w:r>
            <w:r w:rsidR="00952933">
              <w:rPr>
                <w:webHidden/>
              </w:rPr>
            </w:r>
            <w:r w:rsidR="00952933">
              <w:rPr>
                <w:webHidden/>
              </w:rPr>
              <w:fldChar w:fldCharType="separate"/>
            </w:r>
            <w:r w:rsidR="00952933">
              <w:rPr>
                <w:webHidden/>
              </w:rPr>
              <w:t>12</w:t>
            </w:r>
            <w:r w:rsidR="00952933">
              <w:rPr>
                <w:webHidden/>
              </w:rPr>
              <w:fldChar w:fldCharType="end"/>
            </w:r>
          </w:hyperlink>
        </w:p>
        <w:p w:rsidR="00952933" w:rsidRDefault="00475BCA">
          <w:pPr>
            <w:pStyle w:val="Innehll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4424879" w:history="1">
            <w:r w:rsidR="00952933" w:rsidRPr="00C9280F">
              <w:rPr>
                <w:rStyle w:val="Hyperlnk"/>
              </w:rPr>
              <w:t>IsContinuing</w:t>
            </w:r>
            <w:r w:rsidR="00952933">
              <w:rPr>
                <w:webHidden/>
              </w:rPr>
              <w:tab/>
            </w:r>
            <w:r w:rsidR="00952933">
              <w:rPr>
                <w:webHidden/>
              </w:rPr>
              <w:fldChar w:fldCharType="begin"/>
            </w:r>
            <w:r w:rsidR="00952933">
              <w:rPr>
                <w:webHidden/>
              </w:rPr>
              <w:instrText xml:space="preserve"> PAGEREF _Toc364424879 \h </w:instrText>
            </w:r>
            <w:r w:rsidR="00952933">
              <w:rPr>
                <w:webHidden/>
              </w:rPr>
            </w:r>
            <w:r w:rsidR="00952933">
              <w:rPr>
                <w:webHidden/>
              </w:rPr>
              <w:fldChar w:fldCharType="separate"/>
            </w:r>
            <w:r w:rsidR="00952933">
              <w:rPr>
                <w:webHidden/>
              </w:rPr>
              <w:t>12</w:t>
            </w:r>
            <w:r w:rsidR="00952933">
              <w:rPr>
                <w:webHidden/>
              </w:rPr>
              <w:fldChar w:fldCharType="end"/>
            </w:r>
          </w:hyperlink>
        </w:p>
        <w:p w:rsidR="00952933" w:rsidRDefault="00475BCA">
          <w:pPr>
            <w:pStyle w:val="Innehll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4424880" w:history="1">
            <w:r w:rsidR="00952933" w:rsidRPr="00C9280F">
              <w:rPr>
                <w:rStyle w:val="Hyperlnk"/>
              </w:rPr>
              <w:t>ReadOddByte</w:t>
            </w:r>
            <w:r w:rsidR="00952933">
              <w:rPr>
                <w:webHidden/>
              </w:rPr>
              <w:tab/>
            </w:r>
            <w:r w:rsidR="00952933">
              <w:rPr>
                <w:webHidden/>
              </w:rPr>
              <w:fldChar w:fldCharType="begin"/>
            </w:r>
            <w:r w:rsidR="00952933">
              <w:rPr>
                <w:webHidden/>
              </w:rPr>
              <w:instrText xml:space="preserve"> PAGEREF _Toc364424880 \h </w:instrText>
            </w:r>
            <w:r w:rsidR="00952933">
              <w:rPr>
                <w:webHidden/>
              </w:rPr>
            </w:r>
            <w:r w:rsidR="00952933">
              <w:rPr>
                <w:webHidden/>
              </w:rPr>
              <w:fldChar w:fldCharType="separate"/>
            </w:r>
            <w:r w:rsidR="00952933">
              <w:rPr>
                <w:webHidden/>
              </w:rPr>
              <w:t>12</w:t>
            </w:r>
            <w:r w:rsidR="00952933">
              <w:rPr>
                <w:webHidden/>
              </w:rPr>
              <w:fldChar w:fldCharType="end"/>
            </w:r>
          </w:hyperlink>
        </w:p>
        <w:p w:rsidR="00952933" w:rsidRDefault="00475BCA">
          <w:pPr>
            <w:pStyle w:val="Innehll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4424881" w:history="1">
            <w:r w:rsidR="00952933" w:rsidRPr="00C9280F">
              <w:rPr>
                <w:rStyle w:val="Hyperlnk"/>
              </w:rPr>
              <w:t>RenderDiamond</w:t>
            </w:r>
            <w:r w:rsidR="00952933">
              <w:rPr>
                <w:webHidden/>
              </w:rPr>
              <w:tab/>
            </w:r>
            <w:r w:rsidR="00952933">
              <w:rPr>
                <w:webHidden/>
              </w:rPr>
              <w:fldChar w:fldCharType="begin"/>
            </w:r>
            <w:r w:rsidR="00952933">
              <w:rPr>
                <w:webHidden/>
              </w:rPr>
              <w:instrText xml:space="preserve"> PAGEREF _Toc364424881 \h </w:instrText>
            </w:r>
            <w:r w:rsidR="00952933">
              <w:rPr>
                <w:webHidden/>
              </w:rPr>
            </w:r>
            <w:r w:rsidR="00952933">
              <w:rPr>
                <w:webHidden/>
              </w:rPr>
              <w:fldChar w:fldCharType="separate"/>
            </w:r>
            <w:r w:rsidR="00952933">
              <w:rPr>
                <w:webHidden/>
              </w:rPr>
              <w:t>12</w:t>
            </w:r>
            <w:r w:rsidR="00952933">
              <w:rPr>
                <w:webHidden/>
              </w:rPr>
              <w:fldChar w:fldCharType="end"/>
            </w:r>
          </w:hyperlink>
        </w:p>
        <w:p w:rsidR="00952933" w:rsidRDefault="00475BCA">
          <w:pPr>
            <w:pStyle w:val="Innehll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4424882" w:history="1">
            <w:r w:rsidR="00952933" w:rsidRPr="00C9280F">
              <w:rPr>
                <w:rStyle w:val="Hyperlnk"/>
              </w:rPr>
              <w:t>RenderRow</w:t>
            </w:r>
            <w:r w:rsidR="00952933">
              <w:rPr>
                <w:webHidden/>
              </w:rPr>
              <w:tab/>
            </w:r>
            <w:r w:rsidR="00952933">
              <w:rPr>
                <w:webHidden/>
              </w:rPr>
              <w:fldChar w:fldCharType="begin"/>
            </w:r>
            <w:r w:rsidR="00952933">
              <w:rPr>
                <w:webHidden/>
              </w:rPr>
              <w:instrText xml:space="preserve"> PAGEREF _Toc364424882 \h </w:instrText>
            </w:r>
            <w:r w:rsidR="00952933">
              <w:rPr>
                <w:webHidden/>
              </w:rPr>
            </w:r>
            <w:r w:rsidR="00952933">
              <w:rPr>
                <w:webHidden/>
              </w:rPr>
              <w:fldChar w:fldCharType="separate"/>
            </w:r>
            <w:r w:rsidR="00952933">
              <w:rPr>
                <w:webHidden/>
              </w:rPr>
              <w:t>13</w:t>
            </w:r>
            <w:r w:rsidR="00952933">
              <w:rPr>
                <w:webHidden/>
              </w:rPr>
              <w:fldChar w:fldCharType="end"/>
            </w:r>
          </w:hyperlink>
        </w:p>
        <w:p w:rsidR="00952933" w:rsidRDefault="00475BCA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424883" w:history="1">
            <w:r w:rsidR="00952933" w:rsidRPr="00C9280F">
              <w:rPr>
                <w:rStyle w:val="Hyperlnk"/>
                <w:noProof/>
              </w:rPr>
              <w:t>C-krav</w:t>
            </w:r>
            <w:r w:rsidR="00952933">
              <w:rPr>
                <w:noProof/>
                <w:webHidden/>
              </w:rPr>
              <w:tab/>
            </w:r>
            <w:r w:rsidR="00952933">
              <w:rPr>
                <w:noProof/>
                <w:webHidden/>
              </w:rPr>
              <w:fldChar w:fldCharType="begin"/>
            </w:r>
            <w:r w:rsidR="00952933">
              <w:rPr>
                <w:noProof/>
                <w:webHidden/>
              </w:rPr>
              <w:instrText xml:space="preserve"> PAGEREF _Toc364424883 \h </w:instrText>
            </w:r>
            <w:r w:rsidR="00952933">
              <w:rPr>
                <w:noProof/>
                <w:webHidden/>
              </w:rPr>
            </w:r>
            <w:r w:rsidR="00952933">
              <w:rPr>
                <w:noProof/>
                <w:webHidden/>
              </w:rPr>
              <w:fldChar w:fldCharType="separate"/>
            </w:r>
            <w:r w:rsidR="00952933">
              <w:rPr>
                <w:noProof/>
                <w:webHidden/>
              </w:rPr>
              <w:t>13</w:t>
            </w:r>
            <w:r w:rsidR="00952933">
              <w:rPr>
                <w:noProof/>
                <w:webHidden/>
              </w:rPr>
              <w:fldChar w:fldCharType="end"/>
            </w:r>
          </w:hyperlink>
        </w:p>
        <w:p w:rsidR="00952933" w:rsidRDefault="00475BCA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424884" w:history="1">
            <w:r w:rsidR="00952933" w:rsidRPr="00C9280F">
              <w:rPr>
                <w:rStyle w:val="Hyperlnk"/>
                <w:noProof/>
              </w:rPr>
              <w:t>Läsvärt</w:t>
            </w:r>
            <w:r w:rsidR="00952933">
              <w:rPr>
                <w:noProof/>
                <w:webHidden/>
              </w:rPr>
              <w:tab/>
            </w:r>
            <w:r w:rsidR="00952933">
              <w:rPr>
                <w:noProof/>
                <w:webHidden/>
              </w:rPr>
              <w:fldChar w:fldCharType="begin"/>
            </w:r>
            <w:r w:rsidR="00952933">
              <w:rPr>
                <w:noProof/>
                <w:webHidden/>
              </w:rPr>
              <w:instrText xml:space="preserve"> PAGEREF _Toc364424884 \h </w:instrText>
            </w:r>
            <w:r w:rsidR="00952933">
              <w:rPr>
                <w:noProof/>
                <w:webHidden/>
              </w:rPr>
            </w:r>
            <w:r w:rsidR="00952933">
              <w:rPr>
                <w:noProof/>
                <w:webHidden/>
              </w:rPr>
              <w:fldChar w:fldCharType="separate"/>
            </w:r>
            <w:r w:rsidR="00952933">
              <w:rPr>
                <w:noProof/>
                <w:webHidden/>
              </w:rPr>
              <w:t>13</w:t>
            </w:r>
            <w:r w:rsidR="00952933">
              <w:rPr>
                <w:noProof/>
                <w:webHidden/>
              </w:rPr>
              <w:fldChar w:fldCharType="end"/>
            </w:r>
          </w:hyperlink>
        </w:p>
        <w:p w:rsidR="001B7916" w:rsidRDefault="001B7916">
          <w:r>
            <w:rPr>
              <w:b/>
              <w:bCs/>
            </w:rPr>
            <w:fldChar w:fldCharType="end"/>
          </w:r>
        </w:p>
      </w:sdtContent>
    </w:sdt>
    <w:p w:rsidR="00401CCE" w:rsidRDefault="00401CCE" w:rsidP="00401CCE">
      <w:pPr>
        <w:pStyle w:val="Brdtext"/>
      </w:pPr>
    </w:p>
    <w:p w:rsidR="00401CCE" w:rsidRDefault="00401CCE" w:rsidP="00401CCE">
      <w:pPr>
        <w:pStyle w:val="Brdtext"/>
        <w:sectPr w:rsidR="00401CCE" w:rsidSect="002A5D26">
          <w:headerReference w:type="default" r:id="rId15"/>
          <w:headerReference w:type="first" r:id="rId16"/>
          <w:footerReference w:type="first" r:id="rId17"/>
          <w:pgSz w:w="11906" w:h="16838" w:code="9"/>
          <w:pgMar w:top="301" w:right="1418" w:bottom="301" w:left="1418" w:header="624" w:footer="510" w:gutter="0"/>
          <w:cols w:space="708"/>
          <w:titlePg/>
          <w:docGrid w:linePitch="360"/>
        </w:sectPr>
      </w:pPr>
    </w:p>
    <w:p w:rsidR="00401CCE" w:rsidRDefault="00401CCE" w:rsidP="001C3094">
      <w:pPr>
        <w:pStyle w:val="Rubrik1"/>
      </w:pPr>
      <w:bookmarkStart w:id="1" w:name="_Toc364424865"/>
      <w:r w:rsidRPr="001C3094">
        <w:lastRenderedPageBreak/>
        <w:t>Uppgift</w:t>
      </w:r>
      <w:bookmarkEnd w:id="1"/>
    </w:p>
    <w:p w:rsidR="001C3094" w:rsidRDefault="001C3094" w:rsidP="001C3094">
      <w:pPr>
        <w:pStyle w:val="Rubrik2"/>
      </w:pPr>
      <w:bookmarkStart w:id="2" w:name="_Toc364424866"/>
      <w:r>
        <w:t>Problem</w:t>
      </w:r>
      <w:bookmarkEnd w:id="2"/>
    </w:p>
    <w:p w:rsidR="00356FD5" w:rsidRDefault="00356FD5" w:rsidP="00356FD5">
      <w:pPr>
        <w:pStyle w:val="Brdtext"/>
      </w:pPr>
      <w:r>
        <w:t>Skriv ett program som endast använder följande satser, en gång vardera, för utskrift</w:t>
      </w:r>
    </w:p>
    <w:tbl>
      <w:tblPr>
        <w:tblStyle w:val="Tabellrutnt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</w:tblGrid>
      <w:tr w:rsidR="00F15EBA" w:rsidTr="00F57520">
        <w:tc>
          <w:tcPr>
            <w:tcW w:w="7629" w:type="dxa"/>
            <w:vAlign w:val="center"/>
          </w:tcPr>
          <w:p w:rsidR="00F15EBA" w:rsidRDefault="00F15EBA" w:rsidP="009038C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6132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.Write(</w:t>
            </w:r>
            <w:r w:rsidRPr="00C6132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</w:tr>
      <w:tr w:rsidR="00F15EBA" w:rsidTr="00F57520">
        <w:tc>
          <w:tcPr>
            <w:tcW w:w="7629" w:type="dxa"/>
            <w:vAlign w:val="center"/>
          </w:tcPr>
          <w:p w:rsidR="00F15EBA" w:rsidRDefault="00F15EBA" w:rsidP="009038C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6132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.Write(</w:t>
            </w:r>
            <w:r w:rsidRPr="00C6132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"* "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</w:tr>
      <w:tr w:rsidR="00F15EBA" w:rsidTr="00F57520">
        <w:tc>
          <w:tcPr>
            <w:tcW w:w="7629" w:type="dxa"/>
            <w:vAlign w:val="center"/>
          </w:tcPr>
          <w:p w:rsidR="00F15EBA" w:rsidRDefault="00F15EBA" w:rsidP="001C3094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6132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.WriteLine();</w:t>
            </w:r>
          </w:p>
        </w:tc>
      </w:tr>
    </w:tbl>
    <w:p w:rsidR="00F15EBA" w:rsidRPr="00404AA4" w:rsidRDefault="009038CC" w:rsidP="009038CC">
      <w:pPr>
        <w:pStyle w:val="Beskrivning"/>
        <w:rPr>
          <w:rFonts w:ascii="Consolas" w:hAnsi="Consolas" w:cs="Consolas"/>
          <w:sz w:val="19"/>
          <w:szCs w:val="19"/>
        </w:rPr>
      </w:pPr>
      <w:bookmarkStart w:id="3" w:name="_Ref285812432"/>
      <w:bookmarkStart w:id="4" w:name="_Ref285812132"/>
      <w:r>
        <w:t xml:space="preserve">Tabell </w:t>
      </w:r>
      <w:fldSimple w:instr=" STYLEREF 1 \s ">
        <w:r w:rsidR="00172038">
          <w:rPr>
            <w:noProof/>
          </w:rPr>
          <w:t>A</w:t>
        </w:r>
      </w:fldSimple>
      <w:r w:rsidR="001C3094">
        <w:noBreakHyphen/>
      </w:r>
      <w:fldSimple w:instr=" SEQ Tabell \* ARABIC \s 1 ">
        <w:r w:rsidR="00172038">
          <w:rPr>
            <w:noProof/>
          </w:rPr>
          <w:t>1</w:t>
        </w:r>
      </w:fldSimple>
      <w:bookmarkEnd w:id="3"/>
      <w:r>
        <w:t>.</w:t>
      </w:r>
      <w:bookmarkEnd w:id="4"/>
    </w:p>
    <w:p w:rsidR="00356FD5" w:rsidRPr="00335357" w:rsidRDefault="00356FD5" w:rsidP="00356FD5">
      <w:pPr>
        <w:pStyle w:val="Brdtext"/>
      </w:pPr>
      <w:r>
        <w:t xml:space="preserve">för att skapa ett mönster med 39 kolumner och 25 rader enligt </w:t>
      </w:r>
      <w:fldSimple w:instr=" REF  _Ref285608091 \* FirstCap ">
        <w:r w:rsidR="000E028D">
          <w:t>f</w:t>
        </w:r>
        <w:r w:rsidR="00172038">
          <w:t xml:space="preserve">igur </w:t>
        </w:r>
        <w:r w:rsidR="00172038">
          <w:rPr>
            <w:noProof/>
          </w:rPr>
          <w:t>A</w:t>
        </w:r>
        <w:r w:rsidR="00172038">
          <w:t>.</w:t>
        </w:r>
        <w:r w:rsidR="00172038">
          <w:rPr>
            <w:noProof/>
          </w:rPr>
          <w:t>1</w:t>
        </w:r>
      </w:fldSimple>
      <w:r>
        <w:t>.</w:t>
      </w:r>
    </w:p>
    <w:p w:rsidR="00356FD5" w:rsidRDefault="00356FD5" w:rsidP="00356FD5">
      <w:pPr>
        <w:pStyle w:val="Brdtext"/>
        <w:rPr>
          <w:noProof/>
        </w:rPr>
      </w:pPr>
      <w:r>
        <w:rPr>
          <w:noProof/>
        </w:rPr>
        <w:drawing>
          <wp:inline distT="0" distB="0" distL="0" distR="0" wp14:anchorId="18B51C31" wp14:editId="77073254">
            <wp:extent cx="4755515" cy="2403727"/>
            <wp:effectExtent l="0" t="0" r="6985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s\AppData\Local\Temp\SNAGHTML5338f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240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D5" w:rsidRDefault="00356FD5" w:rsidP="00356FD5">
      <w:pPr>
        <w:pStyle w:val="Beskrivning"/>
        <w:ind w:left="567" w:hanging="567"/>
      </w:pPr>
      <w:bookmarkStart w:id="5" w:name="_Ref285608091"/>
      <w:bookmarkStart w:id="6" w:name="_Ref285607948"/>
      <w:r>
        <w:t xml:space="preserve">Figur </w:t>
      </w:r>
      <w:fldSimple w:instr=" STYLEREF 1 \s ">
        <w:r w:rsidR="00172038">
          <w:rPr>
            <w:noProof/>
          </w:rPr>
          <w:t>A</w:t>
        </w:r>
      </w:fldSimple>
      <w:r w:rsidR="001C3094">
        <w:t>.</w:t>
      </w:r>
      <w:fldSimple w:instr=" SEQ Figur \* ARABIC \s 1 ">
        <w:r w:rsidR="00172038">
          <w:rPr>
            <w:noProof/>
          </w:rPr>
          <w:t>1</w:t>
        </w:r>
      </w:fldSimple>
      <w:bookmarkEnd w:id="5"/>
      <w:r>
        <w:t>.</w:t>
      </w:r>
      <w:bookmarkEnd w:id="6"/>
    </w:p>
    <w:p w:rsidR="00356FD5" w:rsidRDefault="00356FD5" w:rsidP="00356FD5">
      <w:pPr>
        <w:pStyle w:val="Brdtext"/>
      </w:pPr>
      <w:r>
        <w:t>N</w:t>
      </w:r>
      <w:r w:rsidRPr="00F1560E">
        <w:t>ästlad</w:t>
      </w:r>
      <w:r>
        <w:t>e</w:t>
      </w:r>
      <w:r w:rsidRPr="00F1560E">
        <w:t xml:space="preserve"> ”for”-sats</w:t>
      </w:r>
      <w:r>
        <w:t>er</w:t>
      </w:r>
      <w:r w:rsidRPr="00F1560E">
        <w:t xml:space="preserve"> </w:t>
      </w:r>
      <w:r>
        <w:t xml:space="preserve">ska användas </w:t>
      </w:r>
      <w:r w:rsidRPr="00F1560E">
        <w:t>för att åstadkomma rader bestående av kolumner med asterisktecken.</w:t>
      </w:r>
    </w:p>
    <w:p w:rsidR="00401CCE" w:rsidRDefault="00356FD5" w:rsidP="00356FD5">
      <w:pPr>
        <w:pStyle w:val="Brdtext"/>
      </w:pPr>
      <w:r>
        <w:t>Varannan rad ska vara inskjuten med ett mellanslag. Radernas färger ska variera växelvis mellan gul, magenta och grön. Inskjutningen och variationen av färger löses lämpligen genom att använda modulusoperatorn (%).</w:t>
      </w:r>
    </w:p>
    <w:p w:rsidR="00054D7C" w:rsidRDefault="00AB0F9E" w:rsidP="00054D7C">
      <w:pPr>
        <w:pStyle w:val="Rubrik2"/>
      </w:pPr>
      <w:bookmarkStart w:id="7" w:name="_Toc364424867"/>
      <w:r>
        <w:t>A-k</w:t>
      </w:r>
      <w:r w:rsidR="00054D7C">
        <w:t>rav</w:t>
      </w:r>
      <w:bookmarkEnd w:id="7"/>
    </w:p>
    <w:p w:rsidR="00054D7C" w:rsidRDefault="00356FD5" w:rsidP="00356FD5">
      <w:pPr>
        <w:pStyle w:val="Brdtext"/>
        <w:numPr>
          <w:ilvl w:val="0"/>
          <w:numId w:val="12"/>
        </w:numPr>
      </w:pPr>
      <w:r>
        <w:t>Satserna</w:t>
      </w:r>
      <w:r w:rsidR="00F15EBA">
        <w:t xml:space="preserve"> i </w:t>
      </w:r>
      <w:fldSimple w:instr=" REF  _Ref285812432 ">
        <w:r w:rsidR="00172038">
          <w:t xml:space="preserve">Tabell </w:t>
        </w:r>
        <w:r w:rsidR="00172038">
          <w:rPr>
            <w:noProof/>
          </w:rPr>
          <w:t>A</w:t>
        </w:r>
        <w:r w:rsidR="00172038">
          <w:noBreakHyphen/>
        </w:r>
        <w:r w:rsidR="00172038">
          <w:rPr>
            <w:noProof/>
          </w:rPr>
          <w:t>1</w:t>
        </w:r>
      </w:fldSimple>
      <w:r w:rsidR="009038CC">
        <w:t xml:space="preserve"> </w:t>
      </w:r>
      <w:r w:rsidR="00F15EBA">
        <w:t xml:space="preserve">ska användas för att skapa figuren. De </w:t>
      </w:r>
      <w:r>
        <w:t xml:space="preserve">får </w:t>
      </w:r>
      <w:r w:rsidR="00F15EBA">
        <w:t xml:space="preserve">dock </w:t>
      </w:r>
      <w:r>
        <w:t>bara användas en gång vardera.</w:t>
      </w:r>
    </w:p>
    <w:p w:rsidR="00356FD5" w:rsidRDefault="00356FD5" w:rsidP="00356FD5">
      <w:pPr>
        <w:pStyle w:val="Brdtext"/>
        <w:numPr>
          <w:ilvl w:val="0"/>
          <w:numId w:val="12"/>
        </w:numPr>
      </w:pPr>
      <w:r>
        <w:t>Två ”for”-satser måste användas där den ena ”for”-satsen är nästlad i en den andra ”for”-satsen.</w:t>
      </w:r>
    </w:p>
    <w:p w:rsidR="00356FD5" w:rsidRDefault="00356FD5" w:rsidP="00356FD5">
      <w:pPr>
        <w:pStyle w:val="Brdtext"/>
        <w:numPr>
          <w:ilvl w:val="0"/>
          <w:numId w:val="12"/>
        </w:numPr>
      </w:pPr>
      <w:r>
        <w:t>Figuren ska bestå av 39 kolumner och 25 rader.</w:t>
      </w:r>
    </w:p>
    <w:p w:rsidR="00356FD5" w:rsidRDefault="00356FD5" w:rsidP="00356FD5">
      <w:pPr>
        <w:pStyle w:val="Brdtext"/>
        <w:numPr>
          <w:ilvl w:val="0"/>
          <w:numId w:val="12"/>
        </w:numPr>
      </w:pPr>
      <w:r>
        <w:t>Varannan rad ska vara inskjuten ett mellanslag. För att bestämma om en rad ska vara inskjuten eller inte ska en ”if”-sats användas.</w:t>
      </w:r>
    </w:p>
    <w:p w:rsidR="00356FD5" w:rsidRDefault="00356FD5" w:rsidP="00356FD5">
      <w:pPr>
        <w:pStyle w:val="Brdtext"/>
        <w:numPr>
          <w:ilvl w:val="0"/>
          <w:numId w:val="12"/>
        </w:numPr>
      </w:pPr>
      <w:r>
        <w:t xml:space="preserve">Radernas färger ska alterneras. </w:t>
      </w:r>
      <w:r w:rsidRPr="00C61321">
        <w:t>Var tredje rad ska vara gul (</w:t>
      </w:r>
      <w:r w:rsidRPr="00C61321">
        <w:rPr>
          <w:rFonts w:ascii="Consolas" w:hAnsi="Consolas" w:cs="Consolas"/>
          <w:color w:val="2B91AF"/>
          <w:sz w:val="19"/>
          <w:szCs w:val="19"/>
        </w:rPr>
        <w:t>ConsoleColor</w:t>
      </w:r>
      <w:r w:rsidRPr="00C61321">
        <w:rPr>
          <w:rFonts w:ascii="Consolas" w:hAnsi="Consolas" w:cs="Consolas"/>
          <w:sz w:val="19"/>
          <w:szCs w:val="19"/>
        </w:rPr>
        <w:t>.Yellow</w:t>
      </w:r>
      <w:r w:rsidRPr="00C61321">
        <w:t>), magenta (</w:t>
      </w:r>
      <w:r w:rsidRPr="00C61321">
        <w:rPr>
          <w:rFonts w:ascii="Consolas" w:hAnsi="Consolas" w:cs="Consolas"/>
          <w:color w:val="2B91AF"/>
          <w:sz w:val="19"/>
          <w:szCs w:val="19"/>
        </w:rPr>
        <w:t>ConsoleColor</w:t>
      </w:r>
      <w:r w:rsidRPr="00C61321">
        <w:rPr>
          <w:rFonts w:ascii="Consolas" w:hAnsi="Consolas" w:cs="Consolas"/>
          <w:sz w:val="19"/>
          <w:szCs w:val="19"/>
        </w:rPr>
        <w:t>.Magenta</w:t>
      </w:r>
      <w:r w:rsidRPr="00C61321">
        <w:t>) respektive grön (</w:t>
      </w:r>
      <w:r w:rsidRPr="00C61321">
        <w:rPr>
          <w:rFonts w:ascii="Consolas" w:hAnsi="Consolas" w:cs="Consolas"/>
          <w:color w:val="2B91AF"/>
          <w:sz w:val="19"/>
          <w:szCs w:val="19"/>
        </w:rPr>
        <w:t>ConsoleColor</w:t>
      </w:r>
      <w:r w:rsidRPr="00C61321">
        <w:rPr>
          <w:rFonts w:ascii="Consolas" w:hAnsi="Consolas" w:cs="Consolas"/>
          <w:sz w:val="19"/>
          <w:szCs w:val="19"/>
        </w:rPr>
        <w:t>.Green</w:t>
      </w:r>
      <w:r w:rsidRPr="00C61321">
        <w:t>).</w:t>
      </w:r>
      <w:r>
        <w:t xml:space="preserve"> För att bestämma vilken färg en rad ska ha ska en ”switch”-sats användas.</w:t>
      </w:r>
    </w:p>
    <w:p w:rsidR="00054D7C" w:rsidRDefault="00054D7C" w:rsidP="00054D7C">
      <w:pPr>
        <w:pStyle w:val="Rubrik2"/>
      </w:pPr>
      <w:bookmarkStart w:id="8" w:name="_Toc364424868"/>
      <w:r>
        <w:t>Läsvärt</w:t>
      </w:r>
      <w:bookmarkEnd w:id="8"/>
    </w:p>
    <w:p w:rsidR="00AC461B" w:rsidRDefault="00AC461B" w:rsidP="00356FD5">
      <w:pPr>
        <w:pStyle w:val="Brdtext"/>
        <w:numPr>
          <w:ilvl w:val="0"/>
          <w:numId w:val="15"/>
        </w:numPr>
        <w:ind w:left="714" w:hanging="357"/>
      </w:pPr>
      <w:r>
        <w:t>variabler</w:t>
      </w:r>
    </w:p>
    <w:p w:rsidR="00AC461B" w:rsidRDefault="00B20E2A" w:rsidP="00AC461B">
      <w:pPr>
        <w:pStyle w:val="Brdtext"/>
        <w:numPr>
          <w:ilvl w:val="1"/>
          <w:numId w:val="15"/>
        </w:numPr>
      </w:pPr>
      <w:r>
        <w:t>Essential C# 5</w:t>
      </w:r>
      <w:r w:rsidR="0061706F">
        <w:t>.0, 13</w:t>
      </w:r>
      <w:r w:rsidR="00AC461B">
        <w:t>-1</w:t>
      </w:r>
      <w:r w:rsidR="0061706F">
        <w:t>7</w:t>
      </w:r>
      <w:r w:rsidR="00AC461B">
        <w:t>.</w:t>
      </w:r>
    </w:p>
    <w:p w:rsidR="0080505C" w:rsidRDefault="00475BCA" w:rsidP="0080505C">
      <w:pPr>
        <w:pStyle w:val="Brdtext"/>
        <w:numPr>
          <w:ilvl w:val="1"/>
          <w:numId w:val="15"/>
        </w:numPr>
      </w:pPr>
      <w:hyperlink r:id="rId19" w:anchor="Variables" w:history="1">
        <w:r w:rsidR="0080505C">
          <w:rPr>
            <w:rStyle w:val="Hyperlnk"/>
          </w:rPr>
          <w:t>http://msdn.microsoft.com/en-us/library/hh147285(VS.88).aspx#Variables</w:t>
        </w:r>
      </w:hyperlink>
    </w:p>
    <w:p w:rsidR="00356FD5" w:rsidRDefault="00356FD5" w:rsidP="00F36E78">
      <w:pPr>
        <w:pStyle w:val="Brdtext"/>
        <w:keepNext/>
        <w:numPr>
          <w:ilvl w:val="0"/>
          <w:numId w:val="15"/>
        </w:numPr>
        <w:ind w:left="714" w:hanging="357"/>
      </w:pPr>
      <w:r>
        <w:lastRenderedPageBreak/>
        <w:t>”for”-satsen</w:t>
      </w:r>
    </w:p>
    <w:p w:rsidR="00356FD5" w:rsidRDefault="00AF1117" w:rsidP="00356FD5">
      <w:pPr>
        <w:pStyle w:val="Brdtext"/>
        <w:numPr>
          <w:ilvl w:val="1"/>
          <w:numId w:val="15"/>
        </w:numPr>
      </w:pPr>
      <w:r>
        <w:t>Essential C# 5</w:t>
      </w:r>
      <w:r w:rsidR="00356FD5">
        <w:t>.0, 1</w:t>
      </w:r>
      <w:r>
        <w:t>30</w:t>
      </w:r>
      <w:r w:rsidR="00356FD5">
        <w:t>-1</w:t>
      </w:r>
      <w:r>
        <w:t>33</w:t>
      </w:r>
      <w:r w:rsidR="00356FD5">
        <w:t>.</w:t>
      </w:r>
    </w:p>
    <w:p w:rsidR="00356FD5" w:rsidRPr="00D01899" w:rsidRDefault="00475BCA" w:rsidP="00356FD5">
      <w:pPr>
        <w:pStyle w:val="Brdtext"/>
        <w:numPr>
          <w:ilvl w:val="1"/>
          <w:numId w:val="15"/>
        </w:numPr>
      </w:pPr>
      <w:hyperlink r:id="rId20" w:history="1">
        <w:r w:rsidR="00356FD5" w:rsidRPr="00D01899">
          <w:rPr>
            <w:rStyle w:val="Hyperlnk"/>
          </w:rPr>
          <w:t>http://msdn.microsoft.com/en-us/library/ch45axte.aspx</w:t>
        </w:r>
      </w:hyperlink>
    </w:p>
    <w:p w:rsidR="00356FD5" w:rsidRDefault="00356FD5" w:rsidP="00356FD5">
      <w:pPr>
        <w:pStyle w:val="Brdtext"/>
        <w:numPr>
          <w:ilvl w:val="0"/>
          <w:numId w:val="15"/>
        </w:numPr>
      </w:pPr>
      <w:r>
        <w:t>”if”-satsen</w:t>
      </w:r>
    </w:p>
    <w:p w:rsidR="00356FD5" w:rsidRDefault="00D01899" w:rsidP="00356FD5">
      <w:pPr>
        <w:pStyle w:val="Brdtext"/>
        <w:numPr>
          <w:ilvl w:val="1"/>
          <w:numId w:val="15"/>
        </w:numPr>
      </w:pPr>
      <w:r>
        <w:t>Essential C# 5</w:t>
      </w:r>
      <w:r w:rsidR="00356FD5">
        <w:t>.0, 10</w:t>
      </w:r>
      <w:r>
        <w:t>7</w:t>
      </w:r>
      <w:r w:rsidR="00356FD5">
        <w:t>-1</w:t>
      </w:r>
      <w:r>
        <w:t>14</w:t>
      </w:r>
      <w:r w:rsidR="00356FD5">
        <w:t>.</w:t>
      </w:r>
    </w:p>
    <w:p w:rsidR="00356FD5" w:rsidRPr="00D01899" w:rsidRDefault="00475BCA" w:rsidP="00356FD5">
      <w:pPr>
        <w:pStyle w:val="Brdtext"/>
        <w:numPr>
          <w:ilvl w:val="1"/>
          <w:numId w:val="15"/>
        </w:numPr>
      </w:pPr>
      <w:hyperlink r:id="rId21" w:history="1">
        <w:r w:rsidR="00356FD5" w:rsidRPr="00D01899">
          <w:rPr>
            <w:rStyle w:val="Hyperlnk"/>
          </w:rPr>
          <w:t>http://msdn.microsoft.com/en-us/library/5011f09h.aspx</w:t>
        </w:r>
      </w:hyperlink>
    </w:p>
    <w:p w:rsidR="00356FD5" w:rsidRDefault="00356FD5" w:rsidP="00356FD5">
      <w:pPr>
        <w:pStyle w:val="Brdtext"/>
        <w:keepNext/>
        <w:keepLines/>
        <w:numPr>
          <w:ilvl w:val="0"/>
          <w:numId w:val="15"/>
        </w:numPr>
      </w:pPr>
      <w:r>
        <w:t>”switch”-satsen</w:t>
      </w:r>
    </w:p>
    <w:p w:rsidR="00356FD5" w:rsidRDefault="00D01899" w:rsidP="00356FD5">
      <w:pPr>
        <w:pStyle w:val="Brdtext"/>
        <w:numPr>
          <w:ilvl w:val="1"/>
          <w:numId w:val="15"/>
        </w:numPr>
      </w:pPr>
      <w:r>
        <w:t>Essential C# 5</w:t>
      </w:r>
      <w:r w:rsidR="00356FD5">
        <w:t>.0, 13</w:t>
      </w:r>
      <w:r>
        <w:t>5</w:t>
      </w:r>
      <w:r w:rsidR="00356FD5">
        <w:t>-13</w:t>
      </w:r>
      <w:r>
        <w:t>9</w:t>
      </w:r>
      <w:r w:rsidR="00356FD5">
        <w:t>.</w:t>
      </w:r>
    </w:p>
    <w:p w:rsidR="00356FD5" w:rsidRDefault="00475BCA" w:rsidP="00356FD5">
      <w:pPr>
        <w:pStyle w:val="Brdtext"/>
        <w:numPr>
          <w:ilvl w:val="1"/>
          <w:numId w:val="15"/>
        </w:numPr>
      </w:pPr>
      <w:hyperlink r:id="rId22" w:history="1">
        <w:r w:rsidR="00356FD5">
          <w:rPr>
            <w:rStyle w:val="Hyperlnk"/>
          </w:rPr>
          <w:t>http://msdn.microsoft.com/en-us/library/06tc147t.aspx</w:t>
        </w:r>
      </w:hyperlink>
    </w:p>
    <w:p w:rsidR="00356FD5" w:rsidRDefault="00356FD5" w:rsidP="00356FD5">
      <w:pPr>
        <w:pStyle w:val="Brdtext"/>
        <w:numPr>
          <w:ilvl w:val="0"/>
          <w:numId w:val="15"/>
        </w:numPr>
      </w:pPr>
      <w:r>
        <w:t>%-operatorn</w:t>
      </w:r>
    </w:p>
    <w:p w:rsidR="00356FD5" w:rsidRDefault="00B20E2A" w:rsidP="00356FD5">
      <w:pPr>
        <w:pStyle w:val="Brdtext"/>
        <w:numPr>
          <w:ilvl w:val="1"/>
          <w:numId w:val="15"/>
        </w:numPr>
      </w:pPr>
      <w:r>
        <w:t>Essential C# 5</w:t>
      </w:r>
      <w:r w:rsidR="00356FD5">
        <w:t>.0, 8</w:t>
      </w:r>
      <w:r w:rsidR="00BC226F">
        <w:t>7</w:t>
      </w:r>
      <w:r w:rsidR="00356FD5">
        <w:t>-8</w:t>
      </w:r>
      <w:r w:rsidR="00BC226F">
        <w:t>9</w:t>
      </w:r>
      <w:r w:rsidR="00356FD5">
        <w:t>.</w:t>
      </w:r>
    </w:p>
    <w:p w:rsidR="00356FD5" w:rsidRPr="00D01899" w:rsidRDefault="00475BCA" w:rsidP="00356FD5">
      <w:pPr>
        <w:pStyle w:val="Brdtext"/>
        <w:numPr>
          <w:ilvl w:val="1"/>
          <w:numId w:val="15"/>
        </w:numPr>
      </w:pPr>
      <w:hyperlink r:id="rId23" w:history="1">
        <w:r w:rsidR="00356FD5" w:rsidRPr="00D01899">
          <w:rPr>
            <w:rStyle w:val="Hyperlnk"/>
          </w:rPr>
          <w:t>http://msdn.microsoft.com/en-us/library/0w4e0fzs.aspx</w:t>
        </w:r>
      </w:hyperlink>
    </w:p>
    <w:p w:rsidR="00356FD5" w:rsidRDefault="00356FD5" w:rsidP="00356FD5">
      <w:pPr>
        <w:pStyle w:val="Brdtext"/>
        <w:numPr>
          <w:ilvl w:val="0"/>
          <w:numId w:val="15"/>
        </w:numPr>
      </w:pPr>
      <w:r>
        <w:t>Hantering av färger i ett konsolfönster</w:t>
      </w:r>
    </w:p>
    <w:p w:rsidR="00356FD5" w:rsidRDefault="00475BCA" w:rsidP="00356FD5">
      <w:pPr>
        <w:pStyle w:val="Brdtext"/>
        <w:numPr>
          <w:ilvl w:val="1"/>
          <w:numId w:val="15"/>
        </w:numPr>
      </w:pPr>
      <w:hyperlink r:id="rId24" w:history="1">
        <w:r w:rsidR="00356FD5">
          <w:rPr>
            <w:rStyle w:val="Hyperlnk"/>
          </w:rPr>
          <w:t>http://msdn.microsoft.com/en-us/library/yae1s0f9.aspx</w:t>
        </w:r>
      </w:hyperlink>
    </w:p>
    <w:p w:rsidR="00356FD5" w:rsidRDefault="00475BCA" w:rsidP="00356FD5">
      <w:pPr>
        <w:pStyle w:val="Brdtext"/>
        <w:numPr>
          <w:ilvl w:val="1"/>
          <w:numId w:val="15"/>
        </w:numPr>
      </w:pPr>
      <w:hyperlink r:id="rId25" w:history="1">
        <w:r w:rsidR="00356FD5">
          <w:rPr>
            <w:rStyle w:val="Hyperlnk"/>
          </w:rPr>
          <w:t>http://msdn.microsoft.com/en-us/library/s66hf68a.aspx</w:t>
        </w:r>
      </w:hyperlink>
    </w:p>
    <w:p w:rsidR="00054D7C" w:rsidRDefault="00475BCA" w:rsidP="00F36E78">
      <w:pPr>
        <w:pStyle w:val="Brdtext"/>
        <w:numPr>
          <w:ilvl w:val="1"/>
          <w:numId w:val="15"/>
        </w:numPr>
      </w:pPr>
      <w:hyperlink r:id="rId26" w:history="1">
        <w:r w:rsidR="00356FD5">
          <w:rPr>
            <w:rStyle w:val="Hyperlnk"/>
          </w:rPr>
          <w:t>http://msdn.microsoft.com/en-us/library/d3zkyxxe.aspx</w:t>
        </w:r>
      </w:hyperlink>
    </w:p>
    <w:p w:rsidR="00401CCE" w:rsidRDefault="00401CCE" w:rsidP="00401CCE">
      <w:pPr>
        <w:pStyle w:val="Brdtext"/>
      </w:pPr>
    </w:p>
    <w:p w:rsidR="00401CCE" w:rsidRDefault="00401CCE" w:rsidP="00401CCE">
      <w:pPr>
        <w:pStyle w:val="Brdtext"/>
        <w:sectPr w:rsidR="00401CCE" w:rsidSect="00CB7F93">
          <w:type w:val="oddPage"/>
          <w:pgSz w:w="11906" w:h="16838" w:code="9"/>
          <w:pgMar w:top="301" w:right="1418" w:bottom="301" w:left="1418" w:header="624" w:footer="510" w:gutter="0"/>
          <w:pgBorders w:offsetFrom="page">
            <w:left w:val="single" w:sz="24" w:space="24" w:color="C2D69B" w:themeColor="accent3" w:themeTint="99"/>
          </w:pgBorders>
          <w:cols w:space="708"/>
          <w:titlePg/>
          <w:docGrid w:linePitch="360"/>
        </w:sectPr>
      </w:pPr>
    </w:p>
    <w:p w:rsidR="00401CCE" w:rsidRDefault="00401CCE" w:rsidP="001C3094">
      <w:pPr>
        <w:pStyle w:val="Rubrik1"/>
      </w:pPr>
      <w:bookmarkStart w:id="9" w:name="_Toc364424869"/>
      <w:r w:rsidRPr="001C3094">
        <w:lastRenderedPageBreak/>
        <w:t>Uppgift</w:t>
      </w:r>
      <w:bookmarkEnd w:id="9"/>
    </w:p>
    <w:p w:rsidR="001C3094" w:rsidRDefault="001C3094" w:rsidP="001C3094">
      <w:pPr>
        <w:pStyle w:val="Rubrik2"/>
      </w:pPr>
      <w:bookmarkStart w:id="10" w:name="_Toc364424870"/>
      <w:r>
        <w:t>Problem</w:t>
      </w:r>
      <w:bookmarkEnd w:id="10"/>
    </w:p>
    <w:p w:rsidR="004C3AB0" w:rsidRDefault="004C3AB0" w:rsidP="004C3AB0">
      <w:pPr>
        <w:pStyle w:val="Brdtext"/>
      </w:pPr>
      <w:r>
        <w:t>Skriv ett program som endast använder följande satser, en gång vardera, för utskrift</w:t>
      </w:r>
    </w:p>
    <w:tbl>
      <w:tblPr>
        <w:tblStyle w:val="Tabellrutnt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</w:tblGrid>
      <w:tr w:rsidR="00F57520" w:rsidTr="00A84D8D">
        <w:tc>
          <w:tcPr>
            <w:tcW w:w="7629" w:type="dxa"/>
            <w:vAlign w:val="center"/>
          </w:tcPr>
          <w:p w:rsidR="00F57520" w:rsidRDefault="00F57520" w:rsidP="00A84D8D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6132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.Write(</w:t>
            </w:r>
            <w:r w:rsidRPr="00C6132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</w:tr>
      <w:tr w:rsidR="00F57520" w:rsidTr="00A84D8D">
        <w:tc>
          <w:tcPr>
            <w:tcW w:w="7629" w:type="dxa"/>
            <w:vAlign w:val="center"/>
          </w:tcPr>
          <w:p w:rsidR="00F57520" w:rsidRDefault="00F57520" w:rsidP="00B953EE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6132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.Write(</w:t>
            </w:r>
            <w:r w:rsidRPr="00C6132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"*"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</w:tr>
      <w:tr w:rsidR="00F57520" w:rsidTr="00A84D8D">
        <w:tc>
          <w:tcPr>
            <w:tcW w:w="7629" w:type="dxa"/>
            <w:vAlign w:val="center"/>
          </w:tcPr>
          <w:p w:rsidR="00F57520" w:rsidRDefault="00F57520" w:rsidP="00A84D8D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6132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.WriteLine();</w:t>
            </w:r>
          </w:p>
        </w:tc>
      </w:tr>
    </w:tbl>
    <w:p w:rsidR="00F57520" w:rsidRPr="003033DD" w:rsidRDefault="00F57520" w:rsidP="00F57520">
      <w:pPr>
        <w:pStyle w:val="Beskrivning"/>
        <w:rPr>
          <w:rFonts w:ascii="Consolas" w:hAnsi="Consolas" w:cs="Consolas"/>
          <w:sz w:val="19"/>
          <w:szCs w:val="19"/>
        </w:rPr>
      </w:pPr>
      <w:bookmarkStart w:id="11" w:name="_Ref285812761"/>
      <w:bookmarkStart w:id="12" w:name="_Ref303157060"/>
      <w:r>
        <w:t xml:space="preserve">Tabell </w:t>
      </w:r>
      <w:fldSimple w:instr=" STYLEREF 1 \s ">
        <w:r w:rsidR="00172038">
          <w:rPr>
            <w:noProof/>
          </w:rPr>
          <w:t>B</w:t>
        </w:r>
      </w:fldSimple>
      <w:r w:rsidR="001C3094">
        <w:noBreakHyphen/>
      </w:r>
      <w:fldSimple w:instr=" SEQ Tabell \* ARABIC \s 1 ">
        <w:r w:rsidR="00172038">
          <w:rPr>
            <w:noProof/>
          </w:rPr>
          <w:t>1</w:t>
        </w:r>
      </w:fldSimple>
      <w:bookmarkEnd w:id="11"/>
      <w:r>
        <w:t>.</w:t>
      </w:r>
      <w:bookmarkEnd w:id="12"/>
    </w:p>
    <w:p w:rsidR="004C3AB0" w:rsidRDefault="004C3AB0" w:rsidP="004C3AB0">
      <w:pPr>
        <w:pStyle w:val="Brdtext"/>
      </w:pPr>
      <w:r>
        <w:t xml:space="preserve">för att skapa en triangel, enligt </w:t>
      </w:r>
      <w:fldSimple w:instr=" REF  _Ref285608307 \* Lower ">
        <w:r w:rsidR="00172038">
          <w:t xml:space="preserve">figur </w:t>
        </w:r>
        <w:r w:rsidR="000E028D">
          <w:rPr>
            <w:noProof/>
          </w:rPr>
          <w:t>B</w:t>
        </w:r>
        <w:r w:rsidR="00172038">
          <w:t>.</w:t>
        </w:r>
        <w:r w:rsidR="00172038">
          <w:rPr>
            <w:noProof/>
          </w:rPr>
          <w:t>1</w:t>
        </w:r>
      </w:fldSimple>
      <w:r>
        <w:t>, där användaren ska kunna bestämma det udda antalet asterisker i triangelns bas.</w:t>
      </w:r>
    </w:p>
    <w:p w:rsidR="004C3AB0" w:rsidRDefault="006D7D46" w:rsidP="004C3AB0">
      <w:pPr>
        <w:pStyle w:val="Brdtext"/>
        <w:keepNext/>
      </w:pPr>
      <w:r>
        <w:rPr>
          <w:noProof/>
        </w:rPr>
        <w:drawing>
          <wp:inline distT="0" distB="0" distL="0" distR="0" wp14:anchorId="678EF6A5" wp14:editId="729908B5">
            <wp:extent cx="4755515" cy="2403028"/>
            <wp:effectExtent l="0" t="0" r="6985" b="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s\AppData\Local\Temp\SNAGHTML9f4d4b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240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AB0" w:rsidRDefault="004C3AB0" w:rsidP="004C3AB0">
      <w:pPr>
        <w:pStyle w:val="Beskrivning"/>
      </w:pPr>
      <w:bookmarkStart w:id="13" w:name="_Ref285608307"/>
      <w:r>
        <w:t xml:space="preserve">Figur </w:t>
      </w:r>
      <w:fldSimple w:instr=" STYLEREF 1 \s ">
        <w:r w:rsidR="00172038">
          <w:rPr>
            <w:noProof/>
          </w:rPr>
          <w:t>B</w:t>
        </w:r>
      </w:fldSimple>
      <w:r w:rsidR="001C3094">
        <w:t>.</w:t>
      </w:r>
      <w:fldSimple w:instr=" SEQ Figur \* ARABIC \s 1 ">
        <w:r w:rsidR="00172038">
          <w:rPr>
            <w:noProof/>
          </w:rPr>
          <w:t>1</w:t>
        </w:r>
      </w:fldSimple>
      <w:bookmarkEnd w:id="13"/>
      <w:r>
        <w:t>.</w:t>
      </w:r>
    </w:p>
    <w:p w:rsidR="008B26BA" w:rsidRDefault="008B26BA" w:rsidP="00401CCE">
      <w:pPr>
        <w:pStyle w:val="Brdtext"/>
      </w:pPr>
      <w:r>
        <w:t xml:space="preserve">Då triangeln ritats ut ska användaren kunna välja att avsluta programmet genom att trycka på </w:t>
      </w:r>
      <w:r w:rsidR="00771A2B">
        <w:t>Escape-</w:t>
      </w:r>
      <w:r>
        <w:t>tangenten.</w:t>
      </w:r>
      <w:r w:rsidR="00162861">
        <w:t xml:space="preserve"> Trycker användaren ner någon annan tangent ska användaren på nytt kunna mata in antalet asterisker som triangelns bas ska bestå av. </w:t>
      </w:r>
    </w:p>
    <w:p w:rsidR="00401CCE" w:rsidRDefault="008B26BA" w:rsidP="00401CCE">
      <w:pPr>
        <w:pStyle w:val="Brdtext"/>
      </w:pPr>
      <w:r>
        <w:t xml:space="preserve">Programmet ska delas upp de tre </w:t>
      </w:r>
      <w:r w:rsidR="00F36E78">
        <w:t xml:space="preserve">privata statiska </w:t>
      </w:r>
      <w:r>
        <w:t xml:space="preserve">metoder som </w:t>
      </w:r>
      <w:r w:rsidR="004D6BC0">
        <w:t xml:space="preserve">återfinns i </w:t>
      </w:r>
      <w:r>
        <w:t>klassdiagrammet i</w:t>
      </w:r>
      <w:r w:rsidR="00C4079A">
        <w:t xml:space="preserve"> </w:t>
      </w:r>
      <w:fldSimple w:instr=" REF  _Ref285634806 ">
        <w:r w:rsidR="000E028D">
          <w:t>f</w:t>
        </w:r>
        <w:r w:rsidR="00172038">
          <w:t xml:space="preserve">igur </w:t>
        </w:r>
        <w:r w:rsidR="00172038">
          <w:rPr>
            <w:noProof/>
          </w:rPr>
          <w:t>B</w:t>
        </w:r>
        <w:r w:rsidR="00172038">
          <w:t>.</w:t>
        </w:r>
        <w:r w:rsidR="00172038">
          <w:rPr>
            <w:noProof/>
          </w:rPr>
          <w:t>2</w:t>
        </w:r>
      </w:fldSimple>
      <w:r>
        <w:t>.</w:t>
      </w:r>
    </w:p>
    <w:p w:rsidR="00C4079A" w:rsidRDefault="000E028D" w:rsidP="00C4079A">
      <w:pPr>
        <w:pStyle w:val="Brdtext"/>
        <w:keepNext/>
      </w:pPr>
      <w:r>
        <w:rPr>
          <w:noProof/>
        </w:rPr>
        <w:drawing>
          <wp:inline distT="0" distB="0" distL="0" distR="0">
            <wp:extent cx="1749600" cy="1047600"/>
            <wp:effectExtent l="0" t="0" r="3175" b="635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s\AppData\Local\Temp\SNAGHTML4ccac3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00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A" w:rsidRDefault="00C4079A" w:rsidP="00C4079A">
      <w:pPr>
        <w:pStyle w:val="Beskrivning"/>
      </w:pPr>
      <w:bookmarkStart w:id="14" w:name="_Ref285634806"/>
      <w:r>
        <w:t xml:space="preserve">Figur </w:t>
      </w:r>
      <w:fldSimple w:instr=" STYLEREF 1 \s ">
        <w:r w:rsidR="00172038">
          <w:rPr>
            <w:noProof/>
          </w:rPr>
          <w:t>B</w:t>
        </w:r>
      </w:fldSimple>
      <w:r w:rsidR="001C3094">
        <w:t>.</w:t>
      </w:r>
      <w:fldSimple w:instr=" SEQ Figur \* ARABIC \s 1 ">
        <w:r w:rsidR="00172038">
          <w:rPr>
            <w:noProof/>
          </w:rPr>
          <w:t>2</w:t>
        </w:r>
      </w:fldSimple>
      <w:bookmarkEnd w:id="14"/>
      <w:r>
        <w:t>.</w:t>
      </w:r>
    </w:p>
    <w:p w:rsidR="00162861" w:rsidRDefault="00162861" w:rsidP="00162861">
      <w:pPr>
        <w:pStyle w:val="Rubrik3"/>
      </w:pPr>
      <w:bookmarkStart w:id="15" w:name="_Toc364424871"/>
      <w:r>
        <w:t>Main</w:t>
      </w:r>
      <w:bookmarkEnd w:id="15"/>
    </w:p>
    <w:p w:rsidR="00162861" w:rsidRDefault="0055575F" w:rsidP="00401CCE">
      <w:pPr>
        <w:pStyle w:val="Brdtext"/>
      </w:pPr>
      <w:r>
        <w:t xml:space="preserve">Denna metod ska anropa metoderna </w:t>
      </w:r>
      <w:r w:rsidRPr="0055575F">
        <w:rPr>
          <w:rFonts w:ascii="Consolas" w:hAnsi="Consolas" w:cs="Consolas"/>
          <w:sz w:val="19"/>
          <w:szCs w:val="19"/>
        </w:rPr>
        <w:t>ReadOddByte</w:t>
      </w:r>
      <w:r>
        <w:t xml:space="preserve"> och </w:t>
      </w:r>
      <w:r w:rsidRPr="0055575F">
        <w:rPr>
          <w:rFonts w:ascii="Consolas" w:hAnsi="Consolas" w:cs="Consolas"/>
          <w:sz w:val="19"/>
          <w:szCs w:val="19"/>
        </w:rPr>
        <w:t>RenderTriangle</w:t>
      </w:r>
      <w:r>
        <w:t>. Anropen ska placeras i en ”do-while”-sats som avslutas då användaren trycker på Escape-tangenten.</w:t>
      </w:r>
    </w:p>
    <w:p w:rsidR="00162861" w:rsidRDefault="00162861" w:rsidP="00162861">
      <w:pPr>
        <w:pStyle w:val="Rubrik3"/>
      </w:pPr>
      <w:bookmarkStart w:id="16" w:name="_Toc364424872"/>
      <w:r>
        <w:t>ReadOddByte</w:t>
      </w:r>
      <w:bookmarkEnd w:id="16"/>
    </w:p>
    <w:p w:rsidR="006D7D46" w:rsidRDefault="00162861" w:rsidP="00162861">
      <w:pPr>
        <w:pStyle w:val="Brdtext"/>
      </w:pPr>
      <w:r>
        <w:t xml:space="preserve">Metoden </w:t>
      </w:r>
      <w:r w:rsidR="004D6BC0">
        <w:rPr>
          <w:rFonts w:ascii="Consolas" w:hAnsi="Consolas" w:cs="Consolas"/>
          <w:sz w:val="19"/>
          <w:szCs w:val="19"/>
        </w:rPr>
        <w:t>ReadOddByte</w:t>
      </w:r>
      <w:r>
        <w:t xml:space="preserve"> ska returnerar ett </w:t>
      </w:r>
      <w:r w:rsidR="00FE6D9F">
        <w:t xml:space="preserve">udda </w:t>
      </w:r>
      <w:r>
        <w:t>heltal av typen byte.</w:t>
      </w:r>
      <w:r w:rsidR="00C4079A">
        <w:t xml:space="preserve"> </w:t>
      </w:r>
      <w:r>
        <w:t xml:space="preserve">Metoden ska säkerställa att inget felaktigt kan matas in, d.v.s. metoden ska </w:t>
      </w:r>
      <w:r w:rsidR="00F102EE">
        <w:t xml:space="preserve">kontroller att </w:t>
      </w:r>
      <w:r w:rsidR="00C4079A">
        <w:t xml:space="preserve">det inmatade talet </w:t>
      </w:r>
      <w:r w:rsidR="00FE6D9F">
        <w:t xml:space="preserve">är udda och </w:t>
      </w:r>
      <w:r w:rsidR="00C4079A">
        <w:t xml:space="preserve">ligger </w:t>
      </w:r>
      <w:r w:rsidR="00FE6D9F">
        <w:t>i det slutna intervallet från</w:t>
      </w:r>
      <w:r w:rsidR="00C4079A">
        <w:t xml:space="preserve"> 1 </w:t>
      </w:r>
      <w:r w:rsidR="00FE6D9F">
        <w:t>till</w:t>
      </w:r>
      <w:r w:rsidR="00C4079A">
        <w:t xml:space="preserve"> 79</w:t>
      </w:r>
      <w:r w:rsidR="00FE6D9F">
        <w:t xml:space="preserve"> samt</w:t>
      </w:r>
      <w:r w:rsidR="00F102EE">
        <w:t xml:space="preserve"> </w:t>
      </w:r>
      <w:r>
        <w:t>ta hand om eventuella undantag som kastas</w:t>
      </w:r>
      <w:r w:rsidR="00F102EE">
        <w:t>.</w:t>
      </w:r>
    </w:p>
    <w:p w:rsidR="00162861" w:rsidRDefault="004D6BC0" w:rsidP="00162861">
      <w:pPr>
        <w:pStyle w:val="Brdtext"/>
      </w:pPr>
      <w:r>
        <w:t xml:space="preserve">Matar användaren in något </w:t>
      </w:r>
      <w:r w:rsidR="00FE6D9F">
        <w:t>som inte är ett udda heltal i det slutna intervallet från 1 till 79</w:t>
      </w:r>
      <w:r>
        <w:t xml:space="preserve"> ska </w:t>
      </w:r>
      <w:r w:rsidR="006D7D46">
        <w:t xml:space="preserve">ett felmeddelande visas, se </w:t>
      </w:r>
      <w:fldSimple w:instr=" REF  _Ref285640512 \* Lower ">
        <w:r w:rsidR="00172038">
          <w:t xml:space="preserve">figur </w:t>
        </w:r>
        <w:r w:rsidR="000E028D">
          <w:rPr>
            <w:noProof/>
          </w:rPr>
          <w:t>B</w:t>
        </w:r>
        <w:r w:rsidR="00172038">
          <w:t>.</w:t>
        </w:r>
        <w:r w:rsidR="00172038">
          <w:rPr>
            <w:noProof/>
          </w:rPr>
          <w:t>3</w:t>
        </w:r>
      </w:fldSimple>
      <w:r w:rsidR="006D7D46">
        <w:t xml:space="preserve">, varefter </w:t>
      </w:r>
      <w:r w:rsidR="00162861">
        <w:t xml:space="preserve">användaren </w:t>
      </w:r>
      <w:r w:rsidR="006D7D46">
        <w:t xml:space="preserve">ska </w:t>
      </w:r>
      <w:r w:rsidR="00F2257F">
        <w:t>kunna göra en ny inmatning</w:t>
      </w:r>
      <w:r w:rsidR="00162861">
        <w:t>.</w:t>
      </w:r>
    </w:p>
    <w:p w:rsidR="006D7D46" w:rsidRDefault="006D7D46" w:rsidP="006D7D46">
      <w:pPr>
        <w:pStyle w:val="Brdtext"/>
        <w:keepNext/>
      </w:pPr>
      <w:r>
        <w:rPr>
          <w:noProof/>
        </w:rPr>
        <w:lastRenderedPageBreak/>
        <w:drawing>
          <wp:inline distT="0" distB="0" distL="0" distR="0" wp14:anchorId="291E12A1" wp14:editId="01BD79C4">
            <wp:extent cx="4885200" cy="1137600"/>
            <wp:effectExtent l="0" t="0" r="0" b="0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s\AppData\Local\Temp\SNAGHTML9f733a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200" cy="11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46" w:rsidRDefault="006D7D46" w:rsidP="006D7D46">
      <w:pPr>
        <w:pStyle w:val="Beskrivning"/>
      </w:pPr>
      <w:bookmarkStart w:id="17" w:name="_Ref285640512"/>
      <w:r>
        <w:t xml:space="preserve">Figur </w:t>
      </w:r>
      <w:fldSimple w:instr=" STYLEREF 1 \s ">
        <w:r w:rsidR="00172038">
          <w:rPr>
            <w:noProof/>
          </w:rPr>
          <w:t>B</w:t>
        </w:r>
      </w:fldSimple>
      <w:r w:rsidR="001C3094">
        <w:t>.</w:t>
      </w:r>
      <w:fldSimple w:instr=" SEQ Figur \* ARABIC \s 1 ">
        <w:r w:rsidR="00172038">
          <w:rPr>
            <w:noProof/>
          </w:rPr>
          <w:t>3</w:t>
        </w:r>
      </w:fldSimple>
      <w:bookmarkEnd w:id="17"/>
      <w:r>
        <w:t xml:space="preserve">. </w:t>
      </w:r>
    </w:p>
    <w:p w:rsidR="00162861" w:rsidRDefault="00162861" w:rsidP="00162861">
      <w:pPr>
        <w:pStyle w:val="Rubrik3"/>
      </w:pPr>
      <w:bookmarkStart w:id="18" w:name="_Toc364424873"/>
      <w:r>
        <w:t>RenderTriangle</w:t>
      </w:r>
      <w:bookmarkEnd w:id="18"/>
    </w:p>
    <w:p w:rsidR="00F15EBA" w:rsidRDefault="001150F8" w:rsidP="00401CCE">
      <w:pPr>
        <w:pStyle w:val="Brdtext"/>
      </w:pPr>
      <w:r>
        <w:t xml:space="preserve">Metoden </w:t>
      </w:r>
      <w:r w:rsidRPr="001150F8">
        <w:rPr>
          <w:rFonts w:ascii="Consolas" w:hAnsi="Consolas" w:cs="Consolas"/>
          <w:sz w:val="19"/>
          <w:szCs w:val="19"/>
        </w:rPr>
        <w:t>RenderTriangle</w:t>
      </w:r>
      <w:r>
        <w:t xml:space="preserve"> har p</w:t>
      </w:r>
      <w:r w:rsidR="00500659">
        <w:t xml:space="preserve">arametern </w:t>
      </w:r>
      <w:r w:rsidR="00500659" w:rsidRPr="001150F8">
        <w:rPr>
          <w:rFonts w:ascii="Consolas" w:hAnsi="Consolas" w:cs="Consolas"/>
          <w:sz w:val="19"/>
          <w:szCs w:val="19"/>
        </w:rPr>
        <w:t>cols</w:t>
      </w:r>
      <w:r w:rsidR="00500659">
        <w:t xml:space="preserve"> </w:t>
      </w:r>
      <w:r>
        <w:t xml:space="preserve">som </w:t>
      </w:r>
      <w:r w:rsidR="00500659">
        <w:t>ger antalet asterisker triangelns bas ska innehålla.</w:t>
      </w:r>
      <w:r w:rsidR="003B17AD">
        <w:t xml:space="preserve"> </w:t>
      </w:r>
      <w:r w:rsidR="00F15EBA">
        <w:t xml:space="preserve">Genom att använda nästlade ”for”-satser och satserna </w:t>
      </w:r>
      <w:r w:rsidR="003B17AD">
        <w:t>i</w:t>
      </w:r>
      <w:r w:rsidR="00517CCF">
        <w:t xml:space="preserve"> </w:t>
      </w:r>
      <w:r w:rsidR="00517CCF">
        <w:fldChar w:fldCharType="begin"/>
      </w:r>
      <w:r w:rsidR="00517CCF">
        <w:instrText xml:space="preserve"> REF _Ref285812761 \h </w:instrText>
      </w:r>
      <w:r w:rsidR="00517CCF">
        <w:fldChar w:fldCharType="separate"/>
      </w:r>
      <w:r w:rsidR="00AE466D">
        <w:t>t</w:t>
      </w:r>
      <w:r w:rsidR="00172038">
        <w:t xml:space="preserve">abell </w:t>
      </w:r>
      <w:r w:rsidR="00172038">
        <w:rPr>
          <w:noProof/>
        </w:rPr>
        <w:t>B</w:t>
      </w:r>
      <w:r w:rsidR="00172038">
        <w:noBreakHyphen/>
      </w:r>
      <w:r w:rsidR="00172038">
        <w:rPr>
          <w:noProof/>
        </w:rPr>
        <w:t>1</w:t>
      </w:r>
      <w:r w:rsidR="00517CCF">
        <w:fldChar w:fldCharType="end"/>
      </w:r>
      <w:r w:rsidR="003B17AD">
        <w:t xml:space="preserve"> ska metoden rendera ut en triangel.</w:t>
      </w:r>
    </w:p>
    <w:p w:rsidR="008D5431" w:rsidRDefault="00AB0F9E" w:rsidP="008D5431">
      <w:pPr>
        <w:pStyle w:val="Rubrik2"/>
      </w:pPr>
      <w:bookmarkStart w:id="19" w:name="_Toc364424874"/>
      <w:r>
        <w:t>B-k</w:t>
      </w:r>
      <w:r w:rsidR="008D5431">
        <w:t>rav</w:t>
      </w:r>
      <w:bookmarkEnd w:id="19"/>
    </w:p>
    <w:p w:rsidR="006D7D46" w:rsidRDefault="006D7D46" w:rsidP="006D7D46">
      <w:pPr>
        <w:pStyle w:val="Brdtext"/>
        <w:numPr>
          <w:ilvl w:val="0"/>
          <w:numId w:val="9"/>
        </w:numPr>
      </w:pPr>
      <w:r>
        <w:t>Programmet ska erbjuda användaren att skapa nya trianglar tills användaren väljare att avsluta programmet genom att trycka på Escape-tangenten.</w:t>
      </w:r>
    </w:p>
    <w:p w:rsidR="003B17AD" w:rsidRDefault="003B17AD" w:rsidP="003B17AD">
      <w:pPr>
        <w:pStyle w:val="Brdtext"/>
        <w:numPr>
          <w:ilvl w:val="0"/>
          <w:numId w:val="9"/>
        </w:numPr>
      </w:pPr>
      <w:r>
        <w:t xml:space="preserve">Satserna i </w:t>
      </w:r>
      <w:fldSimple w:instr=" REF  _Ref285812761 \* Lower ">
        <w:r w:rsidR="00172038">
          <w:t xml:space="preserve">tabell </w:t>
        </w:r>
        <w:r w:rsidR="00172038">
          <w:rPr>
            <w:noProof/>
          </w:rPr>
          <w:t>b</w:t>
        </w:r>
        <w:r w:rsidR="00172038">
          <w:noBreakHyphen/>
        </w:r>
        <w:r w:rsidR="00172038">
          <w:rPr>
            <w:noProof/>
          </w:rPr>
          <w:t>1</w:t>
        </w:r>
      </w:fldSimple>
      <w:r w:rsidR="00F57520">
        <w:t xml:space="preserve"> </w:t>
      </w:r>
      <w:r>
        <w:t>ska användas för att skapa figuren. De får dock bara användas en gång vardera.</w:t>
      </w:r>
    </w:p>
    <w:p w:rsidR="00771A2B" w:rsidRDefault="00771A2B" w:rsidP="00771A2B">
      <w:pPr>
        <w:pStyle w:val="Brdtext"/>
        <w:numPr>
          <w:ilvl w:val="0"/>
          <w:numId w:val="9"/>
        </w:numPr>
      </w:pPr>
      <w:r>
        <w:t>Användaren ska bestämma hur många asterisker triangelns bas ska ha.</w:t>
      </w:r>
    </w:p>
    <w:p w:rsidR="00771A2B" w:rsidRDefault="00771A2B" w:rsidP="00771A2B">
      <w:pPr>
        <w:pStyle w:val="Brdtext"/>
        <w:numPr>
          <w:ilvl w:val="0"/>
          <w:numId w:val="9"/>
        </w:numPr>
      </w:pPr>
      <w:r>
        <w:t xml:space="preserve">Metoden </w:t>
      </w:r>
      <w:r w:rsidRPr="00BD7076">
        <w:rPr>
          <w:rFonts w:ascii="Consolas" w:hAnsi="Consolas" w:cs="Consolas"/>
          <w:sz w:val="19"/>
          <w:szCs w:val="19"/>
        </w:rPr>
        <w:t>ReadOddByte</w:t>
      </w:r>
      <w:r>
        <w:t xml:space="preserve"> ska returnera antalet asterisker som triangelns bas ska innehålla.</w:t>
      </w:r>
    </w:p>
    <w:p w:rsidR="00771A2B" w:rsidRDefault="00771A2B" w:rsidP="00771A2B">
      <w:pPr>
        <w:pStyle w:val="Brdtext"/>
        <w:numPr>
          <w:ilvl w:val="0"/>
          <w:numId w:val="9"/>
        </w:numPr>
      </w:pPr>
      <w:r>
        <w:t xml:space="preserve">Metoden </w:t>
      </w:r>
      <w:r w:rsidRPr="00BD7076">
        <w:rPr>
          <w:rFonts w:ascii="Consolas" w:hAnsi="Consolas" w:cs="Consolas"/>
          <w:sz w:val="19"/>
          <w:szCs w:val="19"/>
        </w:rPr>
        <w:t>RenderTriangle</w:t>
      </w:r>
      <w:r>
        <w:t xml:space="preserve"> ska rendera triangeln i ett konsolfönster.</w:t>
      </w:r>
    </w:p>
    <w:p w:rsidR="00BE1B1C" w:rsidRDefault="00BE1B1C" w:rsidP="003B17AD">
      <w:pPr>
        <w:pStyle w:val="Brdtext"/>
        <w:numPr>
          <w:ilvl w:val="0"/>
          <w:numId w:val="9"/>
        </w:numPr>
      </w:pPr>
      <w:r>
        <w:t>Antalet asterisker i triangelns bas ska ligga i det slutna intervallet från 1 till 79.</w:t>
      </w:r>
    </w:p>
    <w:p w:rsidR="00BE1B1C" w:rsidRDefault="00BE1B1C" w:rsidP="003B17AD">
      <w:pPr>
        <w:pStyle w:val="Brdtext"/>
        <w:numPr>
          <w:ilvl w:val="0"/>
          <w:numId w:val="9"/>
        </w:numPr>
      </w:pPr>
      <w:r>
        <w:t>Då användaren matar in felaktiga värden ska felmeddelande visas och därefter erbjudas mata in ett nytt värde.</w:t>
      </w:r>
    </w:p>
    <w:p w:rsidR="00BE1B1C" w:rsidRDefault="00BE1B1C" w:rsidP="003B17AD">
      <w:pPr>
        <w:pStyle w:val="Brdtext"/>
        <w:numPr>
          <w:ilvl w:val="0"/>
          <w:numId w:val="9"/>
        </w:numPr>
      </w:pPr>
      <w:r>
        <w:t>Värdet för maximalt antal asterisker och samtliga strängar ska deklareras som namngivna konstanter.</w:t>
      </w:r>
    </w:p>
    <w:p w:rsidR="009F0ECB" w:rsidRDefault="009F0ECB" w:rsidP="009F0ECB">
      <w:pPr>
        <w:pStyle w:val="Brdtext"/>
        <w:numPr>
          <w:ilvl w:val="0"/>
          <w:numId w:val="9"/>
        </w:numPr>
      </w:pPr>
      <w:r>
        <w:t xml:space="preserve">Metoden </w:t>
      </w:r>
      <w:r w:rsidRPr="0075453F">
        <w:rPr>
          <w:rFonts w:ascii="Consolas" w:hAnsi="Consolas" w:cs="Consolas"/>
          <w:sz w:val="19"/>
          <w:szCs w:val="19"/>
        </w:rPr>
        <w:t>ReadOddByte</w:t>
      </w:r>
      <w:r>
        <w:t xml:space="preserve"> måste innehålla en ”try-catch”-sats för att fånga eventuella undantag som kastas vid inmatning av ett udda heltal.</w:t>
      </w:r>
    </w:p>
    <w:p w:rsidR="00771A2B" w:rsidRDefault="00771A2B" w:rsidP="00771A2B">
      <w:pPr>
        <w:pStyle w:val="Brdtext"/>
        <w:numPr>
          <w:ilvl w:val="0"/>
          <w:numId w:val="9"/>
        </w:numPr>
      </w:pPr>
      <w:r>
        <w:t>”for”-satser måste användas då triangeln renderas.</w:t>
      </w:r>
    </w:p>
    <w:p w:rsidR="008D5431" w:rsidRDefault="008D5431" w:rsidP="008D5431">
      <w:pPr>
        <w:pStyle w:val="Rubrik2"/>
      </w:pPr>
      <w:bookmarkStart w:id="20" w:name="_Toc364424875"/>
      <w:r>
        <w:t>Läsvärt</w:t>
      </w:r>
      <w:bookmarkEnd w:id="20"/>
    </w:p>
    <w:p w:rsidR="00771A2B" w:rsidRDefault="00771A2B" w:rsidP="00771A2B">
      <w:pPr>
        <w:pStyle w:val="Brdtext"/>
        <w:numPr>
          <w:ilvl w:val="0"/>
          <w:numId w:val="4"/>
        </w:numPr>
      </w:pPr>
      <w:r>
        <w:t>”if”-satsen</w:t>
      </w:r>
    </w:p>
    <w:p w:rsidR="00961A58" w:rsidRDefault="00961A58" w:rsidP="00961A58">
      <w:pPr>
        <w:pStyle w:val="Brdtext"/>
        <w:numPr>
          <w:ilvl w:val="1"/>
          <w:numId w:val="4"/>
        </w:numPr>
      </w:pPr>
      <w:r>
        <w:t>Essential C# 5.0, 107-114.</w:t>
      </w:r>
    </w:p>
    <w:p w:rsidR="00771A2B" w:rsidRDefault="00475BCA" w:rsidP="00771A2B">
      <w:pPr>
        <w:pStyle w:val="Brdtext"/>
        <w:numPr>
          <w:ilvl w:val="1"/>
          <w:numId w:val="4"/>
        </w:numPr>
      </w:pPr>
      <w:hyperlink r:id="rId30" w:history="1">
        <w:r w:rsidR="00771A2B">
          <w:rPr>
            <w:rStyle w:val="Hyperlnk"/>
          </w:rPr>
          <w:t>http://msdn.microsoft.com/en-us/library/5011f09h.aspx</w:t>
        </w:r>
      </w:hyperlink>
    </w:p>
    <w:p w:rsidR="00771A2B" w:rsidRDefault="00771A2B" w:rsidP="00771A2B">
      <w:pPr>
        <w:pStyle w:val="Brdtext"/>
        <w:numPr>
          <w:ilvl w:val="0"/>
          <w:numId w:val="4"/>
        </w:numPr>
      </w:pPr>
      <w:r>
        <w:t>”for”-satsen</w:t>
      </w:r>
    </w:p>
    <w:p w:rsidR="00961A58" w:rsidRDefault="00961A58" w:rsidP="00961A58">
      <w:pPr>
        <w:pStyle w:val="Brdtext"/>
        <w:numPr>
          <w:ilvl w:val="1"/>
          <w:numId w:val="4"/>
        </w:numPr>
      </w:pPr>
      <w:r>
        <w:t>Essential C# 5.0, 130-133.</w:t>
      </w:r>
    </w:p>
    <w:p w:rsidR="00771A2B" w:rsidRDefault="00475BCA" w:rsidP="00771A2B">
      <w:pPr>
        <w:pStyle w:val="Brdtext"/>
        <w:numPr>
          <w:ilvl w:val="1"/>
          <w:numId w:val="4"/>
        </w:numPr>
      </w:pPr>
      <w:hyperlink r:id="rId31" w:history="1">
        <w:r w:rsidR="00771A2B">
          <w:rPr>
            <w:rStyle w:val="Hyperlnk"/>
          </w:rPr>
          <w:t>http://msdn.microsoft.com/en-us/library/ch45axte.aspx</w:t>
        </w:r>
      </w:hyperlink>
    </w:p>
    <w:p w:rsidR="00771A2B" w:rsidRDefault="00771A2B" w:rsidP="00771A2B">
      <w:pPr>
        <w:pStyle w:val="Brdtext"/>
        <w:keepNext/>
        <w:keepLines/>
        <w:numPr>
          <w:ilvl w:val="0"/>
          <w:numId w:val="4"/>
        </w:numPr>
      </w:pPr>
      <w:r>
        <w:t>”while”-satsen</w:t>
      </w:r>
    </w:p>
    <w:p w:rsidR="00771A2B" w:rsidRDefault="008F17A6" w:rsidP="00771A2B">
      <w:pPr>
        <w:pStyle w:val="Brdtext"/>
        <w:numPr>
          <w:ilvl w:val="1"/>
          <w:numId w:val="4"/>
        </w:numPr>
      </w:pPr>
      <w:r>
        <w:t>Essential C# 5.0, 127</w:t>
      </w:r>
      <w:r w:rsidR="00771A2B">
        <w:t>-12</w:t>
      </w:r>
      <w:r>
        <w:t>9</w:t>
      </w:r>
      <w:r w:rsidR="00771A2B">
        <w:t>.</w:t>
      </w:r>
    </w:p>
    <w:p w:rsidR="00771A2B" w:rsidRDefault="00475BCA" w:rsidP="00771A2B">
      <w:pPr>
        <w:pStyle w:val="Brdtext"/>
        <w:numPr>
          <w:ilvl w:val="1"/>
          <w:numId w:val="4"/>
        </w:numPr>
      </w:pPr>
      <w:hyperlink r:id="rId32" w:history="1">
        <w:r w:rsidR="00771A2B">
          <w:rPr>
            <w:rStyle w:val="Hyperlnk"/>
          </w:rPr>
          <w:t>http://msdn.microsoft.com/en-us/library/2aeyhxcd.aspx</w:t>
        </w:r>
      </w:hyperlink>
    </w:p>
    <w:p w:rsidR="00771A2B" w:rsidRDefault="00771A2B" w:rsidP="00771A2B">
      <w:pPr>
        <w:pStyle w:val="Brdtext"/>
        <w:numPr>
          <w:ilvl w:val="0"/>
          <w:numId w:val="4"/>
        </w:numPr>
      </w:pPr>
      <w:r>
        <w:t>”do-while”-satsen</w:t>
      </w:r>
    </w:p>
    <w:p w:rsidR="00771A2B" w:rsidRDefault="00771A2B" w:rsidP="00771A2B">
      <w:pPr>
        <w:pStyle w:val="Brdtext"/>
        <w:numPr>
          <w:ilvl w:val="1"/>
          <w:numId w:val="4"/>
        </w:numPr>
      </w:pPr>
      <w:r>
        <w:t xml:space="preserve">Essential C# </w:t>
      </w:r>
      <w:r w:rsidR="007E591C">
        <w:t>5</w:t>
      </w:r>
      <w:r>
        <w:t>.0, 12</w:t>
      </w:r>
      <w:r w:rsidR="007E591C">
        <w:t>7</w:t>
      </w:r>
      <w:r>
        <w:t>-12</w:t>
      </w:r>
      <w:r w:rsidR="007E591C">
        <w:t>9</w:t>
      </w:r>
      <w:r>
        <w:t>.</w:t>
      </w:r>
    </w:p>
    <w:p w:rsidR="00771A2B" w:rsidRDefault="00475BCA" w:rsidP="00771A2B">
      <w:pPr>
        <w:pStyle w:val="Brdtext"/>
        <w:numPr>
          <w:ilvl w:val="1"/>
          <w:numId w:val="4"/>
        </w:numPr>
      </w:pPr>
      <w:hyperlink r:id="rId33" w:history="1">
        <w:r w:rsidR="00771A2B">
          <w:rPr>
            <w:rStyle w:val="Hyperlnk"/>
          </w:rPr>
          <w:t>http://msdn.microsoft.com/en-us/library/370s1zax.aspx</w:t>
        </w:r>
      </w:hyperlink>
    </w:p>
    <w:p w:rsidR="00771A2B" w:rsidRDefault="00771A2B" w:rsidP="00771A2B">
      <w:pPr>
        <w:pStyle w:val="Brdtext"/>
        <w:keepNext/>
        <w:numPr>
          <w:ilvl w:val="0"/>
          <w:numId w:val="4"/>
        </w:numPr>
        <w:ind w:left="714" w:hanging="357"/>
      </w:pPr>
      <w:r>
        <w:lastRenderedPageBreak/>
        <w:t>%-operatorn</w:t>
      </w:r>
    </w:p>
    <w:p w:rsidR="00961A58" w:rsidRDefault="00961A58" w:rsidP="00961A58">
      <w:pPr>
        <w:pStyle w:val="Brdtext"/>
        <w:numPr>
          <w:ilvl w:val="1"/>
          <w:numId w:val="4"/>
        </w:numPr>
      </w:pPr>
      <w:r>
        <w:t>Essential C# 5.0, 87-89.</w:t>
      </w:r>
    </w:p>
    <w:p w:rsidR="00771A2B" w:rsidRDefault="00475BCA" w:rsidP="00771A2B">
      <w:pPr>
        <w:pStyle w:val="Brdtext"/>
        <w:numPr>
          <w:ilvl w:val="1"/>
          <w:numId w:val="4"/>
        </w:numPr>
      </w:pPr>
      <w:hyperlink r:id="rId34" w:history="1">
        <w:r w:rsidR="00771A2B">
          <w:rPr>
            <w:rStyle w:val="Hyperlnk"/>
          </w:rPr>
          <w:t>http://msdn.microsoft.com/en-us/library/0w4e0fzs.aspx</w:t>
        </w:r>
      </w:hyperlink>
    </w:p>
    <w:p w:rsidR="00771A2B" w:rsidRDefault="00771A2B" w:rsidP="00771A2B">
      <w:pPr>
        <w:pStyle w:val="Brdtext"/>
        <w:numPr>
          <w:ilvl w:val="0"/>
          <w:numId w:val="4"/>
        </w:numPr>
      </w:pPr>
      <w:r>
        <w:t>Metoder</w:t>
      </w:r>
    </w:p>
    <w:p w:rsidR="00771A2B" w:rsidRDefault="00771A2B" w:rsidP="00771A2B">
      <w:pPr>
        <w:pStyle w:val="Brdtext"/>
        <w:numPr>
          <w:ilvl w:val="1"/>
          <w:numId w:val="4"/>
        </w:numPr>
      </w:pPr>
      <w:r>
        <w:t>Essentia</w:t>
      </w:r>
      <w:r w:rsidR="008217CE">
        <w:t>l C# 5.0, 155</w:t>
      </w:r>
      <w:r>
        <w:t>-16</w:t>
      </w:r>
      <w:r w:rsidR="008217CE">
        <w:t>7</w:t>
      </w:r>
      <w:r>
        <w:t>.</w:t>
      </w:r>
    </w:p>
    <w:p w:rsidR="00771A2B" w:rsidRDefault="00475BCA" w:rsidP="00771A2B">
      <w:pPr>
        <w:pStyle w:val="Brdtext"/>
        <w:numPr>
          <w:ilvl w:val="1"/>
          <w:numId w:val="4"/>
        </w:numPr>
      </w:pPr>
      <w:hyperlink r:id="rId35" w:history="1">
        <w:r w:rsidR="00771A2B">
          <w:rPr>
            <w:rStyle w:val="Hyperlnk"/>
          </w:rPr>
          <w:t>http://msdn.microsoft.com/en-us/library/ms173114.aspx</w:t>
        </w:r>
      </w:hyperlink>
    </w:p>
    <w:p w:rsidR="00771A2B" w:rsidRDefault="00771A2B" w:rsidP="00771A2B">
      <w:pPr>
        <w:pStyle w:val="Brdtext"/>
        <w:numPr>
          <w:ilvl w:val="0"/>
          <w:numId w:val="4"/>
        </w:numPr>
      </w:pPr>
      <w:r>
        <w:t>Undantag</w:t>
      </w:r>
    </w:p>
    <w:p w:rsidR="00771A2B" w:rsidRDefault="00BB3228" w:rsidP="00771A2B">
      <w:pPr>
        <w:pStyle w:val="Brdtext"/>
        <w:numPr>
          <w:ilvl w:val="1"/>
          <w:numId w:val="4"/>
        </w:numPr>
      </w:pPr>
      <w:r>
        <w:t>Essential C# 5</w:t>
      </w:r>
      <w:r w:rsidR="005D6C01">
        <w:t>.0, 194</w:t>
      </w:r>
      <w:r w:rsidR="00771A2B">
        <w:t>-</w:t>
      </w:r>
      <w:r w:rsidR="005D6C01">
        <w:t>201</w:t>
      </w:r>
      <w:r w:rsidR="00771A2B">
        <w:t>.</w:t>
      </w:r>
    </w:p>
    <w:p w:rsidR="00C605DA" w:rsidRDefault="00BB3228" w:rsidP="00C605DA">
      <w:pPr>
        <w:pStyle w:val="Brdtext"/>
        <w:numPr>
          <w:ilvl w:val="1"/>
          <w:numId w:val="4"/>
        </w:numPr>
      </w:pPr>
      <w:r>
        <w:t>Essential C# 5</w:t>
      </w:r>
      <w:r w:rsidR="00C605DA">
        <w:t>.0, 4</w:t>
      </w:r>
      <w:r>
        <w:t>23</w:t>
      </w:r>
      <w:r w:rsidR="00C605DA">
        <w:t>-4</w:t>
      </w:r>
      <w:r>
        <w:t>30</w:t>
      </w:r>
      <w:r w:rsidR="00C605DA">
        <w:t>.</w:t>
      </w:r>
    </w:p>
    <w:p w:rsidR="00771A2B" w:rsidRDefault="00475BCA" w:rsidP="00771A2B">
      <w:pPr>
        <w:pStyle w:val="Brdtext"/>
        <w:numPr>
          <w:ilvl w:val="1"/>
          <w:numId w:val="4"/>
        </w:numPr>
      </w:pPr>
      <w:hyperlink r:id="rId36" w:history="1">
        <w:r w:rsidR="00771A2B">
          <w:rPr>
            <w:rStyle w:val="Hyperlnk"/>
          </w:rPr>
          <w:t>http://msdn.microsoft.com/en-us/library/0yd65esw.aspx</w:t>
        </w:r>
      </w:hyperlink>
    </w:p>
    <w:p w:rsidR="00C605DA" w:rsidRDefault="00475BCA" w:rsidP="00771A2B">
      <w:pPr>
        <w:pStyle w:val="Brdtext"/>
        <w:numPr>
          <w:ilvl w:val="1"/>
          <w:numId w:val="4"/>
        </w:numPr>
      </w:pPr>
      <w:hyperlink r:id="rId37" w:history="1">
        <w:r w:rsidR="00C605DA">
          <w:rPr>
            <w:rStyle w:val="Hyperlnk"/>
          </w:rPr>
          <w:t>http://msdn.microsoft.com/en-us/library/1ah5wsex.aspx</w:t>
        </w:r>
      </w:hyperlink>
    </w:p>
    <w:p w:rsidR="00C605DA" w:rsidRDefault="00475BCA" w:rsidP="00771A2B">
      <w:pPr>
        <w:pStyle w:val="Brdtext"/>
        <w:numPr>
          <w:ilvl w:val="1"/>
          <w:numId w:val="4"/>
        </w:numPr>
      </w:pPr>
      <w:hyperlink r:id="rId38" w:history="1">
        <w:r w:rsidR="00C605DA">
          <w:rPr>
            <w:rStyle w:val="Hyperlnk"/>
          </w:rPr>
          <w:t>http://msdn.microsoft.com/en-us/library/ww58ded5.aspx</w:t>
        </w:r>
      </w:hyperlink>
    </w:p>
    <w:p w:rsidR="00771A2B" w:rsidRDefault="00771A2B" w:rsidP="00771A2B">
      <w:pPr>
        <w:pStyle w:val="Brdtext"/>
        <w:numPr>
          <w:ilvl w:val="0"/>
          <w:numId w:val="4"/>
        </w:numPr>
      </w:pPr>
      <w:r>
        <w:t>Hantering av färger i ett konsolfönster</w:t>
      </w:r>
    </w:p>
    <w:p w:rsidR="00771A2B" w:rsidRDefault="00475BCA" w:rsidP="00771A2B">
      <w:pPr>
        <w:pStyle w:val="Brdtext"/>
        <w:numPr>
          <w:ilvl w:val="1"/>
          <w:numId w:val="4"/>
        </w:numPr>
      </w:pPr>
      <w:hyperlink r:id="rId39" w:history="1">
        <w:r w:rsidR="00771A2B">
          <w:rPr>
            <w:rStyle w:val="Hyperlnk"/>
          </w:rPr>
          <w:t>http://msdn.microsoft.com/en-us/library/yae1s0f9.aspx</w:t>
        </w:r>
      </w:hyperlink>
    </w:p>
    <w:p w:rsidR="00771A2B" w:rsidRDefault="00475BCA" w:rsidP="00771A2B">
      <w:pPr>
        <w:pStyle w:val="Brdtext"/>
        <w:numPr>
          <w:ilvl w:val="1"/>
          <w:numId w:val="4"/>
        </w:numPr>
      </w:pPr>
      <w:hyperlink r:id="rId40" w:history="1">
        <w:r w:rsidR="00771A2B">
          <w:rPr>
            <w:rStyle w:val="Hyperlnk"/>
          </w:rPr>
          <w:t>http://msdn.microsoft.com/en-us/library/s66hf68a.aspx</w:t>
        </w:r>
      </w:hyperlink>
    </w:p>
    <w:p w:rsidR="00401CCE" w:rsidRPr="00683472" w:rsidRDefault="00475BCA" w:rsidP="00401CCE">
      <w:pPr>
        <w:pStyle w:val="Brdtext"/>
        <w:numPr>
          <w:ilvl w:val="1"/>
          <w:numId w:val="4"/>
        </w:numPr>
        <w:rPr>
          <w:rStyle w:val="Hyperlnk"/>
          <w:color w:val="auto"/>
          <w:u w:val="none"/>
        </w:rPr>
      </w:pPr>
      <w:hyperlink r:id="rId41" w:history="1">
        <w:r w:rsidR="00771A2B">
          <w:rPr>
            <w:rStyle w:val="Hyperlnk"/>
          </w:rPr>
          <w:t>http://msdn.microsoft.com/en-us/library/d3zkyxxe.aspx</w:t>
        </w:r>
      </w:hyperlink>
    </w:p>
    <w:p w:rsidR="00683472" w:rsidRPr="00683472" w:rsidRDefault="00683472" w:rsidP="00683472">
      <w:pPr>
        <w:pStyle w:val="Brdtext"/>
        <w:rPr>
          <w:rStyle w:val="Hyperlnk"/>
          <w:color w:val="auto"/>
          <w:u w:val="none"/>
        </w:rPr>
      </w:pPr>
    </w:p>
    <w:p w:rsidR="00683472" w:rsidRDefault="00683472" w:rsidP="00683472">
      <w:pPr>
        <w:pStyle w:val="Brdtext"/>
        <w:sectPr w:rsidR="00683472" w:rsidSect="00CB7F93">
          <w:type w:val="oddPage"/>
          <w:pgSz w:w="11906" w:h="16838" w:code="9"/>
          <w:pgMar w:top="301" w:right="1418" w:bottom="301" w:left="1418" w:header="624" w:footer="510" w:gutter="0"/>
          <w:pgBorders w:offsetFrom="page">
            <w:left w:val="single" w:sz="24" w:space="24" w:color="FABF8F" w:themeColor="accent6" w:themeTint="99"/>
          </w:pgBorders>
          <w:cols w:space="708"/>
          <w:titlePg/>
          <w:docGrid w:linePitch="360"/>
        </w:sectPr>
      </w:pPr>
    </w:p>
    <w:p w:rsidR="00401CCE" w:rsidRDefault="00401CCE" w:rsidP="00401CCE">
      <w:pPr>
        <w:pStyle w:val="Rubrik1"/>
      </w:pPr>
      <w:bookmarkStart w:id="21" w:name="_Toc364424876"/>
      <w:r>
        <w:lastRenderedPageBreak/>
        <w:t>Uppgift</w:t>
      </w:r>
      <w:bookmarkEnd w:id="21"/>
    </w:p>
    <w:p w:rsidR="001C3094" w:rsidRDefault="001C3094" w:rsidP="001C3094">
      <w:pPr>
        <w:pStyle w:val="Rubrik2"/>
      </w:pPr>
      <w:bookmarkStart w:id="22" w:name="_Toc364424877"/>
      <w:r>
        <w:t>Problem</w:t>
      </w:r>
      <w:bookmarkEnd w:id="22"/>
    </w:p>
    <w:p w:rsidR="00F57520" w:rsidRDefault="00F57520" w:rsidP="00F57520">
      <w:pPr>
        <w:pStyle w:val="Brdtext"/>
      </w:pPr>
      <w:r>
        <w:t>Skriv ett program som endast använder följande satser, en gång vardera, för utskrift</w:t>
      </w:r>
    </w:p>
    <w:tbl>
      <w:tblPr>
        <w:tblStyle w:val="Tabellrutnt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7"/>
      </w:tblGrid>
      <w:tr w:rsidR="00F57520" w:rsidTr="00F57520">
        <w:tc>
          <w:tcPr>
            <w:tcW w:w="7597" w:type="dxa"/>
            <w:vAlign w:val="center"/>
          </w:tcPr>
          <w:p w:rsidR="00F57520" w:rsidRDefault="00F57520" w:rsidP="00A84D8D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6132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.Write(</w:t>
            </w:r>
            <w:r w:rsidRPr="00C6132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</w:tr>
      <w:tr w:rsidR="00F57520" w:rsidTr="00F57520">
        <w:tc>
          <w:tcPr>
            <w:tcW w:w="7597" w:type="dxa"/>
            <w:vAlign w:val="center"/>
          </w:tcPr>
          <w:p w:rsidR="00F57520" w:rsidRDefault="00F57520" w:rsidP="008E4806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6132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.Write(</w:t>
            </w:r>
            <w:r w:rsidRPr="00C6132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"*"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</w:tr>
      <w:tr w:rsidR="00F57520" w:rsidTr="00F57520">
        <w:tc>
          <w:tcPr>
            <w:tcW w:w="7597" w:type="dxa"/>
            <w:vAlign w:val="center"/>
          </w:tcPr>
          <w:p w:rsidR="00F57520" w:rsidRDefault="00F57520" w:rsidP="00A84D8D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6132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61321">
              <w:rPr>
                <w:rFonts w:ascii="Consolas" w:hAnsi="Consolas" w:cs="Consolas"/>
                <w:sz w:val="19"/>
                <w:szCs w:val="19"/>
                <w:lang w:val="en-US"/>
              </w:rPr>
              <w:t>.WriteLine();</w:t>
            </w:r>
          </w:p>
        </w:tc>
      </w:tr>
    </w:tbl>
    <w:p w:rsidR="00F57520" w:rsidRPr="00404AA4" w:rsidRDefault="00F57520" w:rsidP="00F57520">
      <w:pPr>
        <w:pStyle w:val="Beskrivning"/>
        <w:rPr>
          <w:rFonts w:ascii="Consolas" w:hAnsi="Consolas" w:cs="Consolas"/>
          <w:sz w:val="19"/>
          <w:szCs w:val="19"/>
        </w:rPr>
      </w:pPr>
      <w:bookmarkStart w:id="23" w:name="_Ref285965449"/>
      <w:r>
        <w:t xml:space="preserve">Tabell </w:t>
      </w:r>
      <w:fldSimple w:instr=" STYLEREF 1 \s ">
        <w:r w:rsidR="00172038">
          <w:rPr>
            <w:noProof/>
          </w:rPr>
          <w:t>C</w:t>
        </w:r>
      </w:fldSimple>
      <w:r w:rsidR="001C3094">
        <w:noBreakHyphen/>
      </w:r>
      <w:fldSimple w:instr=" SEQ Tabell \* ARABIC \s 1 ">
        <w:r w:rsidR="00172038">
          <w:rPr>
            <w:noProof/>
          </w:rPr>
          <w:t>1</w:t>
        </w:r>
      </w:fldSimple>
      <w:bookmarkEnd w:id="23"/>
      <w:r>
        <w:t>.</w:t>
      </w:r>
    </w:p>
    <w:p w:rsidR="009038CC" w:rsidRDefault="00F57520" w:rsidP="00401CCE">
      <w:pPr>
        <w:pStyle w:val="Brdtext"/>
      </w:pPr>
      <w:r>
        <w:t xml:space="preserve">för att skapa en diamant, enligt </w:t>
      </w:r>
      <w:fldSimple w:instr=" REF  _Ref285812965 \* Lower ">
        <w:r w:rsidR="00172038">
          <w:t xml:space="preserve">figur </w:t>
        </w:r>
        <w:r w:rsidR="000E028D">
          <w:rPr>
            <w:noProof/>
          </w:rPr>
          <w:t>C</w:t>
        </w:r>
        <w:r w:rsidR="00172038">
          <w:t>.</w:t>
        </w:r>
        <w:r w:rsidR="00172038">
          <w:rPr>
            <w:noProof/>
          </w:rPr>
          <w:t>1</w:t>
        </w:r>
      </w:fldSimple>
      <w:r>
        <w:t>, där användaren ska kunna bestämma det udda antalet asterisker i diamantens midja.</w:t>
      </w:r>
    </w:p>
    <w:p w:rsidR="00F57520" w:rsidRDefault="00374A5A" w:rsidP="00F57520">
      <w:pPr>
        <w:pStyle w:val="Brdtext"/>
        <w:keepNext/>
      </w:pPr>
      <w:r>
        <w:rPr>
          <w:noProof/>
        </w:rPr>
        <w:drawing>
          <wp:inline distT="0" distB="0" distL="0" distR="0" wp14:anchorId="505A54FC" wp14:editId="347B1AB8">
            <wp:extent cx="4104000" cy="3524400"/>
            <wp:effectExtent l="0" t="0" r="0" b="0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ts\AppData\Local\Temp\SNAGHTML1d40389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35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AB0" w:rsidRDefault="00F57520" w:rsidP="00F57520">
      <w:pPr>
        <w:pStyle w:val="Beskrivning"/>
      </w:pPr>
      <w:bookmarkStart w:id="24" w:name="_Ref285812965"/>
      <w:r>
        <w:t xml:space="preserve">Figur </w:t>
      </w:r>
      <w:fldSimple w:instr=" STYLEREF 1 \s ">
        <w:r w:rsidR="00172038">
          <w:rPr>
            <w:noProof/>
          </w:rPr>
          <w:t>C</w:t>
        </w:r>
      </w:fldSimple>
      <w:r w:rsidR="001C3094">
        <w:t>.</w:t>
      </w:r>
      <w:fldSimple w:instr=" SEQ Figur \* ARABIC \s 1 ">
        <w:r w:rsidR="00172038">
          <w:rPr>
            <w:noProof/>
          </w:rPr>
          <w:t>1</w:t>
        </w:r>
      </w:fldSimple>
      <w:bookmarkEnd w:id="24"/>
      <w:r>
        <w:t>.</w:t>
      </w:r>
    </w:p>
    <w:p w:rsidR="00657077" w:rsidRDefault="00A84D8D" w:rsidP="00401CCE">
      <w:pPr>
        <w:pStyle w:val="Brdtext"/>
      </w:pPr>
      <w:r>
        <w:t xml:space="preserve">Då diamanten ritats ut ska användaren kunna välja att avsluta programmet genom att trycka på Escape-tangenten. Trycker användaren ner någon annan tangent ska användaren på nytt kunna mata in antalet asterisker som </w:t>
      </w:r>
      <w:r w:rsidR="00AC38A4">
        <w:t>diamantens midja ska innehålla</w:t>
      </w:r>
      <w:r>
        <w:t>.</w:t>
      </w:r>
      <w:r w:rsidR="00657077">
        <w:t xml:space="preserve"> </w:t>
      </w:r>
    </w:p>
    <w:p w:rsidR="001658CA" w:rsidRDefault="001658CA" w:rsidP="00401CCE">
      <w:pPr>
        <w:pStyle w:val="Brdtext"/>
      </w:pPr>
      <w:r>
        <w:t>Textmeddelanden till användaren ska hanteras med hjälp av en resursfil</w:t>
      </w:r>
      <w:r w:rsidR="00657077">
        <w:t xml:space="preserve">. </w:t>
      </w:r>
      <w:fldSimple w:instr=" REF  _Ref285963446 \* FirstCap ">
        <w:r w:rsidR="00172038">
          <w:t xml:space="preserve">Figur </w:t>
        </w:r>
        <w:r w:rsidR="00172038">
          <w:rPr>
            <w:noProof/>
          </w:rPr>
          <w:t>C</w:t>
        </w:r>
        <w:r w:rsidR="00172038">
          <w:t>.</w:t>
        </w:r>
        <w:r w:rsidR="00172038">
          <w:rPr>
            <w:noProof/>
          </w:rPr>
          <w:t>2</w:t>
        </w:r>
      </w:fldSimple>
      <w:r w:rsidR="00657077">
        <w:t xml:space="preserve"> är ett exempel på en resursfil med strängar</w:t>
      </w:r>
      <w:r>
        <w:t>.</w:t>
      </w:r>
    </w:p>
    <w:p w:rsidR="00DB264A" w:rsidRDefault="000E028D" w:rsidP="00657077">
      <w:pPr>
        <w:pStyle w:val="Brdtext"/>
        <w:keepNext/>
      </w:pPr>
      <w:r>
        <w:rPr>
          <w:noProof/>
        </w:rPr>
        <w:drawing>
          <wp:inline distT="0" distB="0" distL="0" distR="0" wp14:anchorId="3FC7528D" wp14:editId="4C860C02">
            <wp:extent cx="5266800" cy="1760400"/>
            <wp:effectExtent l="0" t="0" r="0" b="0"/>
            <wp:docPr id="25" name="Bildobjek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17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CA" w:rsidRDefault="00657077" w:rsidP="00943E82">
      <w:pPr>
        <w:pStyle w:val="Beskrivning"/>
        <w:spacing w:after="0"/>
      </w:pPr>
      <w:bookmarkStart w:id="25" w:name="_Ref285963446"/>
      <w:r>
        <w:t xml:space="preserve">Figur </w:t>
      </w:r>
      <w:fldSimple w:instr=" STYLEREF 1 \s ">
        <w:r w:rsidR="00172038">
          <w:rPr>
            <w:noProof/>
          </w:rPr>
          <w:t>C</w:t>
        </w:r>
      </w:fldSimple>
      <w:r w:rsidR="001C3094">
        <w:t>.</w:t>
      </w:r>
      <w:fldSimple w:instr=" SEQ Figur \* ARABIC \s 1 ">
        <w:r w:rsidR="00172038">
          <w:rPr>
            <w:noProof/>
          </w:rPr>
          <w:t>2</w:t>
        </w:r>
      </w:fldSimple>
      <w:bookmarkEnd w:id="25"/>
      <w:r>
        <w:t>.</w:t>
      </w:r>
    </w:p>
    <w:p w:rsidR="001658CA" w:rsidRDefault="00AC38A4" w:rsidP="00AC38A4">
      <w:pPr>
        <w:pStyle w:val="Brdtext"/>
      </w:pPr>
      <w:r>
        <w:lastRenderedPageBreak/>
        <w:t xml:space="preserve">Programmet ska delas upp de </w:t>
      </w:r>
      <w:r w:rsidR="001658CA">
        <w:t>fyra</w:t>
      </w:r>
      <w:r>
        <w:t xml:space="preserve"> privata statiska metoder som återfinns i klassdiagrammet i </w:t>
      </w:r>
      <w:fldSimple w:instr=" REF  _Ref285813299 \* Lower ">
        <w:r w:rsidR="00172038">
          <w:t xml:space="preserve">figur </w:t>
        </w:r>
        <w:r w:rsidR="00AE466D">
          <w:rPr>
            <w:noProof/>
          </w:rPr>
          <w:t>C</w:t>
        </w:r>
        <w:r w:rsidR="00172038">
          <w:t>.</w:t>
        </w:r>
        <w:r w:rsidR="00172038">
          <w:rPr>
            <w:noProof/>
          </w:rPr>
          <w:t>3</w:t>
        </w:r>
      </w:fldSimple>
      <w:r>
        <w:t>.</w:t>
      </w:r>
    </w:p>
    <w:p w:rsidR="00AC38A4" w:rsidRDefault="000E028D" w:rsidP="00AC38A4">
      <w:pPr>
        <w:pStyle w:val="Brdtext"/>
        <w:keepNext/>
      </w:pPr>
      <w:r>
        <w:rPr>
          <w:noProof/>
        </w:rPr>
        <w:drawing>
          <wp:inline distT="0" distB="0" distL="0" distR="0" wp14:anchorId="070179C4" wp14:editId="13428AC9">
            <wp:extent cx="3121200" cy="1314000"/>
            <wp:effectExtent l="0" t="0" r="3175" b="63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49A">
        <w:rPr>
          <w:noProof/>
        </w:rPr>
        <w:t xml:space="preserve"> </w:t>
      </w:r>
    </w:p>
    <w:p w:rsidR="00AC38A4" w:rsidRDefault="00AC38A4" w:rsidP="00AC38A4">
      <w:pPr>
        <w:pStyle w:val="Beskrivning"/>
      </w:pPr>
      <w:bookmarkStart w:id="26" w:name="_Ref285813299"/>
      <w:r>
        <w:t xml:space="preserve">Figur </w:t>
      </w:r>
      <w:fldSimple w:instr=" STYLEREF 1 \s ">
        <w:r w:rsidR="00172038">
          <w:rPr>
            <w:noProof/>
          </w:rPr>
          <w:t>C</w:t>
        </w:r>
      </w:fldSimple>
      <w:r w:rsidR="001C3094">
        <w:t>.</w:t>
      </w:r>
      <w:fldSimple w:instr=" SEQ Figur \* ARABIC \s 1 ">
        <w:r w:rsidR="00172038">
          <w:rPr>
            <w:noProof/>
          </w:rPr>
          <w:t>3</w:t>
        </w:r>
      </w:fldSimple>
      <w:bookmarkEnd w:id="26"/>
      <w:r>
        <w:t>.</w:t>
      </w:r>
    </w:p>
    <w:p w:rsidR="00EC11F2" w:rsidRDefault="00EC11F2" w:rsidP="00EC11F2">
      <w:pPr>
        <w:pStyle w:val="Rubrik3"/>
      </w:pPr>
      <w:bookmarkStart w:id="27" w:name="_Toc364424878"/>
      <w:r>
        <w:t>Main</w:t>
      </w:r>
      <w:bookmarkEnd w:id="27"/>
    </w:p>
    <w:p w:rsidR="00EC11F2" w:rsidRDefault="00EC11F2" w:rsidP="00EC11F2">
      <w:pPr>
        <w:pStyle w:val="Brdtext"/>
      </w:pPr>
      <w:r>
        <w:t xml:space="preserve">Denna metod ska anropa metoderna </w:t>
      </w:r>
      <w:r w:rsidRPr="0055575F">
        <w:rPr>
          <w:rFonts w:ascii="Consolas" w:hAnsi="Consolas" w:cs="Consolas"/>
          <w:sz w:val="19"/>
          <w:szCs w:val="19"/>
        </w:rPr>
        <w:t>ReadOddByte</w:t>
      </w:r>
      <w:r w:rsidR="001658CA">
        <w:t>,</w:t>
      </w:r>
      <w:r>
        <w:t xml:space="preserve"> </w:t>
      </w:r>
      <w:r w:rsidRPr="0055575F">
        <w:rPr>
          <w:rFonts w:ascii="Consolas" w:hAnsi="Consolas" w:cs="Consolas"/>
          <w:sz w:val="19"/>
          <w:szCs w:val="19"/>
        </w:rPr>
        <w:t>Render</w:t>
      </w:r>
      <w:r>
        <w:rPr>
          <w:rFonts w:ascii="Consolas" w:hAnsi="Consolas" w:cs="Consolas"/>
          <w:sz w:val="19"/>
          <w:szCs w:val="19"/>
        </w:rPr>
        <w:t>Diamond</w:t>
      </w:r>
      <w:r w:rsidR="001658CA">
        <w:rPr>
          <w:rFonts w:ascii="Consolas" w:hAnsi="Consolas" w:cs="Consolas"/>
          <w:sz w:val="19"/>
          <w:szCs w:val="19"/>
        </w:rPr>
        <w:t xml:space="preserve"> </w:t>
      </w:r>
      <w:r w:rsidR="001658CA">
        <w:t xml:space="preserve">och </w:t>
      </w:r>
      <w:r w:rsidR="001658CA" w:rsidRPr="001658CA">
        <w:rPr>
          <w:rFonts w:ascii="Consolas" w:hAnsi="Consolas" w:cs="Consolas"/>
          <w:sz w:val="19"/>
          <w:szCs w:val="19"/>
        </w:rPr>
        <w:t>IsContinuing</w:t>
      </w:r>
      <w:r w:rsidR="001658CA">
        <w:t>.</w:t>
      </w:r>
      <w:r>
        <w:t xml:space="preserve"> Anropen ska placeras i en ”do-while”-sats som avslutas då </w:t>
      </w:r>
      <w:r w:rsidR="001658CA">
        <w:t xml:space="preserve">metoden </w:t>
      </w:r>
      <w:r w:rsidR="001658CA" w:rsidRPr="001658CA">
        <w:rPr>
          <w:rFonts w:ascii="Consolas" w:hAnsi="Consolas" w:cs="Consolas"/>
          <w:sz w:val="19"/>
          <w:szCs w:val="19"/>
        </w:rPr>
        <w:t>IsContinuing</w:t>
      </w:r>
      <w:r w:rsidR="001658CA">
        <w:t xml:space="preserve"> returnerar false vilket ska ske då </w:t>
      </w:r>
      <w:r>
        <w:t>användaren trycker på Escape-tangenten.</w:t>
      </w:r>
    </w:p>
    <w:p w:rsidR="004D043F" w:rsidRDefault="004D043F" w:rsidP="00EC11F2">
      <w:pPr>
        <w:pStyle w:val="Brdtext"/>
      </w:pPr>
      <w:r>
        <w:t xml:space="preserve">Då </w:t>
      </w:r>
      <w:r w:rsidRPr="004D043F">
        <w:rPr>
          <w:rFonts w:ascii="Consolas" w:hAnsi="Consolas" w:cs="Consolas"/>
          <w:sz w:val="19"/>
          <w:szCs w:val="19"/>
        </w:rPr>
        <w:t>ReadOddByte</w:t>
      </w:r>
      <w:r>
        <w:t xml:space="preserve"> anropas ska det första argumentets värde hämtas från strängresursen. Det andra argumentets värde ska utgöras av en namngiven konstant som bestämmer det maximala antalet asterisker diamantens midja kan innehålla.</w:t>
      </w:r>
    </w:p>
    <w:p w:rsidR="00AD0D37" w:rsidRDefault="00AD0D37" w:rsidP="00EC11F2">
      <w:pPr>
        <w:pStyle w:val="Brdtext"/>
      </w:pPr>
      <w:r>
        <w:t xml:space="preserve">Det udda heltal av typen byte </w:t>
      </w:r>
      <w:r w:rsidRPr="00AD0D37">
        <w:rPr>
          <w:rFonts w:ascii="Consolas" w:hAnsi="Consolas" w:cs="Consolas"/>
          <w:sz w:val="19"/>
          <w:szCs w:val="19"/>
        </w:rPr>
        <w:t>ReadOddByte</w:t>
      </w:r>
      <w:r>
        <w:t xml:space="preserve"> returnerar ska användas som argument vid anropet av </w:t>
      </w:r>
      <w:r w:rsidRPr="00AD0D37">
        <w:rPr>
          <w:rFonts w:ascii="Consolas" w:hAnsi="Consolas" w:cs="Consolas"/>
          <w:sz w:val="19"/>
          <w:szCs w:val="19"/>
        </w:rPr>
        <w:t>RenderDiamond</w:t>
      </w:r>
      <w:r>
        <w:t>.</w:t>
      </w:r>
    </w:p>
    <w:p w:rsidR="001658CA" w:rsidRDefault="001658CA" w:rsidP="001658CA">
      <w:pPr>
        <w:pStyle w:val="Rubrik3"/>
      </w:pPr>
      <w:bookmarkStart w:id="28" w:name="_Toc364424879"/>
      <w:r>
        <w:t>IsContinuing</w:t>
      </w:r>
      <w:bookmarkEnd w:id="28"/>
    </w:p>
    <w:p w:rsidR="001658CA" w:rsidRDefault="001B67A5" w:rsidP="00EC11F2">
      <w:pPr>
        <w:pStyle w:val="Brdtext"/>
      </w:pPr>
      <w:r>
        <w:t xml:space="preserve">Uppgiften </w:t>
      </w:r>
      <w:r w:rsidRPr="001B67A5">
        <w:rPr>
          <w:rFonts w:ascii="Consolas" w:hAnsi="Consolas" w:cs="Consolas"/>
          <w:sz w:val="19"/>
          <w:szCs w:val="19"/>
        </w:rPr>
        <w:t>IsCountinuing</w:t>
      </w:r>
      <w:r>
        <w:t xml:space="preserve"> har är att presentera ett meddelande som uppmanar användaren att trycka på en tangent för att fortsätta, eller Escape-tangenten för att avsluta programmet. Trycker användaren på Escape-tangenten ska metoden returnera </w:t>
      </w:r>
      <w:r w:rsidRPr="001B67A5">
        <w:rPr>
          <w:rFonts w:ascii="Consolas" w:hAnsi="Consolas" w:cs="Consolas"/>
          <w:sz w:val="19"/>
          <w:szCs w:val="19"/>
        </w:rPr>
        <w:t>false</w:t>
      </w:r>
      <w:r w:rsidR="00512D4B">
        <w:t>; v</w:t>
      </w:r>
      <w:r>
        <w:t xml:space="preserve">ilken annan tangent som helst ska leda till att </w:t>
      </w:r>
      <w:r w:rsidRPr="001B67A5">
        <w:rPr>
          <w:rFonts w:ascii="Consolas" w:hAnsi="Consolas" w:cs="Consolas"/>
          <w:sz w:val="19"/>
          <w:szCs w:val="19"/>
        </w:rPr>
        <w:t>true</w:t>
      </w:r>
      <w:r>
        <w:t xml:space="preserve"> returneras.</w:t>
      </w:r>
    </w:p>
    <w:p w:rsidR="00EC11F2" w:rsidRDefault="00EC11F2" w:rsidP="00EC11F2">
      <w:pPr>
        <w:pStyle w:val="Rubrik3"/>
      </w:pPr>
      <w:bookmarkStart w:id="29" w:name="_Toc364424880"/>
      <w:r>
        <w:t>ReadOddByte</w:t>
      </w:r>
      <w:bookmarkEnd w:id="29"/>
    </w:p>
    <w:p w:rsidR="000E5452" w:rsidRDefault="00EC11F2" w:rsidP="00EC11F2">
      <w:pPr>
        <w:pStyle w:val="Brdtext"/>
      </w:pPr>
      <w:r>
        <w:t xml:space="preserve">Metoden </w:t>
      </w:r>
      <w:r>
        <w:rPr>
          <w:rFonts w:ascii="Consolas" w:hAnsi="Consolas" w:cs="Consolas"/>
          <w:sz w:val="19"/>
          <w:szCs w:val="19"/>
        </w:rPr>
        <w:t>ReadOddByte</w:t>
      </w:r>
      <w:r>
        <w:t xml:space="preserve"> ska returnerar ett udda heltal av typen byte. </w:t>
      </w:r>
      <w:r w:rsidR="00025F29">
        <w:t>Parametrarna ska t</w:t>
      </w:r>
      <w:r w:rsidR="009F0ECB">
        <w:t>i</w:t>
      </w:r>
      <w:r w:rsidR="00025F29">
        <w:t>lldelas standardvärden som används om metoden anropas och argument saknas för ena, eller båda, parametrarna.</w:t>
      </w:r>
    </w:p>
    <w:p w:rsidR="00EC11F2" w:rsidRDefault="00EC11F2" w:rsidP="00EC11F2">
      <w:pPr>
        <w:pStyle w:val="Brdtext"/>
      </w:pPr>
      <w:r>
        <w:t xml:space="preserve">Metoden ska säkerställa att inget felaktigt kan matas in, d.v.s. metoden ska kontroller att det inmatade talet är udda och ligger i det slutna intervallet från 1 till </w:t>
      </w:r>
      <w:r w:rsidR="00025F29">
        <w:t xml:space="preserve">det värde parametern </w:t>
      </w:r>
      <w:r w:rsidR="00025F29" w:rsidRPr="00025F29">
        <w:rPr>
          <w:rFonts w:ascii="Consolas" w:hAnsi="Consolas" w:cs="Consolas"/>
          <w:sz w:val="19"/>
          <w:szCs w:val="19"/>
        </w:rPr>
        <w:t>maxValue</w:t>
      </w:r>
      <w:r w:rsidR="00025F29">
        <w:t xml:space="preserve"> har</w:t>
      </w:r>
      <w:r>
        <w:t xml:space="preserve"> samt ta hand om eventuella undantag som kastas.</w:t>
      </w:r>
    </w:p>
    <w:p w:rsidR="00EC11F2" w:rsidRDefault="00EC11F2" w:rsidP="00EC11F2">
      <w:pPr>
        <w:pStyle w:val="Brdtext"/>
      </w:pPr>
      <w:r>
        <w:t xml:space="preserve">Matar användaren in något som inte är ett udda heltal i det slutna intervallet från 1 till </w:t>
      </w:r>
      <w:r w:rsidR="00025F29">
        <w:t xml:space="preserve">det värde parametern </w:t>
      </w:r>
      <w:r w:rsidR="00025F29" w:rsidRPr="00025F29">
        <w:rPr>
          <w:rFonts w:ascii="Consolas" w:hAnsi="Consolas" w:cs="Consolas"/>
          <w:sz w:val="19"/>
          <w:szCs w:val="19"/>
        </w:rPr>
        <w:t>maxValue</w:t>
      </w:r>
      <w:r w:rsidR="00025F29">
        <w:t xml:space="preserve"> har</w:t>
      </w:r>
      <w:r>
        <w:t xml:space="preserve"> ska ett felmeddelande visas, se </w:t>
      </w:r>
      <w:r w:rsidR="00025F29">
        <w:rPr>
          <w:noProof/>
        </w:rPr>
        <w:fldChar w:fldCharType="begin"/>
      </w:r>
      <w:r w:rsidR="00025F29">
        <w:rPr>
          <w:noProof/>
        </w:rPr>
        <w:instrText xml:space="preserve"> REF _Ref285965178 </w:instrText>
      </w:r>
      <w:r w:rsidR="00025F29">
        <w:rPr>
          <w:noProof/>
        </w:rPr>
        <w:fldChar w:fldCharType="separate"/>
      </w:r>
      <w:r w:rsidR="00AE466D">
        <w:t>f</w:t>
      </w:r>
      <w:r w:rsidR="00172038">
        <w:t xml:space="preserve">igur </w:t>
      </w:r>
      <w:r w:rsidR="00172038">
        <w:rPr>
          <w:noProof/>
        </w:rPr>
        <w:t>C</w:t>
      </w:r>
      <w:r w:rsidR="00172038">
        <w:t>.</w:t>
      </w:r>
      <w:r w:rsidR="00172038">
        <w:rPr>
          <w:noProof/>
        </w:rPr>
        <w:t>4</w:t>
      </w:r>
      <w:r w:rsidR="00025F29">
        <w:rPr>
          <w:noProof/>
        </w:rPr>
        <w:fldChar w:fldCharType="end"/>
      </w:r>
      <w:r>
        <w:t>, varefter användaren ska kunna göra en ny inmatning.</w:t>
      </w:r>
    </w:p>
    <w:p w:rsidR="00EC11F2" w:rsidRDefault="000067E0" w:rsidP="00EC11F2">
      <w:pPr>
        <w:pStyle w:val="Brdtext"/>
        <w:keepNext/>
      </w:pPr>
      <w:r>
        <w:rPr>
          <w:noProof/>
        </w:rPr>
        <w:drawing>
          <wp:inline distT="0" distB="0" distL="0" distR="0" wp14:anchorId="089E2EDC" wp14:editId="3778570F">
            <wp:extent cx="4892400" cy="1321200"/>
            <wp:effectExtent l="0" t="0" r="3810" b="0"/>
            <wp:docPr id="33" name="Bildobjekt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ats\AppData\Local\Temp\SNAGHTML1d4e490a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400" cy="13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F2" w:rsidRDefault="00EC11F2" w:rsidP="00EC11F2">
      <w:pPr>
        <w:pStyle w:val="Beskrivning"/>
      </w:pPr>
      <w:bookmarkStart w:id="30" w:name="_Ref285965178"/>
      <w:r>
        <w:t xml:space="preserve">Figur </w:t>
      </w:r>
      <w:fldSimple w:instr=" STYLEREF 1 \s ">
        <w:r w:rsidR="00172038">
          <w:rPr>
            <w:noProof/>
          </w:rPr>
          <w:t>C</w:t>
        </w:r>
      </w:fldSimple>
      <w:r w:rsidR="001C3094">
        <w:t>.</w:t>
      </w:r>
      <w:fldSimple w:instr=" SEQ Figur \* ARABIC \s 1 ">
        <w:r w:rsidR="00172038">
          <w:rPr>
            <w:noProof/>
          </w:rPr>
          <w:t>4</w:t>
        </w:r>
      </w:fldSimple>
      <w:bookmarkEnd w:id="30"/>
      <w:r>
        <w:t xml:space="preserve">. </w:t>
      </w:r>
    </w:p>
    <w:p w:rsidR="00EC11F2" w:rsidRDefault="00EC11F2" w:rsidP="00EC11F2">
      <w:pPr>
        <w:pStyle w:val="Rubrik3"/>
      </w:pPr>
      <w:bookmarkStart w:id="31" w:name="_Toc364424881"/>
      <w:r>
        <w:t>Render</w:t>
      </w:r>
      <w:r w:rsidR="000E5452">
        <w:t>Diamond</w:t>
      </w:r>
      <w:bookmarkEnd w:id="31"/>
    </w:p>
    <w:p w:rsidR="00EC11F2" w:rsidRDefault="00EC11F2" w:rsidP="00EC11F2">
      <w:pPr>
        <w:pStyle w:val="Brdtext"/>
      </w:pPr>
      <w:r>
        <w:t xml:space="preserve">Metoden </w:t>
      </w:r>
      <w:r w:rsidRPr="001150F8">
        <w:rPr>
          <w:rFonts w:ascii="Consolas" w:hAnsi="Consolas" w:cs="Consolas"/>
          <w:sz w:val="19"/>
          <w:szCs w:val="19"/>
        </w:rPr>
        <w:t>Render</w:t>
      </w:r>
      <w:r w:rsidR="000E5452">
        <w:rPr>
          <w:rFonts w:ascii="Consolas" w:hAnsi="Consolas" w:cs="Consolas"/>
          <w:sz w:val="19"/>
          <w:szCs w:val="19"/>
        </w:rPr>
        <w:t>Diamond</w:t>
      </w:r>
      <w:r>
        <w:t xml:space="preserve"> har parametern </w:t>
      </w:r>
      <w:r w:rsidR="000E5452">
        <w:rPr>
          <w:rFonts w:ascii="Consolas" w:hAnsi="Consolas" w:cs="Consolas"/>
          <w:sz w:val="19"/>
          <w:szCs w:val="19"/>
        </w:rPr>
        <w:t>maxCount</w:t>
      </w:r>
      <w:r>
        <w:t xml:space="preserve"> som ger antalet asterisker </w:t>
      </w:r>
      <w:r w:rsidR="000E5452">
        <w:t>diamantens</w:t>
      </w:r>
      <w:r>
        <w:t xml:space="preserve"> </w:t>
      </w:r>
      <w:r w:rsidR="000E5452">
        <w:t>midja</w:t>
      </w:r>
      <w:r>
        <w:t xml:space="preserve"> ska innehålla. Genom att använda</w:t>
      </w:r>
      <w:r w:rsidR="00512D4B">
        <w:t xml:space="preserve"> </w:t>
      </w:r>
      <w:r>
        <w:t xml:space="preserve">”for”-satser ska metoden rendera ut en </w:t>
      </w:r>
      <w:r w:rsidR="001B67A5">
        <w:t>diamant</w:t>
      </w:r>
      <w:r w:rsidR="0033649A">
        <w:t xml:space="preserve"> </w:t>
      </w:r>
      <w:r w:rsidR="00512D4B">
        <w:t xml:space="preserve">rad för rad med asterisker </w:t>
      </w:r>
      <w:r w:rsidR="0033649A">
        <w:t xml:space="preserve">genom anrop av metoden </w:t>
      </w:r>
      <w:r w:rsidR="0033649A" w:rsidRPr="00CA2181">
        <w:rPr>
          <w:rFonts w:ascii="Consolas" w:hAnsi="Consolas" w:cs="Consolas"/>
          <w:sz w:val="19"/>
          <w:szCs w:val="19"/>
        </w:rPr>
        <w:t>RenderRow</w:t>
      </w:r>
      <w:r w:rsidR="0033649A">
        <w:t>.</w:t>
      </w:r>
    </w:p>
    <w:p w:rsidR="0033649A" w:rsidRDefault="0033649A" w:rsidP="005A1EDB">
      <w:pPr>
        <w:pStyle w:val="Rubrik3"/>
      </w:pPr>
      <w:bookmarkStart w:id="32" w:name="_Toc364424882"/>
      <w:r>
        <w:lastRenderedPageBreak/>
        <w:t>RenderRow</w:t>
      </w:r>
      <w:bookmarkEnd w:id="32"/>
    </w:p>
    <w:p w:rsidR="00CA2181" w:rsidRDefault="00DE0CCC" w:rsidP="00EC11F2">
      <w:pPr>
        <w:pStyle w:val="Brdtext"/>
      </w:pPr>
      <w:r>
        <w:t xml:space="preserve">Med hjälp av ”for”-satser och de värden parametrarna </w:t>
      </w:r>
      <w:r w:rsidRPr="00DE0CCC">
        <w:rPr>
          <w:rFonts w:ascii="Consolas" w:hAnsi="Consolas" w:cs="Consolas"/>
          <w:sz w:val="19"/>
          <w:szCs w:val="19"/>
        </w:rPr>
        <w:t>maxCount</w:t>
      </w:r>
      <w:r>
        <w:t xml:space="preserve"> och </w:t>
      </w:r>
      <w:r w:rsidRPr="00DE0CCC">
        <w:rPr>
          <w:rFonts w:ascii="Consolas" w:hAnsi="Consolas" w:cs="Consolas"/>
          <w:sz w:val="19"/>
          <w:szCs w:val="19"/>
        </w:rPr>
        <w:t>asteriskCount</w:t>
      </w:r>
      <w:r>
        <w:t xml:space="preserve"> har ska metoden rendera ut en rad med mellanslag och asterisker med hjälp av </w:t>
      </w:r>
      <w:r w:rsidR="00CA2181">
        <w:t xml:space="preserve">satserna i </w:t>
      </w:r>
      <w:fldSimple w:instr=" REF  _Ref285965449 ">
        <w:r w:rsidR="00AE466D">
          <w:t>t</w:t>
        </w:r>
        <w:r w:rsidR="00172038">
          <w:t xml:space="preserve">abell </w:t>
        </w:r>
        <w:r w:rsidR="00172038">
          <w:rPr>
            <w:noProof/>
          </w:rPr>
          <w:t>C</w:t>
        </w:r>
        <w:r w:rsidR="00172038">
          <w:noBreakHyphen/>
        </w:r>
        <w:r w:rsidR="00172038">
          <w:rPr>
            <w:noProof/>
          </w:rPr>
          <w:t>1</w:t>
        </w:r>
      </w:fldSimple>
      <w:r>
        <w:t>.</w:t>
      </w:r>
    </w:p>
    <w:p w:rsidR="00142A3E" w:rsidRDefault="00AB0F9E" w:rsidP="00142A3E">
      <w:pPr>
        <w:pStyle w:val="Rubrik2"/>
      </w:pPr>
      <w:bookmarkStart w:id="33" w:name="_Toc364424883"/>
      <w:r>
        <w:t>C-k</w:t>
      </w:r>
      <w:r w:rsidR="00142A3E">
        <w:t>rav</w:t>
      </w:r>
      <w:bookmarkEnd w:id="33"/>
    </w:p>
    <w:p w:rsidR="00D104D1" w:rsidRDefault="00D104D1" w:rsidP="00D104D1">
      <w:pPr>
        <w:pStyle w:val="Brdtext"/>
        <w:numPr>
          <w:ilvl w:val="0"/>
          <w:numId w:val="10"/>
        </w:numPr>
      </w:pPr>
      <w:r>
        <w:t>Programmet ska erbjuda användaren att skapa nya diamanter tills användaren väljare att avsluta programmet genom att trycka på Escape-tangenten.</w:t>
      </w:r>
    </w:p>
    <w:p w:rsidR="00D104D1" w:rsidRDefault="00D104D1" w:rsidP="00D104D1">
      <w:pPr>
        <w:pStyle w:val="Brdtext"/>
        <w:numPr>
          <w:ilvl w:val="0"/>
          <w:numId w:val="10"/>
        </w:numPr>
      </w:pPr>
      <w:r>
        <w:t xml:space="preserve">Satserna i </w:t>
      </w:r>
      <w:fldSimple w:instr=" REF  _Ref285965449 \* Lower ">
        <w:r w:rsidR="00172038">
          <w:t xml:space="preserve">tabell </w:t>
        </w:r>
        <w:r w:rsidR="00172038">
          <w:rPr>
            <w:noProof/>
          </w:rPr>
          <w:t>c</w:t>
        </w:r>
        <w:r w:rsidR="00172038">
          <w:noBreakHyphen/>
        </w:r>
        <w:r w:rsidR="00172038">
          <w:rPr>
            <w:noProof/>
          </w:rPr>
          <w:t>1</w:t>
        </w:r>
      </w:fldSimple>
      <w:r>
        <w:t xml:space="preserve"> ska användas för att skapa figuren. De får dock bara användas en gång vardera.</w:t>
      </w:r>
    </w:p>
    <w:p w:rsidR="00D104D1" w:rsidRDefault="00D104D1" w:rsidP="00D104D1">
      <w:pPr>
        <w:pStyle w:val="Brdtext"/>
        <w:numPr>
          <w:ilvl w:val="0"/>
          <w:numId w:val="10"/>
        </w:numPr>
      </w:pPr>
      <w:r>
        <w:t>Användaren ska bestämma hur många diamantens midja ska ha.</w:t>
      </w:r>
    </w:p>
    <w:p w:rsidR="00D104D1" w:rsidRDefault="00D104D1" w:rsidP="00D104D1">
      <w:pPr>
        <w:pStyle w:val="Brdtext"/>
        <w:numPr>
          <w:ilvl w:val="0"/>
          <w:numId w:val="10"/>
        </w:numPr>
      </w:pPr>
      <w:r>
        <w:t xml:space="preserve">Metoden </w:t>
      </w:r>
      <w:r w:rsidRPr="00BD7076">
        <w:rPr>
          <w:rFonts w:ascii="Consolas" w:hAnsi="Consolas" w:cs="Consolas"/>
          <w:sz w:val="19"/>
          <w:szCs w:val="19"/>
        </w:rPr>
        <w:t>ReadOddByte</w:t>
      </w:r>
      <w:r>
        <w:t xml:space="preserve"> ska returnera antalet asterisker som diamantens midja ska innehålla.</w:t>
      </w:r>
    </w:p>
    <w:p w:rsidR="00D104D1" w:rsidRDefault="00D104D1" w:rsidP="00D104D1">
      <w:pPr>
        <w:pStyle w:val="Brdtext"/>
        <w:numPr>
          <w:ilvl w:val="0"/>
          <w:numId w:val="10"/>
        </w:numPr>
      </w:pPr>
      <w:r>
        <w:t xml:space="preserve">Metoden </w:t>
      </w:r>
      <w:r w:rsidRPr="00BD7076">
        <w:rPr>
          <w:rFonts w:ascii="Consolas" w:hAnsi="Consolas" w:cs="Consolas"/>
          <w:sz w:val="19"/>
          <w:szCs w:val="19"/>
        </w:rPr>
        <w:t>Render</w:t>
      </w:r>
      <w:r>
        <w:rPr>
          <w:rFonts w:ascii="Consolas" w:hAnsi="Consolas" w:cs="Consolas"/>
          <w:sz w:val="19"/>
          <w:szCs w:val="19"/>
        </w:rPr>
        <w:t>Diamond</w:t>
      </w:r>
      <w:r>
        <w:t xml:space="preserve"> ska genom upprepade anrop av metoden </w:t>
      </w:r>
      <w:r w:rsidRPr="00D104D1">
        <w:rPr>
          <w:rFonts w:ascii="Consolas" w:hAnsi="Consolas" w:cs="Consolas"/>
          <w:sz w:val="19"/>
          <w:szCs w:val="19"/>
        </w:rPr>
        <w:t>RenderRow</w:t>
      </w:r>
      <w:r>
        <w:t xml:space="preserve"> rendera en diamant bestående av asterisker i ett konsolfönster.</w:t>
      </w:r>
    </w:p>
    <w:p w:rsidR="00D104D1" w:rsidRDefault="00D104D1" w:rsidP="00D104D1">
      <w:pPr>
        <w:pStyle w:val="Brdtext"/>
        <w:numPr>
          <w:ilvl w:val="0"/>
          <w:numId w:val="10"/>
        </w:numPr>
      </w:pPr>
      <w:r>
        <w:t>Antalet asterisker i diamantens midja ska ligga i det slutna intervallet från 1 till 79.</w:t>
      </w:r>
    </w:p>
    <w:p w:rsidR="00D104D1" w:rsidRDefault="00D104D1" w:rsidP="00D104D1">
      <w:pPr>
        <w:pStyle w:val="Brdtext"/>
        <w:numPr>
          <w:ilvl w:val="0"/>
          <w:numId w:val="10"/>
        </w:numPr>
      </w:pPr>
      <w:r>
        <w:t>Då användaren matar in felaktiga värden ska felmeddelande visas och därefter erbjudas mata in ett nytt värde.</w:t>
      </w:r>
    </w:p>
    <w:p w:rsidR="00D104D1" w:rsidRDefault="00D104D1" w:rsidP="00D104D1">
      <w:pPr>
        <w:pStyle w:val="Brdtext"/>
        <w:numPr>
          <w:ilvl w:val="0"/>
          <w:numId w:val="10"/>
        </w:numPr>
      </w:pPr>
      <w:r>
        <w:t>Värdet för maximalt antal asterisker ska deklareras som en namngiven konstant.</w:t>
      </w:r>
    </w:p>
    <w:p w:rsidR="0075453F" w:rsidRDefault="0075453F" w:rsidP="00D104D1">
      <w:pPr>
        <w:pStyle w:val="Brdtext"/>
        <w:numPr>
          <w:ilvl w:val="0"/>
          <w:numId w:val="10"/>
        </w:numPr>
      </w:pPr>
      <w:r>
        <w:t>Inga strängar får deklareras direkt i källkoden utan ska vara placerade i en strängresurs.</w:t>
      </w:r>
    </w:p>
    <w:p w:rsidR="0075453F" w:rsidRDefault="0075453F" w:rsidP="00D104D1">
      <w:pPr>
        <w:pStyle w:val="Brdtext"/>
        <w:numPr>
          <w:ilvl w:val="0"/>
          <w:numId w:val="10"/>
        </w:numPr>
      </w:pPr>
      <w:r>
        <w:t xml:space="preserve">Metoden </w:t>
      </w:r>
      <w:r w:rsidRPr="0075453F">
        <w:rPr>
          <w:rFonts w:ascii="Consolas" w:hAnsi="Consolas" w:cs="Consolas"/>
          <w:sz w:val="19"/>
          <w:szCs w:val="19"/>
        </w:rPr>
        <w:t>ReadOddByte</w:t>
      </w:r>
      <w:r>
        <w:t xml:space="preserve"> måste ha en parameterlista med två parametrar som har standardvärden. Standardvärdena får dock inte användas då metoden anropas.</w:t>
      </w:r>
    </w:p>
    <w:p w:rsidR="009F0ECB" w:rsidRDefault="009F0ECB" w:rsidP="00D104D1">
      <w:pPr>
        <w:pStyle w:val="Brdtext"/>
        <w:numPr>
          <w:ilvl w:val="0"/>
          <w:numId w:val="10"/>
        </w:numPr>
      </w:pPr>
      <w:r>
        <w:t xml:space="preserve">Metoden </w:t>
      </w:r>
      <w:r w:rsidRPr="0075453F">
        <w:rPr>
          <w:rFonts w:ascii="Consolas" w:hAnsi="Consolas" w:cs="Consolas"/>
          <w:sz w:val="19"/>
          <w:szCs w:val="19"/>
        </w:rPr>
        <w:t>ReadOddByte</w:t>
      </w:r>
      <w:r>
        <w:t xml:space="preserve"> måste innehålla en ”try-catch”-sats för att fånga eventuella undantag som kastas vid inmatning av ett udda heltal.</w:t>
      </w:r>
    </w:p>
    <w:p w:rsidR="00142A3E" w:rsidRDefault="00D104D1" w:rsidP="00D104D1">
      <w:pPr>
        <w:pStyle w:val="Brdtext"/>
        <w:numPr>
          <w:ilvl w:val="0"/>
          <w:numId w:val="10"/>
        </w:numPr>
      </w:pPr>
      <w:r>
        <w:t>”for”-satser måste användas då diamanten renderas.</w:t>
      </w:r>
    </w:p>
    <w:p w:rsidR="00142A3E" w:rsidRDefault="00142A3E" w:rsidP="00142A3E">
      <w:pPr>
        <w:pStyle w:val="Rubrik2"/>
      </w:pPr>
      <w:bookmarkStart w:id="34" w:name="_Toc364424884"/>
      <w:r>
        <w:t>Läsvärt</w:t>
      </w:r>
      <w:bookmarkEnd w:id="34"/>
    </w:p>
    <w:p w:rsidR="009F0ECB" w:rsidRDefault="009F0ECB" w:rsidP="001A74DD">
      <w:pPr>
        <w:pStyle w:val="Brdtext"/>
        <w:keepNext/>
        <w:numPr>
          <w:ilvl w:val="0"/>
          <w:numId w:val="4"/>
        </w:numPr>
        <w:ind w:left="714" w:hanging="357"/>
      </w:pPr>
      <w:r>
        <w:t>”if”-satsen</w:t>
      </w:r>
    </w:p>
    <w:p w:rsidR="00A1452F" w:rsidRDefault="00A1452F" w:rsidP="00A1452F">
      <w:pPr>
        <w:pStyle w:val="Brdtext"/>
        <w:numPr>
          <w:ilvl w:val="1"/>
          <w:numId w:val="4"/>
        </w:numPr>
      </w:pPr>
      <w:r>
        <w:t>Essential C# 5.0, 107-114.</w:t>
      </w:r>
    </w:p>
    <w:p w:rsidR="009F0ECB" w:rsidRDefault="00475BCA" w:rsidP="009F0ECB">
      <w:pPr>
        <w:pStyle w:val="Brdtext"/>
        <w:numPr>
          <w:ilvl w:val="1"/>
          <w:numId w:val="4"/>
        </w:numPr>
      </w:pPr>
      <w:hyperlink r:id="rId46" w:history="1">
        <w:r w:rsidR="009F0ECB">
          <w:rPr>
            <w:rStyle w:val="Hyperlnk"/>
          </w:rPr>
          <w:t>http://msdn.microsoft.com/en-us/library/5011f09h.aspx</w:t>
        </w:r>
      </w:hyperlink>
    </w:p>
    <w:p w:rsidR="009F0ECB" w:rsidRDefault="009F0ECB" w:rsidP="009F0ECB">
      <w:pPr>
        <w:pStyle w:val="Brdtext"/>
        <w:numPr>
          <w:ilvl w:val="0"/>
          <w:numId w:val="4"/>
        </w:numPr>
      </w:pPr>
      <w:r>
        <w:t>”for”-satsen</w:t>
      </w:r>
    </w:p>
    <w:p w:rsidR="00A1452F" w:rsidRDefault="00A1452F" w:rsidP="00A1452F">
      <w:pPr>
        <w:pStyle w:val="Brdtext"/>
        <w:numPr>
          <w:ilvl w:val="1"/>
          <w:numId w:val="4"/>
        </w:numPr>
      </w:pPr>
      <w:r>
        <w:t>Essential C# 5.0, 130-133.</w:t>
      </w:r>
    </w:p>
    <w:p w:rsidR="009F0ECB" w:rsidRDefault="00475BCA" w:rsidP="009F0ECB">
      <w:pPr>
        <w:pStyle w:val="Brdtext"/>
        <w:numPr>
          <w:ilvl w:val="1"/>
          <w:numId w:val="4"/>
        </w:numPr>
      </w:pPr>
      <w:hyperlink r:id="rId47" w:history="1">
        <w:r w:rsidR="009F0ECB">
          <w:rPr>
            <w:rStyle w:val="Hyperlnk"/>
          </w:rPr>
          <w:t>http://msdn.microsoft.com/en-us/library/ch45axte.aspx</w:t>
        </w:r>
      </w:hyperlink>
    </w:p>
    <w:p w:rsidR="009F0ECB" w:rsidRDefault="009F0ECB" w:rsidP="009F0ECB">
      <w:pPr>
        <w:pStyle w:val="Brdtext"/>
        <w:keepNext/>
        <w:keepLines/>
        <w:numPr>
          <w:ilvl w:val="0"/>
          <w:numId w:val="4"/>
        </w:numPr>
      </w:pPr>
      <w:r>
        <w:t>”while”-satsen</w:t>
      </w:r>
    </w:p>
    <w:p w:rsidR="00A1452F" w:rsidRDefault="00A1452F" w:rsidP="00A1452F">
      <w:pPr>
        <w:pStyle w:val="Brdtext"/>
        <w:numPr>
          <w:ilvl w:val="1"/>
          <w:numId w:val="4"/>
        </w:numPr>
      </w:pPr>
      <w:r>
        <w:t>Essential C# 5.0, 127-129.</w:t>
      </w:r>
    </w:p>
    <w:p w:rsidR="009F0ECB" w:rsidRDefault="00475BCA" w:rsidP="009F0ECB">
      <w:pPr>
        <w:pStyle w:val="Brdtext"/>
        <w:numPr>
          <w:ilvl w:val="1"/>
          <w:numId w:val="4"/>
        </w:numPr>
      </w:pPr>
      <w:hyperlink r:id="rId48" w:history="1">
        <w:r w:rsidR="009F0ECB">
          <w:rPr>
            <w:rStyle w:val="Hyperlnk"/>
          </w:rPr>
          <w:t>http://msdn.microsoft.com/en-us/library/2aeyhxcd.aspx</w:t>
        </w:r>
      </w:hyperlink>
    </w:p>
    <w:p w:rsidR="009F0ECB" w:rsidRDefault="009F0ECB" w:rsidP="009F0ECB">
      <w:pPr>
        <w:pStyle w:val="Brdtext"/>
        <w:numPr>
          <w:ilvl w:val="0"/>
          <w:numId w:val="4"/>
        </w:numPr>
      </w:pPr>
      <w:r>
        <w:t>”do-while”-satsen</w:t>
      </w:r>
    </w:p>
    <w:p w:rsidR="00A1452F" w:rsidRDefault="00A1452F" w:rsidP="00A1452F">
      <w:pPr>
        <w:pStyle w:val="Brdtext"/>
        <w:numPr>
          <w:ilvl w:val="1"/>
          <w:numId w:val="4"/>
        </w:numPr>
      </w:pPr>
      <w:r>
        <w:t>Essential C# 5.0, 127-129.</w:t>
      </w:r>
    </w:p>
    <w:p w:rsidR="009F0ECB" w:rsidRDefault="00475BCA" w:rsidP="009F0ECB">
      <w:pPr>
        <w:pStyle w:val="Brdtext"/>
        <w:numPr>
          <w:ilvl w:val="1"/>
          <w:numId w:val="4"/>
        </w:numPr>
      </w:pPr>
      <w:hyperlink r:id="rId49" w:history="1">
        <w:r w:rsidR="009F0ECB">
          <w:rPr>
            <w:rStyle w:val="Hyperlnk"/>
          </w:rPr>
          <w:t>http://msdn.microsoft.com/en-us/library/370s1zax.aspx</w:t>
        </w:r>
      </w:hyperlink>
    </w:p>
    <w:p w:rsidR="009F0ECB" w:rsidRDefault="009F0ECB" w:rsidP="009F0ECB">
      <w:pPr>
        <w:pStyle w:val="Brdtext"/>
        <w:keepNext/>
        <w:numPr>
          <w:ilvl w:val="0"/>
          <w:numId w:val="4"/>
        </w:numPr>
        <w:ind w:left="714" w:hanging="357"/>
      </w:pPr>
      <w:r>
        <w:t>%-operatorn</w:t>
      </w:r>
    </w:p>
    <w:p w:rsidR="00A1452F" w:rsidRDefault="00A1452F" w:rsidP="00A1452F">
      <w:pPr>
        <w:pStyle w:val="Brdtext"/>
        <w:numPr>
          <w:ilvl w:val="1"/>
          <w:numId w:val="4"/>
        </w:numPr>
      </w:pPr>
      <w:r>
        <w:t>Essential C# 5.0, 87-89.</w:t>
      </w:r>
    </w:p>
    <w:p w:rsidR="009F0ECB" w:rsidRDefault="00475BCA" w:rsidP="009F0ECB">
      <w:pPr>
        <w:pStyle w:val="Brdtext"/>
        <w:numPr>
          <w:ilvl w:val="1"/>
          <w:numId w:val="4"/>
        </w:numPr>
      </w:pPr>
      <w:hyperlink r:id="rId50" w:history="1">
        <w:r w:rsidR="009F0ECB">
          <w:rPr>
            <w:rStyle w:val="Hyperlnk"/>
          </w:rPr>
          <w:t>http://msdn.microsoft.com/en-us/library/0w4e0fzs.aspx</w:t>
        </w:r>
      </w:hyperlink>
    </w:p>
    <w:p w:rsidR="009F0ECB" w:rsidRDefault="009F0ECB" w:rsidP="009F0ECB">
      <w:pPr>
        <w:pStyle w:val="Brdtext"/>
        <w:numPr>
          <w:ilvl w:val="0"/>
          <w:numId w:val="4"/>
        </w:numPr>
      </w:pPr>
      <w:r>
        <w:t>Metoder</w:t>
      </w:r>
    </w:p>
    <w:p w:rsidR="00A1452F" w:rsidRDefault="00A1452F" w:rsidP="00A1452F">
      <w:pPr>
        <w:pStyle w:val="Brdtext"/>
        <w:numPr>
          <w:ilvl w:val="1"/>
          <w:numId w:val="4"/>
        </w:numPr>
      </w:pPr>
      <w:r>
        <w:t>Essential C# 5.0, 155-167.</w:t>
      </w:r>
    </w:p>
    <w:p w:rsidR="009F0ECB" w:rsidRPr="009F0ECB" w:rsidRDefault="00475BCA" w:rsidP="009F0ECB">
      <w:pPr>
        <w:pStyle w:val="Brdtext"/>
        <w:numPr>
          <w:ilvl w:val="1"/>
          <w:numId w:val="4"/>
        </w:numPr>
        <w:rPr>
          <w:rStyle w:val="Hyperlnk"/>
          <w:color w:val="auto"/>
          <w:u w:val="none"/>
        </w:rPr>
      </w:pPr>
      <w:hyperlink r:id="rId51" w:history="1">
        <w:r w:rsidR="009F0ECB">
          <w:rPr>
            <w:rStyle w:val="Hyperlnk"/>
          </w:rPr>
          <w:t>http://msdn.microsoft.com/en-us/library/ms173114.aspx</w:t>
        </w:r>
      </w:hyperlink>
    </w:p>
    <w:p w:rsidR="009F0ECB" w:rsidRDefault="009F0ECB" w:rsidP="009F0ECB">
      <w:pPr>
        <w:pStyle w:val="Brdtext"/>
        <w:numPr>
          <w:ilvl w:val="0"/>
          <w:numId w:val="4"/>
        </w:numPr>
      </w:pPr>
      <w:r>
        <w:t>Metoder med frivilliga argument</w:t>
      </w:r>
    </w:p>
    <w:p w:rsidR="0096032F" w:rsidRDefault="00A1452F" w:rsidP="009F0ECB">
      <w:pPr>
        <w:pStyle w:val="Brdtext"/>
        <w:numPr>
          <w:ilvl w:val="1"/>
          <w:numId w:val="4"/>
        </w:numPr>
      </w:pPr>
      <w:r>
        <w:t>Essential C# 5</w:t>
      </w:r>
      <w:r w:rsidR="0096032F">
        <w:t>.0, 18</w:t>
      </w:r>
      <w:r>
        <w:t>9-193</w:t>
      </w:r>
      <w:r w:rsidR="0096032F">
        <w:t>.</w:t>
      </w:r>
    </w:p>
    <w:p w:rsidR="009F0ECB" w:rsidRDefault="00475BCA" w:rsidP="009F0ECB">
      <w:pPr>
        <w:pStyle w:val="Brdtext"/>
        <w:numPr>
          <w:ilvl w:val="1"/>
          <w:numId w:val="4"/>
        </w:numPr>
      </w:pPr>
      <w:hyperlink r:id="rId52" w:history="1">
        <w:r w:rsidR="009F0ECB">
          <w:rPr>
            <w:rStyle w:val="Hyperlnk"/>
          </w:rPr>
          <w:t>http://msdn.microsoft.com/en-us/library/dd264739.aspx</w:t>
        </w:r>
      </w:hyperlink>
    </w:p>
    <w:p w:rsidR="009F0ECB" w:rsidRDefault="009F0ECB" w:rsidP="009F0ECB">
      <w:pPr>
        <w:pStyle w:val="Brdtext"/>
        <w:numPr>
          <w:ilvl w:val="0"/>
          <w:numId w:val="4"/>
        </w:numPr>
      </w:pPr>
      <w:r>
        <w:t>Undantag</w:t>
      </w:r>
    </w:p>
    <w:p w:rsidR="00A1452F" w:rsidRDefault="00A1452F" w:rsidP="00A1452F">
      <w:pPr>
        <w:pStyle w:val="Brdtext"/>
        <w:numPr>
          <w:ilvl w:val="1"/>
          <w:numId w:val="4"/>
        </w:numPr>
      </w:pPr>
      <w:r>
        <w:t>Essential C# 5.0, 194-201.</w:t>
      </w:r>
    </w:p>
    <w:p w:rsidR="00A1452F" w:rsidRDefault="00A1452F" w:rsidP="00A1452F">
      <w:pPr>
        <w:pStyle w:val="Brdtext"/>
        <w:numPr>
          <w:ilvl w:val="1"/>
          <w:numId w:val="4"/>
        </w:numPr>
      </w:pPr>
      <w:r>
        <w:t>Essential C# 5.0, 423-430.</w:t>
      </w:r>
    </w:p>
    <w:p w:rsidR="009F0ECB" w:rsidRDefault="00475BCA" w:rsidP="009F0ECB">
      <w:pPr>
        <w:pStyle w:val="Brdtext"/>
        <w:numPr>
          <w:ilvl w:val="1"/>
          <w:numId w:val="4"/>
        </w:numPr>
      </w:pPr>
      <w:hyperlink r:id="rId53" w:history="1">
        <w:r w:rsidR="009F0ECB">
          <w:rPr>
            <w:rStyle w:val="Hyperlnk"/>
          </w:rPr>
          <w:t>http://msdn.microsoft.com/en-us/library/0yd65esw.aspx</w:t>
        </w:r>
      </w:hyperlink>
    </w:p>
    <w:p w:rsidR="009F0ECB" w:rsidRDefault="00475BCA" w:rsidP="009F0ECB">
      <w:pPr>
        <w:pStyle w:val="Brdtext"/>
        <w:numPr>
          <w:ilvl w:val="1"/>
          <w:numId w:val="4"/>
        </w:numPr>
      </w:pPr>
      <w:hyperlink r:id="rId54" w:history="1">
        <w:r w:rsidR="009F0ECB">
          <w:rPr>
            <w:rStyle w:val="Hyperlnk"/>
          </w:rPr>
          <w:t>http://msdn.microsoft.com/en-us/library/1ah5wsex.aspx</w:t>
        </w:r>
      </w:hyperlink>
    </w:p>
    <w:p w:rsidR="009F0ECB" w:rsidRDefault="00475BCA" w:rsidP="009F0ECB">
      <w:pPr>
        <w:pStyle w:val="Brdtext"/>
        <w:numPr>
          <w:ilvl w:val="1"/>
          <w:numId w:val="4"/>
        </w:numPr>
      </w:pPr>
      <w:hyperlink r:id="rId55" w:history="1">
        <w:r w:rsidR="009F0ECB">
          <w:rPr>
            <w:rStyle w:val="Hyperlnk"/>
          </w:rPr>
          <w:t>http://msdn.microsoft.com/en-us/library/ww58ded5.aspx</w:t>
        </w:r>
      </w:hyperlink>
    </w:p>
    <w:p w:rsidR="009F0ECB" w:rsidRDefault="009F0ECB" w:rsidP="009F0ECB">
      <w:pPr>
        <w:pStyle w:val="Brdtext"/>
        <w:numPr>
          <w:ilvl w:val="0"/>
          <w:numId w:val="4"/>
        </w:numPr>
      </w:pPr>
      <w:r>
        <w:t>Hantering av färger i ett konsolfönster</w:t>
      </w:r>
    </w:p>
    <w:p w:rsidR="009F0ECB" w:rsidRDefault="00475BCA" w:rsidP="009F0ECB">
      <w:pPr>
        <w:pStyle w:val="Brdtext"/>
        <w:numPr>
          <w:ilvl w:val="1"/>
          <w:numId w:val="4"/>
        </w:numPr>
      </w:pPr>
      <w:hyperlink r:id="rId56" w:history="1">
        <w:r w:rsidR="009F0ECB">
          <w:rPr>
            <w:rStyle w:val="Hyperlnk"/>
          </w:rPr>
          <w:t>http://msdn.microsoft.com/en-us/library/yae1s0f9.aspx</w:t>
        </w:r>
      </w:hyperlink>
    </w:p>
    <w:p w:rsidR="009F0ECB" w:rsidRDefault="00475BCA" w:rsidP="009F0ECB">
      <w:pPr>
        <w:pStyle w:val="Brdtext"/>
        <w:numPr>
          <w:ilvl w:val="1"/>
          <w:numId w:val="4"/>
        </w:numPr>
      </w:pPr>
      <w:hyperlink r:id="rId57" w:history="1">
        <w:r w:rsidR="009F0ECB">
          <w:rPr>
            <w:rStyle w:val="Hyperlnk"/>
          </w:rPr>
          <w:t>http://msdn.microsoft.com/en-us/library/s66hf68a.aspx</w:t>
        </w:r>
      </w:hyperlink>
    </w:p>
    <w:p w:rsidR="00FB64CD" w:rsidRDefault="00475BCA" w:rsidP="00FB64CD">
      <w:pPr>
        <w:pStyle w:val="Brdtext"/>
        <w:numPr>
          <w:ilvl w:val="1"/>
          <w:numId w:val="4"/>
        </w:numPr>
        <w:rPr>
          <w:rStyle w:val="Hyperlnk"/>
          <w:color w:val="auto"/>
          <w:u w:val="none"/>
        </w:rPr>
      </w:pPr>
      <w:hyperlink r:id="rId58" w:history="1">
        <w:r w:rsidR="009F0ECB">
          <w:rPr>
            <w:rStyle w:val="Hyperlnk"/>
          </w:rPr>
          <w:t>http://msdn.microsoft.com/en-us/library/d3zkyxxe.aspx</w:t>
        </w:r>
      </w:hyperlink>
    </w:p>
    <w:p w:rsidR="00FB64CD" w:rsidRDefault="00FB64CD" w:rsidP="00FB64CD">
      <w:pPr>
        <w:pStyle w:val="Brdtext"/>
        <w:numPr>
          <w:ilvl w:val="0"/>
          <w:numId w:val="4"/>
        </w:numPr>
        <w:rPr>
          <w:rStyle w:val="Hyperlnk"/>
          <w:color w:val="auto"/>
          <w:u w:val="none"/>
        </w:rPr>
      </w:pPr>
      <w:r>
        <w:rPr>
          <w:rStyle w:val="Hyperlnk"/>
          <w:color w:val="auto"/>
          <w:u w:val="none"/>
        </w:rPr>
        <w:t>Resurser</w:t>
      </w:r>
    </w:p>
    <w:p w:rsidR="00FB64CD" w:rsidRDefault="00475BCA" w:rsidP="00FB64CD">
      <w:pPr>
        <w:pStyle w:val="Brdtext"/>
        <w:numPr>
          <w:ilvl w:val="1"/>
          <w:numId w:val="4"/>
        </w:numPr>
      </w:pPr>
      <w:hyperlink r:id="rId59" w:history="1">
        <w:r w:rsidR="00FB64CD">
          <w:rPr>
            <w:rStyle w:val="Hyperlnk"/>
          </w:rPr>
          <w:t>http://msdn.microsoft.com/en-us/library/9za7fxc7.aspx</w:t>
        </w:r>
      </w:hyperlink>
      <w:r w:rsidR="00FB64CD">
        <w:t xml:space="preserve"> </w:t>
      </w:r>
    </w:p>
    <w:p w:rsidR="00A1452F" w:rsidRDefault="00A1452F" w:rsidP="00A1452F">
      <w:pPr>
        <w:pStyle w:val="Brdtext"/>
      </w:pPr>
    </w:p>
    <w:sectPr w:rsidR="00A1452F" w:rsidSect="00CB7F93">
      <w:type w:val="oddPage"/>
      <w:pgSz w:w="11906" w:h="16838" w:code="9"/>
      <w:pgMar w:top="301" w:right="1418" w:bottom="301" w:left="1418" w:header="624" w:footer="510" w:gutter="0"/>
      <w:pgBorders w:offsetFrom="page">
        <w:left w:val="single" w:sz="24" w:space="24" w:color="D99594" w:themeColor="accent2" w:themeTint="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BCA" w:rsidRDefault="00475BCA">
      <w:r>
        <w:separator/>
      </w:r>
    </w:p>
  </w:endnote>
  <w:endnote w:type="continuationSeparator" w:id="0">
    <w:p w:rsidR="00475BCA" w:rsidRDefault="00475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117" w:rsidRPr="00126181" w:rsidRDefault="00AF1117" w:rsidP="00CB7F93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PAGE </w:instrText>
    </w:r>
    <w:r w:rsidRPr="00E05BB6">
      <w:rPr>
        <w:rStyle w:val="Sidnummer"/>
        <w:sz w:val="16"/>
        <w:szCs w:val="16"/>
      </w:rPr>
      <w:fldChar w:fldCharType="separate"/>
    </w:r>
    <w:r w:rsidR="005027A3">
      <w:rPr>
        <w:rStyle w:val="Sidnummer"/>
        <w:noProof/>
        <w:sz w:val="16"/>
        <w:szCs w:val="16"/>
      </w:rPr>
      <w:t>12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 xml:space="preserve"> (</w:t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NUMPAGES </w:instrText>
    </w:r>
    <w:r w:rsidRPr="00E05BB6">
      <w:rPr>
        <w:rStyle w:val="Sidnummer"/>
        <w:sz w:val="16"/>
        <w:szCs w:val="16"/>
      </w:rPr>
      <w:fldChar w:fldCharType="separate"/>
    </w:r>
    <w:r w:rsidR="005027A3">
      <w:rPr>
        <w:rStyle w:val="Sidnummer"/>
        <w:noProof/>
        <w:sz w:val="16"/>
        <w:szCs w:val="16"/>
      </w:rPr>
      <w:t>14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117" w:rsidRPr="00CB7F93" w:rsidRDefault="00AF1117" w:rsidP="00CB7F93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PAGE </w:instrText>
    </w:r>
    <w:r w:rsidRPr="00E05BB6">
      <w:rPr>
        <w:rStyle w:val="Sidnummer"/>
        <w:sz w:val="16"/>
        <w:szCs w:val="16"/>
      </w:rPr>
      <w:fldChar w:fldCharType="separate"/>
    </w:r>
    <w:r w:rsidR="005027A3">
      <w:rPr>
        <w:rStyle w:val="Sidnummer"/>
        <w:noProof/>
        <w:sz w:val="16"/>
        <w:szCs w:val="16"/>
      </w:rPr>
      <w:t>11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 xml:space="preserve"> (</w:t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NUMPAGES </w:instrText>
    </w:r>
    <w:r w:rsidRPr="00E05BB6">
      <w:rPr>
        <w:rStyle w:val="Sidnummer"/>
        <w:sz w:val="16"/>
        <w:szCs w:val="16"/>
      </w:rPr>
      <w:fldChar w:fldCharType="separate"/>
    </w:r>
    <w:r w:rsidR="005027A3">
      <w:rPr>
        <w:rStyle w:val="Sidnummer"/>
        <w:noProof/>
        <w:sz w:val="16"/>
        <w:szCs w:val="16"/>
      </w:rPr>
      <w:t>14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>)</w:t>
    </w:r>
  </w:p>
  <w:p w:rsidR="00AF1117" w:rsidRPr="00CB7F93" w:rsidRDefault="00AF1117" w:rsidP="00BA7679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BCA" w:rsidRDefault="00475BCA">
      <w:r>
        <w:separator/>
      </w:r>
    </w:p>
  </w:footnote>
  <w:footnote w:type="continuationSeparator" w:id="0">
    <w:p w:rsidR="00475BCA" w:rsidRDefault="00475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AF111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AF1117" w:rsidRDefault="00AF1117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>
                <wp:extent cx="3162300" cy="476250"/>
                <wp:effectExtent l="19050" t="0" r="0" b="0"/>
                <wp:docPr id="2" name="Bild 2" descr="Lnu_Wordmark_I_Datavetenskap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nu_Wordmark_I_Datavetenskap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23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AF1117" w:rsidRDefault="00AF1117" w:rsidP="009523A7">
          <w:pPr>
            <w:pStyle w:val="Brdtext"/>
            <w:spacing w:before="10"/>
          </w:pPr>
        </w:p>
      </w:tc>
    </w:tr>
  </w:tbl>
  <w:p w:rsidR="00AF1117" w:rsidRDefault="00AF1117" w:rsidP="007F0B27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AF1117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AF1117" w:rsidRDefault="00AF1117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0" allowOverlap="0" wp14:anchorId="605CE76D" wp14:editId="67272CDE">
                <wp:simplePos x="0" y="0"/>
                <wp:positionH relativeFrom="page">
                  <wp:posOffset>464185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10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64F12C8B" wp14:editId="1346BFEB">
                <wp:extent cx="2447925" cy="476250"/>
                <wp:effectExtent l="0" t="0" r="9525" b="0"/>
                <wp:docPr id="4" name="Bildobjekt 4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AF1117" w:rsidRDefault="00AF1117" w:rsidP="00EA7634">
          <w:pPr>
            <w:pStyle w:val="Brdtext"/>
            <w:spacing w:before="10"/>
          </w:pPr>
        </w:p>
      </w:tc>
    </w:tr>
  </w:tbl>
  <w:p w:rsidR="00AF1117" w:rsidRPr="002E10FA" w:rsidRDefault="00AF1117" w:rsidP="009141A7">
    <w:pPr>
      <w:pStyle w:val="Sidhuvud"/>
    </w:pPr>
    <w:r>
      <w:drawing>
        <wp:anchor distT="0" distB="0" distL="114300" distR="114300" simplePos="0" relativeHeight="251657728" behindDoc="1" locked="0" layoutInCell="1" allowOverlap="1" wp14:anchorId="1C3D51AC" wp14:editId="7772E8E8">
          <wp:simplePos x="0" y="0"/>
          <wp:positionH relativeFrom="page">
            <wp:posOffset>-1332230</wp:posOffset>
          </wp:positionH>
          <wp:positionV relativeFrom="page">
            <wp:posOffset>5523230</wp:posOffset>
          </wp:positionV>
          <wp:extent cx="5419725" cy="6372225"/>
          <wp:effectExtent l="19050" t="0" r="9525" b="0"/>
          <wp:wrapNone/>
          <wp:docPr id="9" name="Bildobjekt 3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725" cy="637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0E5DF9AE" wp14:editId="4640432E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3R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CkJPdE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AF1117" w:rsidTr="00ED202D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AF1117" w:rsidRDefault="00AF1117" w:rsidP="00ED202D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0" allowOverlap="0" wp14:anchorId="5FF58AC4" wp14:editId="69D97C88">
                <wp:simplePos x="0" y="0"/>
                <wp:positionH relativeFrom="page">
                  <wp:posOffset>464185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12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578B6CDC" wp14:editId="1ADC0CA4">
                <wp:extent cx="2447925" cy="476250"/>
                <wp:effectExtent l="0" t="0" r="9525" b="0"/>
                <wp:docPr id="8" name="Bildobjekt 8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AF1117" w:rsidRDefault="00AF1117" w:rsidP="00ED202D">
          <w:pPr>
            <w:pStyle w:val="Brdtext"/>
            <w:spacing w:before="10"/>
          </w:pPr>
        </w:p>
      </w:tc>
    </w:tr>
  </w:tbl>
  <w:p w:rsidR="00AF1117" w:rsidRPr="00ED202D" w:rsidRDefault="00AF1117" w:rsidP="00ED202D">
    <w:pPr>
      <w:pStyle w:val="Sidhuvu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AF111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AF1117" w:rsidRDefault="00AF1117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0" allowOverlap="0" wp14:anchorId="51BB66CC" wp14:editId="1D6383C4">
                <wp:simplePos x="0" y="0"/>
                <wp:positionH relativeFrom="page">
                  <wp:posOffset>464185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17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0DC2C003" wp14:editId="034CE359">
                <wp:extent cx="2447925" cy="476250"/>
                <wp:effectExtent l="0" t="0" r="9525" b="0"/>
                <wp:docPr id="5" name="Bildobjekt 5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AF1117" w:rsidRDefault="00AF1117" w:rsidP="009523A7">
          <w:pPr>
            <w:pStyle w:val="Brdtext"/>
            <w:spacing w:before="10"/>
          </w:pPr>
        </w:p>
      </w:tc>
    </w:tr>
  </w:tbl>
  <w:p w:rsidR="00AF1117" w:rsidRDefault="00AF1117" w:rsidP="007F0B2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DC96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66A299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741B0"/>
    <w:multiLevelType w:val="multilevel"/>
    <w:tmpl w:val="70F008B4"/>
    <w:styleLink w:val="Formatmall4"/>
    <w:lvl w:ilvl="0">
      <w:start w:val="2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3">
    <w:nsid w:val="03D112D4"/>
    <w:multiLevelType w:val="multilevel"/>
    <w:tmpl w:val="55E0F394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4">
    <w:nsid w:val="04A37E2A"/>
    <w:multiLevelType w:val="multilevel"/>
    <w:tmpl w:val="61FED82C"/>
    <w:styleLink w:val="Formatmall3"/>
    <w:lvl w:ilvl="0">
      <w:start w:val="3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5">
    <w:nsid w:val="1BE71CCC"/>
    <w:multiLevelType w:val="hybridMultilevel"/>
    <w:tmpl w:val="00BA43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85D4E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7">
    <w:nsid w:val="28D23C98"/>
    <w:multiLevelType w:val="multilevel"/>
    <w:tmpl w:val="4C6AE998"/>
    <w:lvl w:ilvl="0">
      <w:start w:val="1"/>
      <w:numFmt w:val="decimal"/>
      <w:lvlText w:val="C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8">
    <w:nsid w:val="2A507EA8"/>
    <w:multiLevelType w:val="multilevel"/>
    <w:tmpl w:val="46A8298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9">
    <w:nsid w:val="2BF06370"/>
    <w:multiLevelType w:val="hybridMultilevel"/>
    <w:tmpl w:val="39665A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9C6612"/>
    <w:multiLevelType w:val="hybridMultilevel"/>
    <w:tmpl w:val="E0409F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1222E"/>
    <w:multiLevelType w:val="hybridMultilevel"/>
    <w:tmpl w:val="D51E84B6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26D49"/>
    <w:multiLevelType w:val="multilevel"/>
    <w:tmpl w:val="97F89CCC"/>
    <w:styleLink w:val="Formatmall2"/>
    <w:lvl w:ilvl="0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13">
    <w:nsid w:val="53A35413"/>
    <w:multiLevelType w:val="hybridMultilevel"/>
    <w:tmpl w:val="51B061BA"/>
    <w:lvl w:ilvl="0" w:tplc="D04C6B4C">
      <w:start w:val="1"/>
      <w:numFmt w:val="upperLetter"/>
      <w:pStyle w:val="Rubrik1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>
    <w:nsid w:val="65D027D6"/>
    <w:multiLevelType w:val="multilevel"/>
    <w:tmpl w:val="4F889494"/>
    <w:styleLink w:val="Formatmall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7374D2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8">
    <w:nsid w:val="7A130947"/>
    <w:multiLevelType w:val="hybridMultilevel"/>
    <w:tmpl w:val="18D60F0A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0"/>
  </w:num>
  <w:num w:numId="5">
    <w:abstractNumId w:val="16"/>
  </w:num>
  <w:num w:numId="6">
    <w:abstractNumId w:val="12"/>
  </w:num>
  <w:num w:numId="7">
    <w:abstractNumId w:val="4"/>
  </w:num>
  <w:num w:numId="8">
    <w:abstractNumId w:val="2"/>
  </w:num>
  <w:num w:numId="9">
    <w:abstractNumId w:val="6"/>
  </w:num>
  <w:num w:numId="10">
    <w:abstractNumId w:val="17"/>
  </w:num>
  <w:num w:numId="11">
    <w:abstractNumId w:val="7"/>
  </w:num>
  <w:num w:numId="12">
    <w:abstractNumId w:val="8"/>
  </w:num>
  <w:num w:numId="13">
    <w:abstractNumId w:val="18"/>
  </w:num>
  <w:num w:numId="14">
    <w:abstractNumId w:val="11"/>
  </w:num>
  <w:num w:numId="15">
    <w:abstractNumId w:val="3"/>
  </w:num>
  <w:num w:numId="16">
    <w:abstractNumId w:val="14"/>
  </w:num>
  <w:num w:numId="17">
    <w:abstractNumId w:val="9"/>
  </w:num>
  <w:num w:numId="18">
    <w:abstractNumId w:val="13"/>
  </w:num>
  <w:num w:numId="19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B6"/>
    <w:rsid w:val="00002CE7"/>
    <w:rsid w:val="000067E0"/>
    <w:rsid w:val="00012738"/>
    <w:rsid w:val="00025F29"/>
    <w:rsid w:val="000379F2"/>
    <w:rsid w:val="000419BF"/>
    <w:rsid w:val="0005131B"/>
    <w:rsid w:val="00054D7C"/>
    <w:rsid w:val="00071666"/>
    <w:rsid w:val="00090740"/>
    <w:rsid w:val="000A2759"/>
    <w:rsid w:val="000A357A"/>
    <w:rsid w:val="000C0BFA"/>
    <w:rsid w:val="000C66C0"/>
    <w:rsid w:val="000D4833"/>
    <w:rsid w:val="000D4873"/>
    <w:rsid w:val="000E028D"/>
    <w:rsid w:val="000E460E"/>
    <w:rsid w:val="000E4B28"/>
    <w:rsid w:val="000E5452"/>
    <w:rsid w:val="000E5B15"/>
    <w:rsid w:val="000F51FD"/>
    <w:rsid w:val="000F6DAA"/>
    <w:rsid w:val="00112D72"/>
    <w:rsid w:val="001150F8"/>
    <w:rsid w:val="001166B1"/>
    <w:rsid w:val="001200F9"/>
    <w:rsid w:val="001361DC"/>
    <w:rsid w:val="00142A3E"/>
    <w:rsid w:val="00145331"/>
    <w:rsid w:val="00146A2F"/>
    <w:rsid w:val="00146FF7"/>
    <w:rsid w:val="00162861"/>
    <w:rsid w:val="001658CA"/>
    <w:rsid w:val="00165B9F"/>
    <w:rsid w:val="00172038"/>
    <w:rsid w:val="00173799"/>
    <w:rsid w:val="001857A4"/>
    <w:rsid w:val="00191549"/>
    <w:rsid w:val="00194DFE"/>
    <w:rsid w:val="001A5F8B"/>
    <w:rsid w:val="001A74DD"/>
    <w:rsid w:val="001B67A5"/>
    <w:rsid w:val="001B6F3C"/>
    <w:rsid w:val="001B73B5"/>
    <w:rsid w:val="001B7916"/>
    <w:rsid w:val="001C3094"/>
    <w:rsid w:val="001E02C1"/>
    <w:rsid w:val="001E0400"/>
    <w:rsid w:val="001E1DB5"/>
    <w:rsid w:val="001E3E8B"/>
    <w:rsid w:val="001F0DA8"/>
    <w:rsid w:val="001F453D"/>
    <w:rsid w:val="001F51D2"/>
    <w:rsid w:val="0020018F"/>
    <w:rsid w:val="0020185A"/>
    <w:rsid w:val="00227AB6"/>
    <w:rsid w:val="002369CE"/>
    <w:rsid w:val="0023792D"/>
    <w:rsid w:val="0024092A"/>
    <w:rsid w:val="002428A5"/>
    <w:rsid w:val="002713DA"/>
    <w:rsid w:val="0027545B"/>
    <w:rsid w:val="00276559"/>
    <w:rsid w:val="00277F36"/>
    <w:rsid w:val="00283D8A"/>
    <w:rsid w:val="0028592E"/>
    <w:rsid w:val="0029400B"/>
    <w:rsid w:val="002A3DEB"/>
    <w:rsid w:val="002A5D26"/>
    <w:rsid w:val="002B3D93"/>
    <w:rsid w:val="002D1996"/>
    <w:rsid w:val="002D5C76"/>
    <w:rsid w:val="002E29CE"/>
    <w:rsid w:val="003033DD"/>
    <w:rsid w:val="003222E5"/>
    <w:rsid w:val="00325882"/>
    <w:rsid w:val="003273AE"/>
    <w:rsid w:val="00331643"/>
    <w:rsid w:val="0033176D"/>
    <w:rsid w:val="003351C8"/>
    <w:rsid w:val="0033649A"/>
    <w:rsid w:val="003453D3"/>
    <w:rsid w:val="003454F3"/>
    <w:rsid w:val="00350FDE"/>
    <w:rsid w:val="00356FD5"/>
    <w:rsid w:val="003651BB"/>
    <w:rsid w:val="00374A5A"/>
    <w:rsid w:val="003764D7"/>
    <w:rsid w:val="0038513B"/>
    <w:rsid w:val="0039081B"/>
    <w:rsid w:val="003912B9"/>
    <w:rsid w:val="00391F0A"/>
    <w:rsid w:val="00393002"/>
    <w:rsid w:val="003A46FF"/>
    <w:rsid w:val="003B0E8E"/>
    <w:rsid w:val="003B17AD"/>
    <w:rsid w:val="003C2235"/>
    <w:rsid w:val="003E1377"/>
    <w:rsid w:val="003F36E9"/>
    <w:rsid w:val="003F57A2"/>
    <w:rsid w:val="003F6A9F"/>
    <w:rsid w:val="00401CCE"/>
    <w:rsid w:val="00404AA4"/>
    <w:rsid w:val="00414E0C"/>
    <w:rsid w:val="004242A5"/>
    <w:rsid w:val="00425CB8"/>
    <w:rsid w:val="00442F63"/>
    <w:rsid w:val="004444C0"/>
    <w:rsid w:val="004446B7"/>
    <w:rsid w:val="00454FE1"/>
    <w:rsid w:val="00457107"/>
    <w:rsid w:val="00464EEE"/>
    <w:rsid w:val="00465D0B"/>
    <w:rsid w:val="004740CE"/>
    <w:rsid w:val="00474399"/>
    <w:rsid w:val="00475BCA"/>
    <w:rsid w:val="00476A3A"/>
    <w:rsid w:val="0048001B"/>
    <w:rsid w:val="004951BF"/>
    <w:rsid w:val="004A041C"/>
    <w:rsid w:val="004A28DF"/>
    <w:rsid w:val="004C3AB0"/>
    <w:rsid w:val="004D043F"/>
    <w:rsid w:val="004D3BB7"/>
    <w:rsid w:val="004D6BC0"/>
    <w:rsid w:val="004E18B8"/>
    <w:rsid w:val="004E50FE"/>
    <w:rsid w:val="004F064B"/>
    <w:rsid w:val="004F2917"/>
    <w:rsid w:val="004F7B38"/>
    <w:rsid w:val="00500659"/>
    <w:rsid w:val="005027A3"/>
    <w:rsid w:val="00512D4B"/>
    <w:rsid w:val="00512DE3"/>
    <w:rsid w:val="00517CCF"/>
    <w:rsid w:val="00523506"/>
    <w:rsid w:val="005272B0"/>
    <w:rsid w:val="0053009F"/>
    <w:rsid w:val="00530537"/>
    <w:rsid w:val="00535E35"/>
    <w:rsid w:val="00550886"/>
    <w:rsid w:val="0055149D"/>
    <w:rsid w:val="00555151"/>
    <w:rsid w:val="0055575F"/>
    <w:rsid w:val="005654D5"/>
    <w:rsid w:val="00575FF8"/>
    <w:rsid w:val="00576708"/>
    <w:rsid w:val="00586585"/>
    <w:rsid w:val="005A1EDB"/>
    <w:rsid w:val="005A326F"/>
    <w:rsid w:val="005B7E7B"/>
    <w:rsid w:val="005C5876"/>
    <w:rsid w:val="005C5FFD"/>
    <w:rsid w:val="005D4307"/>
    <w:rsid w:val="005D4789"/>
    <w:rsid w:val="005D6C01"/>
    <w:rsid w:val="005E3747"/>
    <w:rsid w:val="005F27E2"/>
    <w:rsid w:val="0061706F"/>
    <w:rsid w:val="006174A9"/>
    <w:rsid w:val="006371CD"/>
    <w:rsid w:val="00644729"/>
    <w:rsid w:val="00657077"/>
    <w:rsid w:val="006764EC"/>
    <w:rsid w:val="006779BD"/>
    <w:rsid w:val="00683472"/>
    <w:rsid w:val="00690AE1"/>
    <w:rsid w:val="0069797E"/>
    <w:rsid w:val="006A0271"/>
    <w:rsid w:val="006A482D"/>
    <w:rsid w:val="006B06F3"/>
    <w:rsid w:val="006B7BF5"/>
    <w:rsid w:val="006C1CD7"/>
    <w:rsid w:val="006D7D46"/>
    <w:rsid w:val="006E0813"/>
    <w:rsid w:val="006E231D"/>
    <w:rsid w:val="00707634"/>
    <w:rsid w:val="0071396A"/>
    <w:rsid w:val="00720F02"/>
    <w:rsid w:val="00735448"/>
    <w:rsid w:val="007468E6"/>
    <w:rsid w:val="00747221"/>
    <w:rsid w:val="0075453F"/>
    <w:rsid w:val="00763F73"/>
    <w:rsid w:val="00771A2B"/>
    <w:rsid w:val="00782499"/>
    <w:rsid w:val="00784372"/>
    <w:rsid w:val="007926C8"/>
    <w:rsid w:val="007A07F0"/>
    <w:rsid w:val="007C154B"/>
    <w:rsid w:val="007C1C62"/>
    <w:rsid w:val="007D02C0"/>
    <w:rsid w:val="007D0870"/>
    <w:rsid w:val="007E1C2A"/>
    <w:rsid w:val="007E591C"/>
    <w:rsid w:val="007E6A24"/>
    <w:rsid w:val="007E7F3D"/>
    <w:rsid w:val="007F0164"/>
    <w:rsid w:val="007F03B6"/>
    <w:rsid w:val="007F0B27"/>
    <w:rsid w:val="007F0BE5"/>
    <w:rsid w:val="007F22B3"/>
    <w:rsid w:val="007F5052"/>
    <w:rsid w:val="0080441F"/>
    <w:rsid w:val="0080505C"/>
    <w:rsid w:val="00805F3D"/>
    <w:rsid w:val="008217CE"/>
    <w:rsid w:val="00824B5F"/>
    <w:rsid w:val="00826BD3"/>
    <w:rsid w:val="00832A9C"/>
    <w:rsid w:val="0083324B"/>
    <w:rsid w:val="0083453F"/>
    <w:rsid w:val="00836CF0"/>
    <w:rsid w:val="00836F7E"/>
    <w:rsid w:val="00837C20"/>
    <w:rsid w:val="00840C28"/>
    <w:rsid w:val="00841C75"/>
    <w:rsid w:val="008529CC"/>
    <w:rsid w:val="00854C6F"/>
    <w:rsid w:val="00857E76"/>
    <w:rsid w:val="00865EB3"/>
    <w:rsid w:val="00870256"/>
    <w:rsid w:val="00873C55"/>
    <w:rsid w:val="0087689F"/>
    <w:rsid w:val="00881D5E"/>
    <w:rsid w:val="00882A40"/>
    <w:rsid w:val="0088746D"/>
    <w:rsid w:val="00890C50"/>
    <w:rsid w:val="00896EB0"/>
    <w:rsid w:val="008A0355"/>
    <w:rsid w:val="008A1C48"/>
    <w:rsid w:val="008A3F83"/>
    <w:rsid w:val="008B26BA"/>
    <w:rsid w:val="008B2C05"/>
    <w:rsid w:val="008B4F7A"/>
    <w:rsid w:val="008D034D"/>
    <w:rsid w:val="008D5431"/>
    <w:rsid w:val="008E0713"/>
    <w:rsid w:val="008E2A19"/>
    <w:rsid w:val="008E381D"/>
    <w:rsid w:val="008E4806"/>
    <w:rsid w:val="008E4C1A"/>
    <w:rsid w:val="008F17A6"/>
    <w:rsid w:val="008F6F67"/>
    <w:rsid w:val="009010B9"/>
    <w:rsid w:val="009038CC"/>
    <w:rsid w:val="009141A7"/>
    <w:rsid w:val="00926EAA"/>
    <w:rsid w:val="0093432A"/>
    <w:rsid w:val="00936B99"/>
    <w:rsid w:val="00936CBD"/>
    <w:rsid w:val="009379AC"/>
    <w:rsid w:val="00941CCA"/>
    <w:rsid w:val="00942CC1"/>
    <w:rsid w:val="00943E82"/>
    <w:rsid w:val="009523A7"/>
    <w:rsid w:val="00952933"/>
    <w:rsid w:val="00956091"/>
    <w:rsid w:val="0096032F"/>
    <w:rsid w:val="00961A58"/>
    <w:rsid w:val="00964491"/>
    <w:rsid w:val="009665E9"/>
    <w:rsid w:val="00966A32"/>
    <w:rsid w:val="00966FA3"/>
    <w:rsid w:val="00967E08"/>
    <w:rsid w:val="00974CC2"/>
    <w:rsid w:val="00993C00"/>
    <w:rsid w:val="009A3EF6"/>
    <w:rsid w:val="009A75DA"/>
    <w:rsid w:val="009B6D1D"/>
    <w:rsid w:val="009C465E"/>
    <w:rsid w:val="009E4FE9"/>
    <w:rsid w:val="009F0ECB"/>
    <w:rsid w:val="009F2682"/>
    <w:rsid w:val="00A05FBD"/>
    <w:rsid w:val="00A11A06"/>
    <w:rsid w:val="00A1452F"/>
    <w:rsid w:val="00A14F2A"/>
    <w:rsid w:val="00A24E88"/>
    <w:rsid w:val="00A373E7"/>
    <w:rsid w:val="00A53D43"/>
    <w:rsid w:val="00A71E00"/>
    <w:rsid w:val="00A84D8D"/>
    <w:rsid w:val="00AA098C"/>
    <w:rsid w:val="00AA3143"/>
    <w:rsid w:val="00AB0F9E"/>
    <w:rsid w:val="00AB3A49"/>
    <w:rsid w:val="00AB7193"/>
    <w:rsid w:val="00AB7FEC"/>
    <w:rsid w:val="00AC38A4"/>
    <w:rsid w:val="00AC461B"/>
    <w:rsid w:val="00AD0D37"/>
    <w:rsid w:val="00AD1DB7"/>
    <w:rsid w:val="00AE0951"/>
    <w:rsid w:val="00AE3516"/>
    <w:rsid w:val="00AE466D"/>
    <w:rsid w:val="00AF1117"/>
    <w:rsid w:val="00AF189F"/>
    <w:rsid w:val="00B17615"/>
    <w:rsid w:val="00B2008D"/>
    <w:rsid w:val="00B20AEA"/>
    <w:rsid w:val="00B20E2A"/>
    <w:rsid w:val="00B21543"/>
    <w:rsid w:val="00B23DE8"/>
    <w:rsid w:val="00B25BCE"/>
    <w:rsid w:val="00B32F23"/>
    <w:rsid w:val="00B35FF6"/>
    <w:rsid w:val="00B40DB4"/>
    <w:rsid w:val="00B569C7"/>
    <w:rsid w:val="00B60A05"/>
    <w:rsid w:val="00B65200"/>
    <w:rsid w:val="00B70A35"/>
    <w:rsid w:val="00B719C5"/>
    <w:rsid w:val="00B73F27"/>
    <w:rsid w:val="00B953EE"/>
    <w:rsid w:val="00BA5CC5"/>
    <w:rsid w:val="00BA7679"/>
    <w:rsid w:val="00BB3228"/>
    <w:rsid w:val="00BB3CF2"/>
    <w:rsid w:val="00BC226F"/>
    <w:rsid w:val="00BD7076"/>
    <w:rsid w:val="00BE1B1C"/>
    <w:rsid w:val="00BE5351"/>
    <w:rsid w:val="00C1439D"/>
    <w:rsid w:val="00C17C7F"/>
    <w:rsid w:val="00C312E5"/>
    <w:rsid w:val="00C31EAD"/>
    <w:rsid w:val="00C36977"/>
    <w:rsid w:val="00C405CF"/>
    <w:rsid w:val="00C4079A"/>
    <w:rsid w:val="00C5032E"/>
    <w:rsid w:val="00C57239"/>
    <w:rsid w:val="00C605DA"/>
    <w:rsid w:val="00C6287B"/>
    <w:rsid w:val="00C72B96"/>
    <w:rsid w:val="00C72C58"/>
    <w:rsid w:val="00C760E8"/>
    <w:rsid w:val="00C77F50"/>
    <w:rsid w:val="00C854DE"/>
    <w:rsid w:val="00C85DF0"/>
    <w:rsid w:val="00CA0BFC"/>
    <w:rsid w:val="00CA2181"/>
    <w:rsid w:val="00CA5B62"/>
    <w:rsid w:val="00CA7C1C"/>
    <w:rsid w:val="00CB7F93"/>
    <w:rsid w:val="00CC3707"/>
    <w:rsid w:val="00CC5CA1"/>
    <w:rsid w:val="00CD0944"/>
    <w:rsid w:val="00CD3B18"/>
    <w:rsid w:val="00CE6CED"/>
    <w:rsid w:val="00CF44E6"/>
    <w:rsid w:val="00D01899"/>
    <w:rsid w:val="00D03D03"/>
    <w:rsid w:val="00D05678"/>
    <w:rsid w:val="00D104D1"/>
    <w:rsid w:val="00D10541"/>
    <w:rsid w:val="00D17761"/>
    <w:rsid w:val="00D177EE"/>
    <w:rsid w:val="00D244AA"/>
    <w:rsid w:val="00D273C5"/>
    <w:rsid w:val="00D27C5B"/>
    <w:rsid w:val="00D33325"/>
    <w:rsid w:val="00D349EB"/>
    <w:rsid w:val="00D40BD3"/>
    <w:rsid w:val="00D448FB"/>
    <w:rsid w:val="00D52B04"/>
    <w:rsid w:val="00D551D0"/>
    <w:rsid w:val="00D664ED"/>
    <w:rsid w:val="00D825F1"/>
    <w:rsid w:val="00DA2A35"/>
    <w:rsid w:val="00DB264A"/>
    <w:rsid w:val="00DB2901"/>
    <w:rsid w:val="00DC4DDA"/>
    <w:rsid w:val="00DC7AB9"/>
    <w:rsid w:val="00DD4C7B"/>
    <w:rsid w:val="00DE0CCC"/>
    <w:rsid w:val="00DF18FC"/>
    <w:rsid w:val="00DF600E"/>
    <w:rsid w:val="00DF6896"/>
    <w:rsid w:val="00E05BB6"/>
    <w:rsid w:val="00E12946"/>
    <w:rsid w:val="00E2724B"/>
    <w:rsid w:val="00E401B8"/>
    <w:rsid w:val="00E42EFD"/>
    <w:rsid w:val="00E625BA"/>
    <w:rsid w:val="00E706AE"/>
    <w:rsid w:val="00E724EB"/>
    <w:rsid w:val="00E755E2"/>
    <w:rsid w:val="00E83B25"/>
    <w:rsid w:val="00E9321E"/>
    <w:rsid w:val="00E95E97"/>
    <w:rsid w:val="00EA7634"/>
    <w:rsid w:val="00EB251F"/>
    <w:rsid w:val="00EC11F2"/>
    <w:rsid w:val="00ED202D"/>
    <w:rsid w:val="00EE222F"/>
    <w:rsid w:val="00F03476"/>
    <w:rsid w:val="00F07FD7"/>
    <w:rsid w:val="00F102EE"/>
    <w:rsid w:val="00F1288B"/>
    <w:rsid w:val="00F15EB1"/>
    <w:rsid w:val="00F15EBA"/>
    <w:rsid w:val="00F2153D"/>
    <w:rsid w:val="00F2257F"/>
    <w:rsid w:val="00F2762D"/>
    <w:rsid w:val="00F355A0"/>
    <w:rsid w:val="00F36E78"/>
    <w:rsid w:val="00F476C2"/>
    <w:rsid w:val="00F57520"/>
    <w:rsid w:val="00F73EA7"/>
    <w:rsid w:val="00F75319"/>
    <w:rsid w:val="00F76D1B"/>
    <w:rsid w:val="00FB236E"/>
    <w:rsid w:val="00FB64CD"/>
    <w:rsid w:val="00FD300D"/>
    <w:rsid w:val="00FD3B31"/>
    <w:rsid w:val="00FD486F"/>
    <w:rsid w:val="00FE03A5"/>
    <w:rsid w:val="00FE51D8"/>
    <w:rsid w:val="00FE6D9F"/>
    <w:rsid w:val="00FF1C6A"/>
    <w:rsid w:val="00FF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5D26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A5D26"/>
    <w:pPr>
      <w:tabs>
        <w:tab w:val="left" w:pos="357"/>
        <w:tab w:val="right" w:leader="underscore" w:pos="9072"/>
      </w:tabs>
      <w:spacing w:before="240" w:after="120"/>
    </w:pPr>
    <w:rPr>
      <w:noProof/>
    </w:r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A5D26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B6D1D"/>
    <w:rPr>
      <w:rFonts w:ascii="Courier New" w:hAnsi="Courier New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A5D26"/>
    <w:pPr>
      <w:tabs>
        <w:tab w:val="right" w:leader="underscore" w:pos="9072"/>
      </w:tabs>
      <w:spacing w:after="100"/>
      <w:ind w:left="1077"/>
    </w:pPr>
    <w:rPr>
      <w:noProof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5D26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A5D26"/>
    <w:pPr>
      <w:tabs>
        <w:tab w:val="left" w:pos="357"/>
        <w:tab w:val="right" w:leader="underscore" w:pos="9072"/>
      </w:tabs>
      <w:spacing w:before="240" w:after="120"/>
    </w:pPr>
    <w:rPr>
      <w:noProof/>
    </w:r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A5D26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B6D1D"/>
    <w:rPr>
      <w:rFonts w:ascii="Courier New" w:hAnsi="Courier New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A5D26"/>
    <w:pPr>
      <w:tabs>
        <w:tab w:val="right" w:leader="underscore" w:pos="9072"/>
      </w:tabs>
      <w:spacing w:after="100"/>
      <w:ind w:left="1077"/>
    </w:pPr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licenses/by-nc-sa/2.5/se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msdn.microsoft.com/en-us/library/d3zkyxxe.aspx" TargetMode="External"/><Relationship Id="rId39" Type="http://schemas.openxmlformats.org/officeDocument/2006/relationships/hyperlink" Target="http://msdn.microsoft.com/en-us/library/yae1s0f9.aspx" TargetMode="External"/><Relationship Id="rId21" Type="http://schemas.openxmlformats.org/officeDocument/2006/relationships/hyperlink" Target="http://msdn.microsoft.com/en-us/library/5011f09h.aspx" TargetMode="External"/><Relationship Id="rId34" Type="http://schemas.openxmlformats.org/officeDocument/2006/relationships/hyperlink" Target="http://msdn.microsoft.com/en-us/library/0w4e0fzs.aspx" TargetMode="External"/><Relationship Id="rId42" Type="http://schemas.openxmlformats.org/officeDocument/2006/relationships/image" Target="media/image10.png"/><Relationship Id="rId47" Type="http://schemas.openxmlformats.org/officeDocument/2006/relationships/hyperlink" Target="http://msdn.microsoft.com/en-us/library/ch45axte.aspx" TargetMode="External"/><Relationship Id="rId50" Type="http://schemas.openxmlformats.org/officeDocument/2006/relationships/hyperlink" Target="http://msdn.microsoft.com/en-us/library/0w4e0fzs.aspx" TargetMode="External"/><Relationship Id="rId55" Type="http://schemas.openxmlformats.org/officeDocument/2006/relationships/hyperlink" Target="http://msdn.microsoft.com/en-us/library/ww58ded5.aspx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image" Target="media/image9.png"/><Relationship Id="rId11" Type="http://schemas.openxmlformats.org/officeDocument/2006/relationships/header" Target="header2.xml"/><Relationship Id="rId24" Type="http://schemas.openxmlformats.org/officeDocument/2006/relationships/hyperlink" Target="http://msdn.microsoft.com/en-us/library/yae1s0f9.aspx" TargetMode="External"/><Relationship Id="rId32" Type="http://schemas.openxmlformats.org/officeDocument/2006/relationships/hyperlink" Target="http://msdn.microsoft.com/en-us/library/2aeyhxcd.aspx" TargetMode="External"/><Relationship Id="rId37" Type="http://schemas.openxmlformats.org/officeDocument/2006/relationships/hyperlink" Target="http://msdn.microsoft.com/en-us/library/1ah5wsex.aspx" TargetMode="External"/><Relationship Id="rId40" Type="http://schemas.openxmlformats.org/officeDocument/2006/relationships/hyperlink" Target="http://msdn.microsoft.com/en-us/library/s66hf68a.aspx" TargetMode="External"/><Relationship Id="rId45" Type="http://schemas.openxmlformats.org/officeDocument/2006/relationships/image" Target="media/image13.png"/><Relationship Id="rId53" Type="http://schemas.openxmlformats.org/officeDocument/2006/relationships/hyperlink" Target="http://msdn.microsoft.com/en-us/library/0yd65esw.aspx" TargetMode="External"/><Relationship Id="rId58" Type="http://schemas.openxmlformats.org/officeDocument/2006/relationships/hyperlink" Target="http://msdn.microsoft.com/en-us/library/d3zkyxxe.aspx" TargetMode="Externa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hyperlink" Target="http://msdn.microsoft.com/en-us/library/hh147285(VS.88).aspx" TargetMode="External"/><Relationship Id="rId14" Type="http://schemas.openxmlformats.org/officeDocument/2006/relationships/hyperlink" Target="https://coursepress.lnu.se/kurs/inledande-programmering-med-csharp" TargetMode="External"/><Relationship Id="rId22" Type="http://schemas.openxmlformats.org/officeDocument/2006/relationships/hyperlink" Target="http://msdn.microsoft.com/en-us/library/06tc147t.aspx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msdn.microsoft.com/en-us/library/5011f09h.aspx" TargetMode="External"/><Relationship Id="rId35" Type="http://schemas.openxmlformats.org/officeDocument/2006/relationships/hyperlink" Target="http://msdn.microsoft.com/en-us/library/ms173114.aspx" TargetMode="External"/><Relationship Id="rId43" Type="http://schemas.openxmlformats.org/officeDocument/2006/relationships/image" Target="media/image11.png"/><Relationship Id="rId48" Type="http://schemas.openxmlformats.org/officeDocument/2006/relationships/hyperlink" Target="http://msdn.microsoft.com/en-us/library/2aeyhxcd.aspx" TargetMode="External"/><Relationship Id="rId56" Type="http://schemas.openxmlformats.org/officeDocument/2006/relationships/hyperlink" Target="http://msdn.microsoft.com/en-us/library/yae1s0f9.aspx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msdn.microsoft.com/en-us/library/ms173114.aspx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hyperlink" Target="http://msdn.microsoft.com/en-us/library/s66hf68a.aspx" TargetMode="External"/><Relationship Id="rId33" Type="http://schemas.openxmlformats.org/officeDocument/2006/relationships/hyperlink" Target="http://msdn.microsoft.com/en-us/library/370s1zax.aspx" TargetMode="External"/><Relationship Id="rId38" Type="http://schemas.openxmlformats.org/officeDocument/2006/relationships/hyperlink" Target="http://msdn.microsoft.com/en-us/library/ww58ded5.aspx" TargetMode="External"/><Relationship Id="rId46" Type="http://schemas.openxmlformats.org/officeDocument/2006/relationships/hyperlink" Target="http://msdn.microsoft.com/en-us/library/5011f09h.aspx" TargetMode="External"/><Relationship Id="rId59" Type="http://schemas.openxmlformats.org/officeDocument/2006/relationships/hyperlink" Target="http://msdn.microsoft.com/en-us/library/9za7fxc7.aspx" TargetMode="External"/><Relationship Id="rId20" Type="http://schemas.openxmlformats.org/officeDocument/2006/relationships/hyperlink" Target="http://msdn.microsoft.com/en-us/library/ch45axte.aspx" TargetMode="External"/><Relationship Id="rId41" Type="http://schemas.openxmlformats.org/officeDocument/2006/relationships/hyperlink" Target="http://msdn.microsoft.com/en-us/library/d3zkyxxe.aspx" TargetMode="External"/><Relationship Id="rId54" Type="http://schemas.openxmlformats.org/officeDocument/2006/relationships/hyperlink" Target="http://msdn.microsoft.com/en-us/library/1ah5wsex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://msdn.microsoft.com/en-us/library/0w4e0fzs.aspx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://msdn.microsoft.com/en-us/library/0yd65esw.aspx" TargetMode="External"/><Relationship Id="rId49" Type="http://schemas.openxmlformats.org/officeDocument/2006/relationships/hyperlink" Target="http://msdn.microsoft.com/en-us/library/370s1zax.aspx" TargetMode="External"/><Relationship Id="rId57" Type="http://schemas.openxmlformats.org/officeDocument/2006/relationships/hyperlink" Target="http://msdn.microsoft.com/en-us/library/s66hf68a.aspx" TargetMode="External"/><Relationship Id="rId10" Type="http://schemas.openxmlformats.org/officeDocument/2006/relationships/footer" Target="footer1.xml"/><Relationship Id="rId31" Type="http://schemas.openxmlformats.org/officeDocument/2006/relationships/hyperlink" Target="http://msdn.microsoft.com/en-us/library/ch45axte.aspx" TargetMode="External"/><Relationship Id="rId44" Type="http://schemas.openxmlformats.org/officeDocument/2006/relationships/image" Target="media/image12.png"/><Relationship Id="rId52" Type="http://schemas.openxmlformats.org/officeDocument/2006/relationships/hyperlink" Target="http://msdn.microsoft.com/en-us/library/dd264739.aspx" TargetMode="External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fg\Templates\1dv402%20-%20Laborationsanvis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E40EE-E420-4B7E-8220-F8082BD1D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1dv402 - Laborationsanvisning.dotx</Template>
  <TotalTime>7127</TotalTime>
  <Pages>14</Pages>
  <Words>2673</Words>
  <Characters>14172</Characters>
  <Application>Microsoft Office Word</Application>
  <DocSecurity>0</DocSecurity>
  <Lines>118</Lines>
  <Paragraphs>33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>Regeldokument - Linnéuniversitetet</vt:lpstr>
      <vt:lpstr/>
      <vt:lpstr>Inledning</vt:lpstr>
    </vt:vector>
  </TitlesOfParts>
  <Company>Emanuel Identity Manuals AB</Company>
  <LinksUpToDate>false</LinksUpToDate>
  <CharactersWithSpaces>16812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dc:description>
</dc:description>
  <cp:lastModifiedBy>Mats Loock</cp:lastModifiedBy>
  <cp:revision>101</cp:revision>
  <cp:lastPrinted>2012-08-11T11:03:00Z</cp:lastPrinted>
  <dcterms:created xsi:type="dcterms:W3CDTF">2011-02-16T13:08:00Z</dcterms:created>
  <dcterms:modified xsi:type="dcterms:W3CDTF">2013-08-29T09:43:00Z</dcterms:modified>
</cp:coreProperties>
</file>