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5F9C" w:rsidRDefault="00385F9C" w:rsidP="00385F9C">
      <w:pPr>
        <w:jc w:val="center"/>
        <w:rPr>
          <w:rFonts w:ascii="仿宋" w:eastAsia="仿宋" w:hAnsi="仿宋" w:hint="eastAsia"/>
          <w:sz w:val="28"/>
          <w:szCs w:val="28"/>
        </w:rPr>
      </w:pPr>
      <w:r w:rsidRPr="00385F9C">
        <w:rPr>
          <w:rFonts w:ascii="仿宋" w:eastAsia="仿宋" w:hAnsi="仿宋" w:hint="eastAsia"/>
          <w:b/>
          <w:sz w:val="28"/>
          <w:szCs w:val="28"/>
        </w:rPr>
        <w:t>《中华人民共和国增值税暂行条例》</w:t>
      </w:r>
    </w:p>
    <w:p w:rsidR="00385F9C" w:rsidRPr="00385F9C" w:rsidRDefault="00385F9C" w:rsidP="00385F9C">
      <w:pPr>
        <w:rPr>
          <w:rFonts w:ascii="仿宋" w:eastAsia="仿宋" w:hAnsi="仿宋" w:hint="eastAsia"/>
          <w:sz w:val="28"/>
          <w:szCs w:val="28"/>
        </w:rPr>
      </w:pPr>
      <w:r w:rsidRPr="00385F9C">
        <w:rPr>
          <w:rFonts w:ascii="仿宋" w:eastAsia="仿宋" w:hAnsi="仿宋" w:hint="eastAsia"/>
          <w:sz w:val="28"/>
          <w:szCs w:val="28"/>
        </w:rPr>
        <w:t>第十九条　增值税纳税义务发生时间：</w:t>
      </w:r>
    </w:p>
    <w:p w:rsidR="00385F9C" w:rsidRPr="00385F9C" w:rsidRDefault="00385F9C" w:rsidP="00385F9C">
      <w:pPr>
        <w:rPr>
          <w:rFonts w:ascii="仿宋" w:eastAsia="仿宋" w:hAnsi="仿宋" w:hint="eastAsia"/>
          <w:sz w:val="28"/>
          <w:szCs w:val="28"/>
        </w:rPr>
      </w:pPr>
      <w:r w:rsidRPr="00385F9C">
        <w:rPr>
          <w:rFonts w:ascii="仿宋" w:eastAsia="仿宋" w:hAnsi="仿宋" w:hint="eastAsia"/>
          <w:sz w:val="28"/>
          <w:szCs w:val="28"/>
        </w:rPr>
        <w:t xml:space="preserve">    （一）销售货物或者应税劳务，为收讫销售款项或者取得索取销售款项凭据的当天；先开具发票的，为开具发票的当天。</w:t>
      </w:r>
    </w:p>
    <w:p w:rsidR="00385F9C" w:rsidRPr="00385F9C" w:rsidRDefault="00385F9C" w:rsidP="00385F9C">
      <w:pPr>
        <w:rPr>
          <w:rFonts w:ascii="仿宋" w:eastAsia="仿宋" w:hAnsi="仿宋" w:hint="eastAsia"/>
          <w:sz w:val="28"/>
          <w:szCs w:val="28"/>
        </w:rPr>
      </w:pPr>
      <w:r w:rsidRPr="00385F9C">
        <w:rPr>
          <w:rFonts w:ascii="仿宋" w:eastAsia="仿宋" w:hAnsi="仿宋" w:hint="eastAsia"/>
          <w:sz w:val="28"/>
          <w:szCs w:val="28"/>
        </w:rPr>
        <w:t xml:space="preserve">    （二）进口货物，为报关进口的当天。</w:t>
      </w:r>
    </w:p>
    <w:p w:rsidR="00385F9C" w:rsidRPr="00385F9C" w:rsidRDefault="00385F9C" w:rsidP="00385F9C">
      <w:pPr>
        <w:rPr>
          <w:rFonts w:ascii="仿宋" w:eastAsia="仿宋" w:hAnsi="仿宋" w:hint="eastAsia"/>
          <w:sz w:val="28"/>
          <w:szCs w:val="28"/>
        </w:rPr>
      </w:pPr>
      <w:r w:rsidRPr="00385F9C">
        <w:rPr>
          <w:rFonts w:ascii="仿宋" w:eastAsia="仿宋" w:hAnsi="仿宋" w:hint="eastAsia"/>
          <w:sz w:val="28"/>
          <w:szCs w:val="28"/>
        </w:rPr>
        <w:t>增值税扣缴义务发生时间为纳税人增值税纳税义务发生的当天。</w:t>
      </w:r>
    </w:p>
    <w:p w:rsidR="00385F9C" w:rsidRPr="00385F9C" w:rsidRDefault="00385F9C" w:rsidP="00385F9C">
      <w:pPr>
        <w:jc w:val="center"/>
        <w:rPr>
          <w:rFonts w:ascii="仿宋" w:eastAsia="仿宋" w:hAnsi="仿宋" w:hint="eastAsia"/>
          <w:b/>
          <w:sz w:val="28"/>
          <w:szCs w:val="28"/>
        </w:rPr>
      </w:pPr>
      <w:r w:rsidRPr="00385F9C">
        <w:rPr>
          <w:rFonts w:ascii="仿宋" w:eastAsia="仿宋" w:hAnsi="仿宋" w:hint="eastAsia"/>
          <w:b/>
          <w:sz w:val="28"/>
          <w:szCs w:val="28"/>
        </w:rPr>
        <w:t>《中华人民共和国增值税暂行条例实施细则》</w:t>
      </w:r>
    </w:p>
    <w:p w:rsidR="00385F9C" w:rsidRPr="00385F9C" w:rsidRDefault="00385F9C" w:rsidP="00385F9C">
      <w:pPr>
        <w:rPr>
          <w:rFonts w:ascii="仿宋" w:eastAsia="仿宋" w:hAnsi="仿宋" w:hint="eastAsia"/>
          <w:sz w:val="28"/>
          <w:szCs w:val="28"/>
        </w:rPr>
      </w:pPr>
      <w:r w:rsidRPr="00385F9C">
        <w:rPr>
          <w:rFonts w:ascii="仿宋" w:eastAsia="仿宋" w:hAnsi="仿宋" w:hint="eastAsia"/>
          <w:sz w:val="28"/>
          <w:szCs w:val="28"/>
        </w:rPr>
        <w:t>第三十八条 条例第十九条第一款第（一）项规定的收讫销售款项或者取得索取销售款项凭据的当天，按销售结算方式的不同，具体为：</w:t>
      </w:r>
    </w:p>
    <w:p w:rsidR="00385F9C" w:rsidRPr="00385F9C" w:rsidRDefault="00385F9C" w:rsidP="00385F9C">
      <w:pPr>
        <w:rPr>
          <w:rFonts w:ascii="仿宋" w:eastAsia="仿宋" w:hAnsi="仿宋" w:hint="eastAsia"/>
          <w:sz w:val="28"/>
          <w:szCs w:val="28"/>
        </w:rPr>
      </w:pPr>
      <w:r w:rsidRPr="00385F9C">
        <w:rPr>
          <w:rFonts w:ascii="仿宋" w:eastAsia="仿宋" w:hAnsi="仿宋" w:hint="eastAsia"/>
          <w:sz w:val="28"/>
          <w:szCs w:val="28"/>
        </w:rPr>
        <w:t xml:space="preserve">　　（一）采取直接收款方式销售货物，不论货物是否发出，均为收到销售款或者取得索取销售款凭据的当天；</w:t>
      </w:r>
    </w:p>
    <w:p w:rsidR="00385F9C" w:rsidRPr="00385F9C" w:rsidRDefault="00385F9C" w:rsidP="00385F9C">
      <w:pPr>
        <w:rPr>
          <w:rFonts w:ascii="仿宋" w:eastAsia="仿宋" w:hAnsi="仿宋" w:hint="eastAsia"/>
          <w:sz w:val="28"/>
          <w:szCs w:val="28"/>
        </w:rPr>
      </w:pPr>
      <w:r w:rsidRPr="00385F9C">
        <w:rPr>
          <w:rFonts w:ascii="仿宋" w:eastAsia="仿宋" w:hAnsi="仿宋" w:hint="eastAsia"/>
          <w:sz w:val="28"/>
          <w:szCs w:val="28"/>
        </w:rPr>
        <w:t xml:space="preserve">　　（二）采取托收承付和委托银行收款方式销售货物，为发出货物并办妥托收手续的当天；</w:t>
      </w:r>
    </w:p>
    <w:p w:rsidR="00385F9C" w:rsidRPr="00385F9C" w:rsidRDefault="00385F9C" w:rsidP="00385F9C">
      <w:pPr>
        <w:rPr>
          <w:rFonts w:ascii="仿宋" w:eastAsia="仿宋" w:hAnsi="仿宋" w:hint="eastAsia"/>
          <w:sz w:val="28"/>
          <w:szCs w:val="28"/>
        </w:rPr>
      </w:pPr>
      <w:r w:rsidRPr="00385F9C">
        <w:rPr>
          <w:rFonts w:ascii="仿宋" w:eastAsia="仿宋" w:hAnsi="仿宋" w:hint="eastAsia"/>
          <w:sz w:val="28"/>
          <w:szCs w:val="28"/>
        </w:rPr>
        <w:t xml:space="preserve">　　（三）采取赊销和分期收款方式销售货物，为书面合同约定的收款日期的当天，无书面合同的或者书面合同没有约定收款日期的，为货物发出的当天；</w:t>
      </w:r>
    </w:p>
    <w:p w:rsidR="00385F9C" w:rsidRPr="00385F9C" w:rsidRDefault="00385F9C" w:rsidP="00385F9C">
      <w:pPr>
        <w:rPr>
          <w:rFonts w:ascii="仿宋" w:eastAsia="仿宋" w:hAnsi="仿宋" w:hint="eastAsia"/>
          <w:sz w:val="28"/>
          <w:szCs w:val="28"/>
        </w:rPr>
      </w:pPr>
      <w:r w:rsidRPr="00385F9C">
        <w:rPr>
          <w:rFonts w:ascii="仿宋" w:eastAsia="仿宋" w:hAnsi="仿宋" w:hint="eastAsia"/>
          <w:sz w:val="28"/>
          <w:szCs w:val="28"/>
        </w:rPr>
        <w:t xml:space="preserve">　　（四）采取预收货款方式销售货物，为货物发出的当天，但生产销售生产工期超过12个月的大型机械设备、船舶、飞机等货物，为收到预收款或者书面合同约定的收款日期的当天；</w:t>
      </w:r>
    </w:p>
    <w:p w:rsidR="00385F9C" w:rsidRPr="00385F9C" w:rsidRDefault="00385F9C" w:rsidP="00385F9C">
      <w:pPr>
        <w:rPr>
          <w:rFonts w:ascii="仿宋" w:eastAsia="仿宋" w:hAnsi="仿宋" w:hint="eastAsia"/>
          <w:sz w:val="28"/>
          <w:szCs w:val="28"/>
        </w:rPr>
      </w:pPr>
      <w:r w:rsidRPr="00385F9C">
        <w:rPr>
          <w:rFonts w:ascii="仿宋" w:eastAsia="仿宋" w:hAnsi="仿宋" w:hint="eastAsia"/>
          <w:sz w:val="28"/>
          <w:szCs w:val="28"/>
        </w:rPr>
        <w:t xml:space="preserve">　　（五）委托其他纳税人代销货物，为收到代销单位的代销清单或者收到全部或者部分货款的当天。未收到代销清单及货款的，为发出代销货物满180天的当天；</w:t>
      </w:r>
    </w:p>
    <w:p w:rsidR="00385F9C" w:rsidRPr="00385F9C" w:rsidRDefault="00385F9C" w:rsidP="00385F9C">
      <w:pPr>
        <w:rPr>
          <w:rFonts w:ascii="仿宋" w:eastAsia="仿宋" w:hAnsi="仿宋" w:hint="eastAsia"/>
          <w:sz w:val="28"/>
          <w:szCs w:val="28"/>
        </w:rPr>
      </w:pPr>
      <w:r w:rsidRPr="00385F9C">
        <w:rPr>
          <w:rFonts w:ascii="仿宋" w:eastAsia="仿宋" w:hAnsi="仿宋" w:hint="eastAsia"/>
          <w:sz w:val="28"/>
          <w:szCs w:val="28"/>
        </w:rPr>
        <w:lastRenderedPageBreak/>
        <w:t xml:space="preserve">　　（六）销售应税劳务，为提供劳务同时收讫销售款或者取得索取销售款的凭据的当天；</w:t>
      </w:r>
    </w:p>
    <w:p w:rsidR="00385F9C" w:rsidRPr="00385F9C" w:rsidRDefault="00385F9C" w:rsidP="00385F9C">
      <w:pPr>
        <w:rPr>
          <w:rFonts w:ascii="仿宋" w:eastAsia="仿宋" w:hAnsi="仿宋" w:hint="eastAsia"/>
          <w:sz w:val="28"/>
          <w:szCs w:val="28"/>
        </w:rPr>
      </w:pPr>
      <w:r w:rsidRPr="00385F9C">
        <w:rPr>
          <w:rFonts w:ascii="仿宋" w:eastAsia="仿宋" w:hAnsi="仿宋" w:hint="eastAsia"/>
          <w:sz w:val="28"/>
          <w:szCs w:val="28"/>
        </w:rPr>
        <w:t xml:space="preserve">　　（七）纳税人发生本细则第四条第（三）项至第（八）项所列视同销售货物行为，为货物移送的当天。</w:t>
      </w:r>
    </w:p>
    <w:p w:rsidR="00385F9C" w:rsidRPr="00385F9C" w:rsidRDefault="00385F9C" w:rsidP="00385F9C">
      <w:pPr>
        <w:rPr>
          <w:rFonts w:ascii="仿宋" w:eastAsia="仿宋" w:hAnsi="仿宋"/>
          <w:sz w:val="28"/>
          <w:szCs w:val="28"/>
        </w:rPr>
      </w:pPr>
    </w:p>
    <w:p w:rsidR="00385F9C" w:rsidRPr="00385F9C" w:rsidRDefault="00385F9C" w:rsidP="00385F9C">
      <w:pPr>
        <w:rPr>
          <w:rFonts w:ascii="仿宋" w:eastAsia="仿宋" w:hAnsi="仿宋"/>
          <w:sz w:val="28"/>
          <w:szCs w:val="28"/>
        </w:rPr>
      </w:pPr>
    </w:p>
    <w:p w:rsidR="00385F9C" w:rsidRPr="00385F9C" w:rsidRDefault="00385F9C" w:rsidP="00385F9C">
      <w:pPr>
        <w:rPr>
          <w:rFonts w:ascii="仿宋" w:eastAsia="仿宋" w:hAnsi="仿宋"/>
          <w:sz w:val="28"/>
          <w:szCs w:val="28"/>
        </w:rPr>
      </w:pPr>
    </w:p>
    <w:p w:rsidR="00385F9C" w:rsidRPr="00385F9C" w:rsidRDefault="00CD46A3" w:rsidP="00385F9C">
      <w:pPr>
        <w:rPr>
          <w:rFonts w:ascii="仿宋" w:eastAsia="仿宋" w:hAnsi="仿宋" w:hint="eastAsia"/>
          <w:sz w:val="28"/>
          <w:szCs w:val="28"/>
        </w:rPr>
      </w:pPr>
      <w:r>
        <w:rPr>
          <w:rFonts w:ascii="仿宋" w:eastAsia="仿宋" w:hAnsi="仿宋" w:hint="eastAsia"/>
          <w:sz w:val="28"/>
          <w:szCs w:val="28"/>
        </w:rPr>
        <w:t>《</w:t>
      </w:r>
      <w:r w:rsidR="00385F9C" w:rsidRPr="00385F9C">
        <w:rPr>
          <w:rFonts w:ascii="仿宋" w:eastAsia="仿宋" w:hAnsi="仿宋" w:hint="eastAsia"/>
          <w:sz w:val="28"/>
          <w:szCs w:val="28"/>
        </w:rPr>
        <w:t>财政部 国家税务总局关于在上海市开展交通运输业和部分现代服务业营业税改征增值税试点的通知</w:t>
      </w:r>
      <w:r>
        <w:rPr>
          <w:rFonts w:ascii="仿宋" w:eastAsia="仿宋" w:hAnsi="仿宋" w:hint="eastAsia"/>
          <w:sz w:val="28"/>
          <w:szCs w:val="28"/>
        </w:rPr>
        <w:t>》</w:t>
      </w:r>
      <w:r w:rsidR="00385F9C" w:rsidRPr="00385F9C">
        <w:rPr>
          <w:rFonts w:ascii="仿宋" w:eastAsia="仿宋" w:hAnsi="仿宋" w:hint="eastAsia"/>
          <w:sz w:val="28"/>
          <w:szCs w:val="28"/>
        </w:rPr>
        <w:t xml:space="preserve"> </w:t>
      </w:r>
    </w:p>
    <w:p w:rsidR="00385F9C" w:rsidRPr="00385F9C" w:rsidRDefault="00385F9C" w:rsidP="00CD46A3">
      <w:pPr>
        <w:jc w:val="center"/>
        <w:rPr>
          <w:rFonts w:ascii="仿宋" w:eastAsia="仿宋" w:hAnsi="仿宋" w:hint="eastAsia"/>
          <w:sz w:val="28"/>
          <w:szCs w:val="28"/>
        </w:rPr>
      </w:pPr>
      <w:r w:rsidRPr="00385F9C">
        <w:rPr>
          <w:rFonts w:ascii="仿宋" w:eastAsia="仿宋" w:hAnsi="仿宋" w:hint="eastAsia"/>
          <w:sz w:val="28"/>
          <w:szCs w:val="28"/>
        </w:rPr>
        <w:t>财税[2011]111号</w:t>
      </w:r>
    </w:p>
    <w:p w:rsidR="00385F9C" w:rsidRPr="00385F9C" w:rsidRDefault="00385F9C" w:rsidP="00385F9C">
      <w:pPr>
        <w:rPr>
          <w:rFonts w:ascii="仿宋" w:eastAsia="仿宋" w:hAnsi="仿宋" w:hint="eastAsia"/>
          <w:sz w:val="28"/>
          <w:szCs w:val="28"/>
        </w:rPr>
      </w:pPr>
      <w:r w:rsidRPr="00385F9C">
        <w:rPr>
          <w:rFonts w:ascii="仿宋" w:eastAsia="仿宋" w:hAnsi="仿宋" w:hint="eastAsia"/>
          <w:sz w:val="28"/>
          <w:szCs w:val="28"/>
        </w:rPr>
        <w:t>第五章纳税义务、扣缴义务发生时间和纳税地点</w:t>
      </w:r>
    </w:p>
    <w:p w:rsidR="00385F9C" w:rsidRPr="00385F9C" w:rsidRDefault="00385F9C" w:rsidP="00385F9C">
      <w:pPr>
        <w:rPr>
          <w:rFonts w:ascii="仿宋" w:eastAsia="仿宋" w:hAnsi="仿宋" w:hint="eastAsia"/>
          <w:sz w:val="28"/>
          <w:szCs w:val="28"/>
        </w:rPr>
      </w:pPr>
      <w:r w:rsidRPr="00385F9C">
        <w:rPr>
          <w:rFonts w:ascii="仿宋" w:eastAsia="仿宋" w:hAnsi="仿宋" w:hint="eastAsia"/>
          <w:sz w:val="28"/>
          <w:szCs w:val="28"/>
        </w:rPr>
        <w:t>第四十一条 增值税纳税义务发生时间为：</w:t>
      </w:r>
    </w:p>
    <w:p w:rsidR="00385F9C" w:rsidRPr="00385F9C" w:rsidRDefault="00385F9C" w:rsidP="00385F9C">
      <w:pPr>
        <w:rPr>
          <w:rFonts w:ascii="仿宋" w:eastAsia="仿宋" w:hAnsi="仿宋" w:hint="eastAsia"/>
          <w:sz w:val="28"/>
          <w:szCs w:val="28"/>
        </w:rPr>
      </w:pPr>
      <w:r w:rsidRPr="00385F9C">
        <w:rPr>
          <w:rFonts w:ascii="仿宋" w:eastAsia="仿宋" w:hAnsi="仿宋" w:hint="eastAsia"/>
          <w:sz w:val="28"/>
          <w:szCs w:val="28"/>
        </w:rPr>
        <w:t>（一）纳税人提供应税服务并收讫销售款项或者取得索取销售款项凭据的当天；先开具发票的，为开具发票的当天。</w:t>
      </w:r>
    </w:p>
    <w:p w:rsidR="00385F9C" w:rsidRPr="00385F9C" w:rsidRDefault="00385F9C" w:rsidP="00385F9C">
      <w:pPr>
        <w:rPr>
          <w:rFonts w:ascii="仿宋" w:eastAsia="仿宋" w:hAnsi="仿宋" w:hint="eastAsia"/>
          <w:sz w:val="28"/>
          <w:szCs w:val="28"/>
        </w:rPr>
      </w:pPr>
      <w:r w:rsidRPr="00385F9C">
        <w:rPr>
          <w:rFonts w:ascii="仿宋" w:eastAsia="仿宋" w:hAnsi="仿宋" w:hint="eastAsia"/>
          <w:sz w:val="28"/>
          <w:szCs w:val="28"/>
        </w:rPr>
        <w:t>收讫销售款项，是指纳税人提供应税服务过程中或者完成后收到款项。</w:t>
      </w:r>
    </w:p>
    <w:p w:rsidR="00385F9C" w:rsidRPr="00385F9C" w:rsidRDefault="00385F9C" w:rsidP="00385F9C">
      <w:pPr>
        <w:rPr>
          <w:rFonts w:ascii="仿宋" w:eastAsia="仿宋" w:hAnsi="仿宋" w:hint="eastAsia"/>
          <w:sz w:val="28"/>
          <w:szCs w:val="28"/>
        </w:rPr>
      </w:pPr>
      <w:r w:rsidRPr="00385F9C">
        <w:rPr>
          <w:rFonts w:ascii="仿宋" w:eastAsia="仿宋" w:hAnsi="仿宋" w:hint="eastAsia"/>
          <w:sz w:val="28"/>
          <w:szCs w:val="28"/>
        </w:rPr>
        <w:t>取得索取销售款项凭据的当天，是指书面合同确定的付款日期；未签订书面合同或者书面合同未确定付款日期的，为应税服务完成的当天。</w:t>
      </w:r>
    </w:p>
    <w:p w:rsidR="00385F9C" w:rsidRPr="00385F9C" w:rsidRDefault="00385F9C" w:rsidP="00385F9C">
      <w:pPr>
        <w:rPr>
          <w:rFonts w:ascii="仿宋" w:eastAsia="仿宋" w:hAnsi="仿宋" w:hint="eastAsia"/>
          <w:sz w:val="28"/>
          <w:szCs w:val="28"/>
        </w:rPr>
      </w:pPr>
      <w:r w:rsidRPr="00385F9C">
        <w:rPr>
          <w:rFonts w:ascii="仿宋" w:eastAsia="仿宋" w:hAnsi="仿宋" w:hint="eastAsia"/>
          <w:sz w:val="28"/>
          <w:szCs w:val="28"/>
        </w:rPr>
        <w:t>（二）纳税人提供有形动产租赁服务采取预收款方式的，其纳税义务发生时间为收到预收款的当天。</w:t>
      </w:r>
    </w:p>
    <w:p w:rsidR="00385F9C" w:rsidRPr="00385F9C" w:rsidRDefault="00385F9C" w:rsidP="00385F9C">
      <w:pPr>
        <w:rPr>
          <w:rFonts w:ascii="仿宋" w:eastAsia="仿宋" w:hAnsi="仿宋" w:hint="eastAsia"/>
          <w:sz w:val="28"/>
          <w:szCs w:val="28"/>
        </w:rPr>
      </w:pPr>
      <w:r w:rsidRPr="00385F9C">
        <w:rPr>
          <w:rFonts w:ascii="仿宋" w:eastAsia="仿宋" w:hAnsi="仿宋" w:hint="eastAsia"/>
          <w:sz w:val="28"/>
          <w:szCs w:val="28"/>
        </w:rPr>
        <w:t>（三）纳税人发生本办法第十一条视同提供应税服务的，其纳税义务发生时间为应税服务完成的当天。</w:t>
      </w:r>
    </w:p>
    <w:p w:rsidR="00385F9C" w:rsidRPr="00385F9C" w:rsidRDefault="00385F9C" w:rsidP="00385F9C">
      <w:pPr>
        <w:rPr>
          <w:rFonts w:ascii="仿宋" w:eastAsia="仿宋" w:hAnsi="仿宋" w:hint="eastAsia"/>
          <w:sz w:val="28"/>
          <w:szCs w:val="28"/>
        </w:rPr>
      </w:pPr>
      <w:r w:rsidRPr="00385F9C">
        <w:rPr>
          <w:rFonts w:ascii="仿宋" w:eastAsia="仿宋" w:hAnsi="仿宋" w:hint="eastAsia"/>
          <w:sz w:val="28"/>
          <w:szCs w:val="28"/>
        </w:rPr>
        <w:t>（四）增值税扣缴义务发生时间为纳税人增值税纳税义务发生的当天。</w:t>
      </w:r>
    </w:p>
    <w:p w:rsidR="00385F9C" w:rsidRPr="00385F9C" w:rsidRDefault="00385F9C" w:rsidP="00385F9C">
      <w:pPr>
        <w:rPr>
          <w:rFonts w:ascii="仿宋" w:eastAsia="仿宋" w:hAnsi="仿宋"/>
          <w:sz w:val="28"/>
          <w:szCs w:val="28"/>
        </w:rPr>
      </w:pPr>
    </w:p>
    <w:p w:rsidR="00385F9C" w:rsidRPr="00385F9C" w:rsidRDefault="00CD46A3" w:rsidP="00385F9C">
      <w:pPr>
        <w:rPr>
          <w:rFonts w:ascii="仿宋" w:eastAsia="仿宋" w:hAnsi="仿宋" w:hint="eastAsia"/>
          <w:sz w:val="28"/>
          <w:szCs w:val="28"/>
        </w:rPr>
      </w:pPr>
      <w:r>
        <w:rPr>
          <w:rFonts w:ascii="仿宋" w:eastAsia="仿宋" w:hAnsi="仿宋" w:hint="eastAsia"/>
          <w:sz w:val="28"/>
          <w:szCs w:val="28"/>
        </w:rPr>
        <w:t>《</w:t>
      </w:r>
      <w:r w:rsidR="00385F9C" w:rsidRPr="00385F9C">
        <w:rPr>
          <w:rFonts w:ascii="仿宋" w:eastAsia="仿宋" w:hAnsi="仿宋" w:hint="eastAsia"/>
          <w:sz w:val="28"/>
          <w:szCs w:val="28"/>
        </w:rPr>
        <w:t>关于将铁路运输和邮政业纳入营业税改征增值税试点的通知</w:t>
      </w:r>
      <w:r>
        <w:rPr>
          <w:rFonts w:ascii="仿宋" w:eastAsia="仿宋" w:hAnsi="仿宋" w:hint="eastAsia"/>
          <w:sz w:val="28"/>
          <w:szCs w:val="28"/>
        </w:rPr>
        <w:t>》</w:t>
      </w:r>
    </w:p>
    <w:p w:rsidR="00385F9C" w:rsidRPr="00385F9C" w:rsidRDefault="00385F9C" w:rsidP="00CD46A3">
      <w:pPr>
        <w:jc w:val="center"/>
        <w:rPr>
          <w:rFonts w:ascii="仿宋" w:eastAsia="仿宋" w:hAnsi="仿宋" w:hint="eastAsia"/>
          <w:sz w:val="28"/>
          <w:szCs w:val="28"/>
        </w:rPr>
      </w:pPr>
      <w:r w:rsidRPr="00385F9C">
        <w:rPr>
          <w:rFonts w:ascii="仿宋" w:eastAsia="仿宋" w:hAnsi="仿宋" w:hint="eastAsia"/>
          <w:sz w:val="28"/>
          <w:szCs w:val="28"/>
        </w:rPr>
        <w:t>财税[2013]106号</w:t>
      </w:r>
    </w:p>
    <w:p w:rsidR="00385F9C" w:rsidRPr="00385F9C" w:rsidRDefault="00385F9C" w:rsidP="00385F9C">
      <w:pPr>
        <w:rPr>
          <w:rFonts w:ascii="仿宋" w:eastAsia="仿宋" w:hAnsi="仿宋" w:hint="eastAsia"/>
          <w:sz w:val="28"/>
          <w:szCs w:val="28"/>
        </w:rPr>
      </w:pPr>
      <w:r w:rsidRPr="00385F9C">
        <w:rPr>
          <w:rFonts w:ascii="仿宋" w:eastAsia="仿宋" w:hAnsi="仿宋" w:hint="eastAsia"/>
          <w:sz w:val="28"/>
          <w:szCs w:val="28"/>
        </w:rPr>
        <w:t>第五章  纳税义务、扣缴义务发生时间和纳税地点</w:t>
      </w:r>
    </w:p>
    <w:p w:rsidR="00385F9C" w:rsidRPr="00385F9C" w:rsidRDefault="00385F9C" w:rsidP="00385F9C">
      <w:pPr>
        <w:rPr>
          <w:rFonts w:ascii="仿宋" w:eastAsia="仿宋" w:hAnsi="仿宋" w:hint="eastAsia"/>
          <w:sz w:val="28"/>
          <w:szCs w:val="28"/>
        </w:rPr>
      </w:pPr>
      <w:r w:rsidRPr="00385F9C">
        <w:rPr>
          <w:rFonts w:ascii="仿宋" w:eastAsia="仿宋" w:hAnsi="仿宋" w:hint="eastAsia"/>
          <w:sz w:val="28"/>
          <w:szCs w:val="28"/>
        </w:rPr>
        <w:t>第四十一条</w:t>
      </w:r>
      <w:r w:rsidRPr="00385F9C">
        <w:rPr>
          <w:rFonts w:ascii="仿宋" w:eastAsia="仿宋" w:hAnsi="仿宋" w:hint="eastAsia"/>
          <w:sz w:val="28"/>
          <w:szCs w:val="28"/>
        </w:rPr>
        <w:tab/>
        <w:t xml:space="preserve"> 增值税纳税义务发生时间为：</w:t>
      </w:r>
    </w:p>
    <w:p w:rsidR="00385F9C" w:rsidRPr="00385F9C" w:rsidRDefault="00385F9C" w:rsidP="00385F9C">
      <w:pPr>
        <w:rPr>
          <w:rFonts w:ascii="仿宋" w:eastAsia="仿宋" w:hAnsi="仿宋" w:hint="eastAsia"/>
          <w:sz w:val="28"/>
          <w:szCs w:val="28"/>
        </w:rPr>
      </w:pPr>
      <w:r w:rsidRPr="00385F9C">
        <w:rPr>
          <w:rFonts w:ascii="仿宋" w:eastAsia="仿宋" w:hAnsi="仿宋" w:hint="eastAsia"/>
          <w:sz w:val="28"/>
          <w:szCs w:val="28"/>
        </w:rPr>
        <w:t>（一）纳税人提供应税服务并收讫销售款项或者取得索取销售款项凭据的当天；先开具发票的，为开具发票的当天。</w:t>
      </w:r>
    </w:p>
    <w:p w:rsidR="00385F9C" w:rsidRPr="00385F9C" w:rsidRDefault="00385F9C" w:rsidP="00385F9C">
      <w:pPr>
        <w:rPr>
          <w:rFonts w:ascii="仿宋" w:eastAsia="仿宋" w:hAnsi="仿宋" w:hint="eastAsia"/>
          <w:sz w:val="28"/>
          <w:szCs w:val="28"/>
        </w:rPr>
      </w:pPr>
      <w:r w:rsidRPr="00385F9C">
        <w:rPr>
          <w:rFonts w:ascii="仿宋" w:eastAsia="仿宋" w:hAnsi="仿宋" w:hint="eastAsia"/>
          <w:sz w:val="28"/>
          <w:szCs w:val="28"/>
        </w:rPr>
        <w:t>收讫销售款项，是指纳税人提供应税服务过程中或者完成后收到款项。</w:t>
      </w:r>
    </w:p>
    <w:p w:rsidR="00385F9C" w:rsidRPr="00385F9C" w:rsidRDefault="00385F9C" w:rsidP="00385F9C">
      <w:pPr>
        <w:rPr>
          <w:rFonts w:ascii="仿宋" w:eastAsia="仿宋" w:hAnsi="仿宋" w:hint="eastAsia"/>
          <w:sz w:val="28"/>
          <w:szCs w:val="28"/>
        </w:rPr>
      </w:pPr>
      <w:r w:rsidRPr="00385F9C">
        <w:rPr>
          <w:rFonts w:ascii="仿宋" w:eastAsia="仿宋" w:hAnsi="仿宋" w:hint="eastAsia"/>
          <w:sz w:val="28"/>
          <w:szCs w:val="28"/>
        </w:rPr>
        <w:t>取得索取销售款项凭据的当天，是指书面合同确定的付款日期；未签订书面合同或者书面合同未确定付款日期的，为应税服务完成的当天。</w:t>
      </w:r>
    </w:p>
    <w:p w:rsidR="00385F9C" w:rsidRPr="00385F9C" w:rsidRDefault="00385F9C" w:rsidP="00385F9C">
      <w:pPr>
        <w:rPr>
          <w:rFonts w:ascii="仿宋" w:eastAsia="仿宋" w:hAnsi="仿宋" w:hint="eastAsia"/>
          <w:sz w:val="28"/>
          <w:szCs w:val="28"/>
        </w:rPr>
      </w:pPr>
      <w:r w:rsidRPr="00385F9C">
        <w:rPr>
          <w:rFonts w:ascii="仿宋" w:eastAsia="仿宋" w:hAnsi="仿宋" w:hint="eastAsia"/>
          <w:sz w:val="28"/>
          <w:szCs w:val="28"/>
        </w:rPr>
        <w:t>（二）纳税人提供有形动产租赁服务采取预收款方式的，其纳税义务发生时间为收到预收款的当天。</w:t>
      </w:r>
    </w:p>
    <w:p w:rsidR="00385F9C" w:rsidRPr="00385F9C" w:rsidRDefault="00385F9C" w:rsidP="00385F9C">
      <w:pPr>
        <w:rPr>
          <w:rFonts w:ascii="仿宋" w:eastAsia="仿宋" w:hAnsi="仿宋" w:hint="eastAsia"/>
          <w:sz w:val="28"/>
          <w:szCs w:val="28"/>
        </w:rPr>
      </w:pPr>
      <w:r w:rsidRPr="00385F9C">
        <w:rPr>
          <w:rFonts w:ascii="仿宋" w:eastAsia="仿宋" w:hAnsi="仿宋" w:hint="eastAsia"/>
          <w:sz w:val="28"/>
          <w:szCs w:val="28"/>
        </w:rPr>
        <w:t>（三）纳税人发生本办法第十一条视同提供应税服务的，其纳税义务发生时间为应税服务完成的当天。</w:t>
      </w:r>
    </w:p>
    <w:p w:rsidR="00385F9C" w:rsidRPr="00385F9C" w:rsidRDefault="00385F9C" w:rsidP="00385F9C">
      <w:pPr>
        <w:rPr>
          <w:rFonts w:ascii="仿宋" w:eastAsia="仿宋" w:hAnsi="仿宋" w:hint="eastAsia"/>
          <w:sz w:val="28"/>
          <w:szCs w:val="28"/>
        </w:rPr>
      </w:pPr>
      <w:r w:rsidRPr="00385F9C">
        <w:rPr>
          <w:rFonts w:ascii="仿宋" w:eastAsia="仿宋" w:hAnsi="仿宋" w:hint="eastAsia"/>
          <w:sz w:val="28"/>
          <w:szCs w:val="28"/>
        </w:rPr>
        <w:t>（四）增值税扣缴义务发生时间为纳税人增值税纳税义务发生的当天。</w:t>
      </w:r>
    </w:p>
    <w:p w:rsidR="00940FDC" w:rsidRPr="00385F9C" w:rsidRDefault="00940FDC" w:rsidP="00385F9C">
      <w:pPr>
        <w:rPr>
          <w:rFonts w:ascii="仿宋" w:eastAsia="仿宋" w:hAnsi="仿宋"/>
          <w:sz w:val="28"/>
          <w:szCs w:val="28"/>
        </w:rPr>
      </w:pPr>
    </w:p>
    <w:sectPr w:rsidR="00940FDC" w:rsidRPr="00385F9C" w:rsidSect="003F5D2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40FDC"/>
    <w:rsid w:val="00385F9C"/>
    <w:rsid w:val="003F5D21"/>
    <w:rsid w:val="00940FDC"/>
    <w:rsid w:val="00CD46A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5D2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40FD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702636069">
      <w:bodyDiv w:val="1"/>
      <w:marLeft w:val="0"/>
      <w:marRight w:val="0"/>
      <w:marTop w:val="0"/>
      <w:marBottom w:val="0"/>
      <w:divBdr>
        <w:top w:val="none" w:sz="0" w:space="0" w:color="auto"/>
        <w:left w:val="none" w:sz="0" w:space="0" w:color="auto"/>
        <w:bottom w:val="none" w:sz="0" w:space="0" w:color="auto"/>
        <w:right w:val="none" w:sz="0" w:space="0" w:color="auto"/>
      </w:divBdr>
      <w:divsChild>
        <w:div w:id="197864819">
          <w:marLeft w:val="0"/>
          <w:marRight w:val="0"/>
          <w:marTop w:val="0"/>
          <w:marBottom w:val="0"/>
          <w:divBdr>
            <w:top w:val="none" w:sz="0" w:space="0" w:color="auto"/>
            <w:left w:val="none" w:sz="0" w:space="0" w:color="auto"/>
            <w:bottom w:val="none" w:sz="0" w:space="0" w:color="auto"/>
            <w:right w:val="none" w:sz="0" w:space="0" w:color="auto"/>
          </w:divBdr>
          <w:divsChild>
            <w:div w:id="1349216550">
              <w:marLeft w:val="0"/>
              <w:marRight w:val="0"/>
              <w:marTop w:val="0"/>
              <w:marBottom w:val="0"/>
              <w:divBdr>
                <w:top w:val="none" w:sz="0" w:space="0" w:color="auto"/>
                <w:left w:val="none" w:sz="0" w:space="0" w:color="auto"/>
                <w:bottom w:val="none" w:sz="0" w:space="0" w:color="auto"/>
                <w:right w:val="none" w:sz="0" w:space="0" w:color="auto"/>
              </w:divBdr>
              <w:divsChild>
                <w:div w:id="1516193439">
                  <w:marLeft w:val="0"/>
                  <w:marRight w:val="0"/>
                  <w:marTop w:val="0"/>
                  <w:marBottom w:val="0"/>
                  <w:divBdr>
                    <w:top w:val="none" w:sz="0" w:space="0" w:color="auto"/>
                    <w:left w:val="none" w:sz="0" w:space="0" w:color="auto"/>
                    <w:bottom w:val="none" w:sz="0" w:space="0" w:color="auto"/>
                    <w:right w:val="none" w:sz="0" w:space="0" w:color="auto"/>
                  </w:divBdr>
                  <w:divsChild>
                    <w:div w:id="1324236717">
                      <w:marLeft w:val="150"/>
                      <w:marRight w:val="0"/>
                      <w:marTop w:val="0"/>
                      <w:marBottom w:val="0"/>
                      <w:divBdr>
                        <w:top w:val="none" w:sz="0" w:space="0" w:color="auto"/>
                        <w:left w:val="none" w:sz="0" w:space="0" w:color="auto"/>
                        <w:bottom w:val="none" w:sz="0" w:space="0" w:color="auto"/>
                        <w:right w:val="none" w:sz="0" w:space="0" w:color="auto"/>
                      </w:divBdr>
                      <w:divsChild>
                        <w:div w:id="1739864861">
                          <w:marLeft w:val="0"/>
                          <w:marRight w:val="0"/>
                          <w:marTop w:val="0"/>
                          <w:marBottom w:val="150"/>
                          <w:divBdr>
                            <w:top w:val="none" w:sz="0" w:space="0" w:color="auto"/>
                            <w:left w:val="none" w:sz="0" w:space="0" w:color="auto"/>
                            <w:bottom w:val="none" w:sz="0" w:space="0" w:color="auto"/>
                            <w:right w:val="none" w:sz="0" w:space="0" w:color="auto"/>
                          </w:divBdr>
                          <w:divsChild>
                            <w:div w:id="704058779">
                              <w:marLeft w:val="0"/>
                              <w:marRight w:val="0"/>
                              <w:marTop w:val="0"/>
                              <w:marBottom w:val="0"/>
                              <w:divBdr>
                                <w:top w:val="none" w:sz="0" w:space="0" w:color="auto"/>
                                <w:left w:val="none" w:sz="0" w:space="0" w:color="auto"/>
                                <w:bottom w:val="none" w:sz="0" w:space="0" w:color="auto"/>
                                <w:right w:val="none" w:sz="0" w:space="0" w:color="auto"/>
                              </w:divBdr>
                              <w:divsChild>
                                <w:div w:id="387068489">
                                  <w:marLeft w:val="0"/>
                                  <w:marRight w:val="0"/>
                                  <w:marTop w:val="0"/>
                                  <w:marBottom w:val="0"/>
                                  <w:divBdr>
                                    <w:top w:val="none" w:sz="0" w:space="0" w:color="auto"/>
                                    <w:left w:val="none" w:sz="0" w:space="0" w:color="auto"/>
                                    <w:bottom w:val="none" w:sz="0" w:space="0" w:color="auto"/>
                                    <w:right w:val="none" w:sz="0" w:space="0" w:color="auto"/>
                                  </w:divBdr>
                                  <w:divsChild>
                                    <w:div w:id="639119801">
                                      <w:marLeft w:val="0"/>
                                      <w:marRight w:val="0"/>
                                      <w:marTop w:val="0"/>
                                      <w:marBottom w:val="0"/>
                                      <w:divBdr>
                                        <w:top w:val="none" w:sz="0" w:space="0" w:color="auto"/>
                                        <w:left w:val="none" w:sz="0" w:space="0" w:color="auto"/>
                                        <w:bottom w:val="none" w:sz="0" w:space="0" w:color="auto"/>
                                        <w:right w:val="none" w:sz="0" w:space="0" w:color="auto"/>
                                      </w:divBdr>
                                      <w:divsChild>
                                        <w:div w:id="141350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4574797">
      <w:bodyDiv w:val="1"/>
      <w:marLeft w:val="0"/>
      <w:marRight w:val="0"/>
      <w:marTop w:val="0"/>
      <w:marBottom w:val="0"/>
      <w:divBdr>
        <w:top w:val="none" w:sz="0" w:space="0" w:color="auto"/>
        <w:left w:val="none" w:sz="0" w:space="0" w:color="auto"/>
        <w:bottom w:val="none" w:sz="0" w:space="0" w:color="auto"/>
        <w:right w:val="none" w:sz="0" w:space="0" w:color="auto"/>
      </w:divBdr>
      <w:divsChild>
        <w:div w:id="360591737">
          <w:marLeft w:val="0"/>
          <w:marRight w:val="0"/>
          <w:marTop w:val="0"/>
          <w:marBottom w:val="0"/>
          <w:divBdr>
            <w:top w:val="none" w:sz="0" w:space="0" w:color="auto"/>
            <w:left w:val="none" w:sz="0" w:space="0" w:color="auto"/>
            <w:bottom w:val="none" w:sz="0" w:space="0" w:color="auto"/>
            <w:right w:val="none" w:sz="0" w:space="0" w:color="auto"/>
          </w:divBdr>
          <w:divsChild>
            <w:div w:id="1844201211">
              <w:marLeft w:val="0"/>
              <w:marRight w:val="0"/>
              <w:marTop w:val="0"/>
              <w:marBottom w:val="0"/>
              <w:divBdr>
                <w:top w:val="none" w:sz="0" w:space="0" w:color="auto"/>
                <w:left w:val="none" w:sz="0" w:space="0" w:color="auto"/>
                <w:bottom w:val="none" w:sz="0" w:space="0" w:color="auto"/>
                <w:right w:val="none" w:sz="0" w:space="0" w:color="auto"/>
              </w:divBdr>
              <w:divsChild>
                <w:div w:id="487283024">
                  <w:marLeft w:val="0"/>
                  <w:marRight w:val="0"/>
                  <w:marTop w:val="0"/>
                  <w:marBottom w:val="0"/>
                  <w:divBdr>
                    <w:top w:val="none" w:sz="0" w:space="0" w:color="auto"/>
                    <w:left w:val="none" w:sz="0" w:space="0" w:color="auto"/>
                    <w:bottom w:val="none" w:sz="0" w:space="0" w:color="auto"/>
                    <w:right w:val="none" w:sz="0" w:space="0" w:color="auto"/>
                  </w:divBdr>
                  <w:divsChild>
                    <w:div w:id="285695350">
                      <w:marLeft w:val="150"/>
                      <w:marRight w:val="0"/>
                      <w:marTop w:val="0"/>
                      <w:marBottom w:val="0"/>
                      <w:divBdr>
                        <w:top w:val="none" w:sz="0" w:space="0" w:color="auto"/>
                        <w:left w:val="none" w:sz="0" w:space="0" w:color="auto"/>
                        <w:bottom w:val="none" w:sz="0" w:space="0" w:color="auto"/>
                        <w:right w:val="none" w:sz="0" w:space="0" w:color="auto"/>
                      </w:divBdr>
                      <w:divsChild>
                        <w:div w:id="1344941093">
                          <w:marLeft w:val="0"/>
                          <w:marRight w:val="0"/>
                          <w:marTop w:val="0"/>
                          <w:marBottom w:val="150"/>
                          <w:divBdr>
                            <w:top w:val="none" w:sz="0" w:space="0" w:color="auto"/>
                            <w:left w:val="none" w:sz="0" w:space="0" w:color="auto"/>
                            <w:bottom w:val="none" w:sz="0" w:space="0" w:color="auto"/>
                            <w:right w:val="none" w:sz="0" w:space="0" w:color="auto"/>
                          </w:divBdr>
                          <w:divsChild>
                            <w:div w:id="1127117017">
                              <w:marLeft w:val="0"/>
                              <w:marRight w:val="0"/>
                              <w:marTop w:val="0"/>
                              <w:marBottom w:val="0"/>
                              <w:divBdr>
                                <w:top w:val="none" w:sz="0" w:space="0" w:color="auto"/>
                                <w:left w:val="none" w:sz="0" w:space="0" w:color="auto"/>
                                <w:bottom w:val="none" w:sz="0" w:space="0" w:color="auto"/>
                                <w:right w:val="none" w:sz="0" w:space="0" w:color="auto"/>
                              </w:divBdr>
                              <w:divsChild>
                                <w:div w:id="290601276">
                                  <w:marLeft w:val="0"/>
                                  <w:marRight w:val="0"/>
                                  <w:marTop w:val="0"/>
                                  <w:marBottom w:val="0"/>
                                  <w:divBdr>
                                    <w:top w:val="none" w:sz="0" w:space="0" w:color="auto"/>
                                    <w:left w:val="none" w:sz="0" w:space="0" w:color="auto"/>
                                    <w:bottom w:val="none" w:sz="0" w:space="0" w:color="auto"/>
                                    <w:right w:val="none" w:sz="0" w:space="0" w:color="auto"/>
                                  </w:divBdr>
                                  <w:divsChild>
                                    <w:div w:id="329332210">
                                      <w:marLeft w:val="0"/>
                                      <w:marRight w:val="0"/>
                                      <w:marTop w:val="0"/>
                                      <w:marBottom w:val="0"/>
                                      <w:divBdr>
                                        <w:top w:val="none" w:sz="0" w:space="0" w:color="auto"/>
                                        <w:left w:val="none" w:sz="0" w:space="0" w:color="auto"/>
                                        <w:bottom w:val="none" w:sz="0" w:space="0" w:color="auto"/>
                                        <w:right w:val="none" w:sz="0" w:space="0" w:color="auto"/>
                                      </w:divBdr>
                                      <w:divsChild>
                                        <w:div w:id="98759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203</Words>
  <Characters>1163</Characters>
  <Application>Microsoft Office Word</Application>
  <DocSecurity>0</DocSecurity>
  <Lines>9</Lines>
  <Paragraphs>2</Paragraphs>
  <ScaleCrop>false</ScaleCrop>
  <Company/>
  <LinksUpToDate>false</LinksUpToDate>
  <CharactersWithSpaces>1364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2016-05-06T07:35:00Z</dcterms:created>
  <dcterms:modified xsi:type="dcterms:W3CDTF">2016-05-06T07:42:00Z</dcterms:modified>
</cp:coreProperties>
</file>