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114249" w14:textId="5C1E6AE7" w:rsidR="00B75FF4" w:rsidRPr="00E30B2B" w:rsidRDefault="00B75FF4" w:rsidP="00B75FF4">
      <w:pPr>
        <w:jc w:val="center"/>
        <w:rPr>
          <w:rFonts w:ascii="微軟正黑體" w:eastAsia="微軟正黑體" w:hAnsi="微軟正黑體" w:hint="eastAsia"/>
          <w:b/>
          <w:bCs/>
          <w:sz w:val="28"/>
          <w:szCs w:val="28"/>
        </w:rPr>
      </w:pPr>
      <w:r w:rsidRPr="00E30B2B">
        <w:rPr>
          <w:rFonts w:ascii="微軟正黑體" w:eastAsia="微軟正黑體" w:hAnsi="微軟正黑體" w:hint="eastAsia"/>
          <w:b/>
          <w:bCs/>
          <w:sz w:val="28"/>
          <w:szCs w:val="28"/>
        </w:rPr>
        <w:t>RapidMiner1_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>Spirit</w:t>
      </w:r>
    </w:p>
    <w:p w14:paraId="69FDE20E" w14:textId="77777777" w:rsidR="00B75FF4" w:rsidRPr="00E30B2B" w:rsidRDefault="00B75FF4" w:rsidP="00B75FF4">
      <w:pPr>
        <w:rPr>
          <w:rFonts w:ascii="微軟正黑體" w:eastAsia="微軟正黑體" w:hAnsi="微軟正黑體"/>
          <w:b/>
          <w:bCs/>
          <w:szCs w:val="24"/>
        </w:rPr>
      </w:pPr>
      <w:r w:rsidRPr="00E30B2B">
        <w:rPr>
          <w:rFonts w:ascii="微軟正黑體" w:eastAsia="微軟正黑體" w:hAnsi="微軟正黑體" w:hint="eastAsia"/>
          <w:b/>
          <w:bCs/>
          <w:szCs w:val="24"/>
        </w:rPr>
        <w:t>總流程 :</w:t>
      </w:r>
    </w:p>
    <w:p w14:paraId="03B75288" w14:textId="32044F25" w:rsidR="00596850" w:rsidRPr="00596850" w:rsidRDefault="00596850" w:rsidP="00596850">
      <w:r w:rsidRPr="00596850">
        <w:drawing>
          <wp:inline distT="0" distB="0" distL="0" distR="0" wp14:anchorId="58BDC83B" wp14:editId="366EB545">
            <wp:extent cx="5274310" cy="2967990"/>
            <wp:effectExtent l="0" t="0" r="2540" b="3810"/>
            <wp:docPr id="18040393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39FE" w14:textId="77777777" w:rsidR="00596850" w:rsidRDefault="00596850" w:rsidP="00B75FF4"/>
    <w:p w14:paraId="55CF2985" w14:textId="1A48AD1A" w:rsidR="00DE2D0F" w:rsidRDefault="00596850" w:rsidP="00B75FF4">
      <w:pPr>
        <w:rPr>
          <w:rFonts w:ascii="微軟正黑體" w:eastAsia="微軟正黑體" w:hAnsi="微軟正黑體" w:hint="eastAsia"/>
          <w:b/>
          <w:bCs/>
          <w:szCs w:val="24"/>
        </w:rPr>
      </w:pPr>
      <w:r w:rsidRPr="00596850">
        <w:rPr>
          <w:rFonts w:ascii="微軟正黑體" w:eastAsia="微軟正黑體" w:hAnsi="微軟正黑體" w:hint="eastAsia"/>
          <w:b/>
          <w:bCs/>
          <w:szCs w:val="24"/>
        </w:rPr>
        <w:t>Cross Validation架構</w:t>
      </w:r>
      <w:r>
        <w:rPr>
          <w:rFonts w:ascii="微軟正黑體" w:eastAsia="微軟正黑體" w:hAnsi="微軟正黑體" w:hint="eastAsia"/>
          <w:b/>
          <w:bCs/>
          <w:szCs w:val="24"/>
        </w:rPr>
        <w:t>(alpha</w:t>
      </w:r>
      <w:proofErr w:type="gramStart"/>
      <w:r>
        <w:rPr>
          <w:rFonts w:ascii="微軟正黑體" w:eastAsia="微軟正黑體" w:hAnsi="微軟正黑體" w:hint="eastAsia"/>
          <w:b/>
          <w:bCs/>
          <w:szCs w:val="24"/>
        </w:rPr>
        <w:t>值取</w:t>
      </w:r>
      <w:proofErr w:type="gramEnd"/>
      <w:r>
        <w:rPr>
          <w:rFonts w:ascii="微軟正黑體" w:eastAsia="微軟正黑體" w:hAnsi="微軟正黑體" w:hint="eastAsia"/>
          <w:b/>
          <w:bCs/>
          <w:szCs w:val="24"/>
        </w:rPr>
        <w:t xml:space="preserve">0.01): </w:t>
      </w:r>
    </w:p>
    <w:p w14:paraId="6382B9CD" w14:textId="0F220AE6" w:rsidR="00596850" w:rsidRPr="00596850" w:rsidRDefault="00596850" w:rsidP="00596850">
      <w:pPr>
        <w:rPr>
          <w:rFonts w:ascii="微軟正黑體" w:eastAsia="微軟正黑體" w:hAnsi="微軟正黑體"/>
          <w:b/>
          <w:bCs/>
          <w:szCs w:val="24"/>
        </w:rPr>
      </w:pPr>
      <w:r w:rsidRPr="00596850">
        <w:rPr>
          <w:rFonts w:ascii="微軟正黑體" w:eastAsia="微軟正黑體" w:hAnsi="微軟正黑體"/>
          <w:b/>
          <w:bCs/>
          <w:szCs w:val="24"/>
        </w:rPr>
        <w:drawing>
          <wp:inline distT="0" distB="0" distL="0" distR="0" wp14:anchorId="1EA9648A" wp14:editId="6A00A960">
            <wp:extent cx="5274310" cy="2967990"/>
            <wp:effectExtent l="0" t="0" r="2540" b="3810"/>
            <wp:docPr id="168605583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EF7A1" w14:textId="77777777" w:rsidR="00596850" w:rsidRDefault="00596850" w:rsidP="00B75FF4">
      <w:pPr>
        <w:rPr>
          <w:rFonts w:ascii="微軟正黑體" w:eastAsia="微軟正黑體" w:hAnsi="微軟正黑體"/>
          <w:b/>
          <w:bCs/>
          <w:szCs w:val="24"/>
        </w:rPr>
      </w:pPr>
    </w:p>
    <w:p w14:paraId="478FB9E0" w14:textId="5797970B" w:rsidR="00596850" w:rsidRDefault="00596850" w:rsidP="00B75FF4">
      <w:pPr>
        <w:rPr>
          <w:rFonts w:ascii="微軟正黑體" w:eastAsia="微軟正黑體" w:hAnsi="微軟正黑體"/>
          <w:b/>
          <w:bCs/>
          <w:szCs w:val="24"/>
        </w:rPr>
      </w:pPr>
      <w:r>
        <w:rPr>
          <w:rFonts w:ascii="微軟正黑體" w:eastAsia="微軟正黑體" w:hAnsi="微軟正黑體" w:hint="eastAsia"/>
          <w:b/>
          <w:bCs/>
          <w:szCs w:val="24"/>
        </w:rPr>
        <w:t xml:space="preserve">Optimize </w:t>
      </w:r>
      <w:proofErr w:type="gramStart"/>
      <w:r>
        <w:rPr>
          <w:rFonts w:ascii="微軟正黑體" w:eastAsia="微軟正黑體" w:hAnsi="微軟正黑體" w:hint="eastAsia"/>
          <w:b/>
          <w:bCs/>
          <w:szCs w:val="24"/>
        </w:rPr>
        <w:t>Parameters(</w:t>
      </w:r>
      <w:proofErr w:type="gramEnd"/>
      <w:r>
        <w:rPr>
          <w:rFonts w:ascii="微軟正黑體" w:eastAsia="微軟正黑體" w:hAnsi="微軟正黑體" w:hint="eastAsia"/>
          <w:b/>
          <w:bCs/>
          <w:szCs w:val="24"/>
        </w:rPr>
        <w:t>Grid):</w:t>
      </w:r>
    </w:p>
    <w:p w14:paraId="48734D85" w14:textId="210212C6" w:rsidR="00596850" w:rsidRPr="00596850" w:rsidRDefault="00596850" w:rsidP="00596850">
      <w:pPr>
        <w:rPr>
          <w:rFonts w:ascii="微軟正黑體" w:eastAsia="微軟正黑體" w:hAnsi="微軟正黑體"/>
          <w:b/>
          <w:bCs/>
          <w:szCs w:val="24"/>
        </w:rPr>
      </w:pPr>
      <w:r w:rsidRPr="00596850">
        <w:rPr>
          <w:rFonts w:ascii="微軟正黑體" w:eastAsia="微軟正黑體" w:hAnsi="微軟正黑體"/>
          <w:b/>
          <w:bCs/>
          <w:szCs w:val="24"/>
        </w:rPr>
        <w:lastRenderedPageBreak/>
        <w:drawing>
          <wp:inline distT="0" distB="0" distL="0" distR="0" wp14:anchorId="1B348231" wp14:editId="2E861C83">
            <wp:extent cx="5274310" cy="2967990"/>
            <wp:effectExtent l="0" t="0" r="2540" b="3810"/>
            <wp:docPr id="8195108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2BFE3" w14:textId="77777777" w:rsidR="00596850" w:rsidRPr="00596850" w:rsidRDefault="00596850" w:rsidP="00B75FF4">
      <w:pPr>
        <w:rPr>
          <w:rFonts w:ascii="微軟正黑體" w:eastAsia="微軟正黑體" w:hAnsi="微軟正黑體" w:hint="eastAsia"/>
          <w:b/>
          <w:bCs/>
          <w:szCs w:val="24"/>
        </w:rPr>
      </w:pPr>
    </w:p>
    <w:sectPr w:rsidR="00596850" w:rsidRPr="005968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807FC2" w14:textId="77777777" w:rsidR="002D3440" w:rsidRDefault="002D3440" w:rsidP="00B75FF4">
      <w:r>
        <w:separator/>
      </w:r>
    </w:p>
  </w:endnote>
  <w:endnote w:type="continuationSeparator" w:id="0">
    <w:p w14:paraId="768424CC" w14:textId="77777777" w:rsidR="002D3440" w:rsidRDefault="002D3440" w:rsidP="00B75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663759" w14:textId="77777777" w:rsidR="002D3440" w:rsidRDefault="002D3440" w:rsidP="00B75FF4">
      <w:r>
        <w:separator/>
      </w:r>
    </w:p>
  </w:footnote>
  <w:footnote w:type="continuationSeparator" w:id="0">
    <w:p w14:paraId="7C5C6B1C" w14:textId="77777777" w:rsidR="002D3440" w:rsidRDefault="002D3440" w:rsidP="00B75F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EA"/>
    <w:rsid w:val="002D3440"/>
    <w:rsid w:val="00596850"/>
    <w:rsid w:val="00783CEA"/>
    <w:rsid w:val="00B75FF4"/>
    <w:rsid w:val="00DE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8BB37"/>
  <w15:chartTrackingRefBased/>
  <w15:docId w15:val="{FF984B0E-88D7-4DE6-84D9-02666F3E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FF4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5F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75FF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75F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75FF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42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Hsu</dc:creator>
  <cp:keywords/>
  <dc:description/>
  <cp:lastModifiedBy>Tony Hsu</cp:lastModifiedBy>
  <cp:revision>2</cp:revision>
  <dcterms:created xsi:type="dcterms:W3CDTF">2024-05-06T12:05:00Z</dcterms:created>
  <dcterms:modified xsi:type="dcterms:W3CDTF">2024-05-06T15:20:00Z</dcterms:modified>
</cp:coreProperties>
</file>