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30DA7" w14:textId="07F23344" w:rsidR="009C03CB" w:rsidRDefault="00497FE3" w:rsidP="00453393">
      <w:r>
        <w:t>Risicoanalyse/Beveiligingsanalyse</w:t>
      </w:r>
      <w:r w:rsidR="00FE5E70">
        <w:br/>
      </w:r>
      <w:r>
        <w:t>Esther Adjei Mensah</w:t>
      </w:r>
      <w:r w:rsidR="00FE5E70">
        <w:br/>
        <w:t>Novi Hogeschool BV/Eri</w:t>
      </w:r>
      <w:r w:rsidR="00CC0CD7">
        <w:t>k</w:t>
      </w:r>
      <w:r w:rsidR="00FE5E70">
        <w:t xml:space="preserve"> Mols</w:t>
      </w:r>
    </w:p>
    <w:p w14:paraId="087E1296" w14:textId="77777777" w:rsidR="009C03CB" w:rsidRDefault="009C03CB">
      <w:r>
        <w:br w:type="page"/>
      </w:r>
    </w:p>
    <w:p w14:paraId="1C541B6A" w14:textId="1018B7D6" w:rsidR="00F473E0" w:rsidRDefault="0096375B" w:rsidP="00453393">
      <w:r w:rsidRPr="0096375B">
        <w:lastRenderedPageBreak/>
        <w:t xml:space="preserve">Ook al </w:t>
      </w:r>
      <w:r>
        <w:t>staat</w:t>
      </w:r>
      <w:r w:rsidRPr="0096375B">
        <w:t xml:space="preserve"> in de </w:t>
      </w:r>
      <w:r>
        <w:t>gegeven beoordelingscriteria</w:t>
      </w:r>
      <w:r w:rsidRPr="0096375B">
        <w:t xml:space="preserve"> niet ver</w:t>
      </w:r>
      <w:r>
        <w:t xml:space="preserve">meld dat er wordt beoordeeld op </w:t>
      </w:r>
      <w:r w:rsidR="00E84586">
        <w:t>‘</w:t>
      </w:r>
      <w:r w:rsidR="00FA220A">
        <w:t xml:space="preserve">het wel of </w:t>
      </w:r>
      <w:r w:rsidR="001C6CCD">
        <w:t>niet</w:t>
      </w:r>
      <w:r w:rsidR="00FA220A">
        <w:t xml:space="preserve"> gebruik</w:t>
      </w:r>
      <w:r w:rsidR="00336213">
        <w:t xml:space="preserve">en </w:t>
      </w:r>
      <w:r w:rsidR="00FA220A">
        <w:t>van de</w:t>
      </w:r>
      <w:r w:rsidR="001C6CCD">
        <w:t xml:space="preserve"> </w:t>
      </w:r>
      <w:r w:rsidR="00E56E6B">
        <w:t>APA-conventie</w:t>
      </w:r>
      <w:r w:rsidR="00E84586">
        <w:t>’</w:t>
      </w:r>
      <w:r w:rsidR="00032ED7">
        <w:t xml:space="preserve"> zoals hier</w:t>
      </w:r>
      <w:r w:rsidR="00FA220A">
        <w:t>onder</w:t>
      </w:r>
      <w:r w:rsidR="00336213">
        <w:t xml:space="preserve"> bij een andere leerlijn</w:t>
      </w:r>
      <w:r w:rsidR="00E84586">
        <w:t xml:space="preserve">, en werd </w:t>
      </w:r>
      <w:r w:rsidR="005460CE">
        <w:t>hierover</w:t>
      </w:r>
      <w:r w:rsidR="00E84586">
        <w:t xml:space="preserve"> in de gegeven stof</w:t>
      </w:r>
      <w:r w:rsidR="00895E36">
        <w:t xml:space="preserve">, </w:t>
      </w:r>
      <w:r w:rsidR="00FA220A">
        <w:t xml:space="preserve">in </w:t>
      </w:r>
      <w:proofErr w:type="spellStart"/>
      <w:r w:rsidR="00FA220A">
        <w:t>Edhub</w:t>
      </w:r>
      <w:proofErr w:type="spellEnd"/>
      <w:r w:rsidR="00E84586">
        <w:t xml:space="preserve"> en tijdens de </w:t>
      </w:r>
      <w:r w:rsidR="005460CE">
        <w:t>lessen</w:t>
      </w:r>
      <w:r w:rsidR="00E84586">
        <w:t xml:space="preserve"> geen uitleg over gegeven</w:t>
      </w:r>
      <w:r w:rsidR="00EE7FF7">
        <w:t xml:space="preserve"> (waarschijnlijk omdat </w:t>
      </w:r>
      <w:r w:rsidR="00DD5651">
        <w:t>je daarop niet beoordeeld zou moeten worden</w:t>
      </w:r>
      <w:r w:rsidR="00EE7FF7">
        <w:t>)</w:t>
      </w:r>
      <w:r w:rsidR="00E84586">
        <w:t xml:space="preserve">, heb ik toch het initiatief genomen om even op te zoeken wat </w:t>
      </w:r>
      <w:r w:rsidR="005460CE">
        <w:t>de APA is</w:t>
      </w:r>
      <w:r w:rsidR="005101A5">
        <w:t xml:space="preserve"> </w:t>
      </w:r>
      <w:r w:rsidR="00637514">
        <w:t>en deze</w:t>
      </w:r>
      <w:r w:rsidR="005101A5">
        <w:t xml:space="preserve"> </w:t>
      </w:r>
      <w:r w:rsidR="00637514">
        <w:t>toegepast.</w:t>
      </w:r>
    </w:p>
    <w:p w14:paraId="7440E32D" w14:textId="305D15CD" w:rsidR="00F473E0" w:rsidRPr="00ED3079" w:rsidRDefault="00895E36" w:rsidP="00453393">
      <w:pPr>
        <w:rPr>
          <w:i/>
          <w:iCs/>
        </w:rPr>
      </w:pPr>
      <w:proofErr w:type="spellStart"/>
      <w:r>
        <w:t>Fig</w:t>
      </w:r>
      <w:proofErr w:type="spellEnd"/>
      <w:r w:rsidR="00F473E0">
        <w:t xml:space="preserve"> 1.</w:t>
      </w:r>
      <w:r w:rsidR="008000D1">
        <w:t xml:space="preserve"> </w:t>
      </w:r>
      <w:r w:rsidR="00ED3079" w:rsidRPr="00ED3079">
        <w:rPr>
          <w:i/>
          <w:iCs/>
        </w:rPr>
        <w:t>Beoordelingscriteria Leerlijn “</w:t>
      </w:r>
      <w:proofErr w:type="spellStart"/>
      <w:r w:rsidR="00ED3079" w:rsidRPr="00ED3079">
        <w:rPr>
          <w:i/>
          <w:iCs/>
        </w:rPr>
        <w:t>Proffessionele</w:t>
      </w:r>
      <w:proofErr w:type="spellEnd"/>
      <w:r w:rsidR="00ED3079" w:rsidRPr="00ED3079">
        <w:rPr>
          <w:i/>
          <w:iCs/>
        </w:rPr>
        <w:t xml:space="preserve"> ontwikkeling”.</w:t>
      </w:r>
    </w:p>
    <w:p w14:paraId="043A7CF5" w14:textId="4C2BF864" w:rsidR="00EE7FF7" w:rsidRPr="0096375B" w:rsidRDefault="00EE7FF7" w:rsidP="00453393">
      <w:r>
        <w:rPr>
          <w:noProof/>
        </w:rPr>
        <w:drawing>
          <wp:inline distT="0" distB="0" distL="0" distR="0" wp14:anchorId="003C9B0D" wp14:editId="692278C0">
            <wp:extent cx="5725160" cy="3650615"/>
            <wp:effectExtent l="0" t="0" r="889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5160" cy="3650615"/>
                    </a:xfrm>
                    <a:prstGeom prst="rect">
                      <a:avLst/>
                    </a:prstGeom>
                    <a:noFill/>
                    <a:ln>
                      <a:noFill/>
                    </a:ln>
                  </pic:spPr>
                </pic:pic>
              </a:graphicData>
            </a:graphic>
          </wp:inline>
        </w:drawing>
      </w:r>
    </w:p>
    <w:p w14:paraId="1C0F301C" w14:textId="1A95E3E8" w:rsidR="0096375B" w:rsidRPr="00ED3079" w:rsidRDefault="00A0126F" w:rsidP="00453393">
      <w:pPr>
        <w:rPr>
          <w:i/>
          <w:iCs/>
        </w:rPr>
      </w:pPr>
      <w:sdt>
        <w:sdtPr>
          <w:id w:val="-766384052"/>
          <w:citation/>
        </w:sdtPr>
        <w:sdtEndPr/>
        <w:sdtContent>
          <w:r w:rsidR="00ED3079">
            <w:fldChar w:fldCharType="begin"/>
          </w:r>
          <w:r w:rsidR="00EB08D5">
            <w:rPr>
              <w:lang w:val="en-GB"/>
            </w:rPr>
            <w:instrText xml:space="preserve">CITATION Hog \l 2057 </w:instrText>
          </w:r>
          <w:r w:rsidR="00ED3079">
            <w:fldChar w:fldCharType="separate"/>
          </w:r>
          <w:r w:rsidR="00883FF5" w:rsidRPr="00883FF5">
            <w:rPr>
              <w:noProof/>
              <w:lang w:val="en-GB"/>
            </w:rPr>
            <w:t>(Hogeschool NOVI B.V., z.d.)</w:t>
          </w:r>
          <w:r w:rsidR="00ED3079">
            <w:fldChar w:fldCharType="end"/>
          </w:r>
        </w:sdtContent>
      </w:sdt>
      <w:r w:rsidR="00ED3079" w:rsidRPr="00ED3079">
        <w:rPr>
          <w:i/>
          <w:iCs/>
        </w:rPr>
        <w:t xml:space="preserve"> </w:t>
      </w:r>
    </w:p>
    <w:p w14:paraId="3C356D55" w14:textId="11223FC0" w:rsidR="00ED3079" w:rsidRDefault="00ED3079" w:rsidP="00453393"/>
    <w:p w14:paraId="69F46C42" w14:textId="60EA1311" w:rsidR="00607F1B" w:rsidRDefault="00607F1B" w:rsidP="00453393"/>
    <w:p w14:paraId="0EEA4D05" w14:textId="4D996420" w:rsidR="00607F1B" w:rsidRDefault="00607F1B" w:rsidP="00453393"/>
    <w:p w14:paraId="10A2F905" w14:textId="5737DCAD" w:rsidR="00607F1B" w:rsidRDefault="00607F1B" w:rsidP="00453393"/>
    <w:p w14:paraId="1519CAF7" w14:textId="198C31B6" w:rsidR="00607F1B" w:rsidRDefault="00607F1B" w:rsidP="00453393"/>
    <w:p w14:paraId="325BCDA3" w14:textId="06ECBABD" w:rsidR="00607F1B" w:rsidRDefault="00607F1B" w:rsidP="00453393"/>
    <w:p w14:paraId="42C493F1" w14:textId="0A6C4FA2" w:rsidR="00607F1B" w:rsidRDefault="00607F1B" w:rsidP="00453393"/>
    <w:p w14:paraId="7837AD79" w14:textId="0B0700EF" w:rsidR="00607F1B" w:rsidRDefault="00607F1B" w:rsidP="00453393"/>
    <w:p w14:paraId="26BB7B9C" w14:textId="0181DEA7" w:rsidR="00607F1B" w:rsidRDefault="00607F1B" w:rsidP="00453393"/>
    <w:p w14:paraId="6E474B03" w14:textId="4015A196" w:rsidR="00607F1B" w:rsidRDefault="00607F1B" w:rsidP="00453393"/>
    <w:p w14:paraId="46085F47" w14:textId="4A3BFE75" w:rsidR="00607F1B" w:rsidRDefault="00607F1B" w:rsidP="00453393"/>
    <w:p w14:paraId="5476E4B8" w14:textId="77777777" w:rsidR="00883FF5" w:rsidRDefault="00883FF5" w:rsidP="00453393"/>
    <w:p w14:paraId="267D55EB" w14:textId="522AF146" w:rsidR="00E23065" w:rsidRDefault="00EE7F4E" w:rsidP="00453393">
      <w:r>
        <w:lastRenderedPageBreak/>
        <w:t xml:space="preserve">Met dit document wil ik alleen in kaart brengen wat de mogelijke risico’s zijn gezien de </w:t>
      </w:r>
      <w:r w:rsidR="00F92922">
        <w:t xml:space="preserve">gegeven </w:t>
      </w:r>
      <w:r>
        <w:t xml:space="preserve">kennis </w:t>
      </w:r>
      <w:r w:rsidR="000D5098">
        <w:t xml:space="preserve">voor </w:t>
      </w:r>
      <w:r w:rsidR="00FE588E">
        <w:t xml:space="preserve">het maken van </w:t>
      </w:r>
      <w:r w:rsidR="000D5098">
        <w:t xml:space="preserve">deze applicatie. Het betekent niet dat ik voor elke beveiligingsrisico een oplossing </w:t>
      </w:r>
      <w:r w:rsidR="00EA0E54">
        <w:t>heb of zal toepassen</w:t>
      </w:r>
      <w:r w:rsidR="000D5098">
        <w:t xml:space="preserve"> en dat </w:t>
      </w:r>
      <w:r w:rsidR="00EA0E54">
        <w:t xml:space="preserve">zul je in </w:t>
      </w:r>
      <w:r w:rsidR="000D5098">
        <w:t xml:space="preserve">de realiteit </w:t>
      </w:r>
      <w:r w:rsidR="00C45621">
        <w:t>bij elke software</w:t>
      </w:r>
      <w:r w:rsidR="00EA0E54">
        <w:t xml:space="preserve"> moeten afwegen</w:t>
      </w:r>
      <w:r w:rsidR="000D5098">
        <w:t>.</w:t>
      </w:r>
      <w:r w:rsidR="00030328">
        <w:t xml:space="preserve"> Het betekent ook niet dat als ik een beveiligingsrisico niet behandel, dat de doorzetting van de maak van de applicatie niet door zou gaan.</w:t>
      </w:r>
      <w:r w:rsidR="00FE588E">
        <w:t xml:space="preserve"> In dit document </w:t>
      </w:r>
    </w:p>
    <w:p w14:paraId="34999B41" w14:textId="247FCCAD" w:rsidR="00607F1B" w:rsidRDefault="00E23065" w:rsidP="00453393">
      <w:r>
        <w:t xml:space="preserve">Verder </w:t>
      </w:r>
      <w:r w:rsidR="00D45321">
        <w:t xml:space="preserve">breng ik in kaart m.b.v. </w:t>
      </w:r>
      <w:r w:rsidR="00B768FA">
        <w:t>de bekende dreigingen</w:t>
      </w:r>
      <w:r w:rsidR="00D45321">
        <w:t xml:space="preserve"> (STRIDE, OWASP</w:t>
      </w:r>
      <w:r w:rsidR="00CB2471">
        <w:t xml:space="preserve"> Top-10</w:t>
      </w:r>
      <w:r w:rsidR="00D45321">
        <w:t>)</w:t>
      </w:r>
      <w:r w:rsidR="00FE588E">
        <w:t xml:space="preserve"> </w:t>
      </w:r>
      <w:r w:rsidR="0000057F">
        <w:t>welke risico’s er bestaan en hoeveel impact deze zullen hebben</w:t>
      </w:r>
      <w:r w:rsidR="00C77CA0">
        <w:t xml:space="preserve"> als ze gebeuren.</w:t>
      </w:r>
    </w:p>
    <w:p w14:paraId="75AA6839" w14:textId="67B8B8E2" w:rsidR="00F92922" w:rsidRDefault="00F92922" w:rsidP="00453393">
      <w:r>
        <w:t>Fig.2</w:t>
      </w:r>
    </w:p>
    <w:p w14:paraId="1AA3DF10" w14:textId="03E5EEB3" w:rsidR="00F92922" w:rsidRDefault="00F92922" w:rsidP="00453393">
      <w:r>
        <w:rPr>
          <w:noProof/>
        </w:rPr>
        <w:drawing>
          <wp:inline distT="0" distB="0" distL="0" distR="0" wp14:anchorId="7748F583" wp14:editId="44FFAABC">
            <wp:extent cx="5728970" cy="178054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8970" cy="1780540"/>
                    </a:xfrm>
                    <a:prstGeom prst="rect">
                      <a:avLst/>
                    </a:prstGeom>
                    <a:noFill/>
                    <a:ln>
                      <a:noFill/>
                    </a:ln>
                  </pic:spPr>
                </pic:pic>
              </a:graphicData>
            </a:graphic>
          </wp:inline>
        </w:drawing>
      </w:r>
    </w:p>
    <w:p w14:paraId="2702F397" w14:textId="6B6EBBD9" w:rsidR="00607F1B" w:rsidRDefault="00607F1B" w:rsidP="00453393">
      <w:sdt>
        <w:sdtPr>
          <w:id w:val="-934826598"/>
          <w:citation/>
        </w:sdtPr>
        <w:sdtContent>
          <w:r>
            <w:fldChar w:fldCharType="begin"/>
          </w:r>
          <w:r w:rsidR="00FE2D33">
            <w:rPr>
              <w:lang w:val="en-GB"/>
            </w:rPr>
            <w:instrText xml:space="preserve">CITATION Hog2 \l 2057 </w:instrText>
          </w:r>
          <w:r>
            <w:fldChar w:fldCharType="separate"/>
          </w:r>
          <w:r w:rsidR="00883FF5">
            <w:rPr>
              <w:noProof/>
              <w:lang w:val="en-GB"/>
            </w:rPr>
            <w:t>(Hogeschool NOVI B.V., z.d.)</w:t>
          </w:r>
          <w:r>
            <w:fldChar w:fldCharType="end"/>
          </w:r>
        </w:sdtContent>
      </w:sdt>
    </w:p>
    <w:p w14:paraId="4767CA75" w14:textId="7659A7B1" w:rsidR="00607F1B" w:rsidRDefault="00607F1B" w:rsidP="00453393"/>
    <w:p w14:paraId="6883370C" w14:textId="0CE3AA0B" w:rsidR="00607F1B" w:rsidRDefault="00607F1B" w:rsidP="00453393"/>
    <w:p w14:paraId="14FF23F1" w14:textId="1B129405" w:rsidR="00607F1B" w:rsidRDefault="00607F1B" w:rsidP="00453393"/>
    <w:p w14:paraId="32C53186" w14:textId="5209B3E0" w:rsidR="00607F1B" w:rsidRDefault="00607F1B" w:rsidP="00453393"/>
    <w:p w14:paraId="59467C2E" w14:textId="0016C875" w:rsidR="00607F1B" w:rsidRDefault="00607F1B" w:rsidP="00453393"/>
    <w:p w14:paraId="0514D885" w14:textId="0BC319A6" w:rsidR="00607F1B" w:rsidRDefault="00607F1B" w:rsidP="00453393"/>
    <w:p w14:paraId="56BBA055" w14:textId="7702B8E8" w:rsidR="00607F1B" w:rsidRDefault="00607F1B" w:rsidP="00453393"/>
    <w:p w14:paraId="3E7C96B7" w14:textId="4CAEBCD4" w:rsidR="00607F1B" w:rsidRDefault="00607F1B" w:rsidP="00453393"/>
    <w:p w14:paraId="668EDC64" w14:textId="11A9DE32" w:rsidR="00607F1B" w:rsidRDefault="00607F1B" w:rsidP="00453393"/>
    <w:p w14:paraId="3CBDCCED" w14:textId="586B72BE" w:rsidR="00607F1B" w:rsidRDefault="00607F1B" w:rsidP="00453393"/>
    <w:p w14:paraId="2D1DCA47" w14:textId="6AE5C4CE" w:rsidR="00607F1B" w:rsidRDefault="00607F1B" w:rsidP="00453393"/>
    <w:p w14:paraId="0BBC09D3" w14:textId="47D1A836" w:rsidR="00607F1B" w:rsidRDefault="00607F1B" w:rsidP="00453393"/>
    <w:p w14:paraId="512F012C" w14:textId="134CE1DC" w:rsidR="00607F1B" w:rsidRDefault="00607F1B" w:rsidP="00453393"/>
    <w:p w14:paraId="0781657B" w14:textId="0A1EC7C6" w:rsidR="00607F1B" w:rsidRDefault="00607F1B" w:rsidP="00453393"/>
    <w:p w14:paraId="59E2B139" w14:textId="68B5BDAF" w:rsidR="00607F1B" w:rsidRDefault="00607F1B" w:rsidP="00453393"/>
    <w:p w14:paraId="45D27A75" w14:textId="36B0B7F1" w:rsidR="00607F1B" w:rsidRDefault="00607F1B" w:rsidP="00453393"/>
    <w:p w14:paraId="2BD63365" w14:textId="77777777" w:rsidR="00883FF5" w:rsidRDefault="00883FF5" w:rsidP="00453393"/>
    <w:p w14:paraId="0282568E" w14:textId="70313BF6" w:rsidR="00453393" w:rsidRPr="00E47B9E" w:rsidRDefault="00453393" w:rsidP="00453393">
      <w:pPr>
        <w:rPr>
          <w:b/>
          <w:bCs/>
        </w:rPr>
      </w:pPr>
      <w:r w:rsidRPr="00E47B9E">
        <w:rPr>
          <w:b/>
          <w:bCs/>
        </w:rPr>
        <w:lastRenderedPageBreak/>
        <w:t>Risicoanalyse</w:t>
      </w:r>
      <w:r w:rsidR="0087797B">
        <w:rPr>
          <w:b/>
          <w:bCs/>
        </w:rPr>
        <w:t>/Beveiligingsanalyse</w:t>
      </w:r>
    </w:p>
    <w:p w14:paraId="5A5DD070" w14:textId="6F131A36" w:rsidR="001E735A" w:rsidRDefault="00453393" w:rsidP="00453393">
      <w:r w:rsidRPr="00102DDC">
        <w:t xml:space="preserve">De risicoanalyse heeft </w:t>
      </w:r>
      <w:r w:rsidRPr="00487E83">
        <w:rPr>
          <w:u w:val="single"/>
        </w:rPr>
        <w:t>tot doel</w:t>
      </w:r>
      <w:r w:rsidRPr="00102DDC">
        <w:t xml:space="preserve"> per project zwakheden in de beveiliging of opzet van de software te vinden en te onderkennen.</w:t>
      </w:r>
      <w:r w:rsidR="00162AAF">
        <w:t xml:space="preserve"> </w:t>
      </w:r>
      <w:r w:rsidR="005A449F" w:rsidRPr="00167C3C">
        <w:t>(</w:t>
      </w:r>
      <w:hyperlink r:id="rId8" w:history="1">
        <w:r w:rsidR="005A449F" w:rsidRPr="00D63542">
          <w:rPr>
            <w:rStyle w:val="Hyperlink"/>
          </w:rPr>
          <w:t xml:space="preserve">Bron: </w:t>
        </w:r>
        <w:proofErr w:type="spellStart"/>
        <w:r w:rsidR="005A449F" w:rsidRPr="00D63542">
          <w:rPr>
            <w:rStyle w:val="Hyperlink"/>
          </w:rPr>
          <w:t>Edhub</w:t>
        </w:r>
        <w:proofErr w:type="spellEnd"/>
        <w:r w:rsidR="005A449F" w:rsidRPr="00D63542">
          <w:rPr>
            <w:rStyle w:val="Hyperlink"/>
          </w:rPr>
          <w:t xml:space="preserve">, </w:t>
        </w:r>
        <w:r w:rsidR="00BA7AD0" w:rsidRPr="00D63542">
          <w:rPr>
            <w:rStyle w:val="Hyperlink"/>
          </w:rPr>
          <w:t>Grip op Secure Software</w:t>
        </w:r>
        <w:r w:rsidR="005A449F" w:rsidRPr="00D63542">
          <w:rPr>
            <w:rStyle w:val="Hyperlink"/>
          </w:rPr>
          <w:t xml:space="preserve">, </w:t>
        </w:r>
        <w:r w:rsidR="00BA7AD0" w:rsidRPr="00D63542">
          <w:rPr>
            <w:rStyle w:val="Hyperlink"/>
          </w:rPr>
          <w:t>4.3</w:t>
        </w:r>
        <w:r w:rsidR="005A449F" w:rsidRPr="00D63542">
          <w:rPr>
            <w:rStyle w:val="Hyperlink"/>
          </w:rPr>
          <w:t xml:space="preserve">, alinea </w:t>
        </w:r>
        <w:r w:rsidR="005A449F" w:rsidRPr="004F7F05">
          <w:rPr>
            <w:rStyle w:val="Hyperlink"/>
            <w:color w:val="FF0000"/>
          </w:rPr>
          <w:t>1</w:t>
        </w:r>
      </w:hyperlink>
      <w:r w:rsidR="005A449F" w:rsidRPr="00167C3C">
        <w:t>)</w:t>
      </w:r>
      <w:r w:rsidR="00162AAF">
        <w:t xml:space="preserve"> Hiervoor gebruik ik de uitgangspunten van STRIDE als aanleiding. Ook tijdens het ontwikkelen van de software</w:t>
      </w:r>
      <w:r w:rsidR="00874B9D">
        <w:t xml:space="preserve"> houd ik hier rekening mee. Waarschijnlijk is het alleen DOS waar ik mij zorgen over hoef te maken als ik het project ga </w:t>
      </w:r>
      <w:proofErr w:type="spellStart"/>
      <w:r w:rsidR="00874B9D">
        <w:t>deployen</w:t>
      </w:r>
      <w:proofErr w:type="spellEnd"/>
      <w:r w:rsidR="00874B9D">
        <w:t>.</w:t>
      </w:r>
    </w:p>
    <w:p w14:paraId="1C60D388" w14:textId="5E3AAFD8" w:rsidR="00830604" w:rsidRDefault="00830604" w:rsidP="00830604">
      <w:r w:rsidRPr="00487E83">
        <w:rPr>
          <w:u w:val="single"/>
        </w:rPr>
        <w:t>Het eindresultaat</w:t>
      </w:r>
      <w:r w:rsidRPr="002160DB">
        <w:t xml:space="preserve"> van de</w:t>
      </w:r>
      <w:r w:rsidR="001054C7">
        <w:t xml:space="preserve"> </w:t>
      </w:r>
      <w:r w:rsidRPr="002160DB">
        <w:t>risicoanalyse is een lijst met dreigingen die relevant worden geacht voor de IT-middelen binnen de scope en inzicht in de ernst van deze dreigingen.</w:t>
      </w:r>
      <w:r w:rsidR="003B104C">
        <w:t xml:space="preserve"> </w:t>
      </w:r>
      <w:r w:rsidRPr="00167C3C">
        <w:t>(</w:t>
      </w:r>
      <w:hyperlink r:id="rId9" w:history="1">
        <w:r w:rsidRPr="00D63542">
          <w:rPr>
            <w:rStyle w:val="Hyperlink"/>
          </w:rPr>
          <w:t xml:space="preserve">Bron: </w:t>
        </w:r>
        <w:proofErr w:type="spellStart"/>
        <w:r w:rsidRPr="00D63542">
          <w:rPr>
            <w:rStyle w:val="Hyperlink"/>
          </w:rPr>
          <w:t>Edhub</w:t>
        </w:r>
        <w:proofErr w:type="spellEnd"/>
        <w:r w:rsidRPr="00D63542">
          <w:rPr>
            <w:rStyle w:val="Hyperlink"/>
          </w:rPr>
          <w:t xml:space="preserve">, Grip op Secure Software, 4.3, alinea </w:t>
        </w:r>
        <w:r w:rsidRPr="004F7F05">
          <w:rPr>
            <w:rStyle w:val="Hyperlink"/>
            <w:color w:val="FF0000"/>
          </w:rPr>
          <w:t>1</w:t>
        </w:r>
        <w:r w:rsidR="00F17D63" w:rsidRPr="004F7F05">
          <w:rPr>
            <w:rStyle w:val="Hyperlink"/>
            <w:color w:val="FF0000"/>
          </w:rPr>
          <w:t>5</w:t>
        </w:r>
      </w:hyperlink>
      <w:r w:rsidRPr="00167C3C">
        <w:t>)</w:t>
      </w:r>
      <w:r w:rsidR="003B104C">
        <w:t xml:space="preserve"> </w:t>
      </w:r>
      <w:r w:rsidR="00FE1DFA">
        <w:t>Dit zijn de onderdelen met dreigingen die ik re</w:t>
      </w:r>
      <w:r w:rsidR="00192781">
        <w:t>l</w:t>
      </w:r>
      <w:r w:rsidR="00FE1DFA">
        <w:t>evant acht voor de maak van deze software</w:t>
      </w:r>
      <w:r w:rsidR="00162AAF">
        <w:t>.</w:t>
      </w:r>
    </w:p>
    <w:p w14:paraId="2B933C62" w14:textId="1C7F1B02" w:rsidR="003B104C" w:rsidRDefault="003B104C" w:rsidP="00830604">
      <w:r>
        <w:t>Lijst</w:t>
      </w:r>
      <w:r w:rsidR="00192781">
        <w:t xml:space="preserve"> van dreigingen</w:t>
      </w:r>
      <w:r>
        <w:t>:</w:t>
      </w:r>
    </w:p>
    <w:p w14:paraId="485A1958" w14:textId="120F2BB4" w:rsidR="00D418C0" w:rsidRPr="00BE6BC8" w:rsidRDefault="00D418C0" w:rsidP="00D418C0">
      <w:pPr>
        <w:pStyle w:val="ListParagraph"/>
        <w:numPr>
          <w:ilvl w:val="0"/>
          <w:numId w:val="1"/>
        </w:numPr>
        <w:rPr>
          <w:color w:val="000000" w:themeColor="text1"/>
        </w:rPr>
      </w:pPr>
      <w:proofErr w:type="spellStart"/>
      <w:r w:rsidRPr="00BE6BC8">
        <w:rPr>
          <w:color w:val="000000" w:themeColor="text1"/>
        </w:rPr>
        <w:t>Spoofing</w:t>
      </w:r>
      <w:proofErr w:type="spellEnd"/>
    </w:p>
    <w:p w14:paraId="438B0FE6" w14:textId="022A72B0" w:rsidR="00D418C0" w:rsidRPr="00BE6BC8" w:rsidRDefault="00D418C0" w:rsidP="00D418C0">
      <w:pPr>
        <w:pStyle w:val="ListParagraph"/>
        <w:numPr>
          <w:ilvl w:val="0"/>
          <w:numId w:val="1"/>
        </w:numPr>
        <w:rPr>
          <w:color w:val="000000" w:themeColor="text1"/>
        </w:rPr>
      </w:pPr>
      <w:proofErr w:type="spellStart"/>
      <w:r w:rsidRPr="00BE6BC8">
        <w:rPr>
          <w:color w:val="000000" w:themeColor="text1"/>
        </w:rPr>
        <w:t>Tampering</w:t>
      </w:r>
      <w:proofErr w:type="spellEnd"/>
    </w:p>
    <w:p w14:paraId="48EDB69B" w14:textId="579416E3" w:rsidR="00D418C0" w:rsidRPr="00BE6BC8" w:rsidRDefault="00D418C0" w:rsidP="00D418C0">
      <w:pPr>
        <w:pStyle w:val="ListParagraph"/>
        <w:numPr>
          <w:ilvl w:val="0"/>
          <w:numId w:val="1"/>
        </w:numPr>
        <w:rPr>
          <w:color w:val="000000" w:themeColor="text1"/>
        </w:rPr>
      </w:pPr>
      <w:proofErr w:type="spellStart"/>
      <w:r w:rsidRPr="00BE6BC8">
        <w:rPr>
          <w:color w:val="000000" w:themeColor="text1"/>
        </w:rPr>
        <w:t>Repudiation</w:t>
      </w:r>
      <w:proofErr w:type="spellEnd"/>
    </w:p>
    <w:p w14:paraId="62834028" w14:textId="1B7268D3" w:rsidR="00D418C0" w:rsidRPr="00BE6BC8" w:rsidRDefault="00D418C0" w:rsidP="00D418C0">
      <w:pPr>
        <w:pStyle w:val="ListParagraph"/>
        <w:numPr>
          <w:ilvl w:val="0"/>
          <w:numId w:val="1"/>
        </w:numPr>
        <w:rPr>
          <w:color w:val="000000" w:themeColor="text1"/>
        </w:rPr>
      </w:pPr>
      <w:r w:rsidRPr="00BE6BC8">
        <w:rPr>
          <w:color w:val="000000" w:themeColor="text1"/>
        </w:rPr>
        <w:t xml:space="preserve">Information </w:t>
      </w:r>
      <w:proofErr w:type="spellStart"/>
      <w:r w:rsidRPr="00BE6BC8">
        <w:rPr>
          <w:color w:val="000000" w:themeColor="text1"/>
        </w:rPr>
        <w:t>disclosure</w:t>
      </w:r>
      <w:proofErr w:type="spellEnd"/>
    </w:p>
    <w:p w14:paraId="1B17D216" w14:textId="272BD4B6" w:rsidR="00D418C0" w:rsidRDefault="00D418C0" w:rsidP="00D418C0">
      <w:pPr>
        <w:pStyle w:val="ListParagraph"/>
        <w:numPr>
          <w:ilvl w:val="0"/>
          <w:numId w:val="1"/>
        </w:numPr>
        <w:rPr>
          <w:color w:val="000000" w:themeColor="text1"/>
        </w:rPr>
      </w:pPr>
      <w:proofErr w:type="spellStart"/>
      <w:r w:rsidRPr="00BE6BC8">
        <w:rPr>
          <w:color w:val="000000" w:themeColor="text1"/>
        </w:rPr>
        <w:t>Denial</w:t>
      </w:r>
      <w:proofErr w:type="spellEnd"/>
      <w:r w:rsidRPr="00BE6BC8">
        <w:rPr>
          <w:color w:val="000000" w:themeColor="text1"/>
        </w:rPr>
        <w:t xml:space="preserve"> of Service (</w:t>
      </w:r>
      <w:proofErr w:type="spellStart"/>
      <w:r w:rsidRPr="00BE6BC8">
        <w:rPr>
          <w:color w:val="000000" w:themeColor="text1"/>
        </w:rPr>
        <w:t>DoS</w:t>
      </w:r>
      <w:proofErr w:type="spellEnd"/>
      <w:r w:rsidRPr="00BE6BC8">
        <w:rPr>
          <w:color w:val="000000" w:themeColor="text1"/>
        </w:rPr>
        <w:t>)</w:t>
      </w:r>
    </w:p>
    <w:p w14:paraId="51626F71" w14:textId="69C08E16" w:rsidR="00D418C0" w:rsidRPr="00D418C0" w:rsidRDefault="00D418C0" w:rsidP="00D418C0">
      <w:pPr>
        <w:pStyle w:val="ListParagraph"/>
        <w:numPr>
          <w:ilvl w:val="0"/>
          <w:numId w:val="1"/>
        </w:numPr>
        <w:rPr>
          <w:color w:val="000000" w:themeColor="text1"/>
        </w:rPr>
      </w:pPr>
      <w:proofErr w:type="spellStart"/>
      <w:r w:rsidRPr="00D418C0">
        <w:rPr>
          <w:color w:val="000000" w:themeColor="text1"/>
        </w:rPr>
        <w:t>Elevation</w:t>
      </w:r>
      <w:proofErr w:type="spellEnd"/>
      <w:r w:rsidRPr="00D418C0">
        <w:rPr>
          <w:color w:val="000000" w:themeColor="text1"/>
        </w:rPr>
        <w:t xml:space="preserve"> of privilege</w:t>
      </w:r>
    </w:p>
    <w:p w14:paraId="2D794E0F" w14:textId="77777777" w:rsidR="003B104C" w:rsidRDefault="003B104C" w:rsidP="00830604"/>
    <w:p w14:paraId="05385277" w14:textId="4177EACB" w:rsidR="00361DAE" w:rsidRPr="00D63542" w:rsidRDefault="00F17D63" w:rsidP="00F17D63">
      <w:r w:rsidRPr="00487E83">
        <w:rPr>
          <w:u w:val="single"/>
        </w:rPr>
        <w:t>Het doel</w:t>
      </w:r>
      <w:r w:rsidRPr="00F17D63">
        <w:t xml:space="preserve"> van de risicoanalyse is het in een zo vroeg mogelijk stadium identificeren en begrijpen van risico’s en het benoemen van mitigerende beveiligingseisen. </w:t>
      </w:r>
      <w:r w:rsidRPr="00167C3C">
        <w:t>(</w:t>
      </w:r>
      <w:hyperlink r:id="rId10" w:history="1">
        <w:r w:rsidRPr="00D63542">
          <w:rPr>
            <w:rStyle w:val="Hyperlink"/>
          </w:rPr>
          <w:t xml:space="preserve">Bron: </w:t>
        </w:r>
        <w:proofErr w:type="spellStart"/>
        <w:r w:rsidRPr="00D63542">
          <w:rPr>
            <w:rStyle w:val="Hyperlink"/>
          </w:rPr>
          <w:t>Edhub</w:t>
        </w:r>
        <w:proofErr w:type="spellEnd"/>
        <w:r w:rsidRPr="00D63542">
          <w:rPr>
            <w:rStyle w:val="Hyperlink"/>
          </w:rPr>
          <w:t xml:space="preserve">, Grip op Secure Software, 4.3, alinea </w:t>
        </w:r>
        <w:r w:rsidRPr="004F7F05">
          <w:rPr>
            <w:rStyle w:val="Hyperlink"/>
            <w:color w:val="FF0000"/>
          </w:rPr>
          <w:t>16</w:t>
        </w:r>
      </w:hyperlink>
      <w:r w:rsidRPr="00D63542">
        <w:t>)</w:t>
      </w:r>
      <w:r w:rsidR="004F7F05">
        <w:t xml:space="preserve"> *</w:t>
      </w:r>
      <w:r w:rsidR="00361DAE">
        <w:t xml:space="preserve"> </w:t>
      </w:r>
      <w:sdt>
        <w:sdtPr>
          <w:id w:val="1442493968"/>
          <w:citation/>
        </w:sdtPr>
        <w:sdtEndPr/>
        <w:sdtContent>
          <w:r w:rsidR="00361DAE">
            <w:fldChar w:fldCharType="begin"/>
          </w:r>
          <w:r w:rsidR="00361DAE">
            <w:rPr>
              <w:lang w:val="en-GB"/>
            </w:rPr>
            <w:instrText xml:space="preserve"> CITATION Hog1 \l 2057 </w:instrText>
          </w:r>
          <w:r w:rsidR="00361DAE">
            <w:fldChar w:fldCharType="separate"/>
          </w:r>
          <w:r w:rsidR="00883FF5" w:rsidRPr="00883FF5">
            <w:rPr>
              <w:noProof/>
              <w:lang w:val="en-GB"/>
            </w:rPr>
            <w:t>(Hogeschool NOVI B.V., z.d.)</w:t>
          </w:r>
          <w:r w:rsidR="00361DAE">
            <w:fldChar w:fldCharType="end"/>
          </w:r>
        </w:sdtContent>
      </w:sdt>
    </w:p>
    <w:p w14:paraId="398A0A2E" w14:textId="00EACC52" w:rsidR="00EB0DFF" w:rsidRDefault="00B95887" w:rsidP="00B95887">
      <w:r w:rsidRPr="00EB0DFF">
        <w:rPr>
          <w:b/>
          <w:bCs/>
          <w:color w:val="000000" w:themeColor="text1"/>
        </w:rPr>
        <w:t>Inschatting van dreigingen via STRIDE</w:t>
      </w:r>
      <w:r>
        <w:rPr>
          <w:b/>
          <w:bCs/>
        </w:rPr>
        <w:br/>
      </w:r>
      <w:r>
        <w:t>De analysemethode STRIDE is ontwikkeld door Microsoft. Dit is een ‘</w:t>
      </w:r>
      <w:proofErr w:type="spellStart"/>
      <w:r>
        <w:t>threat</w:t>
      </w:r>
      <w:proofErr w:type="spellEnd"/>
      <w:r>
        <w:t xml:space="preserve"> assessment’. Er wordt een decompositie uitgevoerd, waarna per relevante component de gevoeligheid voor dreigingen wordt geanalyseerd. </w:t>
      </w:r>
      <w:r w:rsidRPr="00167C3C">
        <w:t>(</w:t>
      </w:r>
      <w:hyperlink r:id="rId11" w:history="1">
        <w:bookmarkStart w:id="0" w:name="_Hlk27269477"/>
        <w:r w:rsidRPr="00D63542">
          <w:rPr>
            <w:rStyle w:val="Hyperlink"/>
          </w:rPr>
          <w:t xml:space="preserve">Bron: </w:t>
        </w:r>
        <w:proofErr w:type="spellStart"/>
        <w:r w:rsidRPr="00D63542">
          <w:rPr>
            <w:rStyle w:val="Hyperlink"/>
          </w:rPr>
          <w:t>Edhub</w:t>
        </w:r>
        <w:proofErr w:type="spellEnd"/>
        <w:r w:rsidRPr="00D63542">
          <w:rPr>
            <w:rStyle w:val="Hyperlink"/>
          </w:rPr>
          <w:t>, Grip op Secure Software, 4.3</w:t>
        </w:r>
        <w:bookmarkEnd w:id="0"/>
        <w:r w:rsidRPr="00D63542">
          <w:rPr>
            <w:rStyle w:val="Hyperlink"/>
          </w:rPr>
          <w:t xml:space="preserve">, alinea </w:t>
        </w:r>
      </w:hyperlink>
      <w:r w:rsidRPr="00B95887">
        <w:rPr>
          <w:color w:val="FF0000"/>
          <w:u w:val="single"/>
        </w:rPr>
        <w:t>9</w:t>
      </w:r>
      <w:r w:rsidRPr="00D63542">
        <w:t>)</w:t>
      </w:r>
      <w:r w:rsidR="00361DAE">
        <w:t xml:space="preserve"> </w:t>
      </w:r>
      <w:sdt>
        <w:sdtPr>
          <w:id w:val="-1679026625"/>
          <w:citation/>
        </w:sdtPr>
        <w:sdtEndPr/>
        <w:sdtContent>
          <w:r w:rsidR="0080101D">
            <w:fldChar w:fldCharType="begin"/>
          </w:r>
          <w:r w:rsidR="00EB08D5">
            <w:rPr>
              <w:lang w:val="en-GB"/>
            </w:rPr>
            <w:instrText xml:space="preserve">CITATION Hog1 \l 2057 </w:instrText>
          </w:r>
          <w:r w:rsidR="0080101D">
            <w:fldChar w:fldCharType="separate"/>
          </w:r>
          <w:r w:rsidR="00883FF5" w:rsidRPr="00883FF5">
            <w:rPr>
              <w:noProof/>
              <w:lang w:val="en-GB"/>
            </w:rPr>
            <w:t>(Hogeschool NOVI B.V., z.d.)</w:t>
          </w:r>
          <w:r w:rsidR="0080101D">
            <w:fldChar w:fldCharType="end"/>
          </w:r>
        </w:sdtContent>
      </w:sdt>
    </w:p>
    <w:p w14:paraId="0E69D54F" w14:textId="6535F93A" w:rsidR="00BE6BC8" w:rsidRPr="00BE6BC8" w:rsidRDefault="00BE6BC8" w:rsidP="00BE6BC8">
      <w:pPr>
        <w:rPr>
          <w:color w:val="000000" w:themeColor="text1"/>
        </w:rPr>
      </w:pPr>
      <w:r w:rsidRPr="00BE6BC8">
        <w:rPr>
          <w:color w:val="000000" w:themeColor="text1"/>
        </w:rPr>
        <w:t xml:space="preserve">De naam STRIDE is een afkorting van de </w:t>
      </w:r>
      <w:r>
        <w:rPr>
          <w:color w:val="000000" w:themeColor="text1"/>
        </w:rPr>
        <w:t>be</w:t>
      </w:r>
      <w:r w:rsidRPr="00BE6BC8">
        <w:rPr>
          <w:color w:val="000000" w:themeColor="text1"/>
        </w:rPr>
        <w:t>namen van zes categorieën aan dreigingen, namelijk:</w:t>
      </w:r>
    </w:p>
    <w:p w14:paraId="0D28EDBA" w14:textId="77777777" w:rsidR="00BE6BC8" w:rsidRPr="00BE6BC8" w:rsidRDefault="00BE6BC8" w:rsidP="00BE6BC8">
      <w:pPr>
        <w:pStyle w:val="ListParagraph"/>
        <w:numPr>
          <w:ilvl w:val="0"/>
          <w:numId w:val="1"/>
        </w:numPr>
        <w:rPr>
          <w:color w:val="000000" w:themeColor="text1"/>
        </w:rPr>
      </w:pPr>
      <w:proofErr w:type="spellStart"/>
      <w:r w:rsidRPr="00BE6BC8">
        <w:rPr>
          <w:color w:val="000000" w:themeColor="text1"/>
        </w:rPr>
        <w:t>Spoofing</w:t>
      </w:r>
      <w:proofErr w:type="spellEnd"/>
      <w:r w:rsidRPr="00BE6BC8">
        <w:rPr>
          <w:color w:val="000000" w:themeColor="text1"/>
        </w:rPr>
        <w:t xml:space="preserve"> (misbruik van de gebruikersidentiteit, namelijk zich als een ander voordoen);</w:t>
      </w:r>
    </w:p>
    <w:p w14:paraId="7634AA9F" w14:textId="77777777" w:rsidR="00BE6BC8" w:rsidRPr="00BE6BC8" w:rsidRDefault="00BE6BC8" w:rsidP="00BE6BC8">
      <w:pPr>
        <w:pStyle w:val="ListParagraph"/>
        <w:numPr>
          <w:ilvl w:val="0"/>
          <w:numId w:val="1"/>
        </w:numPr>
        <w:rPr>
          <w:color w:val="000000" w:themeColor="text1"/>
        </w:rPr>
      </w:pPr>
      <w:proofErr w:type="spellStart"/>
      <w:r w:rsidRPr="00BE6BC8">
        <w:rPr>
          <w:color w:val="000000" w:themeColor="text1"/>
        </w:rPr>
        <w:t>Tampering</w:t>
      </w:r>
      <w:proofErr w:type="spellEnd"/>
      <w:r w:rsidRPr="00BE6BC8">
        <w:rPr>
          <w:color w:val="000000" w:themeColor="text1"/>
        </w:rPr>
        <w:t xml:space="preserve"> (schending van de Integriteit);</w:t>
      </w:r>
    </w:p>
    <w:p w14:paraId="5D827C7D" w14:textId="77777777" w:rsidR="00BE6BC8" w:rsidRPr="00BE6BC8" w:rsidRDefault="00BE6BC8" w:rsidP="00BE6BC8">
      <w:pPr>
        <w:pStyle w:val="ListParagraph"/>
        <w:numPr>
          <w:ilvl w:val="0"/>
          <w:numId w:val="1"/>
        </w:numPr>
        <w:rPr>
          <w:color w:val="000000" w:themeColor="text1"/>
        </w:rPr>
      </w:pPr>
      <w:proofErr w:type="spellStart"/>
      <w:r w:rsidRPr="00BE6BC8">
        <w:rPr>
          <w:color w:val="000000" w:themeColor="text1"/>
        </w:rPr>
        <w:t>Repudiation</w:t>
      </w:r>
      <w:proofErr w:type="spellEnd"/>
      <w:r w:rsidRPr="00BE6BC8">
        <w:rPr>
          <w:color w:val="000000" w:themeColor="text1"/>
        </w:rPr>
        <w:t xml:space="preserve"> (weerlegbaarheid);</w:t>
      </w:r>
    </w:p>
    <w:p w14:paraId="71EEA272" w14:textId="77777777" w:rsidR="00BE6BC8" w:rsidRPr="00BE6BC8" w:rsidRDefault="00BE6BC8" w:rsidP="00BE6BC8">
      <w:pPr>
        <w:pStyle w:val="ListParagraph"/>
        <w:numPr>
          <w:ilvl w:val="0"/>
          <w:numId w:val="1"/>
        </w:numPr>
        <w:rPr>
          <w:color w:val="000000" w:themeColor="text1"/>
        </w:rPr>
      </w:pPr>
      <w:r w:rsidRPr="00BE6BC8">
        <w:rPr>
          <w:color w:val="000000" w:themeColor="text1"/>
        </w:rPr>
        <w:t xml:space="preserve">Information </w:t>
      </w:r>
      <w:proofErr w:type="spellStart"/>
      <w:r w:rsidRPr="00BE6BC8">
        <w:rPr>
          <w:color w:val="000000" w:themeColor="text1"/>
        </w:rPr>
        <w:t>disclosure</w:t>
      </w:r>
      <w:proofErr w:type="spellEnd"/>
      <w:r w:rsidRPr="00BE6BC8">
        <w:rPr>
          <w:color w:val="000000" w:themeColor="text1"/>
        </w:rPr>
        <w:t xml:space="preserve"> (schending van de privacy of het lekken van data);</w:t>
      </w:r>
    </w:p>
    <w:p w14:paraId="6ADAE3DA" w14:textId="47FA2623" w:rsidR="00BE6BC8" w:rsidRPr="00BE6BC8" w:rsidRDefault="00BE6BC8" w:rsidP="00BE6BC8">
      <w:pPr>
        <w:pStyle w:val="ListParagraph"/>
        <w:numPr>
          <w:ilvl w:val="0"/>
          <w:numId w:val="1"/>
        </w:numPr>
        <w:rPr>
          <w:color w:val="000000" w:themeColor="text1"/>
        </w:rPr>
      </w:pPr>
      <w:proofErr w:type="spellStart"/>
      <w:r w:rsidRPr="00BE6BC8">
        <w:rPr>
          <w:color w:val="000000" w:themeColor="text1"/>
        </w:rPr>
        <w:t>Denial</w:t>
      </w:r>
      <w:proofErr w:type="spellEnd"/>
      <w:r w:rsidRPr="00BE6BC8">
        <w:rPr>
          <w:color w:val="000000" w:themeColor="text1"/>
        </w:rPr>
        <w:t xml:space="preserve"> of Service (</w:t>
      </w:r>
      <w:proofErr w:type="spellStart"/>
      <w:r w:rsidRPr="00BE6BC8">
        <w:rPr>
          <w:color w:val="000000" w:themeColor="text1"/>
        </w:rPr>
        <w:t>DoS</w:t>
      </w:r>
      <w:proofErr w:type="spellEnd"/>
      <w:r w:rsidRPr="00BE6BC8">
        <w:rPr>
          <w:color w:val="000000" w:themeColor="text1"/>
        </w:rPr>
        <w:t>) (on</w:t>
      </w:r>
      <w:r w:rsidR="000B6726">
        <w:rPr>
          <w:color w:val="000000" w:themeColor="text1"/>
        </w:rPr>
        <w:t>-</w:t>
      </w:r>
      <w:r w:rsidRPr="00BE6BC8">
        <w:rPr>
          <w:color w:val="000000" w:themeColor="text1"/>
        </w:rPr>
        <w:t>beschikbaarheid);</w:t>
      </w:r>
    </w:p>
    <w:p w14:paraId="6A640686" w14:textId="018FD567" w:rsidR="00BE6BC8" w:rsidRDefault="00BE6BC8" w:rsidP="00BE6BC8">
      <w:pPr>
        <w:pStyle w:val="ListParagraph"/>
        <w:numPr>
          <w:ilvl w:val="0"/>
          <w:numId w:val="1"/>
        </w:numPr>
        <w:rPr>
          <w:color w:val="000000" w:themeColor="text1"/>
        </w:rPr>
      </w:pPr>
      <w:proofErr w:type="spellStart"/>
      <w:r w:rsidRPr="00BE6BC8">
        <w:rPr>
          <w:color w:val="000000" w:themeColor="text1"/>
        </w:rPr>
        <w:t>Elevation</w:t>
      </w:r>
      <w:proofErr w:type="spellEnd"/>
      <w:r w:rsidRPr="00BE6BC8">
        <w:rPr>
          <w:color w:val="000000" w:themeColor="text1"/>
        </w:rPr>
        <w:t xml:space="preserve"> of privilege (misbruik van bevoegdhe</w:t>
      </w:r>
      <w:r w:rsidR="00655D3B">
        <w:rPr>
          <w:color w:val="000000" w:themeColor="text1"/>
        </w:rPr>
        <w:t>den</w:t>
      </w:r>
      <w:r w:rsidRPr="00BE6BC8">
        <w:rPr>
          <w:color w:val="000000" w:themeColor="text1"/>
        </w:rPr>
        <w:t>)</w:t>
      </w:r>
    </w:p>
    <w:p w14:paraId="43D21D6C" w14:textId="660A430C" w:rsidR="000B6726" w:rsidRDefault="000B6726" w:rsidP="000B6726">
      <w:pPr>
        <w:rPr>
          <w:color w:val="000000" w:themeColor="text1"/>
        </w:rPr>
      </w:pPr>
      <w:r>
        <w:rPr>
          <w:color w:val="000000" w:themeColor="text1"/>
        </w:rPr>
        <w:t xml:space="preserve">Op basis van deze dreigingen </w:t>
      </w:r>
      <w:r w:rsidR="009158A6">
        <w:rPr>
          <w:color w:val="000000" w:themeColor="text1"/>
        </w:rPr>
        <w:t>vo</w:t>
      </w:r>
      <w:r w:rsidR="00C43867">
        <w:rPr>
          <w:color w:val="000000" w:themeColor="text1"/>
        </w:rPr>
        <w:t>e</w:t>
      </w:r>
      <w:r w:rsidR="009158A6">
        <w:rPr>
          <w:color w:val="000000" w:themeColor="text1"/>
        </w:rPr>
        <w:t>r</w:t>
      </w:r>
      <w:r>
        <w:rPr>
          <w:color w:val="000000" w:themeColor="text1"/>
        </w:rPr>
        <w:t xml:space="preserve"> ik de risico/beveiligingsanalyse</w:t>
      </w:r>
      <w:r w:rsidR="009158A6">
        <w:rPr>
          <w:color w:val="000000" w:themeColor="text1"/>
        </w:rPr>
        <w:t xml:space="preserve"> uit</w:t>
      </w:r>
      <w:r>
        <w:rPr>
          <w:color w:val="000000" w:themeColor="text1"/>
        </w:rPr>
        <w:t>.</w:t>
      </w:r>
    </w:p>
    <w:p w14:paraId="1B0F4AF3" w14:textId="511E8340" w:rsidR="009158A6" w:rsidRDefault="009158A6" w:rsidP="000B6726">
      <w:pPr>
        <w:rPr>
          <w:color w:val="000000" w:themeColor="text1"/>
        </w:rPr>
      </w:pPr>
    </w:p>
    <w:p w14:paraId="522E3DA8" w14:textId="664F1180" w:rsidR="009158A6" w:rsidRPr="009158A6" w:rsidRDefault="009158A6" w:rsidP="000B6726">
      <w:pPr>
        <w:rPr>
          <w:b/>
          <w:bCs/>
          <w:color w:val="000000" w:themeColor="text1"/>
        </w:rPr>
      </w:pPr>
      <w:r w:rsidRPr="009158A6">
        <w:rPr>
          <w:b/>
          <w:bCs/>
          <w:color w:val="000000" w:themeColor="text1"/>
        </w:rPr>
        <w:t>Kwalificering Risico’s</w:t>
      </w:r>
    </w:p>
    <w:p w14:paraId="597FF181" w14:textId="3D867B64" w:rsidR="00830604" w:rsidRDefault="000B6726" w:rsidP="00453393">
      <w:pPr>
        <w:rPr>
          <w:color w:val="000000" w:themeColor="text1"/>
        </w:rPr>
      </w:pPr>
      <w:r w:rsidRPr="000B6726">
        <w:rPr>
          <w:color w:val="000000" w:themeColor="text1"/>
        </w:rPr>
        <w:t>De kwalitatieve risicoanalyse gaat uit van scenario’s en situaties. Hierbij worden de kansen dat een dreiging werkelijkheid wordt ingeschat op basis van vuistregels en waarschijnlijkheid.</w:t>
      </w:r>
      <w:r w:rsidR="00F27DF0">
        <w:rPr>
          <w:color w:val="000000" w:themeColor="text1"/>
        </w:rPr>
        <w:t xml:space="preserve"> </w:t>
      </w:r>
      <w:r w:rsidR="00F27DF0" w:rsidRPr="00F27DF0">
        <w:rPr>
          <w:color w:val="000000" w:themeColor="text1"/>
        </w:rPr>
        <w:t>De kwantitatieve risicoanalyse probeert op basis van risicowaardering te berekenen hoe groot de kans is dat een dreiging een incident wordt</w:t>
      </w:r>
      <w:r w:rsidR="00F27DF0">
        <w:rPr>
          <w:color w:val="000000" w:themeColor="text1"/>
        </w:rPr>
        <w:t xml:space="preserve"> (</w:t>
      </w:r>
      <w:hyperlink r:id="rId12" w:history="1">
        <w:r w:rsidR="00F27DF0" w:rsidRPr="009158A6">
          <w:rPr>
            <w:rStyle w:val="Hyperlink"/>
          </w:rPr>
          <w:t xml:space="preserve">Bron: </w:t>
        </w:r>
        <w:r w:rsidR="009158A6" w:rsidRPr="009158A6">
          <w:rPr>
            <w:rStyle w:val="Hyperlink"/>
          </w:rPr>
          <w:t>pinkelephant.nl Risicoanalyse</w:t>
        </w:r>
      </w:hyperlink>
      <w:r w:rsidR="009158A6">
        <w:rPr>
          <w:color w:val="000000" w:themeColor="text1"/>
        </w:rPr>
        <w:t>)</w:t>
      </w:r>
    </w:p>
    <w:p w14:paraId="6B3887B6" w14:textId="4BA3399B" w:rsidR="00EE61E2" w:rsidRDefault="00EE61E2" w:rsidP="00453393">
      <w:pPr>
        <w:rPr>
          <w:color w:val="000000" w:themeColor="text1"/>
        </w:rPr>
      </w:pPr>
      <w:r>
        <w:rPr>
          <w:color w:val="000000" w:themeColor="text1"/>
        </w:rPr>
        <w:lastRenderedPageBreak/>
        <w:t>Voorbeeld:</w:t>
      </w:r>
    </w:p>
    <w:p w14:paraId="4A74E0C3" w14:textId="6FD0BAED" w:rsidR="00EB08D5" w:rsidRPr="00BE6BC8" w:rsidRDefault="00EB08D5" w:rsidP="00453393">
      <w:pPr>
        <w:rPr>
          <w:color w:val="000000" w:themeColor="text1"/>
        </w:rPr>
      </w:pPr>
      <w:proofErr w:type="spellStart"/>
      <w:r>
        <w:rPr>
          <w:color w:val="000000" w:themeColor="text1"/>
        </w:rPr>
        <w:t>Fig</w:t>
      </w:r>
      <w:proofErr w:type="spellEnd"/>
      <w:r>
        <w:rPr>
          <w:color w:val="000000" w:themeColor="text1"/>
        </w:rPr>
        <w:t xml:space="preserve"> </w:t>
      </w:r>
      <w:r w:rsidR="00EE61E2">
        <w:rPr>
          <w:color w:val="000000" w:themeColor="text1"/>
        </w:rPr>
        <w:t xml:space="preserve">2 kwalificering van dreigingen, volgens </w:t>
      </w:r>
      <w:proofErr w:type="spellStart"/>
      <w:r w:rsidR="00EE61E2">
        <w:rPr>
          <w:color w:val="000000" w:themeColor="text1"/>
        </w:rPr>
        <w:t>Edhub</w:t>
      </w:r>
      <w:proofErr w:type="spellEnd"/>
    </w:p>
    <w:p w14:paraId="633EC1B7" w14:textId="77777777" w:rsidR="00655D3B" w:rsidRDefault="001E735A" w:rsidP="00453393">
      <w:r>
        <w:rPr>
          <w:b/>
          <w:bCs/>
          <w:i/>
          <w:iCs/>
          <w:noProof/>
        </w:rPr>
        <w:drawing>
          <wp:inline distT="0" distB="0" distL="0" distR="0" wp14:anchorId="5860530F" wp14:editId="025F5859">
            <wp:extent cx="5725160" cy="185229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1852295"/>
                    </a:xfrm>
                    <a:prstGeom prst="rect">
                      <a:avLst/>
                    </a:prstGeom>
                    <a:noFill/>
                    <a:ln>
                      <a:noFill/>
                    </a:ln>
                  </pic:spPr>
                </pic:pic>
              </a:graphicData>
            </a:graphic>
          </wp:inline>
        </w:drawing>
      </w:r>
    </w:p>
    <w:p w14:paraId="1D8D5488" w14:textId="3F5946E0" w:rsidR="00771200" w:rsidRDefault="00771200" w:rsidP="00655D3B">
      <w:pPr>
        <w:ind w:left="3600" w:firstLine="720"/>
        <w:rPr>
          <w:sz w:val="20"/>
          <w:szCs w:val="20"/>
        </w:rPr>
      </w:pPr>
      <w:r w:rsidRPr="00655D3B">
        <w:rPr>
          <w:sz w:val="20"/>
          <w:szCs w:val="20"/>
        </w:rPr>
        <w:t xml:space="preserve">Afbeelding bron: </w:t>
      </w:r>
      <w:r w:rsidR="00E67732" w:rsidRPr="00655D3B">
        <w:rPr>
          <w:sz w:val="20"/>
          <w:szCs w:val="20"/>
        </w:rPr>
        <w:t>(</w:t>
      </w:r>
      <w:proofErr w:type="spellStart"/>
      <w:r w:rsidR="00A0126F">
        <w:fldChar w:fldCharType="begin"/>
      </w:r>
      <w:r w:rsidR="00A0126F">
        <w:instrText xml:space="preserve"> HYPERLINK "https://edhub.novi.nl/study/courses/291/content/6725" </w:instrText>
      </w:r>
      <w:r w:rsidR="00A0126F">
        <w:fldChar w:fldCharType="separate"/>
      </w:r>
      <w:r w:rsidRPr="00655D3B">
        <w:rPr>
          <w:rStyle w:val="Hyperlink"/>
          <w:sz w:val="20"/>
          <w:szCs w:val="20"/>
        </w:rPr>
        <w:t>Edhub</w:t>
      </w:r>
      <w:proofErr w:type="spellEnd"/>
      <w:r w:rsidRPr="00655D3B">
        <w:rPr>
          <w:rStyle w:val="Hyperlink"/>
          <w:sz w:val="20"/>
          <w:szCs w:val="20"/>
        </w:rPr>
        <w:t>, Grip op Secure Software, 4.3</w:t>
      </w:r>
      <w:r w:rsidR="00A0126F">
        <w:rPr>
          <w:rStyle w:val="Hyperlink"/>
          <w:sz w:val="20"/>
          <w:szCs w:val="20"/>
        </w:rPr>
        <w:fldChar w:fldCharType="end"/>
      </w:r>
    </w:p>
    <w:p w14:paraId="5F00E62D" w14:textId="05695056" w:rsidR="00C03361" w:rsidRDefault="00A0126F" w:rsidP="00655D3B">
      <w:pPr>
        <w:ind w:left="3600" w:firstLine="720"/>
        <w:rPr>
          <w:sz w:val="20"/>
          <w:szCs w:val="20"/>
        </w:rPr>
      </w:pPr>
      <w:sdt>
        <w:sdtPr>
          <w:rPr>
            <w:sz w:val="20"/>
            <w:szCs w:val="20"/>
          </w:rPr>
          <w:id w:val="1641997214"/>
          <w:citation/>
        </w:sdtPr>
        <w:sdtEndPr/>
        <w:sdtContent>
          <w:r w:rsidR="00C03361">
            <w:rPr>
              <w:sz w:val="20"/>
              <w:szCs w:val="20"/>
            </w:rPr>
            <w:fldChar w:fldCharType="begin"/>
          </w:r>
          <w:r w:rsidR="00C03361">
            <w:rPr>
              <w:sz w:val="20"/>
              <w:szCs w:val="20"/>
              <w:lang w:val="en-GB"/>
            </w:rPr>
            <w:instrText xml:space="preserve"> CITATION Hog1 \l 2057 </w:instrText>
          </w:r>
          <w:r w:rsidR="00C03361">
            <w:rPr>
              <w:sz w:val="20"/>
              <w:szCs w:val="20"/>
            </w:rPr>
            <w:fldChar w:fldCharType="separate"/>
          </w:r>
          <w:r w:rsidR="00883FF5" w:rsidRPr="00883FF5">
            <w:rPr>
              <w:noProof/>
              <w:sz w:val="20"/>
              <w:szCs w:val="20"/>
              <w:lang w:val="en-GB"/>
            </w:rPr>
            <w:t>(Hogeschool NOVI B.V., z.d.)</w:t>
          </w:r>
          <w:r w:rsidR="00C03361">
            <w:rPr>
              <w:sz w:val="20"/>
              <w:szCs w:val="20"/>
            </w:rPr>
            <w:fldChar w:fldCharType="end"/>
          </w:r>
        </w:sdtContent>
      </w:sdt>
    </w:p>
    <w:p w14:paraId="2A0EE08D" w14:textId="494771D2" w:rsidR="00C122FC" w:rsidRDefault="00C122FC" w:rsidP="00655D3B"/>
    <w:p w14:paraId="54E67468" w14:textId="77777777" w:rsidR="00A84344" w:rsidRDefault="00A84344" w:rsidP="00655D3B"/>
    <w:p w14:paraId="2C969ECD" w14:textId="2DD825B4" w:rsidR="00655D3B" w:rsidRDefault="00C43867" w:rsidP="00655D3B">
      <w:pPr>
        <w:rPr>
          <w:b/>
          <w:bCs/>
        </w:rPr>
      </w:pPr>
      <w:r>
        <w:rPr>
          <w:b/>
          <w:bCs/>
        </w:rPr>
        <w:t>De l</w:t>
      </w:r>
      <w:r w:rsidR="00655D3B" w:rsidRPr="00C122FC">
        <w:rPr>
          <w:b/>
          <w:bCs/>
        </w:rPr>
        <w:t>ijst met dreigingen:</w:t>
      </w:r>
    </w:p>
    <w:p w14:paraId="5453F0CF" w14:textId="0784329D" w:rsidR="00BC6A18" w:rsidRPr="00BE6BC8" w:rsidRDefault="00BC6A18" w:rsidP="00BC6A18">
      <w:pPr>
        <w:pStyle w:val="ListParagraph"/>
        <w:numPr>
          <w:ilvl w:val="0"/>
          <w:numId w:val="1"/>
        </w:numPr>
        <w:rPr>
          <w:color w:val="000000" w:themeColor="text1"/>
        </w:rPr>
      </w:pPr>
      <w:proofErr w:type="spellStart"/>
      <w:r w:rsidRPr="00BE6BC8">
        <w:rPr>
          <w:color w:val="000000" w:themeColor="text1"/>
        </w:rPr>
        <w:t>Spoofing</w:t>
      </w:r>
      <w:proofErr w:type="spellEnd"/>
      <w:r w:rsidRPr="00BE6BC8">
        <w:rPr>
          <w:color w:val="000000" w:themeColor="text1"/>
        </w:rPr>
        <w:t xml:space="preserve"> (misbruik van de gebruikersidentiteit, namelijk zich als een ander voordoen);</w:t>
      </w:r>
    </w:p>
    <w:p w14:paraId="334A25D2" w14:textId="77777777" w:rsidR="00BC6A18" w:rsidRPr="00BE6BC8" w:rsidRDefault="00BC6A18" w:rsidP="00BC6A18">
      <w:pPr>
        <w:pStyle w:val="ListParagraph"/>
        <w:numPr>
          <w:ilvl w:val="0"/>
          <w:numId w:val="1"/>
        </w:numPr>
        <w:rPr>
          <w:color w:val="000000" w:themeColor="text1"/>
        </w:rPr>
      </w:pPr>
      <w:proofErr w:type="spellStart"/>
      <w:r w:rsidRPr="00BE6BC8">
        <w:rPr>
          <w:color w:val="000000" w:themeColor="text1"/>
        </w:rPr>
        <w:t>Tampering</w:t>
      </w:r>
      <w:proofErr w:type="spellEnd"/>
      <w:r w:rsidRPr="00BE6BC8">
        <w:rPr>
          <w:color w:val="000000" w:themeColor="text1"/>
        </w:rPr>
        <w:t xml:space="preserve"> (schending van de Integriteit);</w:t>
      </w:r>
    </w:p>
    <w:p w14:paraId="3E99B3FE" w14:textId="77777777" w:rsidR="00BC6A18" w:rsidRPr="00BE6BC8" w:rsidRDefault="00BC6A18" w:rsidP="00BC6A18">
      <w:pPr>
        <w:pStyle w:val="ListParagraph"/>
        <w:numPr>
          <w:ilvl w:val="0"/>
          <w:numId w:val="1"/>
        </w:numPr>
        <w:rPr>
          <w:color w:val="000000" w:themeColor="text1"/>
        </w:rPr>
      </w:pPr>
      <w:proofErr w:type="spellStart"/>
      <w:r w:rsidRPr="00BE6BC8">
        <w:rPr>
          <w:color w:val="000000" w:themeColor="text1"/>
        </w:rPr>
        <w:t>Repudiation</w:t>
      </w:r>
      <w:proofErr w:type="spellEnd"/>
      <w:r w:rsidRPr="00BE6BC8">
        <w:rPr>
          <w:color w:val="000000" w:themeColor="text1"/>
        </w:rPr>
        <w:t xml:space="preserve"> (weerlegbaarheid);</w:t>
      </w:r>
    </w:p>
    <w:p w14:paraId="299AF4C9" w14:textId="77777777" w:rsidR="00BC6A18" w:rsidRPr="00BE6BC8" w:rsidRDefault="00BC6A18" w:rsidP="00BC6A18">
      <w:pPr>
        <w:pStyle w:val="ListParagraph"/>
        <w:numPr>
          <w:ilvl w:val="0"/>
          <w:numId w:val="1"/>
        </w:numPr>
        <w:rPr>
          <w:color w:val="000000" w:themeColor="text1"/>
        </w:rPr>
      </w:pPr>
      <w:r w:rsidRPr="00BE6BC8">
        <w:rPr>
          <w:color w:val="000000" w:themeColor="text1"/>
        </w:rPr>
        <w:t xml:space="preserve">Information </w:t>
      </w:r>
      <w:proofErr w:type="spellStart"/>
      <w:r w:rsidRPr="00BE6BC8">
        <w:rPr>
          <w:color w:val="000000" w:themeColor="text1"/>
        </w:rPr>
        <w:t>disclosure</w:t>
      </w:r>
      <w:proofErr w:type="spellEnd"/>
      <w:r w:rsidRPr="00BE6BC8">
        <w:rPr>
          <w:color w:val="000000" w:themeColor="text1"/>
        </w:rPr>
        <w:t xml:space="preserve"> (schending van de privacy of het lekken van data);</w:t>
      </w:r>
    </w:p>
    <w:p w14:paraId="38AD90DF" w14:textId="77777777" w:rsidR="00BC6A18" w:rsidRPr="00BE6BC8" w:rsidRDefault="00BC6A18" w:rsidP="00BC6A18">
      <w:pPr>
        <w:pStyle w:val="ListParagraph"/>
        <w:numPr>
          <w:ilvl w:val="0"/>
          <w:numId w:val="1"/>
        </w:numPr>
        <w:rPr>
          <w:color w:val="000000" w:themeColor="text1"/>
        </w:rPr>
      </w:pPr>
      <w:proofErr w:type="spellStart"/>
      <w:r w:rsidRPr="00BE6BC8">
        <w:rPr>
          <w:color w:val="000000" w:themeColor="text1"/>
        </w:rPr>
        <w:t>Denial</w:t>
      </w:r>
      <w:proofErr w:type="spellEnd"/>
      <w:r w:rsidRPr="00BE6BC8">
        <w:rPr>
          <w:color w:val="000000" w:themeColor="text1"/>
        </w:rPr>
        <w:t xml:space="preserve"> of Service (</w:t>
      </w:r>
      <w:proofErr w:type="spellStart"/>
      <w:r w:rsidRPr="00BE6BC8">
        <w:rPr>
          <w:color w:val="000000" w:themeColor="text1"/>
        </w:rPr>
        <w:t>DoS</w:t>
      </w:r>
      <w:proofErr w:type="spellEnd"/>
      <w:r w:rsidRPr="00BE6BC8">
        <w:rPr>
          <w:color w:val="000000" w:themeColor="text1"/>
        </w:rPr>
        <w:t>) (on</w:t>
      </w:r>
      <w:r>
        <w:rPr>
          <w:color w:val="000000" w:themeColor="text1"/>
        </w:rPr>
        <w:t>-</w:t>
      </w:r>
      <w:r w:rsidRPr="00BE6BC8">
        <w:rPr>
          <w:color w:val="000000" w:themeColor="text1"/>
        </w:rPr>
        <w:t>beschikbaarheid);</w:t>
      </w:r>
    </w:p>
    <w:p w14:paraId="5598C0AE" w14:textId="22C8FBCD" w:rsidR="00916073" w:rsidRPr="00BC6A18" w:rsidRDefault="00BC6A18" w:rsidP="00655D3B">
      <w:pPr>
        <w:pStyle w:val="ListParagraph"/>
        <w:numPr>
          <w:ilvl w:val="0"/>
          <w:numId w:val="1"/>
        </w:numPr>
        <w:rPr>
          <w:color w:val="000000" w:themeColor="text1"/>
        </w:rPr>
      </w:pPr>
      <w:proofErr w:type="spellStart"/>
      <w:r w:rsidRPr="00BE6BC8">
        <w:rPr>
          <w:color w:val="000000" w:themeColor="text1"/>
        </w:rPr>
        <w:t>Elevation</w:t>
      </w:r>
      <w:proofErr w:type="spellEnd"/>
      <w:r w:rsidRPr="00BE6BC8">
        <w:rPr>
          <w:color w:val="000000" w:themeColor="text1"/>
        </w:rPr>
        <w:t xml:space="preserve"> of privilege (misbruik van bevoegdhe</w:t>
      </w:r>
      <w:r>
        <w:rPr>
          <w:color w:val="000000" w:themeColor="text1"/>
        </w:rPr>
        <w:t>den</w:t>
      </w:r>
      <w:r w:rsidRPr="00BE6BC8">
        <w:rPr>
          <w:color w:val="000000" w:themeColor="text1"/>
        </w:rPr>
        <w:t>)</w:t>
      </w:r>
    </w:p>
    <w:p w14:paraId="71CEEB3C" w14:textId="77777777" w:rsidR="00FD602B" w:rsidRDefault="004771F9" w:rsidP="00916073">
      <w:r>
        <w:t>De</w:t>
      </w:r>
      <w:r w:rsidR="00916073">
        <w:t xml:space="preserve"> bovengenoemde dreigementen </w:t>
      </w:r>
      <w:r>
        <w:t>kunne</w:t>
      </w:r>
      <w:r w:rsidR="00916073">
        <w:t xml:space="preserve"> door </w:t>
      </w:r>
      <w:r>
        <w:t>middel van gebruik van</w:t>
      </w:r>
      <w:r w:rsidR="009A28AD">
        <w:t xml:space="preserve"> het</w:t>
      </w:r>
      <w:r w:rsidR="00916073">
        <w:t xml:space="preserve"> Spring Security Framework</w:t>
      </w:r>
      <w:r w:rsidR="009A28AD">
        <w:t xml:space="preserve"> worden bestreden.</w:t>
      </w:r>
      <w:r w:rsidR="00916073">
        <w:t xml:space="preserve"> </w:t>
      </w:r>
      <w:r w:rsidR="009A28AD">
        <w:t xml:space="preserve">Met uitzondering van </w:t>
      </w:r>
      <w:proofErr w:type="spellStart"/>
      <w:r w:rsidR="009A28AD">
        <w:t>Denial</w:t>
      </w:r>
      <w:proofErr w:type="spellEnd"/>
      <w:r w:rsidR="009A28AD">
        <w:t xml:space="preserve"> of service. In het geval van dit project wordt de applicatie alleen gedraaid op de </w:t>
      </w:r>
      <w:proofErr w:type="spellStart"/>
      <w:r w:rsidR="009A28AD">
        <w:t>local</w:t>
      </w:r>
      <w:proofErr w:type="spellEnd"/>
      <w:r w:rsidR="00DB65EC">
        <w:t xml:space="preserve"> </w:t>
      </w:r>
      <w:r w:rsidR="009A28AD">
        <w:t>host van de beoordelaar, en/of AWS</w:t>
      </w:r>
      <w:r w:rsidR="00DB65EC">
        <w:t xml:space="preserve">. </w:t>
      </w:r>
      <w:r w:rsidR="00A253D6">
        <w:t xml:space="preserve">Als dit het geval is </w:t>
      </w:r>
      <w:r w:rsidR="00DB65EC">
        <w:t xml:space="preserve">regelt Amazon bescherming tegen </w:t>
      </w:r>
      <w:proofErr w:type="spellStart"/>
      <w:r w:rsidR="00DB65EC">
        <w:t>Denial</w:t>
      </w:r>
      <w:proofErr w:type="spellEnd"/>
      <w:r w:rsidR="00DB65EC">
        <w:t xml:space="preserve"> of service.</w:t>
      </w:r>
      <w:r w:rsidR="00FD602B">
        <w:t xml:space="preserve"> </w:t>
      </w:r>
      <w:r w:rsidR="00D95231">
        <w:t>Dit</w:t>
      </w:r>
      <w:r w:rsidR="00916073">
        <w:t xml:space="preserve"> besef</w:t>
      </w:r>
      <w:r w:rsidR="00A253D6">
        <w:t xml:space="preserve"> (</w:t>
      </w:r>
      <w:proofErr w:type="spellStart"/>
      <w:r w:rsidR="00A253D6">
        <w:t>DoS</w:t>
      </w:r>
      <w:proofErr w:type="spellEnd"/>
      <w:r w:rsidR="00A253D6">
        <w:t>)</w:t>
      </w:r>
      <w:r w:rsidR="00916073">
        <w:t xml:space="preserve"> is</w:t>
      </w:r>
      <w:r w:rsidR="00A253D6">
        <w:t xml:space="preserve"> ook</w:t>
      </w:r>
      <w:r w:rsidR="00916073">
        <w:t xml:space="preserve"> meegenomen in de</w:t>
      </w:r>
      <w:r w:rsidR="00D95231">
        <w:t xml:space="preserve"> kwalificering</w:t>
      </w:r>
      <w:r w:rsidR="00916073">
        <w:t xml:space="preserve"> </w:t>
      </w:r>
      <w:r w:rsidR="00D95231">
        <w:t>“</w:t>
      </w:r>
      <w:r w:rsidR="00916073">
        <w:t>kans van optreden</w:t>
      </w:r>
      <w:r w:rsidR="00D95231">
        <w:t>”</w:t>
      </w:r>
      <w:r w:rsidR="00916073">
        <w:t>.</w:t>
      </w:r>
    </w:p>
    <w:p w14:paraId="5D513687" w14:textId="6EFB3196" w:rsidR="00E21F0E" w:rsidRDefault="00FD602B" w:rsidP="009A55A9">
      <w:r>
        <w:t>Er bestaat een kans</w:t>
      </w:r>
      <w:r w:rsidR="00CD64DF">
        <w:t xml:space="preserve"> dat </w:t>
      </w:r>
      <w:r w:rsidR="002E23AF">
        <w:t>een hacker een van</w:t>
      </w:r>
      <w:r w:rsidR="00916073">
        <w:t xml:space="preserve"> de bovengenoemde dreigementen </w:t>
      </w:r>
      <w:r w:rsidR="00D95231">
        <w:t>kan uitvoeren</w:t>
      </w:r>
      <w:r w:rsidR="00CD64DF">
        <w:t xml:space="preserve">. Hoe groot is dan de impact op </w:t>
      </w:r>
      <w:r w:rsidR="00D95231">
        <w:t>gebruikers of het</w:t>
      </w:r>
      <w:r w:rsidR="00CD64DF">
        <w:t xml:space="preserve"> bedrijf?</w:t>
      </w:r>
      <w:r w:rsidR="00D95231">
        <w:br/>
      </w:r>
      <w:r w:rsidR="00CD64DF">
        <w:t>H</w:t>
      </w:r>
      <w:r w:rsidR="00916073">
        <w:t>ieronder</w:t>
      </w:r>
      <w:r w:rsidR="00CD64DF">
        <w:t xml:space="preserve"> volg</w:t>
      </w:r>
      <w:r>
        <w:t>t dan</w:t>
      </w:r>
      <w:r w:rsidR="00916073">
        <w:t xml:space="preserve"> de kwalificering voor</w:t>
      </w:r>
      <w:r>
        <w:t xml:space="preserve"> de</w:t>
      </w:r>
      <w:r w:rsidR="00916073">
        <w:t xml:space="preserve"> kans van optreden en </w:t>
      </w:r>
      <w:r w:rsidR="00CD64DF">
        <w:t xml:space="preserve">de </w:t>
      </w:r>
      <w:r w:rsidR="00916073">
        <w:t>impact</w:t>
      </w:r>
      <w:r w:rsidR="002E23AF">
        <w:t xml:space="preserve"> </w:t>
      </w:r>
      <w:r w:rsidR="00CD64DF">
        <w:t xml:space="preserve">bij </w:t>
      </w:r>
      <w:r w:rsidR="00E21F0E">
        <w:t>DIT project</w:t>
      </w:r>
      <w:r w:rsidR="002E23AF">
        <w:t>.</w:t>
      </w:r>
    </w:p>
    <w:p w14:paraId="35AA2D52" w14:textId="5C9976EF" w:rsidR="008870A0" w:rsidRDefault="008870A0" w:rsidP="009A55A9"/>
    <w:p w14:paraId="067487FE" w14:textId="3F91D498" w:rsidR="008870A0" w:rsidRDefault="008870A0" w:rsidP="009A55A9"/>
    <w:p w14:paraId="5895A355" w14:textId="7FA7E518" w:rsidR="008870A0" w:rsidRDefault="008870A0" w:rsidP="009A55A9"/>
    <w:p w14:paraId="670CB52A" w14:textId="6D8EF860" w:rsidR="008870A0" w:rsidRDefault="008870A0" w:rsidP="009A55A9"/>
    <w:p w14:paraId="01AFBBBB" w14:textId="4DC1A51D" w:rsidR="008870A0" w:rsidRDefault="008870A0" w:rsidP="009A55A9"/>
    <w:p w14:paraId="18E81B83" w14:textId="77777777" w:rsidR="008870A0" w:rsidRDefault="008870A0" w:rsidP="009A55A9"/>
    <w:p w14:paraId="0F4766A5" w14:textId="29A5EBBB" w:rsidR="009A55A9" w:rsidRDefault="00862BF4" w:rsidP="009A55A9">
      <w:r w:rsidRPr="00003460">
        <w:rPr>
          <w:b/>
          <w:bCs/>
          <w:noProof/>
        </w:rPr>
        <mc:AlternateContent>
          <mc:Choice Requires="wps">
            <w:drawing>
              <wp:anchor distT="45720" distB="45720" distL="114300" distR="114300" simplePos="0" relativeHeight="251659264" behindDoc="0" locked="0" layoutInCell="1" allowOverlap="1" wp14:anchorId="0F42200B" wp14:editId="400FEF49">
                <wp:simplePos x="0" y="0"/>
                <wp:positionH relativeFrom="leftMargin">
                  <wp:align>right</wp:align>
                </wp:positionH>
                <wp:positionV relativeFrom="paragraph">
                  <wp:posOffset>2076767</wp:posOffset>
                </wp:positionV>
                <wp:extent cx="817880" cy="283845"/>
                <wp:effectExtent l="317" t="0" r="1588"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17880" cy="283845"/>
                        </a:xfrm>
                        <a:prstGeom prst="rect">
                          <a:avLst/>
                        </a:prstGeom>
                        <a:noFill/>
                        <a:ln w="9525">
                          <a:noFill/>
                          <a:miter lim="800000"/>
                          <a:headEnd/>
                          <a:tailEnd/>
                        </a:ln>
                      </wps:spPr>
                      <wps:txbx>
                        <w:txbxContent>
                          <w:p w14:paraId="272B49BC" w14:textId="0882E811" w:rsidR="00003460" w:rsidRPr="00BC6A18" w:rsidRDefault="00003460">
                            <w:pPr>
                              <w:rPr>
                                <w:color w:val="2F5496" w:themeColor="accent1" w:themeShade="BF"/>
                              </w:rPr>
                            </w:pPr>
                            <w:r w:rsidRPr="00BC6A18">
                              <w:rPr>
                                <w:color w:val="2F5496" w:themeColor="accent1" w:themeShade="BF"/>
                              </w:rPr>
                              <w:t xml:space="preserve">Impact  </w:t>
                            </w:r>
                            <w:r w:rsidRPr="00BC6A18">
                              <w:rPr>
                                <w:color w:val="2F5496" w:themeColor="accent1" w:themeShade="BF"/>
                              </w:rP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42200B" id="_x0000_t202" coordsize="21600,21600" o:spt="202" path="m,l,21600r21600,l21600,xe">
                <v:stroke joinstyle="miter"/>
                <v:path gradientshapeok="t" o:connecttype="rect"/>
              </v:shapetype>
              <v:shape id="Text Box 2" o:spid="_x0000_s1026" type="#_x0000_t202" style="position:absolute;margin-left:13.2pt;margin-top:163.5pt;width:64.4pt;height:22.35pt;rotation:-90;z-index:25165926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" filled="f" stroked="f">
                <v:textbox>
                  <w:txbxContent>
                    <w:p w14:paraId="272B49BC" w14:textId="0882E811" w:rsidR="00003460" w:rsidRPr="00BC6A18" w:rsidRDefault="00003460">
                      <w:pPr>
                        <w:rPr>
                          <w:color w:val="2F5496" w:themeColor="accent1" w:themeShade="BF"/>
                        </w:rPr>
                      </w:pPr>
                      <w:r w:rsidRPr="00BC6A18">
                        <w:rPr>
                          <w:color w:val="2F5496" w:themeColor="accent1" w:themeShade="BF"/>
                        </w:rPr>
                        <w:t xml:space="preserve">Impact  </w:t>
                      </w:r>
                      <w:r w:rsidRPr="00BC6A18">
                        <w:rPr>
                          <w:color w:val="2F5496" w:themeColor="accent1" w:themeShade="BF"/>
                        </w:rPr>
                        <w:sym w:font="Wingdings" w:char="F0E0"/>
                      </w:r>
                    </w:p>
                  </w:txbxContent>
                </v:textbox>
                <w10:wrap anchorx="margin"/>
              </v:shape>
            </w:pict>
          </mc:Fallback>
        </mc:AlternateContent>
      </w:r>
    </w:p>
    <w:tbl>
      <w:tblPr>
        <w:tblStyle w:val="GridTable5Dark-Accent1"/>
        <w:tblW w:w="9136" w:type="dxa"/>
        <w:tblInd w:w="-5" w:type="dxa"/>
        <w:tblLook w:val="04A0" w:firstRow="1" w:lastRow="0" w:firstColumn="1" w:lastColumn="0" w:noHBand="0" w:noVBand="1"/>
      </w:tblPr>
      <w:tblGrid>
        <w:gridCol w:w="2284"/>
        <w:gridCol w:w="2284"/>
        <w:gridCol w:w="2284"/>
        <w:gridCol w:w="2284"/>
      </w:tblGrid>
      <w:tr w:rsidR="0084660E" w14:paraId="7187A512" w14:textId="77777777" w:rsidTr="00095646">
        <w:trPr>
          <w:cnfStyle w:val="100000000000" w:firstRow="1" w:lastRow="0" w:firstColumn="0" w:lastColumn="0" w:oddVBand="0" w:evenVBand="0" w:oddHBand="0"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284" w:type="dxa"/>
          </w:tcPr>
          <w:p w14:paraId="12DF7D5B" w14:textId="77777777" w:rsidR="0094479E" w:rsidRDefault="0094479E" w:rsidP="009A55A9"/>
        </w:tc>
        <w:tc>
          <w:tcPr>
            <w:tcW w:w="2284" w:type="dxa"/>
          </w:tcPr>
          <w:p w14:paraId="45C08E21" w14:textId="77777777" w:rsidR="0094479E" w:rsidRDefault="00AB219B" w:rsidP="0094479E">
            <w:pPr>
              <w:jc w:val="center"/>
              <w:cnfStyle w:val="100000000000" w:firstRow="1" w:lastRow="0" w:firstColumn="0" w:lastColumn="0" w:oddVBand="0" w:evenVBand="0" w:oddHBand="0" w:evenHBand="0" w:firstRowFirstColumn="0" w:firstRowLastColumn="0" w:lastRowFirstColumn="0" w:lastRowLastColumn="0"/>
              <w:rPr>
                <w:b w:val="0"/>
                <w:bCs w:val="0"/>
              </w:rPr>
            </w:pPr>
            <w:r>
              <w:t>Laag</w:t>
            </w:r>
          </w:p>
          <w:p w14:paraId="22D8D890" w14:textId="01C38B38" w:rsidR="00471208" w:rsidRDefault="00471208" w:rsidP="0094479E">
            <w:pPr>
              <w:jc w:val="center"/>
              <w:cnfStyle w:val="100000000000" w:firstRow="1" w:lastRow="0" w:firstColumn="0" w:lastColumn="0" w:oddVBand="0" w:evenVBand="0" w:oddHBand="0" w:evenHBand="0" w:firstRowFirstColumn="0" w:firstRowLastColumn="0" w:lastRowFirstColumn="0" w:lastRowLastColumn="0"/>
            </w:pPr>
          </w:p>
        </w:tc>
        <w:tc>
          <w:tcPr>
            <w:tcW w:w="2284" w:type="dxa"/>
          </w:tcPr>
          <w:p w14:paraId="73F8D13E" w14:textId="3D86A523" w:rsidR="0094479E" w:rsidRDefault="0094479E" w:rsidP="0094479E">
            <w:pPr>
              <w:jc w:val="center"/>
              <w:cnfStyle w:val="100000000000" w:firstRow="1" w:lastRow="0" w:firstColumn="0" w:lastColumn="0" w:oddVBand="0" w:evenVBand="0" w:oddHBand="0" w:evenHBand="0" w:firstRowFirstColumn="0" w:firstRowLastColumn="0" w:lastRowFirstColumn="0" w:lastRowLastColumn="0"/>
            </w:pPr>
            <w:r>
              <w:t>Midden</w:t>
            </w:r>
          </w:p>
        </w:tc>
        <w:tc>
          <w:tcPr>
            <w:tcW w:w="2284" w:type="dxa"/>
          </w:tcPr>
          <w:p w14:paraId="2B803BEC" w14:textId="717A17F0" w:rsidR="0094479E" w:rsidRDefault="00AB219B" w:rsidP="0094479E">
            <w:pPr>
              <w:jc w:val="center"/>
              <w:cnfStyle w:val="100000000000" w:firstRow="1" w:lastRow="0" w:firstColumn="0" w:lastColumn="0" w:oddVBand="0" w:evenVBand="0" w:oddHBand="0" w:evenHBand="0" w:firstRowFirstColumn="0" w:firstRowLastColumn="0" w:lastRowFirstColumn="0" w:lastRowLastColumn="0"/>
            </w:pPr>
            <w:r>
              <w:t>Hoog</w:t>
            </w:r>
          </w:p>
        </w:tc>
      </w:tr>
      <w:tr w:rsidR="0084660E" w14:paraId="6E10EF69" w14:textId="77777777" w:rsidTr="00095646">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284" w:type="dxa"/>
          </w:tcPr>
          <w:p w14:paraId="0A283467" w14:textId="77777777" w:rsidR="00471208" w:rsidRDefault="00471208" w:rsidP="00AA4993">
            <w:pPr>
              <w:jc w:val="center"/>
              <w:rPr>
                <w:b w:val="0"/>
                <w:bCs w:val="0"/>
              </w:rPr>
            </w:pPr>
          </w:p>
          <w:p w14:paraId="13320A58" w14:textId="77777777" w:rsidR="00471208" w:rsidRDefault="00471208" w:rsidP="00AA4993">
            <w:pPr>
              <w:jc w:val="center"/>
              <w:rPr>
                <w:b w:val="0"/>
                <w:bCs w:val="0"/>
              </w:rPr>
            </w:pPr>
          </w:p>
          <w:p w14:paraId="7BD4A9A8" w14:textId="436EF822" w:rsidR="0094479E" w:rsidRDefault="00AB219B" w:rsidP="00AA4993">
            <w:pPr>
              <w:jc w:val="center"/>
            </w:pPr>
            <w:r>
              <w:t>Hoog</w:t>
            </w:r>
          </w:p>
        </w:tc>
        <w:tc>
          <w:tcPr>
            <w:tcW w:w="2284" w:type="dxa"/>
          </w:tcPr>
          <w:p w14:paraId="67240BB5" w14:textId="67483841" w:rsidR="005B60E8" w:rsidRDefault="005B60E8" w:rsidP="00095646">
            <w:pPr>
              <w:jc w:val="center"/>
              <w:cnfStyle w:val="000000100000" w:firstRow="0" w:lastRow="0" w:firstColumn="0" w:lastColumn="0" w:oddVBand="0" w:evenVBand="0" w:oddHBand="1" w:evenHBand="0" w:firstRowFirstColumn="0" w:firstRowLastColumn="0" w:lastRowFirstColumn="0" w:lastRowLastColumn="0"/>
            </w:pPr>
            <w:proofErr w:type="spellStart"/>
            <w:r>
              <w:t>Tampering</w:t>
            </w:r>
            <w:proofErr w:type="spellEnd"/>
          </w:p>
          <w:p w14:paraId="58A308ED" w14:textId="77777777" w:rsidR="00C845BA" w:rsidRDefault="00C845BA" w:rsidP="00095646">
            <w:pPr>
              <w:jc w:val="center"/>
              <w:cnfStyle w:val="000000100000" w:firstRow="0" w:lastRow="0" w:firstColumn="0" w:lastColumn="0" w:oddVBand="0" w:evenVBand="0" w:oddHBand="1" w:evenHBand="0" w:firstRowFirstColumn="0" w:firstRowLastColumn="0" w:lastRowFirstColumn="0" w:lastRowLastColumn="0"/>
            </w:pPr>
          </w:p>
          <w:p w14:paraId="199BD5C8" w14:textId="77777777" w:rsidR="00C845BA" w:rsidRDefault="00C845BA" w:rsidP="00095646">
            <w:pPr>
              <w:jc w:val="center"/>
              <w:cnfStyle w:val="000000100000" w:firstRow="0" w:lastRow="0" w:firstColumn="0" w:lastColumn="0" w:oddVBand="0" w:evenVBand="0" w:oddHBand="1" w:evenHBand="0" w:firstRowFirstColumn="0" w:firstRowLastColumn="0" w:lastRowFirstColumn="0" w:lastRowLastColumn="0"/>
            </w:pPr>
          </w:p>
          <w:p w14:paraId="07AD13BC" w14:textId="77777777" w:rsidR="00BC6A18" w:rsidRDefault="00BC6A18" w:rsidP="00095646">
            <w:pPr>
              <w:jc w:val="center"/>
              <w:cnfStyle w:val="000000100000" w:firstRow="0" w:lastRow="0" w:firstColumn="0" w:lastColumn="0" w:oddVBand="0" w:evenVBand="0" w:oddHBand="1" w:evenHBand="0" w:firstRowFirstColumn="0" w:firstRowLastColumn="0" w:lastRowFirstColumn="0" w:lastRowLastColumn="0"/>
            </w:pPr>
            <w:proofErr w:type="spellStart"/>
            <w:r>
              <w:t>Elevation</w:t>
            </w:r>
            <w:proofErr w:type="spellEnd"/>
            <w:r>
              <w:t xml:space="preserve"> of pr</w:t>
            </w:r>
            <w:r w:rsidR="00095646">
              <w:t>ivilege</w:t>
            </w:r>
          </w:p>
          <w:p w14:paraId="287D97A1" w14:textId="280CA1EF" w:rsidR="00A84344" w:rsidRDefault="00A84344" w:rsidP="00095646">
            <w:pPr>
              <w:jc w:val="center"/>
              <w:cnfStyle w:val="000000100000" w:firstRow="0" w:lastRow="0" w:firstColumn="0" w:lastColumn="0" w:oddVBand="0" w:evenVBand="0" w:oddHBand="1" w:evenHBand="0" w:firstRowFirstColumn="0" w:firstRowLastColumn="0" w:lastRowFirstColumn="0" w:lastRowLastColumn="0"/>
            </w:pPr>
          </w:p>
        </w:tc>
        <w:tc>
          <w:tcPr>
            <w:tcW w:w="2284" w:type="dxa"/>
          </w:tcPr>
          <w:p w14:paraId="752ED03B" w14:textId="77777777" w:rsidR="0094479E" w:rsidRDefault="0094479E" w:rsidP="00095646">
            <w:pPr>
              <w:jc w:val="center"/>
              <w:cnfStyle w:val="000000100000" w:firstRow="0" w:lastRow="0" w:firstColumn="0" w:lastColumn="0" w:oddVBand="0" w:evenVBand="0" w:oddHBand="1" w:evenHBand="0" w:firstRowFirstColumn="0" w:firstRowLastColumn="0" w:lastRowFirstColumn="0" w:lastRowLastColumn="0"/>
            </w:pPr>
          </w:p>
        </w:tc>
        <w:tc>
          <w:tcPr>
            <w:tcW w:w="2284" w:type="dxa"/>
          </w:tcPr>
          <w:p w14:paraId="1FF751FC" w14:textId="77777777" w:rsidR="0094479E" w:rsidRDefault="0094479E" w:rsidP="00095646">
            <w:pPr>
              <w:jc w:val="center"/>
              <w:cnfStyle w:val="000000100000" w:firstRow="0" w:lastRow="0" w:firstColumn="0" w:lastColumn="0" w:oddVBand="0" w:evenVBand="0" w:oddHBand="1" w:evenHBand="0" w:firstRowFirstColumn="0" w:firstRowLastColumn="0" w:lastRowFirstColumn="0" w:lastRowLastColumn="0"/>
            </w:pPr>
          </w:p>
        </w:tc>
      </w:tr>
      <w:tr w:rsidR="0084660E" w14:paraId="2FDD907D" w14:textId="77777777" w:rsidTr="00095646">
        <w:trPr>
          <w:trHeight w:val="164"/>
        </w:trPr>
        <w:tc>
          <w:tcPr>
            <w:cnfStyle w:val="001000000000" w:firstRow="0" w:lastRow="0" w:firstColumn="1" w:lastColumn="0" w:oddVBand="0" w:evenVBand="0" w:oddHBand="0" w:evenHBand="0" w:firstRowFirstColumn="0" w:firstRowLastColumn="0" w:lastRowFirstColumn="0" w:lastRowLastColumn="0"/>
            <w:tcW w:w="2284" w:type="dxa"/>
          </w:tcPr>
          <w:p w14:paraId="4F90F10C" w14:textId="77777777" w:rsidR="00C845BA" w:rsidRDefault="00C845BA" w:rsidP="00AA4993">
            <w:pPr>
              <w:jc w:val="center"/>
              <w:rPr>
                <w:b w:val="0"/>
                <w:bCs w:val="0"/>
              </w:rPr>
            </w:pPr>
          </w:p>
          <w:p w14:paraId="1ABD7832" w14:textId="006220CC" w:rsidR="0094479E" w:rsidRDefault="00AB219B" w:rsidP="00AA4993">
            <w:pPr>
              <w:jc w:val="center"/>
            </w:pPr>
            <w:r>
              <w:t>Midden</w:t>
            </w:r>
          </w:p>
        </w:tc>
        <w:tc>
          <w:tcPr>
            <w:tcW w:w="2284" w:type="dxa"/>
          </w:tcPr>
          <w:p w14:paraId="20C09E50" w14:textId="77777777" w:rsidR="0094479E" w:rsidRDefault="0094479E" w:rsidP="009A55A9">
            <w:pPr>
              <w:cnfStyle w:val="000000000000" w:firstRow="0" w:lastRow="0" w:firstColumn="0" w:lastColumn="0" w:oddVBand="0" w:evenVBand="0" w:oddHBand="0" w:evenHBand="0" w:firstRowFirstColumn="0" w:firstRowLastColumn="0" w:lastRowFirstColumn="0" w:lastRowLastColumn="0"/>
            </w:pPr>
          </w:p>
          <w:p w14:paraId="3F9AF32D" w14:textId="77777777" w:rsidR="00776C00" w:rsidRDefault="00776C00" w:rsidP="00776C00">
            <w:pPr>
              <w:jc w:val="center"/>
              <w:cnfStyle w:val="000000000000" w:firstRow="0" w:lastRow="0" w:firstColumn="0" w:lastColumn="0" w:oddVBand="0" w:evenVBand="0" w:oddHBand="0" w:evenHBand="0" w:firstRowFirstColumn="0" w:firstRowLastColumn="0" w:lastRowFirstColumn="0" w:lastRowLastColumn="0"/>
            </w:pPr>
            <w:r>
              <w:t xml:space="preserve">Information </w:t>
            </w:r>
            <w:proofErr w:type="spellStart"/>
            <w:r>
              <w:t>Disclosure</w:t>
            </w:r>
            <w:proofErr w:type="spellEnd"/>
          </w:p>
          <w:p w14:paraId="0C76AB6C" w14:textId="77777777" w:rsidR="00776C00" w:rsidRDefault="00776C00" w:rsidP="00776C00">
            <w:pPr>
              <w:cnfStyle w:val="000000000000" w:firstRow="0" w:lastRow="0" w:firstColumn="0" w:lastColumn="0" w:oddVBand="0" w:evenVBand="0" w:oddHBand="0" w:evenHBand="0" w:firstRowFirstColumn="0" w:firstRowLastColumn="0" w:lastRowFirstColumn="0" w:lastRowLastColumn="0"/>
            </w:pPr>
          </w:p>
          <w:p w14:paraId="71B8E31D" w14:textId="7780BC31" w:rsidR="00E21F0E" w:rsidRDefault="00E21F0E" w:rsidP="009A55A9">
            <w:pPr>
              <w:cnfStyle w:val="000000000000" w:firstRow="0" w:lastRow="0" w:firstColumn="0" w:lastColumn="0" w:oddVBand="0" w:evenVBand="0" w:oddHBand="0" w:evenHBand="0" w:firstRowFirstColumn="0" w:firstRowLastColumn="0" w:lastRowFirstColumn="0" w:lastRowLastColumn="0"/>
            </w:pPr>
          </w:p>
        </w:tc>
        <w:tc>
          <w:tcPr>
            <w:tcW w:w="2284" w:type="dxa"/>
          </w:tcPr>
          <w:p w14:paraId="24565D45" w14:textId="77777777" w:rsidR="00C845BA" w:rsidRDefault="00C845BA" w:rsidP="00095646">
            <w:pPr>
              <w:jc w:val="center"/>
              <w:cnfStyle w:val="000000000000" w:firstRow="0" w:lastRow="0" w:firstColumn="0" w:lastColumn="0" w:oddVBand="0" w:evenVBand="0" w:oddHBand="0" w:evenHBand="0" w:firstRowFirstColumn="0" w:firstRowLastColumn="0" w:lastRowFirstColumn="0" w:lastRowLastColumn="0"/>
            </w:pPr>
          </w:p>
          <w:p w14:paraId="5CEDBE47" w14:textId="0A650DD0" w:rsidR="00C845BA" w:rsidRDefault="00C845BA" w:rsidP="00E21F0E">
            <w:pPr>
              <w:jc w:val="center"/>
              <w:cnfStyle w:val="000000000000" w:firstRow="0" w:lastRow="0" w:firstColumn="0" w:lastColumn="0" w:oddVBand="0" w:evenVBand="0" w:oddHBand="0" w:evenHBand="0" w:firstRowFirstColumn="0" w:firstRowLastColumn="0" w:lastRowFirstColumn="0" w:lastRowLastColumn="0"/>
            </w:pPr>
          </w:p>
        </w:tc>
        <w:tc>
          <w:tcPr>
            <w:tcW w:w="2284" w:type="dxa"/>
          </w:tcPr>
          <w:p w14:paraId="27A9959E" w14:textId="77777777" w:rsidR="0094479E" w:rsidRDefault="0094479E" w:rsidP="00095646">
            <w:pPr>
              <w:jc w:val="center"/>
              <w:cnfStyle w:val="000000000000" w:firstRow="0" w:lastRow="0" w:firstColumn="0" w:lastColumn="0" w:oddVBand="0" w:evenVBand="0" w:oddHBand="0" w:evenHBand="0" w:firstRowFirstColumn="0" w:firstRowLastColumn="0" w:lastRowFirstColumn="0" w:lastRowLastColumn="0"/>
            </w:pPr>
          </w:p>
        </w:tc>
      </w:tr>
      <w:tr w:rsidR="0084660E" w14:paraId="517BEE39" w14:textId="77777777" w:rsidTr="00095646">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284" w:type="dxa"/>
          </w:tcPr>
          <w:p w14:paraId="4D89E998" w14:textId="71A6FA2B" w:rsidR="0094479E" w:rsidRDefault="00C845BA" w:rsidP="00AA4993">
            <w:pPr>
              <w:jc w:val="center"/>
            </w:pPr>
            <w:r w:rsidRPr="00003460">
              <w:rPr>
                <w:noProof/>
              </w:rPr>
              <mc:AlternateContent>
                <mc:Choice Requires="wps">
                  <w:drawing>
                    <wp:anchor distT="45720" distB="45720" distL="114300" distR="114300" simplePos="0" relativeHeight="251661312" behindDoc="0" locked="0" layoutInCell="1" allowOverlap="1" wp14:anchorId="03E2901C" wp14:editId="0D922C5F">
                      <wp:simplePos x="0" y="0"/>
                      <wp:positionH relativeFrom="leftMargin">
                        <wp:posOffset>-98425</wp:posOffset>
                      </wp:positionH>
                      <wp:positionV relativeFrom="paragraph">
                        <wp:posOffset>522605</wp:posOffset>
                      </wp:positionV>
                      <wp:extent cx="1638300" cy="2743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274320"/>
                              </a:xfrm>
                              <a:prstGeom prst="rect">
                                <a:avLst/>
                              </a:prstGeom>
                              <a:noFill/>
                              <a:ln w="9525">
                                <a:noFill/>
                                <a:miter lim="800000"/>
                                <a:headEnd/>
                                <a:tailEnd/>
                              </a:ln>
                            </wps:spPr>
                            <wps:txbx>
                              <w:txbxContent>
                                <w:p w14:paraId="0FA30ED2" w14:textId="385AEB49" w:rsidR="00003460" w:rsidRPr="00BC6A18" w:rsidRDefault="00003460">
                                  <w:pPr>
                                    <w:rPr>
                                      <w:color w:val="2F5496" w:themeColor="accent1" w:themeShade="BF"/>
                                    </w:rPr>
                                  </w:pPr>
                                  <w:r w:rsidRPr="00BC6A18">
                                    <w:rPr>
                                      <w:color w:val="2F5496" w:themeColor="accent1" w:themeShade="BF"/>
                                    </w:rPr>
                                    <w:t xml:space="preserve">Kans van optreden  </w:t>
                                  </w:r>
                                  <w:r w:rsidRPr="00BC6A18">
                                    <w:rPr>
                                      <w:color w:val="2F5496" w:themeColor="accent1" w:themeShade="BF"/>
                                    </w:rP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2901C" id="_x0000_s1027" type="#_x0000_t202" style="position:absolute;left:0;text-align:left;margin-left:-7.75pt;margin-top:41.15pt;width:129pt;height:21.6pt;z-index:2516613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" filled="f" stroked="f">
                      <v:textbox>
                        <w:txbxContent>
                          <w:p w14:paraId="0FA30ED2" w14:textId="385AEB49" w:rsidR="00003460" w:rsidRPr="00BC6A18" w:rsidRDefault="00003460">
                            <w:pPr>
                              <w:rPr>
                                <w:color w:val="2F5496" w:themeColor="accent1" w:themeShade="BF"/>
                              </w:rPr>
                            </w:pPr>
                            <w:r w:rsidRPr="00BC6A18">
                              <w:rPr>
                                <w:color w:val="2F5496" w:themeColor="accent1" w:themeShade="BF"/>
                              </w:rPr>
                              <w:t xml:space="preserve">Kans van optreden  </w:t>
                            </w:r>
                            <w:r w:rsidRPr="00BC6A18">
                              <w:rPr>
                                <w:color w:val="2F5496" w:themeColor="accent1" w:themeShade="BF"/>
                              </w:rPr>
                              <w:sym w:font="Wingdings" w:char="F0E0"/>
                            </w:r>
                          </w:p>
                        </w:txbxContent>
                      </v:textbox>
                      <w10:wrap anchorx="margin"/>
                    </v:shape>
                  </w:pict>
                </mc:Fallback>
              </mc:AlternateContent>
            </w:r>
            <w:r w:rsidR="00AB219B">
              <w:t>Laag</w:t>
            </w:r>
          </w:p>
        </w:tc>
        <w:tc>
          <w:tcPr>
            <w:tcW w:w="2284" w:type="dxa"/>
          </w:tcPr>
          <w:p w14:paraId="6EE80E42" w14:textId="5701044A" w:rsidR="00C845BA" w:rsidRDefault="00D64EE2" w:rsidP="00D64EE2">
            <w:pPr>
              <w:jc w:val="center"/>
              <w:cnfStyle w:val="000000100000" w:firstRow="0" w:lastRow="0" w:firstColumn="0" w:lastColumn="0" w:oddVBand="0" w:evenVBand="0" w:oddHBand="1" w:evenHBand="0" w:firstRowFirstColumn="0" w:firstRowLastColumn="0" w:lastRowFirstColumn="0" w:lastRowLastColumn="0"/>
            </w:pPr>
            <w:proofErr w:type="spellStart"/>
            <w:r>
              <w:t>Denial</w:t>
            </w:r>
            <w:proofErr w:type="spellEnd"/>
            <w:r>
              <w:t xml:space="preserve"> of Service</w:t>
            </w:r>
          </w:p>
          <w:p w14:paraId="0E3E2019" w14:textId="77777777" w:rsidR="0094479E" w:rsidRDefault="00BC6A18" w:rsidP="00095646">
            <w:pPr>
              <w:jc w:val="center"/>
              <w:cnfStyle w:val="000000100000" w:firstRow="0" w:lastRow="0" w:firstColumn="0" w:lastColumn="0" w:oddVBand="0" w:evenVBand="0" w:oddHBand="1" w:evenHBand="0" w:firstRowFirstColumn="0" w:firstRowLastColumn="0" w:lastRowFirstColumn="0" w:lastRowLastColumn="0"/>
            </w:pPr>
            <w:proofErr w:type="spellStart"/>
            <w:r>
              <w:t>Repudiation</w:t>
            </w:r>
            <w:proofErr w:type="spellEnd"/>
          </w:p>
          <w:p w14:paraId="3ED33ECA" w14:textId="2BEBC054" w:rsidR="00C845BA" w:rsidRDefault="00C845BA" w:rsidP="00095646">
            <w:pPr>
              <w:jc w:val="center"/>
              <w:cnfStyle w:val="000000100000" w:firstRow="0" w:lastRow="0" w:firstColumn="0" w:lastColumn="0" w:oddVBand="0" w:evenVBand="0" w:oddHBand="1" w:evenHBand="0" w:firstRowFirstColumn="0" w:firstRowLastColumn="0" w:lastRowFirstColumn="0" w:lastRowLastColumn="0"/>
            </w:pPr>
          </w:p>
        </w:tc>
        <w:tc>
          <w:tcPr>
            <w:tcW w:w="2284" w:type="dxa"/>
          </w:tcPr>
          <w:p w14:paraId="0F961D94" w14:textId="77777777" w:rsidR="00C845BA" w:rsidRDefault="00C845BA" w:rsidP="00095646">
            <w:pPr>
              <w:jc w:val="center"/>
              <w:cnfStyle w:val="000000100000" w:firstRow="0" w:lastRow="0" w:firstColumn="0" w:lastColumn="0" w:oddVBand="0" w:evenVBand="0" w:oddHBand="1" w:evenHBand="0" w:firstRowFirstColumn="0" w:firstRowLastColumn="0" w:lastRowFirstColumn="0" w:lastRowLastColumn="0"/>
            </w:pPr>
          </w:p>
          <w:p w14:paraId="491CABAA" w14:textId="5777D9CF" w:rsidR="00C845BA" w:rsidRDefault="005B60E8" w:rsidP="00C845BA">
            <w:pPr>
              <w:jc w:val="center"/>
              <w:cnfStyle w:val="000000100000" w:firstRow="0" w:lastRow="0" w:firstColumn="0" w:lastColumn="0" w:oddVBand="0" w:evenVBand="0" w:oddHBand="1" w:evenHBand="0" w:firstRowFirstColumn="0" w:firstRowLastColumn="0" w:lastRowFirstColumn="0" w:lastRowLastColumn="0"/>
            </w:pPr>
            <w:proofErr w:type="spellStart"/>
            <w:r>
              <w:t>Spoofing</w:t>
            </w:r>
            <w:proofErr w:type="spellEnd"/>
          </w:p>
        </w:tc>
        <w:tc>
          <w:tcPr>
            <w:tcW w:w="2284" w:type="dxa"/>
          </w:tcPr>
          <w:p w14:paraId="6BF28241" w14:textId="77777777" w:rsidR="0094479E" w:rsidRDefault="0094479E" w:rsidP="00095646">
            <w:pPr>
              <w:jc w:val="center"/>
              <w:cnfStyle w:val="000000100000" w:firstRow="0" w:lastRow="0" w:firstColumn="0" w:lastColumn="0" w:oddVBand="0" w:evenVBand="0" w:oddHBand="1" w:evenHBand="0" w:firstRowFirstColumn="0" w:firstRowLastColumn="0" w:lastRowFirstColumn="0" w:lastRowLastColumn="0"/>
            </w:pPr>
          </w:p>
        </w:tc>
      </w:tr>
    </w:tbl>
    <w:p w14:paraId="6A7FFE8E" w14:textId="73BCA55E" w:rsidR="00003460" w:rsidRPr="00AA4993" w:rsidRDefault="00003460" w:rsidP="0084660E">
      <w:pPr>
        <w:rPr>
          <w:b/>
          <w:bCs/>
          <w:color w:val="767171" w:themeColor="background2" w:themeShade="80"/>
        </w:rPr>
      </w:pPr>
    </w:p>
    <w:p w14:paraId="41397E90" w14:textId="36834150" w:rsidR="009A55A9" w:rsidRDefault="009A55A9" w:rsidP="009A55A9"/>
    <w:p w14:paraId="646D6570" w14:textId="783FA759" w:rsidR="00D00583" w:rsidRDefault="00B54547" w:rsidP="009A55A9">
      <w:r>
        <w:t xml:space="preserve">Dit </w:t>
      </w:r>
      <w:r w:rsidR="00594C8D">
        <w:t>baseer</w:t>
      </w:r>
      <w:r>
        <w:t xml:space="preserve"> ik op de ernst </w:t>
      </w:r>
      <w:r w:rsidR="00306850">
        <w:t>van schade</w:t>
      </w:r>
      <w:r w:rsidR="00074CBB">
        <w:t xml:space="preserve"> die </w:t>
      </w:r>
      <w:r w:rsidR="00594C8D">
        <w:t xml:space="preserve">kan worden </w:t>
      </w:r>
      <w:r w:rsidR="00074CBB">
        <w:t>verricht</w:t>
      </w:r>
      <w:r w:rsidR="00306850">
        <w:t xml:space="preserve"> </w:t>
      </w:r>
      <w:r>
        <w:t xml:space="preserve">voor de </w:t>
      </w:r>
      <w:r w:rsidR="00306850">
        <w:t>opdrachtgever en de applicatie:</w:t>
      </w:r>
      <w:r w:rsidR="00B0202B">
        <w:t xml:space="preserve"> *</w:t>
      </w:r>
      <w:r w:rsidR="00594C8D">
        <w:t xml:space="preserve">Maar </w:t>
      </w:r>
      <w:r w:rsidR="00B0202B">
        <w:t xml:space="preserve">omdat ik nu niet meer met de </w:t>
      </w:r>
      <w:r w:rsidR="00813B14">
        <w:t>opdrachtgever</w:t>
      </w:r>
      <w:r w:rsidR="00B0202B">
        <w:t xml:space="preserve"> (Arjen Wiersma) in aanraking kan komen om </w:t>
      </w:r>
      <w:r w:rsidR="00606E23">
        <w:t>nog meer aanvulling te geven,</w:t>
      </w:r>
      <w:r w:rsidR="00B0202B">
        <w:t xml:space="preserve"> gebruik ik </w:t>
      </w:r>
      <w:r w:rsidR="00606E23">
        <w:t xml:space="preserve">mijn </w:t>
      </w:r>
      <w:r w:rsidR="00B0202B">
        <w:t xml:space="preserve">eigen aannames </w:t>
      </w:r>
      <w:r w:rsidR="00813B14">
        <w:t>voor</w:t>
      </w:r>
      <w:r w:rsidR="00606E23">
        <w:t xml:space="preserve"> de</w:t>
      </w:r>
      <w:r w:rsidR="00813B14">
        <w:t xml:space="preserve"> mogelijke</w:t>
      </w:r>
      <w:r w:rsidR="00606E23">
        <w:t xml:space="preserve"> gevar</w:t>
      </w:r>
      <w:r w:rsidR="00813B14">
        <w:t xml:space="preserve">en voor de opdrachtgever, gebruikers en de </w:t>
      </w:r>
      <w:proofErr w:type="spellStart"/>
      <w:r w:rsidR="00813B14">
        <w:t>applicate</w:t>
      </w:r>
      <w:proofErr w:type="spellEnd"/>
      <w:r w:rsidR="00675BD9">
        <w:t>.</w:t>
      </w:r>
      <w:r w:rsidR="00544D7C">
        <w:br/>
        <w:t>Dit betreft alleen het stukje “impact … omdat”.</w:t>
      </w:r>
      <w:r w:rsidR="00675BD9">
        <w:t xml:space="preserve"> Uiteraard als ik </w:t>
      </w:r>
      <w:r w:rsidR="00544D7C">
        <w:t xml:space="preserve">nog </w:t>
      </w:r>
      <w:r w:rsidR="00675BD9">
        <w:t>toegang had om de opdrachtgever te spreken, zou hier</w:t>
      </w:r>
      <w:r w:rsidR="002F691B">
        <w:t xml:space="preserve"> </w:t>
      </w:r>
      <w:r w:rsidR="00A2330F">
        <w:t>zijn</w:t>
      </w:r>
      <w:r w:rsidR="00675BD9">
        <w:t xml:space="preserve"> citaten</w:t>
      </w:r>
      <w:r w:rsidR="002F691B">
        <w:t xml:space="preserve"> kome</w:t>
      </w:r>
      <w:r w:rsidR="00A2330F">
        <w:t>n</w:t>
      </w:r>
      <w:r w:rsidR="002F691B">
        <w:t xml:space="preserve"> te</w:t>
      </w:r>
      <w:r w:rsidR="00675BD9">
        <w:t xml:space="preserve"> staan.</w:t>
      </w:r>
    </w:p>
    <w:p w14:paraId="17703755" w14:textId="607B4293" w:rsidR="00E756CB" w:rsidRDefault="00997342" w:rsidP="00B30377">
      <w:proofErr w:type="spellStart"/>
      <w:r>
        <w:rPr>
          <w:b/>
          <w:bCs/>
          <w:u w:val="single"/>
        </w:rPr>
        <w:t>Spoofing</w:t>
      </w:r>
      <w:proofErr w:type="spellEnd"/>
      <w:r w:rsidR="00B30377" w:rsidRPr="00B30377">
        <w:rPr>
          <w:b/>
          <w:bCs/>
        </w:rPr>
        <w:br/>
        <w:t xml:space="preserve">Kans van optreden </w:t>
      </w:r>
      <w:r w:rsidR="009B0CCA">
        <w:rPr>
          <w:b/>
          <w:bCs/>
        </w:rPr>
        <w:t>midden</w:t>
      </w:r>
      <w:r w:rsidR="00B30377" w:rsidRPr="00B30377">
        <w:rPr>
          <w:b/>
          <w:bCs/>
        </w:rPr>
        <w:t xml:space="preserve"> omdat:</w:t>
      </w:r>
      <w:r w:rsidR="00A2330F">
        <w:rPr>
          <w:b/>
          <w:bCs/>
        </w:rPr>
        <w:t xml:space="preserve"> </w:t>
      </w:r>
      <w:r w:rsidR="00DE68CB" w:rsidRPr="00B506F7">
        <w:t>(Userside)</w:t>
      </w:r>
      <w:r w:rsidR="006E0C81" w:rsidRPr="005B4428">
        <w:t xml:space="preserve"> </w:t>
      </w:r>
      <w:r w:rsidR="00B506F7">
        <w:t>i</w:t>
      </w:r>
      <w:r w:rsidR="006E0C81" w:rsidRPr="005B4428">
        <w:t>edereen zich makkelijk als een ander kan voordoen</w:t>
      </w:r>
      <w:r w:rsidR="005B4428">
        <w:t xml:space="preserve"> door de informatie die hij invoert</w:t>
      </w:r>
      <w:r w:rsidR="006E0C81" w:rsidRPr="005B4428">
        <w:t xml:space="preserve">. In dit systeem vragen we niet naar </w:t>
      </w:r>
      <w:r w:rsidR="005B4428">
        <w:t>gegevens om de échte identiteit van onze gebruikers te</w:t>
      </w:r>
      <w:r w:rsidR="006E0C81" w:rsidRPr="005B4428">
        <w:t xml:space="preserve"> valideren</w:t>
      </w:r>
      <w:r w:rsidR="005B4428">
        <w:t>.</w:t>
      </w:r>
    </w:p>
    <w:p w14:paraId="097F7CA2" w14:textId="77777777" w:rsidR="00F141E5" w:rsidRDefault="00B506F7" w:rsidP="00B30377">
      <w:r>
        <w:t>(</w:t>
      </w:r>
      <w:r w:rsidR="00F60B83">
        <w:t xml:space="preserve">Bij de </w:t>
      </w:r>
      <w:r>
        <w:t>Bo-side</w:t>
      </w:r>
      <w:r w:rsidR="00F60B83">
        <w:t xml:space="preserve"> is de kans van optreden laag omdat</w:t>
      </w:r>
      <w:r>
        <w:t xml:space="preserve"> Backofficemedewerkers worden aangemaakt door de </w:t>
      </w:r>
      <w:proofErr w:type="spellStart"/>
      <w:r>
        <w:t>Admin</w:t>
      </w:r>
      <w:proofErr w:type="spellEnd"/>
      <w:r>
        <w:t xml:space="preserve">, </w:t>
      </w:r>
      <w:r w:rsidR="00FE7129">
        <w:t>dus zij hebben niet de kans om gemanipuleerde data op te geven.</w:t>
      </w:r>
      <w:r w:rsidR="00F60B83">
        <w:t>)</w:t>
      </w:r>
    </w:p>
    <w:p w14:paraId="5B32A25A" w14:textId="06830762" w:rsidR="00E756CB" w:rsidRDefault="00B30377" w:rsidP="00B30377">
      <w:r w:rsidRPr="003114BF">
        <w:br/>
      </w:r>
      <w:r>
        <w:rPr>
          <w:b/>
          <w:bCs/>
        </w:rPr>
        <w:t xml:space="preserve">Impact </w:t>
      </w:r>
      <w:r w:rsidR="009B0CCA">
        <w:rPr>
          <w:b/>
          <w:bCs/>
        </w:rPr>
        <w:t>laag</w:t>
      </w:r>
      <w:r>
        <w:rPr>
          <w:b/>
          <w:bCs/>
        </w:rPr>
        <w:t xml:space="preserve"> omdat:</w:t>
      </w:r>
      <w:r w:rsidR="00A83A54">
        <w:rPr>
          <w:b/>
          <w:bCs/>
        </w:rPr>
        <w:t xml:space="preserve"> </w:t>
      </w:r>
      <w:r w:rsidR="0089544F">
        <w:t xml:space="preserve">Deze </w:t>
      </w:r>
      <w:proofErr w:type="spellStart"/>
      <w:r w:rsidR="0089544F">
        <w:t>informatie-systeem</w:t>
      </w:r>
      <w:proofErr w:type="spellEnd"/>
      <w:r w:rsidR="0089544F">
        <w:t xml:space="preserve"> wordt gebruikt met als doel om als producer ontdekt te worden. </w:t>
      </w:r>
      <w:r w:rsidR="00E756CB">
        <w:t>I</w:t>
      </w:r>
      <w:r w:rsidR="00E756CB" w:rsidRPr="003114BF">
        <w:t xml:space="preserve">emand die </w:t>
      </w:r>
      <w:r w:rsidR="00E756CB">
        <w:t xml:space="preserve">serieus in aanraking wil komen met het platenlabel </w:t>
      </w:r>
      <w:proofErr w:type="spellStart"/>
      <w:r w:rsidR="00E756CB">
        <w:t>Hexagon</w:t>
      </w:r>
      <w:proofErr w:type="spellEnd"/>
      <w:r w:rsidR="00E756CB">
        <w:t xml:space="preserve"> of Don </w:t>
      </w:r>
      <w:proofErr w:type="spellStart"/>
      <w:r w:rsidR="00E756CB">
        <w:t>Diablo</w:t>
      </w:r>
      <w:proofErr w:type="spellEnd"/>
      <w:r w:rsidR="009540F0">
        <w:t xml:space="preserve"> </w:t>
      </w:r>
      <w:r w:rsidR="0089544F">
        <w:t xml:space="preserve">zal </w:t>
      </w:r>
      <w:r w:rsidR="009540F0">
        <w:t xml:space="preserve">zich niet voor een ander </w:t>
      </w:r>
      <w:r w:rsidR="00297140">
        <w:t>voor</w:t>
      </w:r>
      <w:r w:rsidR="009540F0">
        <w:t>doe</w:t>
      </w:r>
      <w:r w:rsidR="00297140">
        <w:t>n</w:t>
      </w:r>
      <w:r w:rsidR="00E756CB">
        <w:t>.</w:t>
      </w:r>
    </w:p>
    <w:p w14:paraId="4806B6B8" w14:textId="7AB4742C" w:rsidR="00B30377" w:rsidRPr="00B30377" w:rsidRDefault="00A83A54" w:rsidP="00B30377">
      <w:pPr>
        <w:rPr>
          <w:b/>
          <w:bCs/>
        </w:rPr>
      </w:pPr>
      <w:r>
        <w:t xml:space="preserve">Ook is </w:t>
      </w:r>
      <w:r w:rsidR="0075135E">
        <w:t>gevraagde</w:t>
      </w:r>
      <w:r>
        <w:t xml:space="preserve"> informatie </w:t>
      </w:r>
      <w:r w:rsidR="00212A21">
        <w:t>va</w:t>
      </w:r>
      <w:r w:rsidR="0075135E">
        <w:t xml:space="preserve">n </w:t>
      </w:r>
      <w:r w:rsidR="00212A21">
        <w:t xml:space="preserve">de gebruikers </w:t>
      </w:r>
      <w:r>
        <w:t>niet</w:t>
      </w:r>
      <w:r w:rsidR="00350D7F">
        <w:t xml:space="preserve"> erg</w:t>
      </w:r>
      <w:r>
        <w:t xml:space="preserve"> gevoelig. Er wordt bijvoorbeeld niet gevraagd naar, geboortedatum</w:t>
      </w:r>
      <w:r w:rsidR="001454AD">
        <w:t>, geboorteplaats,</w:t>
      </w:r>
      <w:r>
        <w:t xml:space="preserve"> woonplaats</w:t>
      </w:r>
      <w:r w:rsidR="001454AD">
        <w:t>, bankgegevens of a</w:t>
      </w:r>
      <w:r w:rsidR="00212A21">
        <w:t>n</w:t>
      </w:r>
      <w:r w:rsidR="001454AD">
        <w:t xml:space="preserve">dere gevoelige </w:t>
      </w:r>
      <w:proofErr w:type="gramStart"/>
      <w:r w:rsidR="001454AD">
        <w:t xml:space="preserve">gegevens </w:t>
      </w:r>
      <w:r w:rsidR="00350D7F">
        <w:t xml:space="preserve"> die</w:t>
      </w:r>
      <w:proofErr w:type="gramEnd"/>
      <w:r w:rsidR="00350D7F">
        <w:t xml:space="preserve"> </w:t>
      </w:r>
      <w:proofErr w:type="spellStart"/>
      <w:r w:rsidR="00350D7F">
        <w:t>crusiaal</w:t>
      </w:r>
      <w:proofErr w:type="spellEnd"/>
      <w:r w:rsidR="00350D7F">
        <w:t xml:space="preserve"> zijn in dit geval.</w:t>
      </w:r>
    </w:p>
    <w:p w14:paraId="449C9878" w14:textId="56DCD262" w:rsidR="00B30377" w:rsidRPr="00B30377" w:rsidRDefault="00997342" w:rsidP="00B30377">
      <w:pPr>
        <w:rPr>
          <w:b/>
          <w:bCs/>
        </w:rPr>
      </w:pPr>
      <w:proofErr w:type="spellStart"/>
      <w:r w:rsidRPr="00B30377">
        <w:rPr>
          <w:b/>
          <w:bCs/>
          <w:u w:val="single"/>
        </w:rPr>
        <w:t>Tampering</w:t>
      </w:r>
      <w:proofErr w:type="spellEnd"/>
      <w:r>
        <w:rPr>
          <w:b/>
          <w:bCs/>
          <w:u w:val="single"/>
        </w:rPr>
        <w:t xml:space="preserve"> </w:t>
      </w:r>
      <w:r w:rsidR="00B30377" w:rsidRPr="00B30377">
        <w:rPr>
          <w:b/>
          <w:bCs/>
        </w:rPr>
        <w:br/>
        <w:t>Kans van optreden laag omdat:</w:t>
      </w:r>
      <w:r w:rsidR="00B30377">
        <w:rPr>
          <w:b/>
          <w:bCs/>
        </w:rPr>
        <w:br/>
        <w:t>Impact hoog omdat:</w:t>
      </w:r>
    </w:p>
    <w:p w14:paraId="1392F3CE" w14:textId="0C10295A" w:rsidR="00B30377" w:rsidRPr="00B30377" w:rsidRDefault="00BC1F60" w:rsidP="00B30377">
      <w:pPr>
        <w:rPr>
          <w:b/>
          <w:bCs/>
        </w:rPr>
      </w:pPr>
      <w:proofErr w:type="spellStart"/>
      <w:r w:rsidRPr="00074CBB">
        <w:rPr>
          <w:b/>
          <w:bCs/>
          <w:u w:val="single"/>
        </w:rPr>
        <w:t>Repudiation</w:t>
      </w:r>
      <w:proofErr w:type="spellEnd"/>
      <w:r w:rsidR="00B30377" w:rsidRPr="00B30377">
        <w:rPr>
          <w:b/>
          <w:bCs/>
        </w:rPr>
        <w:br/>
        <w:t>Kans van optreden laag omdat:</w:t>
      </w:r>
      <w:r w:rsidR="00B30377">
        <w:rPr>
          <w:b/>
          <w:bCs/>
        </w:rPr>
        <w:br/>
        <w:t xml:space="preserve">Impact </w:t>
      </w:r>
      <w:r w:rsidR="00074CBB">
        <w:rPr>
          <w:b/>
          <w:bCs/>
        </w:rPr>
        <w:t>laag</w:t>
      </w:r>
      <w:r w:rsidR="00B30377">
        <w:rPr>
          <w:b/>
          <w:bCs/>
        </w:rPr>
        <w:t xml:space="preserve"> omdat:</w:t>
      </w:r>
    </w:p>
    <w:p w14:paraId="0856E0A5" w14:textId="35573A20" w:rsidR="007D6D6E" w:rsidRDefault="00997342" w:rsidP="00B30377">
      <w:r>
        <w:rPr>
          <w:b/>
          <w:bCs/>
          <w:u w:val="single"/>
        </w:rPr>
        <w:t xml:space="preserve">Information </w:t>
      </w:r>
      <w:proofErr w:type="spellStart"/>
      <w:r>
        <w:rPr>
          <w:b/>
          <w:bCs/>
          <w:u w:val="single"/>
        </w:rPr>
        <w:t>Disclosure</w:t>
      </w:r>
      <w:proofErr w:type="spellEnd"/>
      <w:r w:rsidR="00B30377" w:rsidRPr="00B30377">
        <w:rPr>
          <w:b/>
          <w:bCs/>
        </w:rPr>
        <w:br/>
        <w:t>Kans van optreden laag omdat:</w:t>
      </w:r>
      <w:r w:rsidR="00B30377">
        <w:rPr>
          <w:b/>
          <w:bCs/>
        </w:rPr>
        <w:br/>
        <w:t xml:space="preserve">Impact </w:t>
      </w:r>
      <w:r w:rsidR="00776C00">
        <w:rPr>
          <w:b/>
          <w:bCs/>
        </w:rPr>
        <w:t>midden</w:t>
      </w:r>
      <w:r w:rsidR="00B30377">
        <w:rPr>
          <w:b/>
          <w:bCs/>
        </w:rPr>
        <w:t xml:space="preserve"> omdat:</w:t>
      </w:r>
      <w:r w:rsidR="006D2391">
        <w:rPr>
          <w:b/>
          <w:bCs/>
        </w:rPr>
        <w:t xml:space="preserve"> </w:t>
      </w:r>
      <w:r w:rsidR="00120AC8">
        <w:t>De</w:t>
      </w:r>
      <w:r w:rsidR="00776C00">
        <w:t xml:space="preserve"> opgeslagen informatie va</w:t>
      </w:r>
      <w:r w:rsidR="00120AC8">
        <w:t>n</w:t>
      </w:r>
      <w:r w:rsidR="00776C00">
        <w:t xml:space="preserve"> de gebruikers niet gevoelig</w:t>
      </w:r>
      <w:r w:rsidR="00FA0A28">
        <w:t xml:space="preserve"> of waardevol</w:t>
      </w:r>
      <w:r w:rsidR="00776C00">
        <w:t xml:space="preserve">. </w:t>
      </w:r>
      <w:r w:rsidR="00120AC8">
        <w:lastRenderedPageBreak/>
        <w:t>Gegev</w:t>
      </w:r>
      <w:r w:rsidR="00F13456">
        <w:t>en</w:t>
      </w:r>
      <w:r w:rsidR="00120AC8">
        <w:t>s als:</w:t>
      </w:r>
      <w:r w:rsidR="00776C00">
        <w:t xml:space="preserve"> geboortedatum, geboorteplaats, woonplaats, bankgegevens</w:t>
      </w:r>
      <w:r w:rsidR="00F13456">
        <w:t>, BSN</w:t>
      </w:r>
      <w:r w:rsidR="00776C00">
        <w:t xml:space="preserve"> of </w:t>
      </w:r>
      <w:r w:rsidR="007D6D6E">
        <w:t>soortgelijk</w:t>
      </w:r>
      <w:r w:rsidR="00776C00">
        <w:t xml:space="preserve"> gevoelige </w:t>
      </w:r>
      <w:r w:rsidR="00F13456">
        <w:t>data worden niet gevraagd</w:t>
      </w:r>
      <w:r w:rsidR="00FA0A28">
        <w:t>. W</w:t>
      </w:r>
      <w:r w:rsidR="00776C00">
        <w:t xml:space="preserve">aarmee het stelen van een identiteit </w:t>
      </w:r>
      <w:r w:rsidR="00FA0A28">
        <w:t>niet</w:t>
      </w:r>
      <w:r w:rsidR="00776C00">
        <w:t xml:space="preserve"> succes</w:t>
      </w:r>
      <w:r w:rsidR="005E33F3">
        <w:t>vol kan worden verricht</w:t>
      </w:r>
      <w:r w:rsidR="00776C00">
        <w:t>.</w:t>
      </w:r>
    </w:p>
    <w:p w14:paraId="0F97426C" w14:textId="1490B840" w:rsidR="006D2391" w:rsidRDefault="006D2391" w:rsidP="00B30377">
      <w:r>
        <w:t xml:space="preserve">Mocht een hacker bij deze informatie komen heeft hij toegang tot de </w:t>
      </w:r>
      <w:r w:rsidR="00494117">
        <w:t>voorn</w:t>
      </w:r>
      <w:r>
        <w:t xml:space="preserve">aam, </w:t>
      </w:r>
      <w:r w:rsidR="00494117">
        <w:t>achternaam</w:t>
      </w:r>
      <w:r w:rsidR="008F4642">
        <w:t xml:space="preserve">, </w:t>
      </w:r>
      <w:proofErr w:type="spellStart"/>
      <w:r w:rsidR="008F4642">
        <w:t>artiesten-</w:t>
      </w:r>
      <w:r>
        <w:t>naam</w:t>
      </w:r>
      <w:proofErr w:type="spellEnd"/>
      <w:r>
        <w:t xml:space="preserve">, </w:t>
      </w:r>
      <w:r w:rsidR="00494117">
        <w:t xml:space="preserve">het </w:t>
      </w:r>
      <w:r>
        <w:t>emailadres</w:t>
      </w:r>
      <w:r w:rsidR="00494117">
        <w:t>/gebruikersnaam</w:t>
      </w:r>
      <w:r w:rsidR="008F4642">
        <w:t xml:space="preserve"> en de </w:t>
      </w:r>
      <w:proofErr w:type="spellStart"/>
      <w:r w:rsidR="008F4642">
        <w:t>geuploadde</w:t>
      </w:r>
      <w:proofErr w:type="spellEnd"/>
      <w:r w:rsidR="008F4642">
        <w:t xml:space="preserve"> </w:t>
      </w:r>
      <w:proofErr w:type="spellStart"/>
      <w:r w:rsidR="008F4642">
        <w:t>demos</w:t>
      </w:r>
      <w:proofErr w:type="spellEnd"/>
      <w:r w:rsidR="008F4642">
        <w:t xml:space="preserve">. Over deze demo’s </w:t>
      </w:r>
      <w:r w:rsidR="00E73EB2">
        <w:t>beschikken</w:t>
      </w:r>
      <w:r w:rsidR="008F4642">
        <w:t xml:space="preserve"> natuurlijk </w:t>
      </w:r>
      <w:r w:rsidR="00E73EB2">
        <w:t>auteursrechten</w:t>
      </w:r>
      <w:r w:rsidR="00D23B22">
        <w:t>.</w:t>
      </w:r>
      <w:r w:rsidR="00E73EB2">
        <w:t xml:space="preserve"> Maar blijven “eigendom van </w:t>
      </w:r>
      <w:proofErr w:type="spellStart"/>
      <w:r w:rsidR="00E73EB2">
        <w:t>Hexagon</w:t>
      </w:r>
      <w:proofErr w:type="spellEnd"/>
      <w:r w:rsidR="00E73EB2">
        <w:t>” zoals de opdrachtgever</w:t>
      </w:r>
      <w:r w:rsidR="00591E98">
        <w:t xml:space="preserve"> heeft aangegeven</w:t>
      </w:r>
    </w:p>
    <w:p w14:paraId="0EF92BB8" w14:textId="2311346A" w:rsidR="004D2E9D" w:rsidRDefault="004D2E9D" w:rsidP="00B30377">
      <w:r>
        <w:t xml:space="preserve">Wachtwoorden zijn </w:t>
      </w:r>
      <w:proofErr w:type="spellStart"/>
      <w:r>
        <w:t>gehasht</w:t>
      </w:r>
      <w:proofErr w:type="spellEnd"/>
      <w:r>
        <w:t>.</w:t>
      </w:r>
    </w:p>
    <w:p w14:paraId="019F6D5A" w14:textId="4C36A6F2" w:rsidR="00D23B22" w:rsidRDefault="00D23B22" w:rsidP="00B30377">
      <w:r>
        <w:t xml:space="preserve">Een </w:t>
      </w:r>
      <w:r w:rsidR="00FE1284">
        <w:t>extra maatregel</w:t>
      </w:r>
      <w:r w:rsidR="002846DA">
        <w:t xml:space="preserve"> om de impact naar ‘laag’ te veranderen</w:t>
      </w:r>
      <w:r>
        <w:t xml:space="preserve"> zou zijn om het emailadres</w:t>
      </w:r>
      <w:r w:rsidR="00BA3A42">
        <w:t>,</w:t>
      </w:r>
      <w:r>
        <w:t xml:space="preserve"> de achternaam</w:t>
      </w:r>
      <w:r w:rsidR="00BA3A42">
        <w:t xml:space="preserve"> én het adres naar de demo</w:t>
      </w:r>
      <w:r>
        <w:t xml:space="preserve"> </w:t>
      </w:r>
      <w:r w:rsidR="0051656A">
        <w:t>ge-</w:t>
      </w:r>
      <w:proofErr w:type="spellStart"/>
      <w:r>
        <w:t>encr</w:t>
      </w:r>
      <w:r w:rsidR="0051656A">
        <w:t>y</w:t>
      </w:r>
      <w:r>
        <w:t>pt</w:t>
      </w:r>
      <w:proofErr w:type="spellEnd"/>
      <w:r w:rsidR="0051656A">
        <w:t xml:space="preserve"> op te slaan in de database</w:t>
      </w:r>
      <w:r w:rsidR="00BA3A42">
        <w:t>.</w:t>
      </w:r>
      <w:r w:rsidR="002846DA">
        <w:t xml:space="preserve"> Maar zonder deze extra maatregel is de impact ‘midden’</w:t>
      </w:r>
      <w:r w:rsidR="00402491">
        <w:t xml:space="preserve">. </w:t>
      </w:r>
      <w:r w:rsidR="009A4B4B">
        <w:t xml:space="preserve">De kans is klein dat dit </w:t>
      </w:r>
      <w:r w:rsidR="00402491">
        <w:t xml:space="preserve">in deze versie van het project </w:t>
      </w:r>
      <w:r w:rsidR="009A4B4B">
        <w:t>gaat worden toe</w:t>
      </w:r>
      <w:r w:rsidR="00591E98">
        <w:t>g</w:t>
      </w:r>
      <w:r w:rsidR="009A4B4B">
        <w:t>epast.</w:t>
      </w:r>
      <w:r w:rsidR="00591E98">
        <w:t xml:space="preserve"> Vandaar dat ik het nog steeds op midden laat.</w:t>
      </w:r>
    </w:p>
    <w:p w14:paraId="128309EB" w14:textId="4820274E" w:rsidR="004D2E9D" w:rsidRPr="007D6D6E" w:rsidRDefault="00485886" w:rsidP="00B30377">
      <w:r>
        <w:t xml:space="preserve">Een ander ding om rekening mee te houden is de media. Als bekend wordt dat er een informatie-lek is kan dit mogelijk schade verrichten aan de naam van het bedrijf. Nogmaals dit hangt </w:t>
      </w:r>
      <w:proofErr w:type="gramStart"/>
      <w:r w:rsidR="004D2E9D">
        <w:t>er vanaf</w:t>
      </w:r>
      <w:proofErr w:type="gramEnd"/>
      <w:r w:rsidR="004D2E9D">
        <w:t xml:space="preserve"> </w:t>
      </w:r>
      <w:r>
        <w:t>belangrijk de</w:t>
      </w:r>
      <w:r w:rsidR="004D2E9D">
        <w:t>ze</w:t>
      </w:r>
      <w:r>
        <w:t xml:space="preserve"> opgeslagen data is.</w:t>
      </w:r>
    </w:p>
    <w:p w14:paraId="1B5D985B" w14:textId="4DA2C18F" w:rsidR="00B30377" w:rsidRPr="00EC7A9E" w:rsidRDefault="00997342" w:rsidP="00B30377">
      <w:proofErr w:type="spellStart"/>
      <w:r>
        <w:rPr>
          <w:b/>
          <w:bCs/>
          <w:u w:val="single"/>
        </w:rPr>
        <w:t>DoS</w:t>
      </w:r>
      <w:proofErr w:type="spellEnd"/>
      <w:r w:rsidR="00B30377" w:rsidRPr="00B30377">
        <w:rPr>
          <w:b/>
          <w:bCs/>
        </w:rPr>
        <w:br/>
        <w:t>Kans van optreden laag omdat:</w:t>
      </w:r>
      <w:r w:rsidR="00E83A4C" w:rsidRPr="00E83A4C">
        <w:t xml:space="preserve"> Er twee scenario’s zijn:</w:t>
      </w:r>
      <w:r w:rsidR="00EC7A9E">
        <w:br/>
      </w:r>
      <w:r w:rsidR="00E83A4C" w:rsidRPr="00E83A4C">
        <w:t xml:space="preserve">A. </w:t>
      </w:r>
      <w:r w:rsidR="00E83A4C">
        <w:t xml:space="preserve">Het project dient alleen gedraaid te worden op de </w:t>
      </w:r>
      <w:proofErr w:type="spellStart"/>
      <w:r w:rsidR="00E83A4C">
        <w:t>localhost</w:t>
      </w:r>
      <w:proofErr w:type="spellEnd"/>
      <w:r w:rsidR="00E83A4C">
        <w:t xml:space="preserve"> van de beoordelaar</w:t>
      </w:r>
      <w:r w:rsidR="00EC7A9E">
        <w:br/>
      </w:r>
      <w:r w:rsidR="0026261C" w:rsidRPr="0026261C">
        <w:t xml:space="preserve">B. </w:t>
      </w:r>
      <w:r w:rsidR="0026261C">
        <w:t>H</w:t>
      </w:r>
      <w:r w:rsidR="0026261C" w:rsidRPr="0026261C">
        <w:t>et project word</w:t>
      </w:r>
      <w:r w:rsidR="00EF38EA">
        <w:t>t gehost op AWS.</w:t>
      </w:r>
      <w:r w:rsidR="00EC7A9E">
        <w:br/>
      </w:r>
      <w:r w:rsidR="00B30377">
        <w:rPr>
          <w:b/>
          <w:bCs/>
        </w:rPr>
        <w:t xml:space="preserve">Impact </w:t>
      </w:r>
      <w:r w:rsidR="00D64EE2">
        <w:rPr>
          <w:b/>
          <w:bCs/>
        </w:rPr>
        <w:t>laag</w:t>
      </w:r>
      <w:r w:rsidR="00B30377">
        <w:rPr>
          <w:b/>
          <w:bCs/>
        </w:rPr>
        <w:t xml:space="preserve"> omdat:</w:t>
      </w:r>
      <w:r w:rsidR="0026261C">
        <w:rPr>
          <w:b/>
          <w:bCs/>
        </w:rPr>
        <w:t xml:space="preserve"> </w:t>
      </w:r>
      <w:r w:rsidR="0026261C" w:rsidRPr="00EF38EA">
        <w:t>Dit betekent dat het systeem tijdelijk niet meer te bereiken is</w:t>
      </w:r>
      <w:r w:rsidR="00EF38EA" w:rsidRPr="00EF38EA">
        <w:t xml:space="preserve">. Als het goed is kan Amazon dit </w:t>
      </w:r>
      <w:r w:rsidR="00EF38EA" w:rsidRPr="00EC7A9E">
        <w:t xml:space="preserve">snel oplossen, en anders is het makkelijk om de software en de database naar een andere host te migreren. </w:t>
      </w:r>
      <w:r w:rsidR="00EC7A9E" w:rsidRPr="00EC7A9E">
        <w:t>Voor de medewerkers en users is het dan een kwestie van wachten, maar er gaat geen informatie verloren.</w:t>
      </w:r>
    </w:p>
    <w:p w14:paraId="70AAA310" w14:textId="71E809B9" w:rsidR="00B30377" w:rsidRPr="00B30377" w:rsidRDefault="00BC1F60" w:rsidP="00B30377">
      <w:pPr>
        <w:rPr>
          <w:b/>
          <w:bCs/>
        </w:rPr>
      </w:pPr>
      <w:proofErr w:type="spellStart"/>
      <w:r>
        <w:rPr>
          <w:b/>
          <w:bCs/>
          <w:u w:val="single"/>
        </w:rPr>
        <w:t>Elevation</w:t>
      </w:r>
      <w:proofErr w:type="spellEnd"/>
      <w:r>
        <w:rPr>
          <w:b/>
          <w:bCs/>
          <w:u w:val="single"/>
        </w:rPr>
        <w:t xml:space="preserve"> of </w:t>
      </w:r>
      <w:proofErr w:type="spellStart"/>
      <w:r>
        <w:rPr>
          <w:b/>
          <w:bCs/>
          <w:u w:val="single"/>
        </w:rPr>
        <w:t>priviledge</w:t>
      </w:r>
      <w:proofErr w:type="spellEnd"/>
      <w:r w:rsidR="00B30377" w:rsidRPr="00B30377">
        <w:rPr>
          <w:b/>
          <w:bCs/>
        </w:rPr>
        <w:br/>
        <w:t>Kans van optreden laag omdat:</w:t>
      </w:r>
      <w:r w:rsidR="002C2327">
        <w:rPr>
          <w:b/>
          <w:bCs/>
        </w:rPr>
        <w:t xml:space="preserve"> </w:t>
      </w:r>
      <w:r w:rsidR="002C2327" w:rsidRPr="002C2327">
        <w:t xml:space="preserve">Omdat </w:t>
      </w:r>
      <w:r w:rsidR="00EC7508">
        <w:t xml:space="preserve">je als </w:t>
      </w:r>
      <w:proofErr w:type="spellStart"/>
      <w:r w:rsidR="00EC7508">
        <w:t>developer</w:t>
      </w:r>
      <w:proofErr w:type="spellEnd"/>
      <w:r w:rsidR="00EC7508">
        <w:t xml:space="preserve"> met </w:t>
      </w:r>
      <w:r w:rsidR="002C2327">
        <w:t xml:space="preserve">Spring Security </w:t>
      </w:r>
      <w:r w:rsidR="00EC7508">
        <w:t xml:space="preserve">goed kan aangeven welke </w:t>
      </w:r>
      <w:r w:rsidR="008D3F32">
        <w:t>rollen met welke privileges er zijn.</w:t>
      </w:r>
      <w:r w:rsidR="009118C1">
        <w:t xml:space="preserve"> Het Spring Security Framework is ook erg betrou</w:t>
      </w:r>
      <w:r w:rsidR="00D53D0A">
        <w:t>w</w:t>
      </w:r>
      <w:r w:rsidR="009118C1">
        <w:t>baar</w:t>
      </w:r>
      <w:r w:rsidR="008D3F32">
        <w:t>.</w:t>
      </w:r>
      <w:r w:rsidR="00B30377">
        <w:rPr>
          <w:b/>
          <w:bCs/>
        </w:rPr>
        <w:br/>
        <w:t>Impact hoog omdat:</w:t>
      </w:r>
    </w:p>
    <w:p w14:paraId="57994359" w14:textId="7BBC00FB" w:rsidR="00D00583" w:rsidRDefault="00D00583" w:rsidP="009A55A9"/>
    <w:p w14:paraId="767E8F4C" w14:textId="704C4906" w:rsidR="007248FE" w:rsidRDefault="007248FE" w:rsidP="009A55A9"/>
    <w:p w14:paraId="399A531B" w14:textId="78438AA6" w:rsidR="007248FE" w:rsidRPr="00F33A71" w:rsidRDefault="007248FE" w:rsidP="009A55A9">
      <w:pPr>
        <w:rPr>
          <w:b/>
          <w:bCs/>
        </w:rPr>
      </w:pPr>
      <w:r w:rsidRPr="00F33A71">
        <w:rPr>
          <w:b/>
          <w:bCs/>
        </w:rPr>
        <w:t>OWASP</w:t>
      </w:r>
    </w:p>
    <w:p w14:paraId="6EC2FE3D" w14:textId="15E0DD18" w:rsidR="00552F2B" w:rsidRDefault="007248FE" w:rsidP="009A55A9">
      <w:r>
        <w:t xml:space="preserve">Ook al werd er GÉÉN uitleg </w:t>
      </w:r>
      <w:r w:rsidR="00552F2B">
        <w:t xml:space="preserve">gegeven </w:t>
      </w:r>
      <w:r>
        <w:t xml:space="preserve">over OWASP in </w:t>
      </w:r>
      <w:proofErr w:type="spellStart"/>
      <w:r>
        <w:t>Edhub</w:t>
      </w:r>
      <w:proofErr w:type="spellEnd"/>
      <w:r w:rsidR="00DD45D0">
        <w:t xml:space="preserve"> en is dit woord niet één keer </w:t>
      </w:r>
      <w:r w:rsidR="00552F2B">
        <w:t xml:space="preserve">benoemd in de </w:t>
      </w:r>
      <w:r w:rsidR="00EE7426">
        <w:t xml:space="preserve">gegeven </w:t>
      </w:r>
      <w:r w:rsidR="00552F2B">
        <w:t xml:space="preserve">leerlijn “Secure Software” (ga maar na </w:t>
      </w:r>
      <w:hyperlink r:id="rId14" w:history="1">
        <w:r w:rsidR="00552F2B">
          <w:rPr>
            <w:rStyle w:val="Hyperlink"/>
          </w:rPr>
          <w:t>https://edhub.novi.nl/study/learnpaths/236/courses</w:t>
        </w:r>
      </w:hyperlink>
      <w:r w:rsidR="00552F2B">
        <w:t>)</w:t>
      </w:r>
      <w:r w:rsidR="00E63F19">
        <w:t>,</w:t>
      </w:r>
      <w:r w:rsidR="00477230">
        <w:t xml:space="preserve"> heb ik t</w:t>
      </w:r>
      <w:r w:rsidR="00F33A71">
        <w:t xml:space="preserve">och heb ik het initiatief genomen om even op te zoeken wat het </w:t>
      </w:r>
      <w:r w:rsidR="00EE7426">
        <w:t>is, want ondanks dat dit nooit is behandeld,</w:t>
      </w:r>
      <w:r w:rsidR="00EC7BCF">
        <w:t xml:space="preserve"> </w:t>
      </w:r>
      <w:r w:rsidR="00EC7BCF">
        <w:t xml:space="preserve">ben ik hier toch op beoordeeld </w:t>
      </w:r>
      <w:r w:rsidR="00E63F19">
        <w:t>voor</w:t>
      </w:r>
      <w:r w:rsidR="00EC7BCF">
        <w:t xml:space="preserve"> het ontbreken van dit stukje</w:t>
      </w:r>
      <w:r w:rsidR="00EC7BCF">
        <w:t xml:space="preserve"> informatie.</w:t>
      </w:r>
    </w:p>
    <w:p w14:paraId="0B8E0077" w14:textId="6D1F40BE" w:rsidR="003A63B8" w:rsidRDefault="000372AA" w:rsidP="009A55A9">
      <w:r>
        <w:t>OWASP staat voor</w:t>
      </w:r>
      <w:r w:rsidR="003A63B8" w:rsidRPr="003A63B8">
        <w:t xml:space="preserve"> Open Web Application Security Project </w:t>
      </w:r>
      <w:r w:rsidR="00E63F19">
        <w:t xml:space="preserve">en </w:t>
      </w:r>
      <w:r w:rsidR="003A63B8" w:rsidRPr="003A63B8">
        <w:t>is een open source-project rond computerbeveiliging.</w:t>
      </w:r>
      <w:r w:rsidR="00D521CD">
        <w:t xml:space="preserve"> </w:t>
      </w:r>
      <w:r w:rsidR="003A63B8" w:rsidRPr="003A63B8">
        <w:t>Individuen, scholen en bedrijven delen via dit platform informatie en technieken</w:t>
      </w:r>
      <w:r>
        <w:t>.</w:t>
      </w:r>
      <w:r w:rsidR="00B13D0B">
        <w:t xml:space="preserve"> </w:t>
      </w:r>
      <w:sdt>
        <w:sdtPr>
          <w:id w:val="-798693556"/>
          <w:citation/>
        </w:sdtPr>
        <w:sdtContent>
          <w:r w:rsidR="00B13D0B">
            <w:fldChar w:fldCharType="begin"/>
          </w:r>
          <w:r w:rsidR="00B13D0B">
            <w:rPr>
              <w:lang w:val="en-GB"/>
            </w:rPr>
            <w:instrText xml:space="preserve"> CITATION htt \l 2057 </w:instrText>
          </w:r>
          <w:r w:rsidR="00B13D0B">
            <w:fldChar w:fldCharType="separate"/>
          </w:r>
          <w:r w:rsidR="00883FF5" w:rsidRPr="00883FF5">
            <w:rPr>
              <w:noProof/>
              <w:lang w:val="en-GB"/>
            </w:rPr>
            <w:t>(Wikipedia, 2019)</w:t>
          </w:r>
          <w:r w:rsidR="00B13D0B">
            <w:fldChar w:fldCharType="end"/>
          </w:r>
        </w:sdtContent>
      </w:sdt>
    </w:p>
    <w:p w14:paraId="519D7767" w14:textId="51F452DC" w:rsidR="00AD4B34" w:rsidRDefault="00DA35D4" w:rsidP="00AD4B34">
      <w:r>
        <w:t xml:space="preserve">Er bestaat een zogeheten OWASP top-10 die erg hot blijkt te zijn. </w:t>
      </w:r>
      <w:r w:rsidR="00AD4B34" w:rsidRPr="00AD4B34">
        <w:t xml:space="preserve">Eind 2017 heeft het </w:t>
      </w:r>
      <w:proofErr w:type="spellStart"/>
      <w:r w:rsidR="00AD4B34" w:rsidRPr="00AD4B34">
        <w:t>Owasp</w:t>
      </w:r>
      <w:proofErr w:type="spellEnd"/>
      <w:r w:rsidR="00AD4B34" w:rsidRPr="00AD4B34">
        <w:t xml:space="preserve"> een nieuwe top 10 gepubliceerd van de grootste en meest voorkomende risico's binnen webapplicaties. </w:t>
      </w:r>
      <w:r w:rsidR="00AD4B34" w:rsidRPr="00AD4B34">
        <w:lastRenderedPageBreak/>
        <w:t xml:space="preserve">Deze top 10 is een belangrijk hulpmiddel voor </w:t>
      </w:r>
      <w:proofErr w:type="spellStart"/>
      <w:r w:rsidR="00AD4B34" w:rsidRPr="00AD4B34">
        <w:t>webontwikkelaars</w:t>
      </w:r>
      <w:proofErr w:type="spellEnd"/>
      <w:r w:rsidR="00AD4B34" w:rsidRPr="00AD4B34">
        <w:t xml:space="preserve"> om kwetsbaarheden te identificeren en te voorkomen.</w:t>
      </w:r>
    </w:p>
    <w:p w14:paraId="022266B5" w14:textId="02ED9EE6" w:rsidR="008F36DE" w:rsidRDefault="008F36DE" w:rsidP="008F36DE">
      <w:r>
        <w:t xml:space="preserve">Het eerste risico is dezelfde als in 2013 en 2010: </w:t>
      </w:r>
      <w:r w:rsidRPr="00BB4288">
        <w:rPr>
          <w:b/>
          <w:bCs/>
          <w:u w:val="single"/>
        </w:rPr>
        <w:t>injectie</w:t>
      </w:r>
      <w:r w:rsidR="002E6E2E">
        <w:t>. Injectie</w:t>
      </w:r>
      <w:r>
        <w:t xml:space="preserve"> is een algemene term voor het risico dat ontstaat wanneer commando's in een instructietaal (bijvoorbeeld SQL, </w:t>
      </w:r>
      <w:proofErr w:type="spellStart"/>
      <w:r>
        <w:t>Bash</w:t>
      </w:r>
      <w:proofErr w:type="spellEnd"/>
      <w:r>
        <w:t xml:space="preserve"> of LDAP) onveilig gemixt worden met gebruikersinvoer. Wanneer een aanvaller tekens met een speciale betekenis (‘metakarakters’) invoert, kan deze vervolgens de betekenis van dit commando aanpassen en vaak ernstige schade aanrichten. Het bekendste voorbeeld van zo'n aanval is SQL-injectie, waarbij een aanvaller eigen </w:t>
      </w:r>
      <w:proofErr w:type="spellStart"/>
      <w:r>
        <w:t>queries</w:t>
      </w:r>
      <w:proofErr w:type="spellEnd"/>
      <w:r>
        <w:t xml:space="preserve"> kan laten uitvoeren en daarmee de inhoud van de database kan uitlezen of wijzigen. Hoewel SQL-injectie al bijna twintig jaar een groot probleem is, komen we het tijdens beveiligingsonderzoeken steeds minder vaak tegen. Ontwikkelaars zijn tegenwoordig goed op de hoogte van deze beruchte aanval en web-</w:t>
      </w:r>
      <w:proofErr w:type="spellStart"/>
      <w:r>
        <w:t>frameworks</w:t>
      </w:r>
      <w:proofErr w:type="spellEnd"/>
      <w:r>
        <w:t xml:space="preserve"> zijn er standaard op ingericht om dit risico te vermijden. Dat geldt echter niet </w:t>
      </w:r>
      <w:r w:rsidR="008B3D22">
        <w:t>persé voor</w:t>
      </w:r>
      <w:r>
        <w:t xml:space="preserve"> </w:t>
      </w:r>
      <w:proofErr w:type="spellStart"/>
      <w:r>
        <w:t>NoSQL</w:t>
      </w:r>
      <w:proofErr w:type="spellEnd"/>
      <w:r>
        <w:t>-injectie</w:t>
      </w:r>
      <w:r w:rsidR="008B3D22">
        <w:t>.</w:t>
      </w:r>
    </w:p>
    <w:p w14:paraId="0D469096" w14:textId="37C98F35" w:rsidR="008F36DE" w:rsidRDefault="008F36DE" w:rsidP="008F36DE">
      <w:r>
        <w:t>Het tweede risico</w:t>
      </w:r>
      <w:r w:rsidR="003E3329">
        <w:t xml:space="preserve"> is</w:t>
      </w:r>
      <w:r>
        <w:t xml:space="preserve"> </w:t>
      </w:r>
      <w:r w:rsidRPr="00BB4288">
        <w:rPr>
          <w:b/>
          <w:bCs/>
          <w:u w:val="single"/>
        </w:rPr>
        <w:t>authenticatiefouten</w:t>
      </w:r>
      <w:r w:rsidR="003E3329">
        <w:t>:</w:t>
      </w:r>
      <w:r>
        <w:t xml:space="preserve"> </w:t>
      </w:r>
      <w:r w:rsidR="003E3329">
        <w:t>v</w:t>
      </w:r>
      <w:r>
        <w:t xml:space="preserve">oorkomen dat aanvallers andermans account overnemen blijft in het algemeen ingewikkeld. Trends zoals </w:t>
      </w:r>
      <w:proofErr w:type="spellStart"/>
      <w:r>
        <w:t>stateless</w:t>
      </w:r>
      <w:proofErr w:type="spellEnd"/>
      <w:r>
        <w:t xml:space="preserve"> sessiebeheer, single-</w:t>
      </w:r>
      <w:proofErr w:type="spellStart"/>
      <w:r>
        <w:t>sign</w:t>
      </w:r>
      <w:proofErr w:type="spellEnd"/>
      <w:r>
        <w:t xml:space="preserve"> on en authenticatiemethoden die ook geschikt zijn voor apps, introduceren nieuwe risico's, waar ontwikkelaars mogelijk minder bekend mee zijn.</w:t>
      </w:r>
    </w:p>
    <w:p w14:paraId="2233C998" w14:textId="4A87A691" w:rsidR="001B2D9E" w:rsidRDefault="008F36DE" w:rsidP="008F36DE">
      <w:r>
        <w:t xml:space="preserve">Het derde risico is het </w:t>
      </w:r>
      <w:r w:rsidRPr="00BB4288">
        <w:rPr>
          <w:b/>
          <w:bCs/>
          <w:u w:val="single"/>
        </w:rPr>
        <w:t>lekken van gevoelige data</w:t>
      </w:r>
      <w:r>
        <w:t xml:space="preserve">, bijvoorbeeld </w:t>
      </w:r>
      <w:r w:rsidRPr="00BB4288">
        <w:rPr>
          <w:b/>
          <w:bCs/>
          <w:u w:val="single"/>
        </w:rPr>
        <w:t>door een gebrek aan versleuteling of (sterke) gebruikersauthenticatie</w:t>
      </w:r>
      <w:r>
        <w:t xml:space="preserve">. Ook worden tegenwoordig gevoelige gegevens nog vaak, per ongeluk, publiek toegankelijk gemaakt. Een pluspunt is wel dat het gebruik van transportversleuteling, door middel van </w:t>
      </w:r>
      <w:proofErr w:type="spellStart"/>
      <w:r>
        <w:t>https</w:t>
      </w:r>
      <w:proofErr w:type="spellEnd"/>
      <w:r>
        <w:t>, enorm is toegenomen.</w:t>
      </w:r>
    </w:p>
    <w:p w14:paraId="7FD8CF73" w14:textId="060193B1" w:rsidR="008F36DE" w:rsidRDefault="008F36DE" w:rsidP="008F36DE">
      <w:r>
        <w:t xml:space="preserve">Het vierde risico op de lijst is: </w:t>
      </w:r>
      <w:r w:rsidRPr="00590B82">
        <w:rPr>
          <w:b/>
          <w:bCs/>
          <w:u w:val="single"/>
        </w:rPr>
        <w:t xml:space="preserve">het toestaan van externe </w:t>
      </w:r>
      <w:proofErr w:type="spellStart"/>
      <w:r w:rsidRPr="00590B82">
        <w:rPr>
          <w:b/>
          <w:bCs/>
          <w:u w:val="single"/>
        </w:rPr>
        <w:t>xml</w:t>
      </w:r>
      <w:proofErr w:type="spellEnd"/>
      <w:r w:rsidRPr="00590B82">
        <w:rPr>
          <w:b/>
          <w:bCs/>
          <w:u w:val="single"/>
        </w:rPr>
        <w:t>-entiteiten</w:t>
      </w:r>
      <w:r>
        <w:t xml:space="preserve">. Dit is een oud probleem dat aanvallers toestaat bestanden op de server (en het netwerk achter de firewall) uit te lezen door een, bij nader inzien niet zo handige, feature uit te buiten in (verouderde) software die </w:t>
      </w:r>
      <w:proofErr w:type="spellStart"/>
      <w:r>
        <w:t>xml</w:t>
      </w:r>
      <w:proofErr w:type="spellEnd"/>
      <w:r>
        <w:t>-berichten uitleest.</w:t>
      </w:r>
    </w:p>
    <w:p w14:paraId="554261D3" w14:textId="2F053117" w:rsidR="008F36DE" w:rsidRDefault="008F36DE" w:rsidP="008F36DE">
      <w:r>
        <w:t xml:space="preserve">Het vijfde risico is </w:t>
      </w:r>
      <w:r w:rsidRPr="003E6600">
        <w:rPr>
          <w:b/>
          <w:bCs/>
          <w:u w:val="single"/>
        </w:rPr>
        <w:t>falende toegangscontroles</w:t>
      </w:r>
      <w:r>
        <w:t xml:space="preserve">. Een klassiek probleem dat bij moderne </w:t>
      </w:r>
      <w:proofErr w:type="spellStart"/>
      <w:r>
        <w:t>webtechnologieën</w:t>
      </w:r>
      <w:proofErr w:type="spellEnd"/>
      <w:r>
        <w:t xml:space="preserve"> ook erg vaak voorkomt. Het ontbreken van autorisatiecontroles is ook een typische kwetsbaarheid dat lastig is om op te testen, of om te vinden met automatische tools.</w:t>
      </w:r>
    </w:p>
    <w:p w14:paraId="69396D42" w14:textId="2330C920" w:rsidR="008F36DE" w:rsidRDefault="008F36DE" w:rsidP="008F36DE">
      <w:r>
        <w:t xml:space="preserve">Het zesde risico luidt: </w:t>
      </w:r>
      <w:r w:rsidRPr="00A01800">
        <w:rPr>
          <w:b/>
          <w:bCs/>
          <w:u w:val="single"/>
        </w:rPr>
        <w:t>configuratiefouten</w:t>
      </w:r>
      <w:r>
        <w:t>. Software is vaak standaard ingesteld zodat het makkelijk in gebruik te nemen is, maar niet per</w:t>
      </w:r>
      <w:r w:rsidR="00A01800">
        <w:t>sé</w:t>
      </w:r>
      <w:r>
        <w:t xml:space="preserve"> op een manier die veilig is. </w:t>
      </w:r>
      <w:r w:rsidR="00A01800">
        <w:t>Er wordt aangeraden om ervoor te zorgen dat</w:t>
      </w:r>
      <w:r>
        <w:t xml:space="preserve"> </w:t>
      </w:r>
      <w:r w:rsidR="003002C6">
        <w:t>de</w:t>
      </w:r>
      <w:r>
        <w:t xml:space="preserve"> belangrijke security-functies</w:t>
      </w:r>
      <w:r w:rsidR="003002C6">
        <w:t xml:space="preserve"> altijd</w:t>
      </w:r>
      <w:r>
        <w:t xml:space="preserve"> aan staan, </w:t>
      </w:r>
      <w:r w:rsidR="003002C6">
        <w:t>er</w:t>
      </w:r>
      <w:r>
        <w:t xml:space="preserve"> geen gebruik </w:t>
      </w:r>
      <w:r w:rsidR="003002C6">
        <w:t>wordt ge</w:t>
      </w:r>
      <w:r>
        <w:t>maakt van standaardwachtwoorden en debug-functies uit</w:t>
      </w:r>
      <w:r w:rsidR="003002C6">
        <w:t xml:space="preserve"> te </w:t>
      </w:r>
      <w:r>
        <w:t>zet</w:t>
      </w:r>
      <w:r w:rsidR="003002C6">
        <w:t>ten</w:t>
      </w:r>
      <w:r>
        <w:t xml:space="preserve"> op de productieomgeving.</w:t>
      </w:r>
    </w:p>
    <w:p w14:paraId="5B2167BF" w14:textId="77777777" w:rsidR="008F36DE" w:rsidRDefault="008F36DE" w:rsidP="008F36DE">
      <w:r>
        <w:t xml:space="preserve">Het zevende risico is </w:t>
      </w:r>
      <w:r w:rsidRPr="00764DFF">
        <w:rPr>
          <w:b/>
          <w:bCs/>
          <w:u w:val="single"/>
        </w:rPr>
        <w:t>cross-site-</w:t>
      </w:r>
      <w:proofErr w:type="spellStart"/>
      <w:r w:rsidRPr="00764DFF">
        <w:rPr>
          <w:b/>
          <w:bCs/>
          <w:u w:val="single"/>
        </w:rPr>
        <w:t>scripting</w:t>
      </w:r>
      <w:proofErr w:type="spellEnd"/>
      <w:r>
        <w:t>, het overnemen van andermans browsersessie door scripts in een webpagina te injecteren, is flink gedegradeerd: van nummer drie in 2013 tot nummer zeven in de nieuwste editie. Deze kwetsbaarheid kan nog steeds catastrofaal zijn, maar is vanwege mitigaties van web-</w:t>
      </w:r>
      <w:proofErr w:type="spellStart"/>
      <w:r>
        <w:t>frameworks</w:t>
      </w:r>
      <w:proofErr w:type="spellEnd"/>
      <w:r>
        <w:t xml:space="preserve"> moeilijker uit te buiten dan voorheen. Dit soort beveiligingsmaatregelen worden echter vaak expliciet uitgeschakeld wanneer ze in de weg zitten, en ze beschermen ook niet tegen alle mogelijke vormen van cross-site-scripting.</w:t>
      </w:r>
    </w:p>
    <w:p w14:paraId="2B96045F" w14:textId="77777777" w:rsidR="008F36DE" w:rsidRDefault="008F36DE" w:rsidP="008F36DE"/>
    <w:p w14:paraId="5144C16A" w14:textId="71D30A7F" w:rsidR="008F36DE" w:rsidRDefault="008F36DE" w:rsidP="008F36DE">
      <w:r>
        <w:t xml:space="preserve">De top 10 wordt afgesloten met </w:t>
      </w:r>
      <w:r w:rsidRPr="00A2046D">
        <w:rPr>
          <w:b/>
          <w:bCs/>
          <w:u w:val="single"/>
        </w:rPr>
        <w:t xml:space="preserve">respectievelijk onveilige </w:t>
      </w:r>
      <w:proofErr w:type="spellStart"/>
      <w:r w:rsidRPr="00A2046D">
        <w:rPr>
          <w:b/>
          <w:bCs/>
          <w:u w:val="single"/>
        </w:rPr>
        <w:t>deserialisatie</w:t>
      </w:r>
      <w:proofErr w:type="spellEnd"/>
      <w:r w:rsidR="00A2046D">
        <w:t>: H</w:t>
      </w:r>
      <w:r>
        <w:t>et mogelijk maken voor een aanvaller om een getransporteerd programmeertaal-object aan te passen, waardoor de server overgenomen kan worden</w:t>
      </w:r>
      <w:r w:rsidR="008B41F8">
        <w:t>.</w:t>
      </w:r>
      <w:r w:rsidR="00A2046D">
        <w:br/>
        <w:t>H</w:t>
      </w:r>
      <w:r>
        <w:t xml:space="preserve">et </w:t>
      </w:r>
      <w:r w:rsidRPr="008B41F8">
        <w:rPr>
          <w:b/>
          <w:bCs/>
          <w:u w:val="single"/>
        </w:rPr>
        <w:t>gebruik van software met bekende kwetsbaarheden</w:t>
      </w:r>
      <w:r>
        <w:t xml:space="preserve"> (tegenwoordig gemakkelijk uit te buiten met hacker-tools waarmee op verouderde software gescand kan worden)</w:t>
      </w:r>
      <w:r w:rsidR="008B41F8">
        <w:t>.</w:t>
      </w:r>
      <w:r w:rsidR="008B41F8">
        <w:br/>
      </w:r>
      <w:r w:rsidR="008B41F8">
        <w:lastRenderedPageBreak/>
        <w:t>E</w:t>
      </w:r>
      <w:r>
        <w:t xml:space="preserve">n </w:t>
      </w:r>
      <w:r w:rsidRPr="008B41F8">
        <w:rPr>
          <w:b/>
          <w:bCs/>
          <w:u w:val="single"/>
        </w:rPr>
        <w:t xml:space="preserve">onvoldoende </w:t>
      </w:r>
      <w:proofErr w:type="spellStart"/>
      <w:r w:rsidRPr="008B41F8">
        <w:rPr>
          <w:b/>
          <w:bCs/>
          <w:u w:val="single"/>
        </w:rPr>
        <w:t>logging</w:t>
      </w:r>
      <w:proofErr w:type="spellEnd"/>
      <w:r w:rsidRPr="008B41F8">
        <w:rPr>
          <w:b/>
          <w:bCs/>
          <w:u w:val="single"/>
        </w:rPr>
        <w:t xml:space="preserve"> en monitoring</w:t>
      </w:r>
      <w:r>
        <w:t>. Het laatste risico</w:t>
      </w:r>
      <w:r w:rsidR="001C30CD">
        <w:t xml:space="preserve"> </w:t>
      </w:r>
      <w:r>
        <w:t>erkent dat je niet kunt aannemen dat preventieve maatregelen afdoende zijn: het is ook belangrijk om aanvalspogingen te kunnen detecteren, adequaat erop te kunnen reageren, en een plan te hebben voor wanneer het misgaat.</w:t>
      </w:r>
    </w:p>
    <w:p w14:paraId="406F8112" w14:textId="686977E9" w:rsidR="00D00583" w:rsidRDefault="008F36DE" w:rsidP="009A55A9">
      <w:sdt>
        <w:sdtPr>
          <w:id w:val="1646773365"/>
          <w:citation/>
        </w:sdtPr>
        <w:sdtContent>
          <w:r>
            <w:fldChar w:fldCharType="begin"/>
          </w:r>
          <w:r>
            <w:rPr>
              <w:lang w:val="en-GB"/>
            </w:rPr>
            <w:instrText xml:space="preserve"> CITATION Tom18 \l 2057 </w:instrText>
          </w:r>
          <w:r>
            <w:fldChar w:fldCharType="separate"/>
          </w:r>
          <w:r w:rsidR="00883FF5">
            <w:rPr>
              <w:noProof/>
              <w:lang w:val="en-GB"/>
            </w:rPr>
            <w:t>(Tervoort, 2018)</w:t>
          </w:r>
          <w:r>
            <w:fldChar w:fldCharType="end"/>
          </w:r>
        </w:sdtContent>
      </w:sdt>
    </w:p>
    <w:p w14:paraId="78461E7E" w14:textId="4846AF0F" w:rsidR="00D53D0A" w:rsidRDefault="00D53D0A" w:rsidP="009A55A9"/>
    <w:p w14:paraId="5AB6B547" w14:textId="2E555509" w:rsidR="001C30CD" w:rsidRDefault="001C30CD" w:rsidP="009A55A9"/>
    <w:p w14:paraId="1AAC17DC" w14:textId="77777777" w:rsidR="001C30CD" w:rsidRDefault="001C30CD" w:rsidP="009A55A9"/>
    <w:p w14:paraId="4AEBDFA9" w14:textId="5194460E" w:rsidR="00B5335C" w:rsidRPr="00B5335C" w:rsidRDefault="00B5335C" w:rsidP="009A55A9">
      <w:pPr>
        <w:rPr>
          <w:b/>
          <w:bCs/>
        </w:rPr>
      </w:pPr>
      <w:r w:rsidRPr="00B5335C">
        <w:rPr>
          <w:b/>
          <w:bCs/>
        </w:rPr>
        <w:t>Beveiligingsmaatregelen</w:t>
      </w:r>
    </w:p>
    <w:p w14:paraId="690D2BFE" w14:textId="397B0A6B" w:rsidR="00D00583" w:rsidRDefault="00030328" w:rsidP="009A55A9">
      <w:r>
        <w:t xml:space="preserve">Dit zijn de </w:t>
      </w:r>
      <w:r w:rsidR="00AE689D">
        <w:t xml:space="preserve">beveiligingsmaatregelen </w:t>
      </w:r>
      <w:r>
        <w:t>die ik verwacht</w:t>
      </w:r>
      <w:r w:rsidR="00AE689D">
        <w:t xml:space="preserve"> te gebruiken </w:t>
      </w:r>
      <w:r>
        <w:t>in de applicatie</w:t>
      </w:r>
      <w:r w:rsidR="00B5335C">
        <w:t>. Dit baseer ik op de opgedane kennis die ik heb gedaan bij het bouwen van andere projecten</w:t>
      </w:r>
      <w:r w:rsidR="00AE689D">
        <w:t>:</w:t>
      </w:r>
    </w:p>
    <w:p w14:paraId="12730C71" w14:textId="0CE44EFB" w:rsidR="00AE689D" w:rsidRDefault="00AE689D" w:rsidP="007D62F9">
      <w:pPr>
        <w:pStyle w:val="ListParagraph"/>
        <w:numPr>
          <w:ilvl w:val="0"/>
          <w:numId w:val="5"/>
        </w:numPr>
      </w:pPr>
      <w:r>
        <w:t xml:space="preserve">Bescherming tegen </w:t>
      </w:r>
      <w:proofErr w:type="spellStart"/>
      <w:r>
        <w:t>csrf</w:t>
      </w:r>
      <w:proofErr w:type="spellEnd"/>
    </w:p>
    <w:p w14:paraId="2DB6B14D" w14:textId="06ECFAE8" w:rsidR="00AE689D" w:rsidRDefault="00AE689D" w:rsidP="007D62F9">
      <w:pPr>
        <w:pStyle w:val="ListParagraph"/>
        <w:numPr>
          <w:ilvl w:val="0"/>
          <w:numId w:val="5"/>
        </w:numPr>
      </w:pPr>
      <w:r>
        <w:t>Input valid</w:t>
      </w:r>
      <w:r w:rsidR="00751BFB">
        <w:t>atie in max aantal</w:t>
      </w:r>
      <w:r w:rsidR="007D62F9">
        <w:t xml:space="preserve">, elk naar wat de </w:t>
      </w:r>
      <w:proofErr w:type="spellStart"/>
      <w:r w:rsidR="007D62F9">
        <w:t>developer</w:t>
      </w:r>
      <w:proofErr w:type="spellEnd"/>
      <w:r w:rsidR="007D62F9">
        <w:t xml:space="preserve"> verstandig lijkt te zijn om de applicatie niet te laten crashen.</w:t>
      </w:r>
    </w:p>
    <w:p w14:paraId="38B08083" w14:textId="62CFE49B" w:rsidR="007D62F9" w:rsidRDefault="00BF6AA9" w:rsidP="007D62F9">
      <w:pPr>
        <w:pStyle w:val="ListParagraph"/>
        <w:numPr>
          <w:ilvl w:val="0"/>
          <w:numId w:val="5"/>
        </w:numPr>
      </w:pPr>
      <w:r>
        <w:t>Rollen en Autorisatie</w:t>
      </w:r>
    </w:p>
    <w:p w14:paraId="0E8F09B9" w14:textId="3CB84E86" w:rsidR="00BF6AA9" w:rsidRDefault="00BF6AA9" w:rsidP="007D62F9">
      <w:pPr>
        <w:pStyle w:val="ListParagraph"/>
        <w:numPr>
          <w:ilvl w:val="0"/>
          <w:numId w:val="5"/>
        </w:numPr>
      </w:pPr>
      <w:r>
        <w:t>Authenticati</w:t>
      </w:r>
      <w:r w:rsidR="00FE14D2">
        <w:t>e</w:t>
      </w:r>
    </w:p>
    <w:p w14:paraId="05A93B75" w14:textId="1DD79D52" w:rsidR="00FE14D2" w:rsidRDefault="00FE14D2" w:rsidP="007D62F9">
      <w:pPr>
        <w:pStyle w:val="ListParagraph"/>
        <w:numPr>
          <w:ilvl w:val="0"/>
          <w:numId w:val="5"/>
        </w:numPr>
      </w:pPr>
      <w:r>
        <w:t>Sessiebeheer</w:t>
      </w:r>
    </w:p>
    <w:p w14:paraId="02B31D71" w14:textId="571C0160" w:rsidR="00BF6AA9" w:rsidRDefault="00970C2B" w:rsidP="007D62F9">
      <w:pPr>
        <w:pStyle w:val="ListParagraph"/>
        <w:numPr>
          <w:ilvl w:val="0"/>
          <w:numId w:val="5"/>
        </w:numPr>
      </w:pPr>
      <w:r>
        <w:t xml:space="preserve">Bescherming tegen </w:t>
      </w:r>
      <w:proofErr w:type="spellStart"/>
      <w:r>
        <w:t>spoofing</w:t>
      </w:r>
      <w:proofErr w:type="spellEnd"/>
      <w:r>
        <w:t xml:space="preserve"> van een emailadres door een bevestigings-email met code te sturen.</w:t>
      </w:r>
    </w:p>
    <w:p w14:paraId="686DB164" w14:textId="320174F2" w:rsidR="001C30CD" w:rsidRDefault="001C30CD" w:rsidP="007D62F9">
      <w:pPr>
        <w:pStyle w:val="ListParagraph"/>
        <w:numPr>
          <w:ilvl w:val="0"/>
          <w:numId w:val="5"/>
        </w:numPr>
      </w:pPr>
      <w:r>
        <w:t xml:space="preserve">Bescherming tegen </w:t>
      </w:r>
      <w:proofErr w:type="spellStart"/>
      <w:r>
        <w:t>crossite</w:t>
      </w:r>
      <w:proofErr w:type="spellEnd"/>
      <w:r>
        <w:t xml:space="preserve"> </w:t>
      </w:r>
      <w:proofErr w:type="spellStart"/>
      <w:r>
        <w:t>scripting</w:t>
      </w:r>
      <w:proofErr w:type="spellEnd"/>
    </w:p>
    <w:p w14:paraId="1BF57E19" w14:textId="33F33ABB" w:rsidR="00060C0A" w:rsidRDefault="00060C0A" w:rsidP="00060C0A">
      <w:pPr>
        <w:pStyle w:val="ListParagraph"/>
      </w:pPr>
    </w:p>
    <w:p w14:paraId="0F9F2447" w14:textId="77777777" w:rsidR="00060C0A" w:rsidRDefault="00060C0A" w:rsidP="00060C0A">
      <w:pPr>
        <w:pStyle w:val="ListParagraph"/>
      </w:pPr>
    </w:p>
    <w:p w14:paraId="12854FA4" w14:textId="62AE743D" w:rsidR="00D10AF8" w:rsidRDefault="00060C0A" w:rsidP="00771EAD">
      <w:r>
        <w:t xml:space="preserve">Dit document </w:t>
      </w:r>
      <w:r w:rsidR="000147E9">
        <w:t xml:space="preserve">was </w:t>
      </w:r>
      <w:r>
        <w:t xml:space="preserve">een mix van de stof in </w:t>
      </w:r>
      <w:proofErr w:type="spellStart"/>
      <w:r>
        <w:t>Edhub</w:t>
      </w:r>
      <w:proofErr w:type="spellEnd"/>
      <w:r>
        <w:t xml:space="preserve"> </w:t>
      </w:r>
      <w:r w:rsidR="000147E9">
        <w:t xml:space="preserve">over </w:t>
      </w:r>
      <w:r w:rsidR="00A0777D">
        <w:t>de</w:t>
      </w:r>
      <w:r w:rsidR="00D53D0A">
        <w:t xml:space="preserve"> </w:t>
      </w:r>
      <w:proofErr w:type="spellStart"/>
      <w:r w:rsidR="00D53D0A">
        <w:t>r</w:t>
      </w:r>
      <w:r w:rsidR="000147E9">
        <w:t>isico-</w:t>
      </w:r>
      <w:r w:rsidR="00D53D0A">
        <w:t>a</w:t>
      </w:r>
      <w:r w:rsidR="000147E9">
        <w:t>nalyse</w:t>
      </w:r>
      <w:proofErr w:type="spellEnd"/>
      <w:r w:rsidR="00A0777D">
        <w:t xml:space="preserve">, </w:t>
      </w:r>
      <w:r w:rsidR="00BE1AC9">
        <w:t>e</w:t>
      </w:r>
      <w:r w:rsidR="00A0777D">
        <w:t>xtra informatie over</w:t>
      </w:r>
      <w:r w:rsidR="00BE1AC9">
        <w:t xml:space="preserve"> </w:t>
      </w:r>
      <w:proofErr w:type="spellStart"/>
      <w:r w:rsidR="00A0777D">
        <w:t>Owasp</w:t>
      </w:r>
      <w:proofErr w:type="spellEnd"/>
      <w:r w:rsidR="00922D52">
        <w:t xml:space="preserve"> en h</w:t>
      </w:r>
      <w:r>
        <w:t xml:space="preserve">et kunnen aantonen dat ik </w:t>
      </w:r>
      <w:r w:rsidR="00A1156C">
        <w:t xml:space="preserve">kennis en inzicht </w:t>
      </w:r>
      <w:r w:rsidR="00BE1AC9">
        <w:t xml:space="preserve">heb in een </w:t>
      </w:r>
      <w:proofErr w:type="spellStart"/>
      <w:r w:rsidR="00BE1AC9">
        <w:t>basisset</w:t>
      </w:r>
      <w:proofErr w:type="spellEnd"/>
      <w:r w:rsidR="00BE1AC9">
        <w:t xml:space="preserve"> maatregelen.</w:t>
      </w:r>
    </w:p>
    <w:p w14:paraId="1B33A725" w14:textId="6F78EB00" w:rsidR="00771EAD" w:rsidRDefault="00771EAD" w:rsidP="00771EAD">
      <w:r>
        <w:t xml:space="preserve">Ik </w:t>
      </w:r>
      <w:r w:rsidR="00D10AF8">
        <w:t>hoop met dit document</w:t>
      </w:r>
      <w:r>
        <w:t xml:space="preserve"> te hebben </w:t>
      </w:r>
      <w:r w:rsidR="00D10AF8">
        <w:t>aan</w:t>
      </w:r>
      <w:r>
        <w:t xml:space="preserve">getoond dat ik </w:t>
      </w:r>
      <w:r w:rsidR="00A14526">
        <w:t xml:space="preserve">kennis en inzicht heb in een </w:t>
      </w:r>
      <w:proofErr w:type="spellStart"/>
      <w:r w:rsidR="00A14526">
        <w:t>basisset</w:t>
      </w:r>
      <w:proofErr w:type="spellEnd"/>
      <w:r w:rsidR="00A14526">
        <w:t xml:space="preserve"> aa</w:t>
      </w:r>
      <w:r w:rsidR="00060C0A">
        <w:t>n</w:t>
      </w:r>
      <w:r w:rsidR="00A14526" w:rsidRPr="00A14526">
        <w:t xml:space="preserve"> maatregelen die genomen kunnen worden om de inbouw van kwetsbaarheden bij de bouw van software te voorkomen.</w:t>
      </w:r>
    </w:p>
    <w:p w14:paraId="5FC09B03" w14:textId="4041BCEF" w:rsidR="007B23EF" w:rsidRDefault="00A1156C" w:rsidP="00771EAD">
      <w:r>
        <w:t>Tijdens</w:t>
      </w:r>
      <w:r w:rsidR="00510F66">
        <w:t xml:space="preserve"> de bouw van de applicatie</w:t>
      </w:r>
      <w:r w:rsidR="00CF2758">
        <w:t xml:space="preserve"> schrijf ik een</w:t>
      </w:r>
      <w:r w:rsidR="000A4A7C">
        <w:t xml:space="preserve"> verantwoordingsdocument m</w:t>
      </w:r>
      <w:r w:rsidR="00197BB1">
        <w:t xml:space="preserve">et </w:t>
      </w:r>
      <w:r w:rsidR="005338FA">
        <w:t xml:space="preserve">de </w:t>
      </w:r>
      <w:r w:rsidR="00197BB1">
        <w:t xml:space="preserve">toegapaste security in alle fasen van </w:t>
      </w:r>
      <w:r w:rsidR="004120F4">
        <w:t xml:space="preserve">de </w:t>
      </w:r>
      <w:r w:rsidR="00197BB1">
        <w:t>softwareontwikkeling</w:t>
      </w:r>
      <w:r w:rsidR="00A330F9">
        <w:t xml:space="preserve">: </w:t>
      </w:r>
      <w:proofErr w:type="spellStart"/>
      <w:r w:rsidR="00A330F9">
        <w:t>F</w:t>
      </w:r>
      <w:r w:rsidR="00197BB1">
        <w:t>rontend</w:t>
      </w:r>
      <w:proofErr w:type="spellEnd"/>
      <w:r w:rsidR="004120F4">
        <w:t xml:space="preserve">, </w:t>
      </w:r>
      <w:r w:rsidR="00C14B7E">
        <w:t>backend</w:t>
      </w:r>
      <w:r w:rsidR="004120F4">
        <w:t xml:space="preserve"> en de opgeslagen data.</w:t>
      </w:r>
      <w:r w:rsidR="007B23EF">
        <w:br/>
        <w:t>Ik toon aan de mogelijke kwetsbaarhe</w:t>
      </w:r>
      <w:r w:rsidR="009C443B">
        <w:t>d</w:t>
      </w:r>
      <w:r w:rsidR="007B23EF">
        <w:t>en te kunne</w:t>
      </w:r>
      <w:r w:rsidR="009C443B">
        <w:t>n</w:t>
      </w:r>
      <w:r w:rsidR="007B23EF">
        <w:t xml:space="preserve"> herkennen, opsporen en </w:t>
      </w:r>
      <w:r w:rsidR="009C443B">
        <w:t xml:space="preserve">hoe ik </w:t>
      </w:r>
      <w:r w:rsidR="007B23EF">
        <w:t xml:space="preserve">tegenmaatregelen </w:t>
      </w:r>
      <w:r w:rsidR="00EE747F">
        <w:t>tref</w:t>
      </w:r>
      <w:r w:rsidR="009767B2">
        <w:t>.</w:t>
      </w:r>
    </w:p>
    <w:p w14:paraId="2305A1D3" w14:textId="355AFE8F" w:rsidR="001F0F3F" w:rsidRDefault="00B32DEC" w:rsidP="00771EAD">
      <w:r>
        <w:rPr>
          <w:noProof/>
        </w:rPr>
        <w:drawing>
          <wp:inline distT="0" distB="0" distL="0" distR="0" wp14:anchorId="31451F7A" wp14:editId="13476784">
            <wp:extent cx="5728970" cy="178054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8970" cy="1780540"/>
                    </a:xfrm>
                    <a:prstGeom prst="rect">
                      <a:avLst/>
                    </a:prstGeom>
                    <a:noFill/>
                    <a:ln>
                      <a:noFill/>
                    </a:ln>
                  </pic:spPr>
                </pic:pic>
              </a:graphicData>
            </a:graphic>
          </wp:inline>
        </w:drawing>
      </w:r>
    </w:p>
    <w:p w14:paraId="1EAF911D" w14:textId="646A3EF6" w:rsidR="00D00583" w:rsidRDefault="00D00583" w:rsidP="009A55A9"/>
    <w:p w14:paraId="05F3DF4A" w14:textId="77777777" w:rsidR="006E0C81" w:rsidRDefault="006E0C81" w:rsidP="009A55A9"/>
    <w:p w14:paraId="47B9C48D" w14:textId="26BBC666" w:rsidR="00E83445" w:rsidRDefault="00DE2DE2" w:rsidP="00C122FC">
      <w:pPr>
        <w:rPr>
          <w:b/>
          <w:bCs/>
          <w:u w:val="single"/>
        </w:rPr>
      </w:pPr>
      <w:r w:rsidRPr="00DE2DE2">
        <w:rPr>
          <w:b/>
          <w:bCs/>
          <w:u w:val="single"/>
        </w:rPr>
        <w:t xml:space="preserve">Einde </w:t>
      </w:r>
      <w:proofErr w:type="spellStart"/>
      <w:r w:rsidRPr="00DE2DE2">
        <w:rPr>
          <w:b/>
          <w:bCs/>
          <w:u w:val="single"/>
        </w:rPr>
        <w:t>Risico-analyse</w:t>
      </w:r>
      <w:proofErr w:type="spellEnd"/>
    </w:p>
    <w:p w14:paraId="344989B6" w14:textId="21425433" w:rsidR="00E83445" w:rsidRDefault="00E83445" w:rsidP="00C122FC">
      <w:pPr>
        <w:rPr>
          <w:b/>
          <w:bCs/>
          <w:u w:val="single"/>
        </w:rPr>
      </w:pPr>
      <w:r>
        <w:rPr>
          <w:b/>
          <w:bCs/>
          <w:u w:val="single"/>
        </w:rPr>
        <w:br w:type="page"/>
      </w:r>
    </w:p>
    <w:sdt>
      <w:sdtPr>
        <w:rPr>
          <w:rFonts w:asciiTheme="minorHAnsi" w:eastAsiaTheme="minorHAnsi" w:hAnsiTheme="minorHAnsi" w:cstheme="minorBidi"/>
          <w:color w:val="auto"/>
          <w:sz w:val="22"/>
          <w:szCs w:val="22"/>
        </w:rPr>
        <w:id w:val="-1580591313"/>
        <w:docPartObj>
          <w:docPartGallery w:val="Bibliographies"/>
          <w:docPartUnique/>
        </w:docPartObj>
      </w:sdtPr>
      <w:sdtEndPr/>
      <w:sdtContent>
        <w:p w14:paraId="2213BE52" w14:textId="2A7D7F03" w:rsidR="0009364E" w:rsidRDefault="0009364E">
          <w:pPr>
            <w:pStyle w:val="Heading1"/>
          </w:pPr>
          <w:r>
            <w:t>Bronnenlijst</w:t>
          </w:r>
        </w:p>
        <w:sdt>
          <w:sdtPr>
            <w:id w:val="111145805"/>
            <w:bibliography/>
          </w:sdtPr>
          <w:sdtEndPr/>
          <w:sdtContent>
            <w:p w14:paraId="384E7058" w14:textId="77777777" w:rsidR="00883FF5" w:rsidRDefault="0009364E" w:rsidP="00883FF5">
              <w:pPr>
                <w:pStyle w:val="Bibliography"/>
                <w:ind w:left="720" w:hanging="720"/>
                <w:rPr>
                  <w:noProof/>
                  <w:sz w:val="24"/>
                  <w:szCs w:val="24"/>
                </w:rPr>
              </w:pPr>
              <w:r>
                <w:fldChar w:fldCharType="begin"/>
              </w:r>
              <w:r>
                <w:instrText xml:space="preserve"> BIBLIOGRAPHY </w:instrText>
              </w:r>
              <w:r>
                <w:fldChar w:fldCharType="separate"/>
              </w:r>
              <w:r w:rsidR="00883FF5">
                <w:rPr>
                  <w:noProof/>
                </w:rPr>
                <w:t xml:space="preserve">Hogeschool NOVI B.V. (z.d.). </w:t>
              </w:r>
              <w:r w:rsidR="00883FF5">
                <w:rPr>
                  <w:i/>
                  <w:iCs/>
                  <w:noProof/>
                </w:rPr>
                <w:t>Eindopdracht Full Stack Developer Beoordelingscriteria.</w:t>
              </w:r>
              <w:r w:rsidR="00883FF5">
                <w:rPr>
                  <w:noProof/>
                </w:rPr>
                <w:t xml:space="preserve"> Opgehaald van edhub.novi.nl: https://edhub.novi.nl/study/learnpaths/252/documents</w:t>
              </w:r>
            </w:p>
            <w:p w14:paraId="3438AECC" w14:textId="77777777" w:rsidR="00883FF5" w:rsidRDefault="00883FF5" w:rsidP="00883FF5">
              <w:pPr>
                <w:pStyle w:val="Bibliography"/>
                <w:ind w:left="720" w:hanging="720"/>
                <w:rPr>
                  <w:noProof/>
                </w:rPr>
              </w:pPr>
              <w:r>
                <w:rPr>
                  <w:noProof/>
                </w:rPr>
                <w:t xml:space="preserve">Hogeschool NOVI B.V. (z.d.). </w:t>
              </w:r>
              <w:r>
                <w:rPr>
                  <w:i/>
                  <w:iCs/>
                  <w:noProof/>
                </w:rPr>
                <w:t>Proffessionele ontwikkeling.</w:t>
              </w:r>
              <w:r>
                <w:rPr>
                  <w:noProof/>
                </w:rPr>
                <w:t xml:space="preserve"> Opgehaald van edhub.novi.nl: https://edhub.novi.nl/study/learnpaths/247/documents</w:t>
              </w:r>
            </w:p>
            <w:p w14:paraId="7D968A58" w14:textId="77777777" w:rsidR="00883FF5" w:rsidRDefault="00883FF5" w:rsidP="00883FF5">
              <w:pPr>
                <w:pStyle w:val="Bibliography"/>
                <w:ind w:left="720" w:hanging="720"/>
                <w:rPr>
                  <w:noProof/>
                </w:rPr>
              </w:pPr>
              <w:r>
                <w:rPr>
                  <w:noProof/>
                </w:rPr>
                <w:t xml:space="preserve">Hogeschool NOVI B.V. (z.d.). </w:t>
              </w:r>
              <w:r>
                <w:rPr>
                  <w:i/>
                  <w:iCs/>
                  <w:noProof/>
                </w:rPr>
                <w:t>Risicoanalyse.</w:t>
              </w:r>
              <w:r>
                <w:rPr>
                  <w:noProof/>
                </w:rPr>
                <w:t xml:space="preserve"> Opgehaald van edhub.novi.nl: https://edhub.novi.nl/study/courses/291/content/6725</w:t>
              </w:r>
            </w:p>
            <w:p w14:paraId="134641B1" w14:textId="77777777" w:rsidR="00883FF5" w:rsidRDefault="00883FF5" w:rsidP="00883FF5">
              <w:pPr>
                <w:pStyle w:val="Bibliography"/>
                <w:ind w:left="720" w:hanging="720"/>
                <w:rPr>
                  <w:noProof/>
                </w:rPr>
              </w:pPr>
              <w:r>
                <w:rPr>
                  <w:noProof/>
                </w:rPr>
                <w:t xml:space="preserve">Tervoort, T. (2018, 01 19). </w:t>
              </w:r>
              <w:r>
                <w:rPr>
                  <w:i/>
                  <w:iCs/>
                  <w:noProof/>
                </w:rPr>
                <w:t>Owasp top 10 van web-risico’s is vernieuwd</w:t>
              </w:r>
              <w:r>
                <w:rPr>
                  <w:noProof/>
                </w:rPr>
                <w:t>. Opgehaald van computable.nl: https://www.computable.nl/artikel/expertverslag/security/6280786/4573232/owasp-top-10-van-web-risicos-is-vernieuwd.html</w:t>
              </w:r>
            </w:p>
            <w:p w14:paraId="0952D030" w14:textId="77777777" w:rsidR="00883FF5" w:rsidRDefault="00883FF5" w:rsidP="00883FF5">
              <w:pPr>
                <w:pStyle w:val="Bibliography"/>
                <w:ind w:left="720" w:hanging="720"/>
                <w:rPr>
                  <w:noProof/>
                </w:rPr>
              </w:pPr>
              <w:r>
                <w:rPr>
                  <w:noProof/>
                </w:rPr>
                <w:t xml:space="preserve">Wikipedia. (2019, 11 2). </w:t>
              </w:r>
              <w:r>
                <w:rPr>
                  <w:i/>
                  <w:iCs/>
                  <w:noProof/>
                </w:rPr>
                <w:t>OWASP</w:t>
              </w:r>
              <w:r>
                <w:rPr>
                  <w:noProof/>
                </w:rPr>
                <w:t>. Opgehaald van Wikipedia.org: https://nl.wikipedia.org/wiki/OWASP</w:t>
              </w:r>
            </w:p>
            <w:p w14:paraId="6A79092F" w14:textId="1DB5CAE9" w:rsidR="0009364E" w:rsidRDefault="0009364E" w:rsidP="00883FF5">
              <w:r>
                <w:rPr>
                  <w:b/>
                  <w:bCs/>
                  <w:noProof/>
                </w:rPr>
                <w:fldChar w:fldCharType="end"/>
              </w:r>
            </w:p>
          </w:sdtContent>
        </w:sdt>
      </w:sdtContent>
    </w:sdt>
    <w:p w14:paraId="65C30A6F" w14:textId="77777777" w:rsidR="00E83445" w:rsidRPr="00C122FC" w:rsidRDefault="00E83445" w:rsidP="00C122FC">
      <w:pPr>
        <w:rPr>
          <w:b/>
          <w:bCs/>
          <w:u w:val="single"/>
        </w:rPr>
      </w:pPr>
    </w:p>
    <w:sectPr w:rsidR="00E83445" w:rsidRPr="00C12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E7AAE"/>
    <w:multiLevelType w:val="hybridMultilevel"/>
    <w:tmpl w:val="4FEA52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5FB0989"/>
    <w:multiLevelType w:val="hybridMultilevel"/>
    <w:tmpl w:val="FFDA06B2"/>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E1B4961"/>
    <w:multiLevelType w:val="hybridMultilevel"/>
    <w:tmpl w:val="AEEC36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39954EA"/>
    <w:multiLevelType w:val="hybridMultilevel"/>
    <w:tmpl w:val="AF327C76"/>
    <w:lvl w:ilvl="0" w:tplc="9BAE0914">
      <w:start w:val="1"/>
      <w:numFmt w:val="decimal"/>
      <w:lvlText w:val="%1."/>
      <w:lvlJc w:val="left"/>
      <w:pPr>
        <w:ind w:left="720" w:hanging="360"/>
      </w:pPr>
      <w:rPr>
        <w:rFonts w:hint="default"/>
        <w:color w:val="000000" w:themeColor="text1"/>
      </w:rPr>
    </w:lvl>
    <w:lvl w:ilvl="1" w:tplc="28B4C572">
      <w:start w:val="1"/>
      <w:numFmt w:val="bullet"/>
      <w:lvlText w:val=""/>
      <w:lvlJc w:val="left"/>
      <w:pPr>
        <w:ind w:left="1440" w:hanging="360"/>
      </w:pPr>
      <w:rPr>
        <w:rFonts w:ascii="Symbol" w:hAnsi="Symbol" w:hint="default"/>
        <w:color w:val="000000" w:themeColor="text1"/>
      </w:rPr>
    </w:lvl>
    <w:lvl w:ilvl="2" w:tplc="DB6679C0">
      <w:start w:val="1"/>
      <w:numFmt w:val="lowerLetter"/>
      <w:lvlText w:val="%3."/>
      <w:lvlJc w:val="left"/>
      <w:pPr>
        <w:ind w:left="2340" w:hanging="360"/>
      </w:pPr>
      <w:rPr>
        <w:rFont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DAE0377"/>
    <w:multiLevelType w:val="hybridMultilevel"/>
    <w:tmpl w:val="4830D74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393"/>
    <w:rsid w:val="0000057F"/>
    <w:rsid w:val="00003460"/>
    <w:rsid w:val="00005B99"/>
    <w:rsid w:val="000147E9"/>
    <w:rsid w:val="0001774C"/>
    <w:rsid w:val="00030328"/>
    <w:rsid w:val="00032ED7"/>
    <w:rsid w:val="000372AA"/>
    <w:rsid w:val="00041F83"/>
    <w:rsid w:val="0004697B"/>
    <w:rsid w:val="000568CF"/>
    <w:rsid w:val="00060C0A"/>
    <w:rsid w:val="00074CBB"/>
    <w:rsid w:val="0009364E"/>
    <w:rsid w:val="00095646"/>
    <w:rsid w:val="000A4A7C"/>
    <w:rsid w:val="000B6726"/>
    <w:rsid w:val="000D5098"/>
    <w:rsid w:val="001054C7"/>
    <w:rsid w:val="00120AC8"/>
    <w:rsid w:val="001454AD"/>
    <w:rsid w:val="001461A3"/>
    <w:rsid w:val="00162AAF"/>
    <w:rsid w:val="00182A04"/>
    <w:rsid w:val="00192781"/>
    <w:rsid w:val="00194DDA"/>
    <w:rsid w:val="00197BB1"/>
    <w:rsid w:val="001B2D9E"/>
    <w:rsid w:val="001C30CD"/>
    <w:rsid w:val="001C6CCD"/>
    <w:rsid w:val="001E735A"/>
    <w:rsid w:val="001F0E84"/>
    <w:rsid w:val="001F0F3F"/>
    <w:rsid w:val="00202C3A"/>
    <w:rsid w:val="00212A21"/>
    <w:rsid w:val="002160DB"/>
    <w:rsid w:val="00234CA7"/>
    <w:rsid w:val="0026261C"/>
    <w:rsid w:val="002846DA"/>
    <w:rsid w:val="00297140"/>
    <w:rsid w:val="002C2327"/>
    <w:rsid w:val="002E23AF"/>
    <w:rsid w:val="002E6E2E"/>
    <w:rsid w:val="002F691B"/>
    <w:rsid w:val="003002C6"/>
    <w:rsid w:val="00306850"/>
    <w:rsid w:val="003114BF"/>
    <w:rsid w:val="00336213"/>
    <w:rsid w:val="00350D7F"/>
    <w:rsid w:val="003560FF"/>
    <w:rsid w:val="00361DAE"/>
    <w:rsid w:val="00363E5F"/>
    <w:rsid w:val="003747C5"/>
    <w:rsid w:val="00377EE2"/>
    <w:rsid w:val="003817B2"/>
    <w:rsid w:val="003A63B8"/>
    <w:rsid w:val="003B104C"/>
    <w:rsid w:val="003B5BEC"/>
    <w:rsid w:val="003E3329"/>
    <w:rsid w:val="003E6600"/>
    <w:rsid w:val="00402491"/>
    <w:rsid w:val="004120F4"/>
    <w:rsid w:val="00431921"/>
    <w:rsid w:val="00451785"/>
    <w:rsid w:val="00453393"/>
    <w:rsid w:val="004554BA"/>
    <w:rsid w:val="00456B0F"/>
    <w:rsid w:val="00471208"/>
    <w:rsid w:val="004771F9"/>
    <w:rsid w:val="00477230"/>
    <w:rsid w:val="00485886"/>
    <w:rsid w:val="00487E83"/>
    <w:rsid w:val="00494117"/>
    <w:rsid w:val="00497FE3"/>
    <w:rsid w:val="004B284A"/>
    <w:rsid w:val="004D2E9D"/>
    <w:rsid w:val="004F7F05"/>
    <w:rsid w:val="00503F05"/>
    <w:rsid w:val="005101A5"/>
    <w:rsid w:val="00510F66"/>
    <w:rsid w:val="0051656A"/>
    <w:rsid w:val="005203D6"/>
    <w:rsid w:val="00530A59"/>
    <w:rsid w:val="005338FA"/>
    <w:rsid w:val="00544D7C"/>
    <w:rsid w:val="005460CE"/>
    <w:rsid w:val="00552F2B"/>
    <w:rsid w:val="00576408"/>
    <w:rsid w:val="00590B82"/>
    <w:rsid w:val="00591E98"/>
    <w:rsid w:val="0059212A"/>
    <w:rsid w:val="00594C8D"/>
    <w:rsid w:val="005A449F"/>
    <w:rsid w:val="005B4428"/>
    <w:rsid w:val="005B60E8"/>
    <w:rsid w:val="005E33F3"/>
    <w:rsid w:val="005F1049"/>
    <w:rsid w:val="005F32CC"/>
    <w:rsid w:val="00606E23"/>
    <w:rsid w:val="00607F1B"/>
    <w:rsid w:val="006237DF"/>
    <w:rsid w:val="0062608A"/>
    <w:rsid w:val="00637514"/>
    <w:rsid w:val="00655D3B"/>
    <w:rsid w:val="00670F57"/>
    <w:rsid w:val="00675BD9"/>
    <w:rsid w:val="00697C7A"/>
    <w:rsid w:val="006D2391"/>
    <w:rsid w:val="006D4E66"/>
    <w:rsid w:val="006E0C81"/>
    <w:rsid w:val="007248FE"/>
    <w:rsid w:val="0075135E"/>
    <w:rsid w:val="00751BFB"/>
    <w:rsid w:val="00764DFF"/>
    <w:rsid w:val="00771200"/>
    <w:rsid w:val="00771EAD"/>
    <w:rsid w:val="00776C00"/>
    <w:rsid w:val="00776FE1"/>
    <w:rsid w:val="007B23EF"/>
    <w:rsid w:val="007C68DE"/>
    <w:rsid w:val="007D62F9"/>
    <w:rsid w:val="007D6D6E"/>
    <w:rsid w:val="008000D1"/>
    <w:rsid w:val="0080101D"/>
    <w:rsid w:val="008036F4"/>
    <w:rsid w:val="00813B14"/>
    <w:rsid w:val="00830604"/>
    <w:rsid w:val="0084660E"/>
    <w:rsid w:val="00862BF4"/>
    <w:rsid w:val="00874B9D"/>
    <w:rsid w:val="0087797B"/>
    <w:rsid w:val="00883FF5"/>
    <w:rsid w:val="008870A0"/>
    <w:rsid w:val="0089544F"/>
    <w:rsid w:val="00895E36"/>
    <w:rsid w:val="008A31E2"/>
    <w:rsid w:val="008B3D22"/>
    <w:rsid w:val="008B41F8"/>
    <w:rsid w:val="008B7C98"/>
    <w:rsid w:val="008D3F32"/>
    <w:rsid w:val="008F36DE"/>
    <w:rsid w:val="008F4642"/>
    <w:rsid w:val="009118C1"/>
    <w:rsid w:val="009158A6"/>
    <w:rsid w:val="00916073"/>
    <w:rsid w:val="00922D52"/>
    <w:rsid w:val="00940CB0"/>
    <w:rsid w:val="0094479E"/>
    <w:rsid w:val="00946A07"/>
    <w:rsid w:val="009540F0"/>
    <w:rsid w:val="0096375B"/>
    <w:rsid w:val="00970C2B"/>
    <w:rsid w:val="009767B2"/>
    <w:rsid w:val="00992520"/>
    <w:rsid w:val="009945CD"/>
    <w:rsid w:val="00997342"/>
    <w:rsid w:val="009A28AD"/>
    <w:rsid w:val="009A4B4B"/>
    <w:rsid w:val="009A55A9"/>
    <w:rsid w:val="009B0CCA"/>
    <w:rsid w:val="009C03CB"/>
    <w:rsid w:val="009C443B"/>
    <w:rsid w:val="009E43FD"/>
    <w:rsid w:val="00A0126F"/>
    <w:rsid w:val="00A01800"/>
    <w:rsid w:val="00A0777D"/>
    <w:rsid w:val="00A1156C"/>
    <w:rsid w:val="00A14526"/>
    <w:rsid w:val="00A14C04"/>
    <w:rsid w:val="00A2046D"/>
    <w:rsid w:val="00A21325"/>
    <w:rsid w:val="00A2330F"/>
    <w:rsid w:val="00A253D6"/>
    <w:rsid w:val="00A330F9"/>
    <w:rsid w:val="00A3636D"/>
    <w:rsid w:val="00A63017"/>
    <w:rsid w:val="00A83A54"/>
    <w:rsid w:val="00A84344"/>
    <w:rsid w:val="00AA4993"/>
    <w:rsid w:val="00AA5454"/>
    <w:rsid w:val="00AB219B"/>
    <w:rsid w:val="00AD156D"/>
    <w:rsid w:val="00AD4B34"/>
    <w:rsid w:val="00AE571D"/>
    <w:rsid w:val="00AE689D"/>
    <w:rsid w:val="00B0202B"/>
    <w:rsid w:val="00B03CA6"/>
    <w:rsid w:val="00B0483E"/>
    <w:rsid w:val="00B118C4"/>
    <w:rsid w:val="00B13D0B"/>
    <w:rsid w:val="00B30377"/>
    <w:rsid w:val="00B32DEC"/>
    <w:rsid w:val="00B506F7"/>
    <w:rsid w:val="00B5335C"/>
    <w:rsid w:val="00B54547"/>
    <w:rsid w:val="00B768FA"/>
    <w:rsid w:val="00B82362"/>
    <w:rsid w:val="00B95887"/>
    <w:rsid w:val="00BA3A42"/>
    <w:rsid w:val="00BA7AD0"/>
    <w:rsid w:val="00BB4288"/>
    <w:rsid w:val="00BC1F60"/>
    <w:rsid w:val="00BC6A18"/>
    <w:rsid w:val="00BE1AC9"/>
    <w:rsid w:val="00BE6BC8"/>
    <w:rsid w:val="00BF6AA9"/>
    <w:rsid w:val="00C03361"/>
    <w:rsid w:val="00C122FC"/>
    <w:rsid w:val="00C13927"/>
    <w:rsid w:val="00C14B7E"/>
    <w:rsid w:val="00C365C5"/>
    <w:rsid w:val="00C43867"/>
    <w:rsid w:val="00C45621"/>
    <w:rsid w:val="00C77CA0"/>
    <w:rsid w:val="00C845BA"/>
    <w:rsid w:val="00CB2471"/>
    <w:rsid w:val="00CC0CD7"/>
    <w:rsid w:val="00CC575E"/>
    <w:rsid w:val="00CD35B8"/>
    <w:rsid w:val="00CD64DF"/>
    <w:rsid w:val="00CF2758"/>
    <w:rsid w:val="00D00583"/>
    <w:rsid w:val="00D10AF8"/>
    <w:rsid w:val="00D20B72"/>
    <w:rsid w:val="00D23B22"/>
    <w:rsid w:val="00D25CCD"/>
    <w:rsid w:val="00D418C0"/>
    <w:rsid w:val="00D45321"/>
    <w:rsid w:val="00D521CD"/>
    <w:rsid w:val="00D53D0A"/>
    <w:rsid w:val="00D63542"/>
    <w:rsid w:val="00D64EE2"/>
    <w:rsid w:val="00D84498"/>
    <w:rsid w:val="00D95231"/>
    <w:rsid w:val="00DA35D4"/>
    <w:rsid w:val="00DB65EC"/>
    <w:rsid w:val="00DD45D0"/>
    <w:rsid w:val="00DD5651"/>
    <w:rsid w:val="00DD66D7"/>
    <w:rsid w:val="00DE2DE2"/>
    <w:rsid w:val="00DE68CB"/>
    <w:rsid w:val="00E13B2B"/>
    <w:rsid w:val="00E21F0E"/>
    <w:rsid w:val="00E23065"/>
    <w:rsid w:val="00E47B9E"/>
    <w:rsid w:val="00E52757"/>
    <w:rsid w:val="00E56E6B"/>
    <w:rsid w:val="00E63F19"/>
    <w:rsid w:val="00E67732"/>
    <w:rsid w:val="00E73EB2"/>
    <w:rsid w:val="00E756CB"/>
    <w:rsid w:val="00E83445"/>
    <w:rsid w:val="00E83A4C"/>
    <w:rsid w:val="00E84586"/>
    <w:rsid w:val="00EA0E54"/>
    <w:rsid w:val="00EB08D5"/>
    <w:rsid w:val="00EB0DFF"/>
    <w:rsid w:val="00EC7508"/>
    <w:rsid w:val="00EC7A9E"/>
    <w:rsid w:val="00EC7BCF"/>
    <w:rsid w:val="00ED104D"/>
    <w:rsid w:val="00ED3079"/>
    <w:rsid w:val="00EE61E2"/>
    <w:rsid w:val="00EE7426"/>
    <w:rsid w:val="00EE747F"/>
    <w:rsid w:val="00EE7F4E"/>
    <w:rsid w:val="00EE7FF7"/>
    <w:rsid w:val="00EF38EA"/>
    <w:rsid w:val="00F1057D"/>
    <w:rsid w:val="00F13456"/>
    <w:rsid w:val="00F141E5"/>
    <w:rsid w:val="00F17D63"/>
    <w:rsid w:val="00F26455"/>
    <w:rsid w:val="00F27DF0"/>
    <w:rsid w:val="00F33A71"/>
    <w:rsid w:val="00F473E0"/>
    <w:rsid w:val="00F60B83"/>
    <w:rsid w:val="00F70B08"/>
    <w:rsid w:val="00F7319C"/>
    <w:rsid w:val="00F92922"/>
    <w:rsid w:val="00FA0A28"/>
    <w:rsid w:val="00FA220A"/>
    <w:rsid w:val="00FA459C"/>
    <w:rsid w:val="00FB5B53"/>
    <w:rsid w:val="00FB7E29"/>
    <w:rsid w:val="00FD602B"/>
    <w:rsid w:val="00FE1284"/>
    <w:rsid w:val="00FE14D2"/>
    <w:rsid w:val="00FE1DFA"/>
    <w:rsid w:val="00FE2D33"/>
    <w:rsid w:val="00FE588E"/>
    <w:rsid w:val="00FE5E70"/>
    <w:rsid w:val="00FE712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7E82E"/>
  <w15:chartTrackingRefBased/>
  <w15:docId w15:val="{277B959B-EC59-41C6-9520-E29CC01C6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8C0"/>
    <w:rPr>
      <w:lang w:val="nl-NL"/>
    </w:rPr>
  </w:style>
  <w:style w:type="paragraph" w:styleId="Heading1">
    <w:name w:val="heading 1"/>
    <w:basedOn w:val="Normal"/>
    <w:next w:val="Normal"/>
    <w:link w:val="Heading1Char"/>
    <w:uiPriority w:val="9"/>
    <w:qFormat/>
    <w:rsid w:val="00E834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393"/>
    <w:pPr>
      <w:ind w:left="720"/>
      <w:contextualSpacing/>
    </w:pPr>
  </w:style>
  <w:style w:type="character" w:styleId="Hyperlink">
    <w:name w:val="Hyperlink"/>
    <w:basedOn w:val="DefaultParagraphFont"/>
    <w:uiPriority w:val="99"/>
    <w:unhideWhenUsed/>
    <w:rsid w:val="00453393"/>
    <w:rPr>
      <w:color w:val="0563C1" w:themeColor="hyperlink"/>
      <w:u w:val="single"/>
    </w:rPr>
  </w:style>
  <w:style w:type="character" w:styleId="UnresolvedMention">
    <w:name w:val="Unresolved Mention"/>
    <w:basedOn w:val="DefaultParagraphFont"/>
    <w:uiPriority w:val="99"/>
    <w:semiHidden/>
    <w:unhideWhenUsed/>
    <w:rsid w:val="00D63542"/>
    <w:rPr>
      <w:color w:val="605E5C"/>
      <w:shd w:val="clear" w:color="auto" w:fill="E1DFDD"/>
    </w:rPr>
  </w:style>
  <w:style w:type="table" w:styleId="TableGrid">
    <w:name w:val="Table Grid"/>
    <w:basedOn w:val="TableNormal"/>
    <w:uiPriority w:val="39"/>
    <w:rsid w:val="00944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94479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9447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6Colorful-Accent3">
    <w:name w:val="List Table 6 Colorful Accent 3"/>
    <w:basedOn w:val="TableNormal"/>
    <w:uiPriority w:val="51"/>
    <w:rsid w:val="00AB219B"/>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AB219B"/>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5Dark-Accent1">
    <w:name w:val="Grid Table 5 Dark Accent 1"/>
    <w:basedOn w:val="TableNormal"/>
    <w:uiPriority w:val="50"/>
    <w:rsid w:val="008466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1Char">
    <w:name w:val="Heading 1 Char"/>
    <w:basedOn w:val="DefaultParagraphFont"/>
    <w:link w:val="Heading1"/>
    <w:uiPriority w:val="9"/>
    <w:rsid w:val="00E83445"/>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E83445"/>
    <w:pPr>
      <w:outlineLvl w:val="9"/>
    </w:pPr>
    <w:rPr>
      <w:lang w:val="en-US"/>
    </w:rPr>
  </w:style>
  <w:style w:type="paragraph" w:styleId="Bibliography">
    <w:name w:val="Bibliography"/>
    <w:basedOn w:val="Normal"/>
    <w:next w:val="Normal"/>
    <w:uiPriority w:val="37"/>
    <w:unhideWhenUsed/>
    <w:rsid w:val="00093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62073">
      <w:bodyDiv w:val="1"/>
      <w:marLeft w:val="0"/>
      <w:marRight w:val="0"/>
      <w:marTop w:val="0"/>
      <w:marBottom w:val="0"/>
      <w:divBdr>
        <w:top w:val="none" w:sz="0" w:space="0" w:color="auto"/>
        <w:left w:val="none" w:sz="0" w:space="0" w:color="auto"/>
        <w:bottom w:val="none" w:sz="0" w:space="0" w:color="auto"/>
        <w:right w:val="none" w:sz="0" w:space="0" w:color="auto"/>
      </w:divBdr>
    </w:div>
    <w:div w:id="67850408">
      <w:bodyDiv w:val="1"/>
      <w:marLeft w:val="0"/>
      <w:marRight w:val="0"/>
      <w:marTop w:val="0"/>
      <w:marBottom w:val="0"/>
      <w:divBdr>
        <w:top w:val="none" w:sz="0" w:space="0" w:color="auto"/>
        <w:left w:val="none" w:sz="0" w:space="0" w:color="auto"/>
        <w:bottom w:val="none" w:sz="0" w:space="0" w:color="auto"/>
        <w:right w:val="none" w:sz="0" w:space="0" w:color="auto"/>
      </w:divBdr>
    </w:div>
    <w:div w:id="75827912">
      <w:bodyDiv w:val="1"/>
      <w:marLeft w:val="0"/>
      <w:marRight w:val="0"/>
      <w:marTop w:val="0"/>
      <w:marBottom w:val="0"/>
      <w:divBdr>
        <w:top w:val="none" w:sz="0" w:space="0" w:color="auto"/>
        <w:left w:val="none" w:sz="0" w:space="0" w:color="auto"/>
        <w:bottom w:val="none" w:sz="0" w:space="0" w:color="auto"/>
        <w:right w:val="none" w:sz="0" w:space="0" w:color="auto"/>
      </w:divBdr>
    </w:div>
    <w:div w:id="140312784">
      <w:bodyDiv w:val="1"/>
      <w:marLeft w:val="0"/>
      <w:marRight w:val="0"/>
      <w:marTop w:val="0"/>
      <w:marBottom w:val="0"/>
      <w:divBdr>
        <w:top w:val="none" w:sz="0" w:space="0" w:color="auto"/>
        <w:left w:val="none" w:sz="0" w:space="0" w:color="auto"/>
        <w:bottom w:val="none" w:sz="0" w:space="0" w:color="auto"/>
        <w:right w:val="none" w:sz="0" w:space="0" w:color="auto"/>
      </w:divBdr>
    </w:div>
    <w:div w:id="214508603">
      <w:bodyDiv w:val="1"/>
      <w:marLeft w:val="0"/>
      <w:marRight w:val="0"/>
      <w:marTop w:val="0"/>
      <w:marBottom w:val="0"/>
      <w:divBdr>
        <w:top w:val="none" w:sz="0" w:space="0" w:color="auto"/>
        <w:left w:val="none" w:sz="0" w:space="0" w:color="auto"/>
        <w:bottom w:val="none" w:sz="0" w:space="0" w:color="auto"/>
        <w:right w:val="none" w:sz="0" w:space="0" w:color="auto"/>
      </w:divBdr>
    </w:div>
    <w:div w:id="325204282">
      <w:bodyDiv w:val="1"/>
      <w:marLeft w:val="0"/>
      <w:marRight w:val="0"/>
      <w:marTop w:val="0"/>
      <w:marBottom w:val="0"/>
      <w:divBdr>
        <w:top w:val="none" w:sz="0" w:space="0" w:color="auto"/>
        <w:left w:val="none" w:sz="0" w:space="0" w:color="auto"/>
        <w:bottom w:val="none" w:sz="0" w:space="0" w:color="auto"/>
        <w:right w:val="none" w:sz="0" w:space="0" w:color="auto"/>
      </w:divBdr>
    </w:div>
    <w:div w:id="327221560">
      <w:bodyDiv w:val="1"/>
      <w:marLeft w:val="0"/>
      <w:marRight w:val="0"/>
      <w:marTop w:val="0"/>
      <w:marBottom w:val="0"/>
      <w:divBdr>
        <w:top w:val="none" w:sz="0" w:space="0" w:color="auto"/>
        <w:left w:val="none" w:sz="0" w:space="0" w:color="auto"/>
        <w:bottom w:val="none" w:sz="0" w:space="0" w:color="auto"/>
        <w:right w:val="none" w:sz="0" w:space="0" w:color="auto"/>
      </w:divBdr>
    </w:div>
    <w:div w:id="399791450">
      <w:bodyDiv w:val="1"/>
      <w:marLeft w:val="0"/>
      <w:marRight w:val="0"/>
      <w:marTop w:val="0"/>
      <w:marBottom w:val="0"/>
      <w:divBdr>
        <w:top w:val="none" w:sz="0" w:space="0" w:color="auto"/>
        <w:left w:val="none" w:sz="0" w:space="0" w:color="auto"/>
        <w:bottom w:val="none" w:sz="0" w:space="0" w:color="auto"/>
        <w:right w:val="none" w:sz="0" w:space="0" w:color="auto"/>
      </w:divBdr>
    </w:div>
    <w:div w:id="403574515">
      <w:bodyDiv w:val="1"/>
      <w:marLeft w:val="0"/>
      <w:marRight w:val="0"/>
      <w:marTop w:val="0"/>
      <w:marBottom w:val="0"/>
      <w:divBdr>
        <w:top w:val="none" w:sz="0" w:space="0" w:color="auto"/>
        <w:left w:val="none" w:sz="0" w:space="0" w:color="auto"/>
        <w:bottom w:val="none" w:sz="0" w:space="0" w:color="auto"/>
        <w:right w:val="none" w:sz="0" w:space="0" w:color="auto"/>
      </w:divBdr>
    </w:div>
    <w:div w:id="482546329">
      <w:bodyDiv w:val="1"/>
      <w:marLeft w:val="0"/>
      <w:marRight w:val="0"/>
      <w:marTop w:val="0"/>
      <w:marBottom w:val="0"/>
      <w:divBdr>
        <w:top w:val="none" w:sz="0" w:space="0" w:color="auto"/>
        <w:left w:val="none" w:sz="0" w:space="0" w:color="auto"/>
        <w:bottom w:val="none" w:sz="0" w:space="0" w:color="auto"/>
        <w:right w:val="none" w:sz="0" w:space="0" w:color="auto"/>
      </w:divBdr>
    </w:div>
    <w:div w:id="493031668">
      <w:bodyDiv w:val="1"/>
      <w:marLeft w:val="0"/>
      <w:marRight w:val="0"/>
      <w:marTop w:val="0"/>
      <w:marBottom w:val="0"/>
      <w:divBdr>
        <w:top w:val="none" w:sz="0" w:space="0" w:color="auto"/>
        <w:left w:val="none" w:sz="0" w:space="0" w:color="auto"/>
        <w:bottom w:val="none" w:sz="0" w:space="0" w:color="auto"/>
        <w:right w:val="none" w:sz="0" w:space="0" w:color="auto"/>
      </w:divBdr>
    </w:div>
    <w:div w:id="556284710">
      <w:bodyDiv w:val="1"/>
      <w:marLeft w:val="0"/>
      <w:marRight w:val="0"/>
      <w:marTop w:val="0"/>
      <w:marBottom w:val="0"/>
      <w:divBdr>
        <w:top w:val="none" w:sz="0" w:space="0" w:color="auto"/>
        <w:left w:val="none" w:sz="0" w:space="0" w:color="auto"/>
        <w:bottom w:val="none" w:sz="0" w:space="0" w:color="auto"/>
        <w:right w:val="none" w:sz="0" w:space="0" w:color="auto"/>
      </w:divBdr>
    </w:div>
    <w:div w:id="574122922">
      <w:bodyDiv w:val="1"/>
      <w:marLeft w:val="0"/>
      <w:marRight w:val="0"/>
      <w:marTop w:val="0"/>
      <w:marBottom w:val="0"/>
      <w:divBdr>
        <w:top w:val="none" w:sz="0" w:space="0" w:color="auto"/>
        <w:left w:val="none" w:sz="0" w:space="0" w:color="auto"/>
        <w:bottom w:val="none" w:sz="0" w:space="0" w:color="auto"/>
        <w:right w:val="none" w:sz="0" w:space="0" w:color="auto"/>
      </w:divBdr>
    </w:div>
    <w:div w:id="697123278">
      <w:bodyDiv w:val="1"/>
      <w:marLeft w:val="0"/>
      <w:marRight w:val="0"/>
      <w:marTop w:val="0"/>
      <w:marBottom w:val="0"/>
      <w:divBdr>
        <w:top w:val="none" w:sz="0" w:space="0" w:color="auto"/>
        <w:left w:val="none" w:sz="0" w:space="0" w:color="auto"/>
        <w:bottom w:val="none" w:sz="0" w:space="0" w:color="auto"/>
        <w:right w:val="none" w:sz="0" w:space="0" w:color="auto"/>
      </w:divBdr>
    </w:div>
    <w:div w:id="715546198">
      <w:bodyDiv w:val="1"/>
      <w:marLeft w:val="0"/>
      <w:marRight w:val="0"/>
      <w:marTop w:val="0"/>
      <w:marBottom w:val="0"/>
      <w:divBdr>
        <w:top w:val="none" w:sz="0" w:space="0" w:color="auto"/>
        <w:left w:val="none" w:sz="0" w:space="0" w:color="auto"/>
        <w:bottom w:val="none" w:sz="0" w:space="0" w:color="auto"/>
        <w:right w:val="none" w:sz="0" w:space="0" w:color="auto"/>
      </w:divBdr>
    </w:div>
    <w:div w:id="727414830">
      <w:bodyDiv w:val="1"/>
      <w:marLeft w:val="0"/>
      <w:marRight w:val="0"/>
      <w:marTop w:val="0"/>
      <w:marBottom w:val="0"/>
      <w:divBdr>
        <w:top w:val="none" w:sz="0" w:space="0" w:color="auto"/>
        <w:left w:val="none" w:sz="0" w:space="0" w:color="auto"/>
        <w:bottom w:val="none" w:sz="0" w:space="0" w:color="auto"/>
        <w:right w:val="none" w:sz="0" w:space="0" w:color="auto"/>
      </w:divBdr>
    </w:div>
    <w:div w:id="912937497">
      <w:bodyDiv w:val="1"/>
      <w:marLeft w:val="0"/>
      <w:marRight w:val="0"/>
      <w:marTop w:val="0"/>
      <w:marBottom w:val="0"/>
      <w:divBdr>
        <w:top w:val="none" w:sz="0" w:space="0" w:color="auto"/>
        <w:left w:val="none" w:sz="0" w:space="0" w:color="auto"/>
        <w:bottom w:val="none" w:sz="0" w:space="0" w:color="auto"/>
        <w:right w:val="none" w:sz="0" w:space="0" w:color="auto"/>
      </w:divBdr>
    </w:div>
    <w:div w:id="975992097">
      <w:bodyDiv w:val="1"/>
      <w:marLeft w:val="0"/>
      <w:marRight w:val="0"/>
      <w:marTop w:val="0"/>
      <w:marBottom w:val="0"/>
      <w:divBdr>
        <w:top w:val="none" w:sz="0" w:space="0" w:color="auto"/>
        <w:left w:val="none" w:sz="0" w:space="0" w:color="auto"/>
        <w:bottom w:val="none" w:sz="0" w:space="0" w:color="auto"/>
        <w:right w:val="none" w:sz="0" w:space="0" w:color="auto"/>
      </w:divBdr>
    </w:div>
    <w:div w:id="995183839">
      <w:bodyDiv w:val="1"/>
      <w:marLeft w:val="0"/>
      <w:marRight w:val="0"/>
      <w:marTop w:val="0"/>
      <w:marBottom w:val="0"/>
      <w:divBdr>
        <w:top w:val="none" w:sz="0" w:space="0" w:color="auto"/>
        <w:left w:val="none" w:sz="0" w:space="0" w:color="auto"/>
        <w:bottom w:val="none" w:sz="0" w:space="0" w:color="auto"/>
        <w:right w:val="none" w:sz="0" w:space="0" w:color="auto"/>
      </w:divBdr>
    </w:div>
    <w:div w:id="1002513111">
      <w:bodyDiv w:val="1"/>
      <w:marLeft w:val="0"/>
      <w:marRight w:val="0"/>
      <w:marTop w:val="0"/>
      <w:marBottom w:val="0"/>
      <w:divBdr>
        <w:top w:val="none" w:sz="0" w:space="0" w:color="auto"/>
        <w:left w:val="none" w:sz="0" w:space="0" w:color="auto"/>
        <w:bottom w:val="none" w:sz="0" w:space="0" w:color="auto"/>
        <w:right w:val="none" w:sz="0" w:space="0" w:color="auto"/>
      </w:divBdr>
    </w:div>
    <w:div w:id="1040979398">
      <w:bodyDiv w:val="1"/>
      <w:marLeft w:val="0"/>
      <w:marRight w:val="0"/>
      <w:marTop w:val="0"/>
      <w:marBottom w:val="0"/>
      <w:divBdr>
        <w:top w:val="none" w:sz="0" w:space="0" w:color="auto"/>
        <w:left w:val="none" w:sz="0" w:space="0" w:color="auto"/>
        <w:bottom w:val="none" w:sz="0" w:space="0" w:color="auto"/>
        <w:right w:val="none" w:sz="0" w:space="0" w:color="auto"/>
      </w:divBdr>
    </w:div>
    <w:div w:id="1058407098">
      <w:bodyDiv w:val="1"/>
      <w:marLeft w:val="0"/>
      <w:marRight w:val="0"/>
      <w:marTop w:val="0"/>
      <w:marBottom w:val="0"/>
      <w:divBdr>
        <w:top w:val="none" w:sz="0" w:space="0" w:color="auto"/>
        <w:left w:val="none" w:sz="0" w:space="0" w:color="auto"/>
        <w:bottom w:val="none" w:sz="0" w:space="0" w:color="auto"/>
        <w:right w:val="none" w:sz="0" w:space="0" w:color="auto"/>
      </w:divBdr>
    </w:div>
    <w:div w:id="1063139431">
      <w:bodyDiv w:val="1"/>
      <w:marLeft w:val="0"/>
      <w:marRight w:val="0"/>
      <w:marTop w:val="0"/>
      <w:marBottom w:val="0"/>
      <w:divBdr>
        <w:top w:val="none" w:sz="0" w:space="0" w:color="auto"/>
        <w:left w:val="none" w:sz="0" w:space="0" w:color="auto"/>
        <w:bottom w:val="none" w:sz="0" w:space="0" w:color="auto"/>
        <w:right w:val="none" w:sz="0" w:space="0" w:color="auto"/>
      </w:divBdr>
    </w:div>
    <w:div w:id="1080103352">
      <w:bodyDiv w:val="1"/>
      <w:marLeft w:val="0"/>
      <w:marRight w:val="0"/>
      <w:marTop w:val="0"/>
      <w:marBottom w:val="0"/>
      <w:divBdr>
        <w:top w:val="none" w:sz="0" w:space="0" w:color="auto"/>
        <w:left w:val="none" w:sz="0" w:space="0" w:color="auto"/>
        <w:bottom w:val="none" w:sz="0" w:space="0" w:color="auto"/>
        <w:right w:val="none" w:sz="0" w:space="0" w:color="auto"/>
      </w:divBdr>
    </w:div>
    <w:div w:id="1081023767">
      <w:bodyDiv w:val="1"/>
      <w:marLeft w:val="0"/>
      <w:marRight w:val="0"/>
      <w:marTop w:val="0"/>
      <w:marBottom w:val="0"/>
      <w:divBdr>
        <w:top w:val="none" w:sz="0" w:space="0" w:color="auto"/>
        <w:left w:val="none" w:sz="0" w:space="0" w:color="auto"/>
        <w:bottom w:val="none" w:sz="0" w:space="0" w:color="auto"/>
        <w:right w:val="none" w:sz="0" w:space="0" w:color="auto"/>
      </w:divBdr>
    </w:div>
    <w:div w:id="1081752430">
      <w:bodyDiv w:val="1"/>
      <w:marLeft w:val="0"/>
      <w:marRight w:val="0"/>
      <w:marTop w:val="0"/>
      <w:marBottom w:val="0"/>
      <w:divBdr>
        <w:top w:val="none" w:sz="0" w:space="0" w:color="auto"/>
        <w:left w:val="none" w:sz="0" w:space="0" w:color="auto"/>
        <w:bottom w:val="none" w:sz="0" w:space="0" w:color="auto"/>
        <w:right w:val="none" w:sz="0" w:space="0" w:color="auto"/>
      </w:divBdr>
    </w:div>
    <w:div w:id="1091122129">
      <w:bodyDiv w:val="1"/>
      <w:marLeft w:val="0"/>
      <w:marRight w:val="0"/>
      <w:marTop w:val="0"/>
      <w:marBottom w:val="0"/>
      <w:divBdr>
        <w:top w:val="none" w:sz="0" w:space="0" w:color="auto"/>
        <w:left w:val="none" w:sz="0" w:space="0" w:color="auto"/>
        <w:bottom w:val="none" w:sz="0" w:space="0" w:color="auto"/>
        <w:right w:val="none" w:sz="0" w:space="0" w:color="auto"/>
      </w:divBdr>
    </w:div>
    <w:div w:id="1121343098">
      <w:bodyDiv w:val="1"/>
      <w:marLeft w:val="0"/>
      <w:marRight w:val="0"/>
      <w:marTop w:val="0"/>
      <w:marBottom w:val="0"/>
      <w:divBdr>
        <w:top w:val="none" w:sz="0" w:space="0" w:color="auto"/>
        <w:left w:val="none" w:sz="0" w:space="0" w:color="auto"/>
        <w:bottom w:val="none" w:sz="0" w:space="0" w:color="auto"/>
        <w:right w:val="none" w:sz="0" w:space="0" w:color="auto"/>
      </w:divBdr>
    </w:div>
    <w:div w:id="1189834850">
      <w:bodyDiv w:val="1"/>
      <w:marLeft w:val="0"/>
      <w:marRight w:val="0"/>
      <w:marTop w:val="0"/>
      <w:marBottom w:val="0"/>
      <w:divBdr>
        <w:top w:val="none" w:sz="0" w:space="0" w:color="auto"/>
        <w:left w:val="none" w:sz="0" w:space="0" w:color="auto"/>
        <w:bottom w:val="none" w:sz="0" w:space="0" w:color="auto"/>
        <w:right w:val="none" w:sz="0" w:space="0" w:color="auto"/>
      </w:divBdr>
    </w:div>
    <w:div w:id="1230966846">
      <w:bodyDiv w:val="1"/>
      <w:marLeft w:val="0"/>
      <w:marRight w:val="0"/>
      <w:marTop w:val="0"/>
      <w:marBottom w:val="0"/>
      <w:divBdr>
        <w:top w:val="none" w:sz="0" w:space="0" w:color="auto"/>
        <w:left w:val="none" w:sz="0" w:space="0" w:color="auto"/>
        <w:bottom w:val="none" w:sz="0" w:space="0" w:color="auto"/>
        <w:right w:val="none" w:sz="0" w:space="0" w:color="auto"/>
      </w:divBdr>
    </w:div>
    <w:div w:id="1263685233">
      <w:bodyDiv w:val="1"/>
      <w:marLeft w:val="0"/>
      <w:marRight w:val="0"/>
      <w:marTop w:val="0"/>
      <w:marBottom w:val="0"/>
      <w:divBdr>
        <w:top w:val="none" w:sz="0" w:space="0" w:color="auto"/>
        <w:left w:val="none" w:sz="0" w:space="0" w:color="auto"/>
        <w:bottom w:val="none" w:sz="0" w:space="0" w:color="auto"/>
        <w:right w:val="none" w:sz="0" w:space="0" w:color="auto"/>
      </w:divBdr>
    </w:div>
    <w:div w:id="1370256495">
      <w:bodyDiv w:val="1"/>
      <w:marLeft w:val="0"/>
      <w:marRight w:val="0"/>
      <w:marTop w:val="0"/>
      <w:marBottom w:val="0"/>
      <w:divBdr>
        <w:top w:val="none" w:sz="0" w:space="0" w:color="auto"/>
        <w:left w:val="none" w:sz="0" w:space="0" w:color="auto"/>
        <w:bottom w:val="none" w:sz="0" w:space="0" w:color="auto"/>
        <w:right w:val="none" w:sz="0" w:space="0" w:color="auto"/>
      </w:divBdr>
    </w:div>
    <w:div w:id="1403601087">
      <w:bodyDiv w:val="1"/>
      <w:marLeft w:val="0"/>
      <w:marRight w:val="0"/>
      <w:marTop w:val="0"/>
      <w:marBottom w:val="0"/>
      <w:divBdr>
        <w:top w:val="none" w:sz="0" w:space="0" w:color="auto"/>
        <w:left w:val="none" w:sz="0" w:space="0" w:color="auto"/>
        <w:bottom w:val="none" w:sz="0" w:space="0" w:color="auto"/>
        <w:right w:val="none" w:sz="0" w:space="0" w:color="auto"/>
      </w:divBdr>
    </w:div>
    <w:div w:id="1457093661">
      <w:bodyDiv w:val="1"/>
      <w:marLeft w:val="0"/>
      <w:marRight w:val="0"/>
      <w:marTop w:val="0"/>
      <w:marBottom w:val="0"/>
      <w:divBdr>
        <w:top w:val="none" w:sz="0" w:space="0" w:color="auto"/>
        <w:left w:val="none" w:sz="0" w:space="0" w:color="auto"/>
        <w:bottom w:val="none" w:sz="0" w:space="0" w:color="auto"/>
        <w:right w:val="none" w:sz="0" w:space="0" w:color="auto"/>
      </w:divBdr>
    </w:div>
    <w:div w:id="1540124138">
      <w:bodyDiv w:val="1"/>
      <w:marLeft w:val="0"/>
      <w:marRight w:val="0"/>
      <w:marTop w:val="0"/>
      <w:marBottom w:val="0"/>
      <w:divBdr>
        <w:top w:val="none" w:sz="0" w:space="0" w:color="auto"/>
        <w:left w:val="none" w:sz="0" w:space="0" w:color="auto"/>
        <w:bottom w:val="none" w:sz="0" w:space="0" w:color="auto"/>
        <w:right w:val="none" w:sz="0" w:space="0" w:color="auto"/>
      </w:divBdr>
    </w:div>
    <w:div w:id="1605843136">
      <w:bodyDiv w:val="1"/>
      <w:marLeft w:val="0"/>
      <w:marRight w:val="0"/>
      <w:marTop w:val="0"/>
      <w:marBottom w:val="0"/>
      <w:divBdr>
        <w:top w:val="none" w:sz="0" w:space="0" w:color="auto"/>
        <w:left w:val="none" w:sz="0" w:space="0" w:color="auto"/>
        <w:bottom w:val="none" w:sz="0" w:space="0" w:color="auto"/>
        <w:right w:val="none" w:sz="0" w:space="0" w:color="auto"/>
      </w:divBdr>
    </w:div>
    <w:div w:id="1612586511">
      <w:bodyDiv w:val="1"/>
      <w:marLeft w:val="0"/>
      <w:marRight w:val="0"/>
      <w:marTop w:val="0"/>
      <w:marBottom w:val="0"/>
      <w:divBdr>
        <w:top w:val="none" w:sz="0" w:space="0" w:color="auto"/>
        <w:left w:val="none" w:sz="0" w:space="0" w:color="auto"/>
        <w:bottom w:val="none" w:sz="0" w:space="0" w:color="auto"/>
        <w:right w:val="none" w:sz="0" w:space="0" w:color="auto"/>
      </w:divBdr>
    </w:div>
    <w:div w:id="1692098783">
      <w:bodyDiv w:val="1"/>
      <w:marLeft w:val="0"/>
      <w:marRight w:val="0"/>
      <w:marTop w:val="0"/>
      <w:marBottom w:val="0"/>
      <w:divBdr>
        <w:top w:val="none" w:sz="0" w:space="0" w:color="auto"/>
        <w:left w:val="none" w:sz="0" w:space="0" w:color="auto"/>
        <w:bottom w:val="none" w:sz="0" w:space="0" w:color="auto"/>
        <w:right w:val="none" w:sz="0" w:space="0" w:color="auto"/>
      </w:divBdr>
    </w:div>
    <w:div w:id="1696082070">
      <w:bodyDiv w:val="1"/>
      <w:marLeft w:val="0"/>
      <w:marRight w:val="0"/>
      <w:marTop w:val="0"/>
      <w:marBottom w:val="0"/>
      <w:divBdr>
        <w:top w:val="none" w:sz="0" w:space="0" w:color="auto"/>
        <w:left w:val="none" w:sz="0" w:space="0" w:color="auto"/>
        <w:bottom w:val="none" w:sz="0" w:space="0" w:color="auto"/>
        <w:right w:val="none" w:sz="0" w:space="0" w:color="auto"/>
      </w:divBdr>
    </w:div>
    <w:div w:id="1783067097">
      <w:bodyDiv w:val="1"/>
      <w:marLeft w:val="0"/>
      <w:marRight w:val="0"/>
      <w:marTop w:val="0"/>
      <w:marBottom w:val="0"/>
      <w:divBdr>
        <w:top w:val="none" w:sz="0" w:space="0" w:color="auto"/>
        <w:left w:val="none" w:sz="0" w:space="0" w:color="auto"/>
        <w:bottom w:val="none" w:sz="0" w:space="0" w:color="auto"/>
        <w:right w:val="none" w:sz="0" w:space="0" w:color="auto"/>
      </w:divBdr>
    </w:div>
    <w:div w:id="1802502362">
      <w:bodyDiv w:val="1"/>
      <w:marLeft w:val="0"/>
      <w:marRight w:val="0"/>
      <w:marTop w:val="0"/>
      <w:marBottom w:val="0"/>
      <w:divBdr>
        <w:top w:val="none" w:sz="0" w:space="0" w:color="auto"/>
        <w:left w:val="none" w:sz="0" w:space="0" w:color="auto"/>
        <w:bottom w:val="none" w:sz="0" w:space="0" w:color="auto"/>
        <w:right w:val="none" w:sz="0" w:space="0" w:color="auto"/>
      </w:divBdr>
    </w:div>
    <w:div w:id="1820996180">
      <w:bodyDiv w:val="1"/>
      <w:marLeft w:val="0"/>
      <w:marRight w:val="0"/>
      <w:marTop w:val="0"/>
      <w:marBottom w:val="0"/>
      <w:divBdr>
        <w:top w:val="none" w:sz="0" w:space="0" w:color="auto"/>
        <w:left w:val="none" w:sz="0" w:space="0" w:color="auto"/>
        <w:bottom w:val="none" w:sz="0" w:space="0" w:color="auto"/>
        <w:right w:val="none" w:sz="0" w:space="0" w:color="auto"/>
      </w:divBdr>
    </w:div>
    <w:div w:id="1850752110">
      <w:bodyDiv w:val="1"/>
      <w:marLeft w:val="0"/>
      <w:marRight w:val="0"/>
      <w:marTop w:val="0"/>
      <w:marBottom w:val="0"/>
      <w:divBdr>
        <w:top w:val="none" w:sz="0" w:space="0" w:color="auto"/>
        <w:left w:val="none" w:sz="0" w:space="0" w:color="auto"/>
        <w:bottom w:val="none" w:sz="0" w:space="0" w:color="auto"/>
        <w:right w:val="none" w:sz="0" w:space="0" w:color="auto"/>
      </w:divBdr>
    </w:div>
    <w:div w:id="1904214719">
      <w:bodyDiv w:val="1"/>
      <w:marLeft w:val="0"/>
      <w:marRight w:val="0"/>
      <w:marTop w:val="0"/>
      <w:marBottom w:val="0"/>
      <w:divBdr>
        <w:top w:val="none" w:sz="0" w:space="0" w:color="auto"/>
        <w:left w:val="none" w:sz="0" w:space="0" w:color="auto"/>
        <w:bottom w:val="none" w:sz="0" w:space="0" w:color="auto"/>
        <w:right w:val="none" w:sz="0" w:space="0" w:color="auto"/>
      </w:divBdr>
    </w:div>
    <w:div w:id="1999073562">
      <w:bodyDiv w:val="1"/>
      <w:marLeft w:val="0"/>
      <w:marRight w:val="0"/>
      <w:marTop w:val="0"/>
      <w:marBottom w:val="0"/>
      <w:divBdr>
        <w:top w:val="none" w:sz="0" w:space="0" w:color="auto"/>
        <w:left w:val="none" w:sz="0" w:space="0" w:color="auto"/>
        <w:bottom w:val="none" w:sz="0" w:space="0" w:color="auto"/>
        <w:right w:val="none" w:sz="0" w:space="0" w:color="auto"/>
      </w:divBdr>
    </w:div>
    <w:div w:id="2034915985">
      <w:bodyDiv w:val="1"/>
      <w:marLeft w:val="0"/>
      <w:marRight w:val="0"/>
      <w:marTop w:val="0"/>
      <w:marBottom w:val="0"/>
      <w:divBdr>
        <w:top w:val="none" w:sz="0" w:space="0" w:color="auto"/>
        <w:left w:val="none" w:sz="0" w:space="0" w:color="auto"/>
        <w:bottom w:val="none" w:sz="0" w:space="0" w:color="auto"/>
        <w:right w:val="none" w:sz="0" w:space="0" w:color="auto"/>
      </w:divBdr>
    </w:div>
    <w:div w:id="206991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hub.novi.nl/study/courses/291/content/6725"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pinkelephant.nl/kennisbank/iso-27002-informatiebeveiliging/risicoanalys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dhub.novi.nl/study/courses/291/content/672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dhub.novi.nl/study/courses/291/content/6725" TargetMode="External"/><Relationship Id="rId4" Type="http://schemas.openxmlformats.org/officeDocument/2006/relationships/settings" Target="settings.xml"/><Relationship Id="rId9" Type="http://schemas.openxmlformats.org/officeDocument/2006/relationships/hyperlink" Target="https://edhub.novi.nl/study/courses/291/content/6725" TargetMode="External"/><Relationship Id="rId14" Type="http://schemas.openxmlformats.org/officeDocument/2006/relationships/hyperlink" Target="https://edhub.novi.nl/study/learnpaths/236/cour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Hog</b:Tag>
    <b:SourceType>DocumentFromInternetSite</b:SourceType>
    <b:Guid>{82BB230E-2D3E-450A-BF94-F8C1E6999433}</b:Guid>
    <b:Title>Proffessionele ontwikkeling</b:Title>
    <b:InternetSiteTitle>edhub.novi.nl</b:InternetSiteTitle>
    <b:URL>https://edhub.novi.nl/study/learnpaths/247/documents</b:URL>
    <b:LCID>nl-NL</b:LCID>
    <b:Author>
      <b:Author>
        <b:Corporate>Hogeschool NOVI B.V.</b:Corporate>
      </b:Author>
    </b:Author>
    <b:Year>z.d.</b:Year>
    <b:RefOrder>1</b:RefOrder>
  </b:Source>
  <b:Source>
    <b:Tag>Hog1</b:Tag>
    <b:SourceType>DocumentFromInternetSite</b:SourceType>
    <b:Guid>{32EA8AFD-9F8E-42FF-9742-35C700E916CD}</b:Guid>
    <b:LCID>nl-NL</b:LCID>
    <b:Author>
      <b:Author>
        <b:Corporate>Hogeschool NOVI B.V.</b:Corporate>
      </b:Author>
    </b:Author>
    <b:Title>Risicoanalyse</b:Title>
    <b:InternetSiteTitle>edhub.novi.nl</b:InternetSiteTitle>
    <b:URL>https://edhub.novi.nl/study/courses/291/content/6725</b:URL>
    <b:Year>z.d.</b:Year>
    <b:RefOrder>3</b:RefOrder>
  </b:Source>
  <b:Source>
    <b:Tag>htt</b:Tag>
    <b:SourceType>InternetSite</b:SourceType>
    <b:Guid>{5D4FFD9F-3DC0-4C44-9A56-6BD1DA75A501}</b:Guid>
    <b:URL>https://nl.wikipedia.org/wiki/OWASP</b:URL>
    <b:LCID>nl-NL</b:LCID>
    <b:Author>
      <b:Author>
        <b:Corporate>Wikipedia</b:Corporate>
      </b:Author>
    </b:Author>
    <b:Title>OWASP</b:Title>
    <b:InternetSiteTitle>Wikipedia.org</b:InternetSiteTitle>
    <b:Year>2019</b:Year>
    <b:Month>11</b:Month>
    <b:Day>2</b:Day>
    <b:RefOrder>4</b:RefOrder>
  </b:Source>
  <b:Source>
    <b:Tag>Tom18</b:Tag>
    <b:SourceType>InternetSite</b:SourceType>
    <b:Guid>{030C6A56-69D3-4C5E-90B4-2E49086186D4}</b:Guid>
    <b:Author>
      <b:Author>
        <b:NameList>
          <b:Person>
            <b:Last>Tervoort</b:Last>
            <b:First>Tom</b:First>
          </b:Person>
        </b:NameList>
      </b:Author>
    </b:Author>
    <b:Title>Owasp top 10 van web-risico’s is vernieuwd</b:Title>
    <b:InternetSiteTitle>computable.nl</b:InternetSiteTitle>
    <b:Year>2018</b:Year>
    <b:Month>01</b:Month>
    <b:Day>19</b:Day>
    <b:URL>https://www.computable.nl/artikel/expertverslag/security/6280786/4573232/owasp-top-10-van-web-risicos-is-vernieuwd.html</b:URL>
    <b:RefOrder>5</b:RefOrder>
  </b:Source>
  <b:Source>
    <b:Tag>Hog2</b:Tag>
    <b:SourceType>DocumentFromInternetSite</b:SourceType>
    <b:Guid>{287EB8BE-554B-4D09-9FF4-53A93037FF80}</b:Guid>
    <b:Author>
      <b:Author>
        <b:Corporate>Hogeschool NOVI B.V.</b:Corporate>
      </b:Author>
    </b:Author>
    <b:Title>Eindopdracht Full Stack Developer Beoordelingscriteria</b:Title>
    <b:InternetSiteTitle>edhub.novi.nl</b:InternetSiteTitle>
    <b:URL>https://edhub.novi.nl/study/learnpaths/252/documents</b:URL>
    <b:Year>z.d.</b:Year>
    <b:RefOrder>2</b:RefOrder>
  </b:Source>
</b:Sources>
</file>

<file path=customXml/itemProps1.xml><?xml version="1.0" encoding="utf-8"?>
<ds:datastoreItem xmlns:ds="http://schemas.openxmlformats.org/officeDocument/2006/customXml" ds:itemID="{AFB487A4-34CB-4D32-8597-3466593AB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6443</TotalTime>
  <Pages>11</Pages>
  <Words>2359</Words>
  <Characters>13447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PC</dc:creator>
  <cp:keywords/>
  <dc:description/>
  <cp:lastModifiedBy>E Adjei Mensah</cp:lastModifiedBy>
  <cp:revision>107</cp:revision>
  <dcterms:created xsi:type="dcterms:W3CDTF">2019-10-12T19:09:00Z</dcterms:created>
  <dcterms:modified xsi:type="dcterms:W3CDTF">2020-04-26T14:10:00Z</dcterms:modified>
</cp:coreProperties>
</file>