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8804D" w14:textId="0532EAF7" w:rsidR="00FF532D" w:rsidRPr="00FF532D" w:rsidRDefault="00FF532D">
      <w:pPr>
        <w:rPr>
          <w:b/>
          <w:bCs/>
        </w:rPr>
      </w:pPr>
      <w:r w:rsidRPr="00FF532D">
        <w:rPr>
          <w:b/>
          <w:bCs/>
        </w:rPr>
        <w:t>Doel van de test</w:t>
      </w:r>
    </w:p>
    <w:p w14:paraId="4D4BF4A7" w14:textId="77777777" w:rsidR="004A5099" w:rsidRDefault="00FF532D" w:rsidP="00FF532D">
      <w:r>
        <w:t xml:space="preserve">Het doel van deze </w:t>
      </w:r>
      <w:proofErr w:type="spellStart"/>
      <w:r>
        <w:t>usability</w:t>
      </w:r>
      <w:proofErr w:type="spellEnd"/>
      <w:r>
        <w:t>-test is o</w:t>
      </w:r>
      <w:r w:rsidRPr="00FF532D">
        <w:t xml:space="preserve">m </w:t>
      </w:r>
      <w:r>
        <w:t xml:space="preserve">feedback te ontvangen </w:t>
      </w:r>
      <w:r w:rsidR="00372C8A">
        <w:t>voor</w:t>
      </w:r>
      <w:r>
        <w:t xml:space="preserve"> </w:t>
      </w:r>
      <w:r w:rsidRPr="00FF532D">
        <w:t xml:space="preserve">de toegankelijkheid van </w:t>
      </w:r>
      <w:r w:rsidR="00372C8A">
        <w:t>alle</w:t>
      </w:r>
      <w:r w:rsidRPr="00FF532D">
        <w:t xml:space="preserve"> dienst</w:t>
      </w:r>
      <w:r w:rsidR="00372C8A">
        <w:t>en</w:t>
      </w:r>
      <w:r w:rsidRPr="00FF532D">
        <w:t xml:space="preserve"> die de applicatie biedt: </w:t>
      </w:r>
      <w:r w:rsidR="00372C8A">
        <w:t>‘</w:t>
      </w:r>
      <w:r w:rsidRPr="00FF532D">
        <w:t xml:space="preserve">Login, </w:t>
      </w:r>
      <w:proofErr w:type="spellStart"/>
      <w:r w:rsidRPr="00FF532D">
        <w:t>Settings</w:t>
      </w:r>
      <w:proofErr w:type="spellEnd"/>
      <w:r w:rsidRPr="00FF532D">
        <w:t xml:space="preserve">, </w:t>
      </w:r>
      <w:r>
        <w:t>Demo upload</w:t>
      </w:r>
      <w:r w:rsidRPr="00FF532D">
        <w:t xml:space="preserve">, </w:t>
      </w:r>
      <w:r>
        <w:t>Delete account</w:t>
      </w:r>
      <w:r w:rsidR="00372C8A">
        <w:t>’</w:t>
      </w:r>
      <w:r>
        <w:t xml:space="preserve"> .e</w:t>
      </w:r>
      <w:r w:rsidR="001161BC">
        <w:t>tc.</w:t>
      </w:r>
      <w:r w:rsidR="001161BC">
        <w:br/>
        <w:t xml:space="preserve">Daarnaast wil ik </w:t>
      </w:r>
      <w:r>
        <w:t xml:space="preserve">observeren hoe de gebruiker </w:t>
      </w:r>
      <w:r w:rsidR="00372C8A">
        <w:t>bij gebruik van</w:t>
      </w:r>
      <w:r w:rsidR="001161BC">
        <w:t xml:space="preserve"> de applicatie denkt</w:t>
      </w:r>
      <w:r>
        <w:t>.</w:t>
      </w:r>
    </w:p>
    <w:p w14:paraId="3B88D43D" w14:textId="1FD8E05D" w:rsidR="004A5099" w:rsidRDefault="00B64F3C" w:rsidP="00FF532D">
      <w:r>
        <w:t xml:space="preserve">Voor het uitvoeren van deze </w:t>
      </w:r>
      <w:proofErr w:type="spellStart"/>
      <w:r>
        <w:t>usability</w:t>
      </w:r>
      <w:proofErr w:type="spellEnd"/>
      <w:r w:rsidR="00922392">
        <w:t>-</w:t>
      </w:r>
      <w:r>
        <w:t xml:space="preserve">test heb ik </w:t>
      </w:r>
      <w:r w:rsidR="0070694A">
        <w:t>het</w:t>
      </w:r>
      <w:r>
        <w:t xml:space="preserve"> filmpje</w:t>
      </w:r>
      <w:r w:rsidR="0070694A">
        <w:t xml:space="preserve"> </w:t>
      </w:r>
      <w:r w:rsidR="00922392">
        <w:t>in</w:t>
      </w:r>
      <w:r w:rsidR="0070694A">
        <w:t xml:space="preserve"> de </w:t>
      </w:r>
      <w:proofErr w:type="spellStart"/>
      <w:r w:rsidR="0070694A">
        <w:t>Edhub</w:t>
      </w:r>
      <w:proofErr w:type="spellEnd"/>
      <w:r w:rsidR="0070694A">
        <w:t xml:space="preserve"> cursus</w:t>
      </w:r>
      <w:r w:rsidR="00372C8A" w:rsidRPr="00372C8A">
        <w:t xml:space="preserve">: </w:t>
      </w:r>
      <w:hyperlink r:id="rId5" w:history="1">
        <w:r w:rsidR="00372C8A" w:rsidRPr="00372C8A">
          <w:rPr>
            <w:rStyle w:val="Hyperlink"/>
          </w:rPr>
          <w:t>Design en prototyping, 3.1 Usability Testing</w:t>
        </w:r>
      </w:hyperlink>
      <w:r w:rsidR="0070694A">
        <w:t xml:space="preserve"> aangehouden</w:t>
      </w:r>
      <w:r>
        <w:t xml:space="preserve">: </w:t>
      </w:r>
      <w:hyperlink r:id="rId6" w:history="1">
        <w:r w:rsidRPr="00B64F3C">
          <w:rPr>
            <w:rStyle w:val="Hyperlink"/>
          </w:rPr>
          <w:t>https://youtu.be/QckIzHC99Xc?t=45</w:t>
        </w:r>
      </w:hyperlink>
      <w:r w:rsidR="00922392">
        <w:br/>
        <w:t xml:space="preserve">En het Agile test script van Wesley Blijlevens (Docent prototyping en </w:t>
      </w:r>
      <w:proofErr w:type="spellStart"/>
      <w:r w:rsidR="00922392">
        <w:t>testing</w:t>
      </w:r>
      <w:proofErr w:type="spellEnd"/>
      <w:r w:rsidR="00922392">
        <w:t>)</w:t>
      </w:r>
      <w:bookmarkStart w:id="0" w:name="_GoBack"/>
      <w:bookmarkEnd w:id="0"/>
      <w:r w:rsidR="00922392">
        <w:t xml:space="preserve"> voor het verzinnen van m</w:t>
      </w:r>
      <w:r w:rsidR="00B26621">
        <w:t>ij</w:t>
      </w:r>
      <w:r w:rsidR="00922392">
        <w:t>n vragen.</w:t>
      </w:r>
    </w:p>
    <w:p w14:paraId="235D5AEF" w14:textId="77777777" w:rsidR="004A5099" w:rsidRDefault="004A5099" w:rsidP="00FF532D"/>
    <w:p w14:paraId="4AFB206A" w14:textId="77777777" w:rsidR="004A5099" w:rsidRPr="004A5099" w:rsidRDefault="004A5099" w:rsidP="00FF532D">
      <w:pPr>
        <w:rPr>
          <w:b/>
          <w:bCs/>
        </w:rPr>
      </w:pPr>
      <w:r w:rsidRPr="004A5099">
        <w:rPr>
          <w:b/>
          <w:bCs/>
        </w:rPr>
        <w:t>De tester</w:t>
      </w:r>
    </w:p>
    <w:p w14:paraId="17A251FE" w14:textId="05AFF949" w:rsidR="001E62F7" w:rsidRDefault="001E62F7" w:rsidP="00FF532D">
      <w:r w:rsidRPr="001E62F7">
        <w:t>Hier volgt informatie over de tester.</w:t>
      </w:r>
    </w:p>
    <w:tbl>
      <w:tblPr>
        <w:tblStyle w:val="GridTable5Dark-Accent1"/>
        <w:tblW w:w="0" w:type="auto"/>
        <w:tblLook w:val="0700" w:firstRow="0" w:lastRow="0" w:firstColumn="0" w:lastColumn="1" w:noHBand="1" w:noVBand="1"/>
      </w:tblPr>
      <w:tblGrid>
        <w:gridCol w:w="5098"/>
        <w:gridCol w:w="3918"/>
      </w:tblGrid>
      <w:tr w:rsidR="001E62F7" w14:paraId="60B35394" w14:textId="77777777" w:rsidTr="00310B89">
        <w:tc>
          <w:tcPr>
            <w:tcW w:w="5098" w:type="dxa"/>
          </w:tcPr>
          <w:p w14:paraId="2A885F73" w14:textId="5A53A33A" w:rsidR="001E62F7" w:rsidRDefault="001E62F7" w:rsidP="00FF532D">
            <w:r>
              <w:t>Naam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18" w:type="dxa"/>
          </w:tcPr>
          <w:p w14:paraId="4CC29AA4" w14:textId="52241392" w:rsidR="001E62F7" w:rsidRDefault="008F7BF0" w:rsidP="00FF532D">
            <w:r>
              <w:t>Wesley Blijlevens</w:t>
            </w:r>
          </w:p>
        </w:tc>
      </w:tr>
      <w:tr w:rsidR="001E62F7" w14:paraId="7C5130A6" w14:textId="77777777" w:rsidTr="00310B89">
        <w:tc>
          <w:tcPr>
            <w:tcW w:w="5098" w:type="dxa"/>
          </w:tcPr>
          <w:p w14:paraId="5A9A31FA" w14:textId="3537CFC8" w:rsidR="001E62F7" w:rsidRDefault="001E62F7" w:rsidP="00FF532D">
            <w:r>
              <w:t>Leeftijdscategorie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18" w:type="dxa"/>
          </w:tcPr>
          <w:p w14:paraId="687C1C29" w14:textId="7B64061E" w:rsidR="001E62F7" w:rsidRDefault="008F7BF0" w:rsidP="00FF532D">
            <w:r>
              <w:t>30-35</w:t>
            </w:r>
          </w:p>
        </w:tc>
      </w:tr>
      <w:tr w:rsidR="001E62F7" w14:paraId="3AA99129" w14:textId="77777777" w:rsidTr="00310B89">
        <w:tc>
          <w:tcPr>
            <w:tcW w:w="5098" w:type="dxa"/>
          </w:tcPr>
          <w:p w14:paraId="51C455C0" w14:textId="2CA6EBC2" w:rsidR="001E62F7" w:rsidRDefault="001E62F7" w:rsidP="001E62F7">
            <w:r>
              <w:t>Beroep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18" w:type="dxa"/>
          </w:tcPr>
          <w:p w14:paraId="741A93EB" w14:textId="75506A28" w:rsidR="001E62F7" w:rsidRDefault="001E62F7" w:rsidP="001E62F7">
            <w:r>
              <w:t xml:space="preserve">Freelance front-end </w:t>
            </w:r>
            <w:proofErr w:type="spellStart"/>
            <w:r>
              <w:t>developer</w:t>
            </w:r>
            <w:proofErr w:type="spellEnd"/>
          </w:p>
        </w:tc>
      </w:tr>
      <w:tr w:rsidR="001E62F7" w14:paraId="482D182D" w14:textId="77777777" w:rsidTr="00310B89">
        <w:tc>
          <w:tcPr>
            <w:tcW w:w="5098" w:type="dxa"/>
          </w:tcPr>
          <w:p w14:paraId="1632B63A" w14:textId="1AAF3CC8" w:rsidR="001E62F7" w:rsidRDefault="001E62F7" w:rsidP="001E62F7">
            <w:r>
              <w:t>Kennis van computers / technologie of internet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18" w:type="dxa"/>
          </w:tcPr>
          <w:p w14:paraId="32858ADD" w14:textId="326665A8" w:rsidR="001E62F7" w:rsidRDefault="001E62F7" w:rsidP="001E62F7">
            <w:r>
              <w:t>20</w:t>
            </w:r>
            <w:r w:rsidR="00E40A25">
              <w:t xml:space="preserve"> </w:t>
            </w:r>
            <w:r w:rsidR="009C4FD7">
              <w:t>-</w:t>
            </w:r>
            <w:r w:rsidR="00E40A25">
              <w:t xml:space="preserve"> 25</w:t>
            </w:r>
            <w:r w:rsidR="009C4FD7">
              <w:t xml:space="preserve"> </w:t>
            </w:r>
            <w:r w:rsidR="00E40A25">
              <w:t>jaar</w:t>
            </w:r>
          </w:p>
        </w:tc>
      </w:tr>
    </w:tbl>
    <w:p w14:paraId="215BEA2B" w14:textId="77777777" w:rsidR="004A5099" w:rsidRDefault="004A5099" w:rsidP="00FF532D">
      <w:pPr>
        <w:rPr>
          <w:b/>
          <w:bCs/>
        </w:rPr>
      </w:pPr>
    </w:p>
    <w:p w14:paraId="08C7AF81" w14:textId="0F8C2A2D" w:rsidR="00922392" w:rsidRDefault="00922392" w:rsidP="00FF532D">
      <w:pPr>
        <w:rPr>
          <w:b/>
          <w:bCs/>
        </w:rPr>
      </w:pPr>
      <w:r w:rsidRPr="00922392">
        <w:rPr>
          <w:b/>
          <w:bCs/>
        </w:rPr>
        <w:t>De Testcase</w:t>
      </w:r>
    </w:p>
    <w:p w14:paraId="0F3AA72A" w14:textId="7D47AB01" w:rsidR="007F5668" w:rsidRPr="005C6348" w:rsidRDefault="007F5668" w:rsidP="00FF532D">
      <w:r w:rsidRPr="005C6348">
        <w:t>Ik heb Wesley de onderstaande handelingen laten uitvoeren</w:t>
      </w:r>
      <w:r w:rsidR="00F84489">
        <w:t>:</w:t>
      </w:r>
    </w:p>
    <w:p w14:paraId="74DBEE85" w14:textId="51FB0F0E" w:rsidR="00922392" w:rsidRDefault="004A5099" w:rsidP="004757FD">
      <w:pPr>
        <w:pStyle w:val="ListParagraph"/>
        <w:numPr>
          <w:ilvl w:val="0"/>
          <w:numId w:val="1"/>
        </w:numPr>
        <w:spacing w:line="276" w:lineRule="auto"/>
      </w:pPr>
      <w:r>
        <w:t>Je wilt je registreren voor het demo-dropsysteem, ga je gang</w:t>
      </w:r>
    </w:p>
    <w:p w14:paraId="345A487F" w14:textId="0AD99454" w:rsidR="00922392" w:rsidRDefault="004E00B1" w:rsidP="004757FD">
      <w:pPr>
        <w:pStyle w:val="ListParagraph"/>
        <w:numPr>
          <w:ilvl w:val="0"/>
          <w:numId w:val="1"/>
        </w:numPr>
        <w:spacing w:line="276" w:lineRule="auto"/>
      </w:pPr>
      <w:r>
        <w:t>Je wilt een demo uploaden en daarbij ook een beschrijving mee opsturen.</w:t>
      </w:r>
    </w:p>
    <w:p w14:paraId="069C046F" w14:textId="31C88B2C" w:rsidR="00922392" w:rsidRDefault="004E00B1" w:rsidP="004757FD">
      <w:pPr>
        <w:pStyle w:val="ListParagraph"/>
        <w:numPr>
          <w:ilvl w:val="0"/>
          <w:numId w:val="1"/>
        </w:numPr>
        <w:spacing w:line="276" w:lineRule="auto"/>
      </w:pPr>
      <w:r>
        <w:t>Je wilt je foto wijzigen. Misschien ook je bio</w:t>
      </w:r>
      <w:r w:rsidR="00922392">
        <w:t>.</w:t>
      </w:r>
    </w:p>
    <w:p w14:paraId="2A62D710" w14:textId="7B55F174" w:rsidR="00922392" w:rsidRDefault="004E00B1" w:rsidP="004757FD">
      <w:pPr>
        <w:pStyle w:val="ListParagraph"/>
        <w:numPr>
          <w:ilvl w:val="0"/>
          <w:numId w:val="1"/>
        </w:numPr>
        <w:spacing w:line="276" w:lineRule="auto"/>
      </w:pPr>
      <w:r>
        <w:t>Vanuit dit punt wil je naar de details van een van je demo’s gaan</w:t>
      </w:r>
      <w:r w:rsidR="00922392">
        <w:t xml:space="preserve">. </w:t>
      </w:r>
      <w:r>
        <w:t xml:space="preserve">Je wilt ook </w:t>
      </w:r>
      <w:r w:rsidR="007320A4">
        <w:t>de</w:t>
      </w:r>
      <w:r>
        <w:t xml:space="preserve"> demo</w:t>
      </w:r>
      <w:r w:rsidR="007320A4">
        <w:t xml:space="preserve"> </w:t>
      </w:r>
      <w:r>
        <w:t>beluisteren</w:t>
      </w:r>
      <w:r w:rsidR="007320A4">
        <w:t>…</w:t>
      </w:r>
      <w:r w:rsidR="00922392">
        <w:t xml:space="preserve"> g</w:t>
      </w:r>
      <w:r>
        <w:t>a je gang</w:t>
      </w:r>
      <w:r w:rsidR="00922392">
        <w:t>.</w:t>
      </w:r>
    </w:p>
    <w:p w14:paraId="2CE15841" w14:textId="1A66B4F4" w:rsidR="00922392" w:rsidRDefault="00922392" w:rsidP="004757FD">
      <w:pPr>
        <w:pStyle w:val="ListParagraph"/>
        <w:numPr>
          <w:ilvl w:val="0"/>
          <w:numId w:val="1"/>
        </w:numPr>
        <w:spacing w:line="276" w:lineRule="auto"/>
      </w:pPr>
      <w:r>
        <w:t xml:space="preserve">Log </w:t>
      </w:r>
      <w:r w:rsidR="000150C8">
        <w:t>ui</w:t>
      </w:r>
      <w:r>
        <w:t>t.</w:t>
      </w:r>
    </w:p>
    <w:p w14:paraId="5C038E7A" w14:textId="457E7834" w:rsidR="00922392" w:rsidRDefault="00E05A26" w:rsidP="004757FD">
      <w:pPr>
        <w:pStyle w:val="ListParagraph"/>
        <w:numPr>
          <w:ilvl w:val="0"/>
          <w:numId w:val="1"/>
        </w:numPr>
        <w:spacing w:line="276" w:lineRule="auto"/>
      </w:pPr>
      <w:r>
        <w:t>Je hebt een email ontvangen. Een nieuwe notificatie bij een demo</w:t>
      </w:r>
      <w:r w:rsidR="00922392">
        <w:t xml:space="preserve">! </w:t>
      </w:r>
      <w:r>
        <w:t>Maar je bent er niet aan toegekomen om de link in de email te gebruiken</w:t>
      </w:r>
      <w:r w:rsidR="00922392">
        <w:t xml:space="preserve">. </w:t>
      </w:r>
      <w:r>
        <w:t>Op een later moment besluit je via de demo-drop site je notificatie te bekijken.</w:t>
      </w:r>
      <w:r>
        <w:br/>
        <w:t>Bekijk het nieuwe bericht van het backofficeteam bij de demo</w:t>
      </w:r>
      <w:r w:rsidR="00922392">
        <w:t>.</w:t>
      </w:r>
    </w:p>
    <w:p w14:paraId="0F7DC87F" w14:textId="4395D71F" w:rsidR="00922392" w:rsidRDefault="000150C8" w:rsidP="004757FD">
      <w:pPr>
        <w:pStyle w:val="ListParagraph"/>
        <w:numPr>
          <w:ilvl w:val="0"/>
          <w:numId w:val="1"/>
        </w:numPr>
        <w:spacing w:line="276" w:lineRule="auto"/>
      </w:pPr>
      <w:r>
        <w:t xml:space="preserve">Je hebt een van de </w:t>
      </w:r>
      <w:proofErr w:type="spellStart"/>
      <w:r>
        <w:t>geuploadde</w:t>
      </w:r>
      <w:proofErr w:type="spellEnd"/>
      <w:r>
        <w:t xml:space="preserve"> </w:t>
      </w:r>
      <w:proofErr w:type="spellStart"/>
      <w:r>
        <w:t>demos</w:t>
      </w:r>
      <w:proofErr w:type="spellEnd"/>
      <w:r>
        <w:t xml:space="preserve"> in productie aangepast</w:t>
      </w:r>
      <w:r w:rsidR="00922392">
        <w:t>.</w:t>
      </w:r>
      <w:r>
        <w:t xml:space="preserve"> </w:t>
      </w:r>
      <w:r w:rsidR="00E51C3A">
        <w:t>Je wilt deze</w:t>
      </w:r>
      <w:r w:rsidR="00F02B1A">
        <w:t xml:space="preserve"> </w:t>
      </w:r>
      <w:r>
        <w:t>uploaden,</w:t>
      </w:r>
      <w:r w:rsidR="00F02B1A">
        <w:t xml:space="preserve"> maar voorkomen dat het beoordelingsteam </w:t>
      </w:r>
      <w:r w:rsidR="00E51C3A">
        <w:t>de</w:t>
      </w:r>
      <w:r w:rsidR="00F02B1A">
        <w:t xml:space="preserve"> verouderde demo beluister</w:t>
      </w:r>
      <w:r w:rsidR="00E51C3A">
        <w:t>t</w:t>
      </w:r>
      <w:r w:rsidR="00F02B1A">
        <w:t>.</w:t>
      </w:r>
    </w:p>
    <w:p w14:paraId="6781725F" w14:textId="022F0A69" w:rsidR="00922392" w:rsidRDefault="00FB0D22" w:rsidP="004757FD">
      <w:pPr>
        <w:pStyle w:val="ListParagraph"/>
        <w:numPr>
          <w:ilvl w:val="0"/>
          <w:numId w:val="1"/>
        </w:numPr>
        <w:spacing w:line="276" w:lineRule="auto"/>
      </w:pPr>
      <w:r>
        <w:t>Probeer je account te verwijderen.</w:t>
      </w:r>
    </w:p>
    <w:p w14:paraId="61AEFF43" w14:textId="77777777" w:rsidR="00C03836" w:rsidRDefault="00C03836" w:rsidP="00C03836">
      <w:pPr>
        <w:pStyle w:val="ListParagraph"/>
        <w:spacing w:line="276" w:lineRule="auto"/>
        <w:ind w:left="360"/>
      </w:pPr>
    </w:p>
    <w:p w14:paraId="096FD5A8" w14:textId="4B86331C" w:rsidR="00C03836" w:rsidRPr="00C03836" w:rsidRDefault="00C03836" w:rsidP="00C03836">
      <w:pPr>
        <w:pStyle w:val="ListParagraph"/>
        <w:ind w:left="360"/>
        <w:rPr>
          <w:u w:val="single"/>
        </w:rPr>
      </w:pPr>
      <w:r>
        <w:rPr>
          <w:u w:val="single"/>
        </w:rPr>
        <w:t>En de v</w:t>
      </w:r>
      <w:r w:rsidRPr="00C03836">
        <w:rPr>
          <w:u w:val="single"/>
        </w:rPr>
        <w:t>ragen:</w:t>
      </w:r>
    </w:p>
    <w:p w14:paraId="22643A04" w14:textId="77777777" w:rsidR="00C03836" w:rsidRDefault="00C03836" w:rsidP="00C03836">
      <w:pPr>
        <w:pStyle w:val="ListParagraph"/>
        <w:numPr>
          <w:ilvl w:val="0"/>
          <w:numId w:val="1"/>
        </w:numPr>
      </w:pPr>
      <w:r>
        <w:t>Hoe heb je het ervaren om je te registreren?</w:t>
      </w:r>
    </w:p>
    <w:p w14:paraId="7A1276D4" w14:textId="77777777" w:rsidR="00C03836" w:rsidRDefault="00C03836" w:rsidP="00C03836">
      <w:pPr>
        <w:pStyle w:val="ListParagraph"/>
        <w:numPr>
          <w:ilvl w:val="0"/>
          <w:numId w:val="1"/>
        </w:numPr>
      </w:pPr>
      <w:r>
        <w:t>Hoe heb je het ervaren om een demo te uploaden?</w:t>
      </w:r>
    </w:p>
    <w:p w14:paraId="316598E1" w14:textId="77777777" w:rsidR="00C03836" w:rsidRDefault="00C03836" w:rsidP="00C03836">
      <w:pPr>
        <w:pStyle w:val="ListParagraph"/>
        <w:numPr>
          <w:ilvl w:val="0"/>
          <w:numId w:val="1"/>
        </w:numPr>
      </w:pPr>
      <w:r>
        <w:t>Hoe heb je het ervaren om een account te verwijderen?</w:t>
      </w:r>
    </w:p>
    <w:p w14:paraId="21A6BEF1" w14:textId="7CB144AF" w:rsidR="00C03836" w:rsidRDefault="00C03836" w:rsidP="00C03836">
      <w:pPr>
        <w:pStyle w:val="ListParagraph"/>
        <w:numPr>
          <w:ilvl w:val="0"/>
          <w:numId w:val="1"/>
        </w:numPr>
      </w:pPr>
      <w:r>
        <w:t xml:space="preserve">Wat is jouw overall gevoel </w:t>
      </w:r>
      <w:r w:rsidR="00330DBC">
        <w:t>b</w:t>
      </w:r>
      <w:r>
        <w:t>ij het gebruik van de demodrop? Dit kan alles zijn.</w:t>
      </w:r>
    </w:p>
    <w:p w14:paraId="16670678" w14:textId="3CD05080" w:rsidR="00C03836" w:rsidRDefault="00C03836" w:rsidP="00922392"/>
    <w:p w14:paraId="1EAD00A0" w14:textId="6DFDCC3E" w:rsidR="00170CE4" w:rsidRDefault="00170CE4" w:rsidP="00922392"/>
    <w:p w14:paraId="3C9169B9" w14:textId="77777777" w:rsidR="00170CE4" w:rsidRDefault="00170CE4" w:rsidP="00922392"/>
    <w:p w14:paraId="47352422" w14:textId="1D8CA8F2" w:rsidR="006E2F01" w:rsidRDefault="006E2F01" w:rsidP="00922392">
      <w:pPr>
        <w:rPr>
          <w:b/>
          <w:bCs/>
        </w:rPr>
      </w:pPr>
      <w:r w:rsidRPr="006E2F01">
        <w:rPr>
          <w:b/>
          <w:bCs/>
        </w:rPr>
        <w:lastRenderedPageBreak/>
        <w:t>Observaties</w:t>
      </w:r>
      <w:r>
        <w:rPr>
          <w:b/>
          <w:bCs/>
        </w:rPr>
        <w:t xml:space="preserve"> | Feedback</w:t>
      </w:r>
    </w:p>
    <w:p w14:paraId="4162A6AD" w14:textId="5DFD9104" w:rsidR="006E2F01" w:rsidRDefault="006E2F01" w:rsidP="00922392">
      <w:r>
        <w:t xml:space="preserve">De tester heeft bij het inlogscherm aangegeven dat </w:t>
      </w:r>
      <w:r w:rsidR="00170CE4">
        <w:t xml:space="preserve">hij </w:t>
      </w:r>
      <w:r>
        <w:t>het handig</w:t>
      </w:r>
      <w:r w:rsidR="00615433">
        <w:t>er</w:t>
      </w:r>
      <w:r>
        <w:t xml:space="preserve"> is als de </w:t>
      </w:r>
      <w:r w:rsidR="00615433">
        <w:t>foutmeldingen</w:t>
      </w:r>
      <w:r>
        <w:t xml:space="preserve"> onder</w:t>
      </w:r>
      <w:r w:rsidR="00615433">
        <w:t>aan</w:t>
      </w:r>
      <w:r>
        <w:t xml:space="preserve"> de inputveld</w:t>
      </w:r>
      <w:r w:rsidR="00615433">
        <w:t xml:space="preserve"> getoond </w:t>
      </w:r>
      <w:r>
        <w:t>worden</w:t>
      </w:r>
      <w:r w:rsidR="00615433">
        <w:t>.</w:t>
      </w:r>
    </w:p>
    <w:p w14:paraId="5EE1AFB6" w14:textId="284EC650" w:rsidR="006E2F01" w:rsidRDefault="006E2F01" w:rsidP="00922392">
      <w:r>
        <w:t>De tester</w:t>
      </w:r>
      <w:r w:rsidR="00024EBD">
        <w:t xml:space="preserve"> vind</w:t>
      </w:r>
      <w:r w:rsidR="00735440">
        <w:t>t</w:t>
      </w:r>
      <w:r w:rsidR="00024EBD">
        <w:t xml:space="preserve"> de </w:t>
      </w:r>
      <w:r w:rsidR="00D25C3B">
        <w:t>‘</w:t>
      </w:r>
      <w:r w:rsidR="00024EBD">
        <w:t>ok-knop</w:t>
      </w:r>
      <w:r w:rsidR="00D25C3B">
        <w:t>’</w:t>
      </w:r>
      <w:r w:rsidR="00024EBD">
        <w:t xml:space="preserve"> </w:t>
      </w:r>
      <w:r w:rsidR="00B54FA7">
        <w:t xml:space="preserve">bij de </w:t>
      </w:r>
      <w:proofErr w:type="spellStart"/>
      <w:r w:rsidR="00B54FA7">
        <w:t>sumbit</w:t>
      </w:r>
      <w:proofErr w:type="spellEnd"/>
      <w:r w:rsidR="00B54FA7">
        <w:t>-demo-scherm</w:t>
      </w:r>
      <w:r w:rsidR="00170CE4">
        <w:t xml:space="preserve"> </w:t>
      </w:r>
      <w:r w:rsidR="00B54FA7">
        <w:t>te klein.</w:t>
      </w:r>
    </w:p>
    <w:p w14:paraId="4A4C2909" w14:textId="451C81EC" w:rsidR="000E3028" w:rsidRDefault="00735440" w:rsidP="00922392">
      <w:pPr>
        <w:rPr>
          <w:color w:val="767171" w:themeColor="background2" w:themeShade="80"/>
        </w:rPr>
      </w:pPr>
      <w:r>
        <w:t>De tester vindt dat alle ‘</w:t>
      </w:r>
      <w:proofErr w:type="spellStart"/>
      <w:r>
        <w:t>terugknoppen</w:t>
      </w:r>
      <w:proofErr w:type="spellEnd"/>
      <w:r>
        <w:t xml:space="preserve">’ links-bovenaan moeten staan, i.p.v. rechtsboven. </w:t>
      </w:r>
      <w:r w:rsidRPr="00902E57">
        <w:rPr>
          <w:color w:val="767171" w:themeColor="background2" w:themeShade="80"/>
        </w:rPr>
        <w:t xml:space="preserve">*(Dit </w:t>
      </w:r>
      <w:r w:rsidR="00902E57">
        <w:rPr>
          <w:color w:val="767171" w:themeColor="background2" w:themeShade="80"/>
        </w:rPr>
        <w:t xml:space="preserve">zat er alleen in </w:t>
      </w:r>
      <w:r w:rsidR="003E548F">
        <w:rPr>
          <w:color w:val="767171" w:themeColor="background2" w:themeShade="80"/>
        </w:rPr>
        <w:t>om binnen</w:t>
      </w:r>
      <w:r w:rsidRPr="00902E57">
        <w:rPr>
          <w:color w:val="767171" w:themeColor="background2" w:themeShade="80"/>
        </w:rPr>
        <w:t xml:space="preserve"> de testomgeving</w:t>
      </w:r>
      <w:r w:rsidR="003E548F">
        <w:rPr>
          <w:color w:val="767171" w:themeColor="background2" w:themeShade="80"/>
        </w:rPr>
        <w:t xml:space="preserve"> te kunnen navigeren</w:t>
      </w:r>
      <w:r w:rsidRPr="00902E57">
        <w:rPr>
          <w:color w:val="767171" w:themeColor="background2" w:themeShade="80"/>
        </w:rPr>
        <w:t xml:space="preserve">. In de echte applicatie </w:t>
      </w:r>
      <w:r w:rsidR="003E548F">
        <w:rPr>
          <w:color w:val="767171" w:themeColor="background2" w:themeShade="80"/>
        </w:rPr>
        <w:t>zullen</w:t>
      </w:r>
      <w:r w:rsidRPr="00902E57">
        <w:rPr>
          <w:color w:val="767171" w:themeColor="background2" w:themeShade="80"/>
        </w:rPr>
        <w:t xml:space="preserve"> gebruikers de </w:t>
      </w:r>
      <w:proofErr w:type="spellStart"/>
      <w:r w:rsidRPr="00902E57">
        <w:rPr>
          <w:color w:val="767171" w:themeColor="background2" w:themeShade="80"/>
        </w:rPr>
        <w:t>terugknoppen</w:t>
      </w:r>
      <w:proofErr w:type="spellEnd"/>
      <w:r w:rsidRPr="00902E57">
        <w:rPr>
          <w:color w:val="767171" w:themeColor="background2" w:themeShade="80"/>
        </w:rPr>
        <w:t xml:space="preserve"> van kun browsers gebruiken)</w:t>
      </w:r>
    </w:p>
    <w:p w14:paraId="71B10BCE" w14:textId="0573846A" w:rsidR="00C03836" w:rsidRDefault="00C03836" w:rsidP="00922392">
      <w:pPr>
        <w:rPr>
          <w:color w:val="000000" w:themeColor="text1"/>
        </w:rPr>
      </w:pPr>
      <w:r w:rsidRPr="00C03836">
        <w:rPr>
          <w:color w:val="000000" w:themeColor="text1"/>
        </w:rPr>
        <w:t>De tester v</w:t>
      </w:r>
      <w:r w:rsidR="00615433">
        <w:rPr>
          <w:color w:val="000000" w:themeColor="text1"/>
        </w:rPr>
        <w:t>i</w:t>
      </w:r>
      <w:r w:rsidRPr="00C03836">
        <w:rPr>
          <w:color w:val="000000" w:themeColor="text1"/>
        </w:rPr>
        <w:t>nd</w:t>
      </w:r>
      <w:r w:rsidR="00615433">
        <w:rPr>
          <w:color w:val="000000" w:themeColor="text1"/>
        </w:rPr>
        <w:t>t</w:t>
      </w:r>
      <w:r w:rsidRPr="00C03836">
        <w:rPr>
          <w:color w:val="000000" w:themeColor="text1"/>
        </w:rPr>
        <w:t xml:space="preserve"> het registreren vrij eenvoudig.</w:t>
      </w:r>
    </w:p>
    <w:p w14:paraId="2801FFE5" w14:textId="5BB6FB76" w:rsidR="008142CC" w:rsidRDefault="008142CC" w:rsidP="00922392">
      <w:pPr>
        <w:rPr>
          <w:color w:val="000000" w:themeColor="text1"/>
        </w:rPr>
      </w:pPr>
      <w:r>
        <w:rPr>
          <w:color w:val="000000" w:themeColor="text1"/>
        </w:rPr>
        <w:t>De tester v</w:t>
      </w:r>
      <w:r w:rsidR="00615433">
        <w:rPr>
          <w:color w:val="000000" w:themeColor="text1"/>
        </w:rPr>
        <w:t>i</w:t>
      </w:r>
      <w:r>
        <w:rPr>
          <w:color w:val="000000" w:themeColor="text1"/>
        </w:rPr>
        <w:t>nd</w:t>
      </w:r>
      <w:r w:rsidR="00615433">
        <w:rPr>
          <w:color w:val="000000" w:themeColor="text1"/>
        </w:rPr>
        <w:t>t</w:t>
      </w:r>
      <w:r>
        <w:rPr>
          <w:color w:val="000000" w:themeColor="text1"/>
        </w:rPr>
        <w:t xml:space="preserve"> het uploaden van een demo ook prima.</w:t>
      </w:r>
    </w:p>
    <w:p w14:paraId="658AC543" w14:textId="13579EED" w:rsidR="00615433" w:rsidRPr="00C03836" w:rsidRDefault="00615433" w:rsidP="00922392">
      <w:pPr>
        <w:rPr>
          <w:color w:val="000000" w:themeColor="text1"/>
        </w:rPr>
      </w:pPr>
      <w:r>
        <w:rPr>
          <w:color w:val="000000" w:themeColor="text1"/>
        </w:rPr>
        <w:t>De tester vindt</w:t>
      </w:r>
      <w:r w:rsidR="00A5031F">
        <w:rPr>
          <w:color w:val="000000" w:themeColor="text1"/>
        </w:rPr>
        <w:t xml:space="preserve"> algemeen</w:t>
      </w:r>
      <w:r>
        <w:rPr>
          <w:color w:val="000000" w:themeColor="text1"/>
        </w:rPr>
        <w:t xml:space="preserve"> gebruik van de applicatie relatief eenvoudig.</w:t>
      </w:r>
    </w:p>
    <w:p w14:paraId="624CE1E9" w14:textId="77777777" w:rsidR="00FD26DE" w:rsidRDefault="00FD26DE"/>
    <w:p w14:paraId="62EB79A1" w14:textId="30074783" w:rsidR="00FD26DE" w:rsidRPr="00FD26DE" w:rsidRDefault="00FD26DE">
      <w:pPr>
        <w:rPr>
          <w:b/>
          <w:bCs/>
        </w:rPr>
      </w:pPr>
      <w:r w:rsidRPr="00FD26DE">
        <w:rPr>
          <w:b/>
          <w:bCs/>
        </w:rPr>
        <w:t xml:space="preserve">Uitvoering </w:t>
      </w:r>
      <w:proofErr w:type="spellStart"/>
      <w:r w:rsidRPr="00FD26DE">
        <w:rPr>
          <w:b/>
          <w:bCs/>
        </w:rPr>
        <w:t>Usability</w:t>
      </w:r>
      <w:proofErr w:type="spellEnd"/>
      <w:r w:rsidRPr="00FD26DE">
        <w:rPr>
          <w:b/>
          <w:bCs/>
        </w:rPr>
        <w:t xml:space="preserve"> Test</w:t>
      </w:r>
    </w:p>
    <w:p w14:paraId="50FA2222" w14:textId="6EF6C4FE" w:rsidR="00FD26DE" w:rsidRDefault="00FF532D">
      <w:pPr>
        <w:rPr>
          <w:rStyle w:val="Hyperlink"/>
          <w:color w:val="auto"/>
          <w:u w:val="none"/>
        </w:rPr>
      </w:pPr>
      <w:r w:rsidRPr="00FF532D">
        <w:t>De l</w:t>
      </w:r>
      <w:r w:rsidR="005166FE" w:rsidRPr="00FF532D">
        <w:t>ink naar de</w:t>
      </w:r>
      <w:r w:rsidRPr="00FF532D">
        <w:t xml:space="preserve"> daadwerkelijke</w:t>
      </w:r>
      <w:r w:rsidR="00FE4C90">
        <w:t xml:space="preserve"> </w:t>
      </w:r>
      <w:r w:rsidR="005166FE" w:rsidRPr="00FF532D">
        <w:t>test kun je hier vinden:</w:t>
      </w:r>
      <w:r w:rsidR="004D61AB">
        <w:br/>
      </w:r>
      <w:hyperlink r:id="rId7" w:history="1">
        <w:r w:rsidR="000B509A">
          <w:rPr>
            <w:rStyle w:val="Hyperlink"/>
          </w:rPr>
          <w:t>https://www.youtube.com/watch?v=lKnfqa4m6tg</w:t>
        </w:r>
      </w:hyperlink>
    </w:p>
    <w:p w14:paraId="73AEF690" w14:textId="77777777" w:rsidR="00E64CBC" w:rsidRDefault="00E64CBC">
      <w:pPr>
        <w:rPr>
          <w:rStyle w:val="Hyperlink"/>
          <w:color w:val="auto"/>
          <w:u w:val="none"/>
        </w:rPr>
      </w:pPr>
    </w:p>
    <w:p w14:paraId="2586C22C" w14:textId="26852937" w:rsidR="00EC3A65" w:rsidRPr="00FD26DE" w:rsidRDefault="00EC3A65">
      <w:r w:rsidRPr="00FD26DE">
        <w:rPr>
          <w:rStyle w:val="Hyperlink"/>
          <w:color w:val="000000" w:themeColor="text1"/>
          <w:u w:val="none"/>
        </w:rPr>
        <w:t xml:space="preserve">Einde </w:t>
      </w:r>
      <w:r w:rsidR="008E5704">
        <w:rPr>
          <w:rStyle w:val="Hyperlink"/>
          <w:color w:val="000000" w:themeColor="text1"/>
          <w:u w:val="none"/>
        </w:rPr>
        <w:t>Testcase: User-side door Wesley Blijlevens.</w:t>
      </w:r>
    </w:p>
    <w:sectPr w:rsidR="00EC3A65" w:rsidRPr="00FD2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D1100"/>
    <w:multiLevelType w:val="hybridMultilevel"/>
    <w:tmpl w:val="87EA80BA"/>
    <w:lvl w:ilvl="0" w:tplc="B9D481F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074D0C"/>
    <w:multiLevelType w:val="hybridMultilevel"/>
    <w:tmpl w:val="F5DEE3BE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8A"/>
    <w:rsid w:val="000150C8"/>
    <w:rsid w:val="00024EBD"/>
    <w:rsid w:val="00054364"/>
    <w:rsid w:val="000929B5"/>
    <w:rsid w:val="000B509A"/>
    <w:rsid w:val="000E3028"/>
    <w:rsid w:val="001161BC"/>
    <w:rsid w:val="0013639B"/>
    <w:rsid w:val="00170CE4"/>
    <w:rsid w:val="001E62F7"/>
    <w:rsid w:val="00241C99"/>
    <w:rsid w:val="00263AAA"/>
    <w:rsid w:val="0028378A"/>
    <w:rsid w:val="00310B89"/>
    <w:rsid w:val="00330DBC"/>
    <w:rsid w:val="00372C8A"/>
    <w:rsid w:val="003E548F"/>
    <w:rsid w:val="0045752A"/>
    <w:rsid w:val="004757FD"/>
    <w:rsid w:val="004A5099"/>
    <w:rsid w:val="004D61AB"/>
    <w:rsid w:val="004E00B1"/>
    <w:rsid w:val="005166FE"/>
    <w:rsid w:val="005C6348"/>
    <w:rsid w:val="00615433"/>
    <w:rsid w:val="006E2F01"/>
    <w:rsid w:val="0070694A"/>
    <w:rsid w:val="007320A4"/>
    <w:rsid w:val="00735440"/>
    <w:rsid w:val="007C19BE"/>
    <w:rsid w:val="007F5668"/>
    <w:rsid w:val="007F6D4D"/>
    <w:rsid w:val="008142CC"/>
    <w:rsid w:val="008E5704"/>
    <w:rsid w:val="008F7BF0"/>
    <w:rsid w:val="00902E57"/>
    <w:rsid w:val="00922392"/>
    <w:rsid w:val="009C4FD7"/>
    <w:rsid w:val="00A5031F"/>
    <w:rsid w:val="00B26621"/>
    <w:rsid w:val="00B54FA7"/>
    <w:rsid w:val="00B64F3C"/>
    <w:rsid w:val="00C03836"/>
    <w:rsid w:val="00D25C3B"/>
    <w:rsid w:val="00E05A26"/>
    <w:rsid w:val="00E40A25"/>
    <w:rsid w:val="00E51C3A"/>
    <w:rsid w:val="00E64CBC"/>
    <w:rsid w:val="00E75B2A"/>
    <w:rsid w:val="00EC3A65"/>
    <w:rsid w:val="00F02B1A"/>
    <w:rsid w:val="00F84489"/>
    <w:rsid w:val="00FB0D22"/>
    <w:rsid w:val="00FD26DE"/>
    <w:rsid w:val="00FE4C90"/>
    <w:rsid w:val="00FF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C96D"/>
  <w15:chartTrackingRefBased/>
  <w15:docId w15:val="{BFB297F8-F478-4A17-BF28-829AFA0E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C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E6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F6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5C6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Knfqa4m6t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QckIzHC99Xc?t=45" TargetMode="External"/><Relationship Id="rId5" Type="http://schemas.openxmlformats.org/officeDocument/2006/relationships/hyperlink" Target="https://edhub.novi.nl/study/courses/315/content/733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Mensah</cp:lastModifiedBy>
  <cp:revision>53</cp:revision>
  <dcterms:created xsi:type="dcterms:W3CDTF">2019-11-07T21:33:00Z</dcterms:created>
  <dcterms:modified xsi:type="dcterms:W3CDTF">2019-12-16T13:48:00Z</dcterms:modified>
</cp:coreProperties>
</file>