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保存进度 保存当前的工作进度。会分别对暂存区和工作区的状态进行保存。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恢复进度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list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显示进度列表。此命令显然暗示了git stash 可以多次保存工作进度，并用在恢复时候选择。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本地删除如果要反映到暂存区中应该用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rm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命令，对不想删除的文件执行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checkout --&lt;file&gt;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可以让文件在工作区重现。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快速标志删除 将本地有改动（包括修改和删除）的文件标记到暂存区。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冲突解决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