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Gitolite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/***********************************************/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重命名、删除仓库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  <w:t xml:space="preserve">rename repository（重命名仓库）：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1、在gitolite配置文件中(conf/gitolite.conf)，修改你仓库的名字。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2、登录服务器（当然前提是你需要管理员权限），修改仓库文件夹的名字。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3、commit，push你的gitolite配置文件。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注意：第二步和第三步的顺序不能对调，因为这样会创建一个空仓库。仓库重命名之后，请在本地修改仓库的地址。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  <w:t xml:space="preserve">delete repository（删除仓库）：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1、在gitolite配置文件中删除你的仓库。 commit，push你的配置文件。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2、登录服务器，删除仓库所在的文件夹 (例如： /home/git/repositories/projectname.git)。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3、删除那些不再需要的用户和公钥。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参考：</w:t>
      </w:r>
      <w:hyperlink xmlns:r="http://schemas.openxmlformats.org/officeDocument/2006/relationships" r:id="docRId0">
        <w:r>
          <w:rPr>
            <w:rFonts w:ascii="宋体" w:hAnsi="宋体" w:cs="宋体" w:eastAsia="宋体"/>
            <w:b/>
            <w:color w:val="9B00D3"/>
            <w:spacing w:val="0"/>
            <w:position w:val="0"/>
            <w:sz w:val="22"/>
            <w:u w:val="single"/>
            <w:shd w:fill="auto" w:val="clear"/>
          </w:rPr>
          <w:t xml:space="preserve">http://www.2eggs.org/archives/466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2eggs.org/archives/466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