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spacing w:after="0"/>
        <w:ind w:left="360" w:leftChars="0"/>
        <w:rPr>
          <w:rFonts w:ascii="Arial Rounded MT Bold" w:hAnsi="Arial Rounded MT Bold" w:cs="Arial"/>
          <w:color w:val="FFFFFF"/>
          <w:sz w:val="40"/>
          <w:szCs w:val="40"/>
          <w:highlight w:val="black"/>
        </w:rPr>
      </w:pPr>
      <w:r>
        <w:rPr>
          <w:rFonts w:ascii="Arial" w:hAnsi="Arial" w:cs="Arial"/>
          <w:color w:val="FFFFFF"/>
          <w:sz w:val="40"/>
          <w:szCs w:val="40"/>
          <w:highlight w:val="black"/>
          <w:lang w:val="el-GR"/>
        </w:rPr>
        <w:t xml:space="preserve">ΚΕΦΑΛΑΙΟ 3ο - </w:t>
      </w:r>
      <w:r>
        <w:rPr>
          <w:rFonts w:ascii="Arial" w:hAnsi="Arial" w:cs="Arial"/>
          <w:color w:val="FFFFFF"/>
          <w:sz w:val="40"/>
          <w:szCs w:val="40"/>
          <w:highlight w:val="black"/>
        </w:rPr>
        <w:t>ΒΑΣΗ</w:t>
      </w:r>
      <w:r>
        <w:rPr>
          <w:rFonts w:ascii="Arial Rounded MT Bold" w:hAnsi="Arial Rounded MT Bold" w:cs="Arial"/>
          <w:color w:val="FFFFFF"/>
          <w:sz w:val="40"/>
          <w:szCs w:val="40"/>
          <w:highlight w:val="black"/>
        </w:rPr>
        <w:t xml:space="preserve"> 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Υλικά: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7350"/>
        <w:gridCol w:w="1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l-GR"/>
              </w:rPr>
              <w:t>Α/Α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Περιγραφή</w:t>
            </w:r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Ποσότητα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Βάση από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Plexiglass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ή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PVC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(70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45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cm)</w:t>
            </w:r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>Κάδος Αποριμμάτων (60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x30x25cm) </w:t>
            </w:r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1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lang w:val="el-GR"/>
              </w:rPr>
              <w:t>3</w:t>
            </w:r>
          </w:p>
        </w:tc>
        <w:tc>
          <w:tcPr>
            <w:tcW w:w="7350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Βάση για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 xml:space="preserve">IR sensors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l-GR"/>
              </w:rPr>
              <w:t xml:space="preserve">από </w:t>
            </w: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plexiglass (18x4cm)</w:t>
            </w:r>
          </w:p>
        </w:tc>
        <w:tc>
          <w:tcPr>
            <w:tcW w:w="1673" w:type="dxa"/>
          </w:tcPr>
          <w:p>
            <w:pPr>
              <w:widowControl w:val="0"/>
              <w:spacing w:after="0"/>
              <w:jc w:val="both"/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cs="Arial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</w:tbl>
    <w:p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PVC </w:t>
      </w:r>
      <w:r>
        <w:rPr>
          <w:sz w:val="28"/>
          <w:szCs w:val="28"/>
          <w:lang w:val="el-GR"/>
        </w:rPr>
        <w:t xml:space="preserve">ή </w:t>
      </w:r>
      <w:r>
        <w:rPr>
          <w:sz w:val="28"/>
          <w:szCs w:val="28"/>
          <w:lang w:val="en-US"/>
        </w:rPr>
        <w:t>Plexiglass</w:t>
      </w:r>
    </w:p>
    <w:p>
      <w:pPr>
        <w:spacing w:after="0"/>
      </w:pPr>
      <w:r>
        <w:object>
          <v:shape id="_x0000_i1025" o:spt="75" alt="" type="#_x0000_t75" style="height:254.6pt;width:378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CorelPHOTOPAINT.Image.17" ShapeID="_x0000_i1025" DrawAspect="Content" ObjectID="_1468075725" r:id="rId4">
            <o:LockedField>false</o:LockedField>
          </o:OLEObject>
        </w:objec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  <w:lang w:val="el-GR"/>
        </w:rPr>
      </w:pPr>
      <w:r>
        <w:pict>
          <v:shape id="_x0000_s1027" o:spid="_x0000_s1027" o:spt="75" alt="" type="#_x0000_t75" style="position:absolute;left:0pt;margin-left:4.15pt;margin-top:10.9pt;height:280.9pt;width:229pt;mso-wrap-distance-left:9pt;mso-wrap-distance-right:9pt;z-index:251664384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/>
            <v:imagedata r:id="rId7" o:title=""/>
            <o:lock v:ext="edit" aspectratio="t"/>
            <w10:wrap type="tight"/>
          </v:shape>
          <o:OLEObject Type="Embed" ProgID="" ShapeID="_x0000_s1027" DrawAspect="Content" ObjectID="_1468075726" r:id="rId6">
            <o:LockedField>false</o:LockedField>
          </o:OLEObject>
        </w:pict>
      </w:r>
      <w:r>
        <w:rPr>
          <w:sz w:val="28"/>
          <w:szCs w:val="28"/>
        </w:rPr>
        <w:t>Κάδος πλαστικός</w:t>
      </w:r>
      <w:r>
        <w:pict>
          <v:shape id="_x0000_s1026" o:spid="_x0000_s1026" o:spt="75" type="#_x0000_t75" style="position:absolute;left:0pt;margin-left:280.5pt;margin-top:40.05pt;height:228.75pt;width:246pt;mso-wrap-distance-left:9pt;mso-wrap-distance-right:9pt;z-index:251665408;mso-width-relative:page;mso-height-relative:page;" o:ole="t" filled="f" o:preferrelative="t" stroked="f" coordsize="21600,21600" wrapcoords="21592 -2 0 0 0 21600 21592 21602 8 21602 21600 21600 21600 0 8 -2 21592 -2">
            <v:path/>
            <v:fill on="f" alignshape="1" focussize="0,0"/>
            <v:stroke on="f"/>
            <v:imagedata r:id="rId9" o:title=""/>
            <o:lock v:ext="edit" aspectratio="t"/>
            <w10:wrap type="tight"/>
          </v:shape>
          <o:OLEObject Type="Embed" ProgID="" ShapeID="_x0000_s1026" DrawAspect="Content" ObjectID="_1468075727" r:id="rId8">
            <o:LockedField>false</o:LockedField>
          </o:OLEObject>
        </w:pict>
      </w:r>
      <w:r>
        <w:rPr>
          <w:sz w:val="28"/>
          <w:szCs w:val="28"/>
          <w:lang w:val="el-GR"/>
        </w:rPr>
        <w:t xml:space="preserve"> με </w:t>
      </w:r>
      <w:r>
        <w:rPr>
          <w:sz w:val="28"/>
          <w:szCs w:val="28"/>
        </w:rPr>
        <w:t>οπές</w:t>
      </w:r>
      <w:r>
        <w:rPr>
          <w:sz w:val="28"/>
          <w:szCs w:val="28"/>
          <w:lang w:val="el-GR"/>
        </w:rPr>
        <w:t xml:space="preserve"> ώστε να εφαρμόζει ο κάθετος σωλήνας του σκελετού</w:t>
      </w:r>
      <w:bookmarkStart w:id="0" w:name="_GoBack"/>
      <w:bookmarkEnd w:id="0"/>
    </w:p>
    <w:p>
      <w:pPr>
        <w:spacing w:after="0"/>
        <w:rPr>
          <w:sz w:val="28"/>
          <w:szCs w:val="28"/>
          <w:lang w:val="el-GR"/>
        </w:rPr>
      </w:pPr>
    </w:p>
    <w:p>
      <w:pPr>
        <w:spacing w:after="0"/>
        <w:rPr>
          <w:sz w:val="28"/>
          <w:szCs w:val="28"/>
          <w:lang w:val="el-GR"/>
        </w:rPr>
      </w:pPr>
    </w:p>
    <w:p>
      <w:pPr>
        <w:spacing w:after="0"/>
        <w:rPr>
          <w:sz w:val="28"/>
          <w:szCs w:val="28"/>
          <w:lang w:val="el-GR"/>
        </w:rPr>
      </w:pPr>
    </w:p>
    <w:p>
      <w:pPr>
        <w:spacing w:after="0"/>
        <w:rPr>
          <w:sz w:val="28"/>
          <w:szCs w:val="28"/>
          <w:lang w:val="el-GR"/>
        </w:rPr>
      </w:pPr>
    </w:p>
    <w:p>
      <w:pPr>
        <w:spacing w:after="0"/>
        <w:rPr>
          <w:sz w:val="28"/>
          <w:szCs w:val="28"/>
          <w:lang w:val="el-GR"/>
        </w:rPr>
      </w:pPr>
    </w:p>
    <w:p>
      <w:pPr>
        <w:spacing w:after="0"/>
        <w:rPr>
          <w:sz w:val="28"/>
          <w:szCs w:val="28"/>
          <w:lang w:val="el-GR"/>
        </w:rPr>
      </w:pPr>
    </w:p>
    <w:p>
      <w:pPr>
        <w:spacing w:after="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</w:p>
    <w:p/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rPr>
          <w:b w:val="0"/>
          <w:bCs w:val="0"/>
          <w:color w:val="FFFFFF"/>
          <w:sz w:val="40"/>
          <w:szCs w:val="40"/>
          <w:highlight w:val="black"/>
        </w:rPr>
      </w:pPr>
      <w:r>
        <w:rPr>
          <w:b w:val="0"/>
          <w:bCs w:val="0"/>
          <w:color w:val="FFFFFF"/>
          <w:sz w:val="40"/>
          <w:szCs w:val="40"/>
          <w:highlight w:val="black"/>
          <w:lang w:val="el-GR"/>
        </w:rPr>
        <w:t xml:space="preserve">ΒΑΣΗ ΣΤΗΡΙΞΗΣ </w:t>
      </w:r>
      <w:r>
        <w:rPr>
          <w:b w:val="0"/>
          <w:bCs w:val="0"/>
          <w:color w:val="FFFFFF"/>
          <w:sz w:val="40"/>
          <w:szCs w:val="40"/>
          <w:highlight w:val="black"/>
          <w:lang w:val="en-US"/>
        </w:rPr>
        <w:t>IR SENSORS.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/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/>
      </w:pPr>
      <w:r>
        <w:drawing>
          <wp:inline distT="0" distB="0" distL="114300" distR="114300">
            <wp:extent cx="4370705" cy="3258185"/>
            <wp:effectExtent l="0" t="0" r="10795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07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/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/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/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/>
        <w:ind w:left="360" w:leftChars="0"/>
        <w:rPr>
          <w:b/>
          <w:bCs/>
          <w:color w:val="FFFFFF"/>
          <w:sz w:val="40"/>
          <w:szCs w:val="40"/>
          <w:highlight w:val="black"/>
          <w:lang w:val="el-GR"/>
        </w:rPr>
      </w:pPr>
      <w:r>
        <w:rPr>
          <w:b/>
          <w:bCs/>
          <w:color w:val="FFFFFF"/>
          <w:sz w:val="40"/>
          <w:szCs w:val="40"/>
          <w:highlight w:val="black"/>
          <w:lang w:val="el-GR"/>
        </w:rPr>
        <w:t>ΔΗΜΙΟΥΡΓΙΑ ΟΠΩΝ ΚΑΛΩΔΙΩΣΗΣ.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</w:pPr>
      <w:r>
        <w:drawing>
          <wp:inline distT="0" distB="0" distL="114300" distR="114300">
            <wp:extent cx="6019165" cy="3428365"/>
            <wp:effectExtent l="0" t="0" r="635" b="63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rPr>
          <w:lang w:val="el-GR"/>
        </w:rPr>
      </w:pPr>
      <w:r>
        <w:rPr>
          <w:lang w:val="el-GR"/>
        </w:rPr>
        <w:t xml:space="preserve"> </w:t>
      </w:r>
      <w:r>
        <w:rPr>
          <w:sz w:val="28"/>
          <w:szCs w:val="28"/>
          <w:lang w:val="el-GR"/>
        </w:rPr>
        <w:t>Χ 2 ΠΛΕΥΡΕΣ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rPr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rPr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rPr>
          <w:sz w:val="28"/>
          <w:szCs w:val="28"/>
          <w:lang w:val="el-GR"/>
        </w:rPr>
      </w:pPr>
      <w:r>
        <w:drawing>
          <wp:inline distT="0" distB="0" distL="114300" distR="114300">
            <wp:extent cx="4647565" cy="3475990"/>
            <wp:effectExtent l="0" t="0" r="635" b="1016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l-GR"/>
        </w:rPr>
        <w:t xml:space="preserve"> </w:t>
      </w:r>
      <w:r>
        <w:rPr>
          <w:sz w:val="28"/>
          <w:szCs w:val="28"/>
          <w:lang w:val="el-GR"/>
        </w:rPr>
        <w:t>Χ 2 ΠΛΕΥΡΕΣ</w:t>
      </w:r>
    </w:p>
    <w:p/>
    <w:sectPr>
      <w:pgSz w:w="11906" w:h="16838"/>
      <w:pgMar w:top="1134" w:right="872" w:bottom="1134" w:left="113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418FF"/>
    <w:rsid w:val="63C80C04"/>
    <w:rsid w:val="681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l-GR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2019-01-30T11:34:00Z</dcterms:created>
  <dc:creator>George</dc:creator>
  <cp:lastModifiedBy>George</cp:lastModifiedBy>
  <dcterms:modified xsi:type="dcterms:W3CDTF">2019-02-09T07:50:07Z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