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0" w:name="_qk0phnmx5xy3"/>
      <w:bookmarkEnd w:id="0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высшего образования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«Ульяновский государственный технический университет»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Кафедра «Вычислительная техника»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  <w:lang w:val="ru-RU"/>
        </w:rPr>
        <w:t>Операционные системы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(название дисциплины)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</w:rPr>
        <w:t>Лабораторная работа №</w:t>
      </w:r>
      <w:r>
        <w:rPr>
          <w:rFonts w:eastAsia="Times New Roman" w:cs="Times New Roman" w:ascii="Times New Roman" w:hAnsi="Times New Roman"/>
          <w:b/>
          <w:sz w:val="32"/>
          <w:szCs w:val="32"/>
          <w:lang w:val="ru-RU"/>
        </w:rPr>
        <w:t>2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Алгоритмы планирования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(название  работы)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sz w:val="32"/>
          <w:szCs w:val="32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Выполнил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Студент группы 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ИВТИИБД-21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________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Низамов Д.И.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_______</w:t>
      </w:r>
    </w:p>
    <w:p>
      <w:pPr>
        <w:pStyle w:val="Normal"/>
        <w:pBdr/>
        <w:spacing w:lineRule="auto" w:line="240" w:before="0" w:after="0"/>
        <w:ind w:start="5387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</w:rPr>
        <w:t>(Фамилия И.О.)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Проверил(а):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ст. преподаватель кафедры «ВТ»</w:t>
      </w:r>
    </w:p>
    <w:p>
      <w:pPr>
        <w:pStyle w:val="Normal"/>
        <w:pBdr/>
        <w:spacing w:lineRule="auto" w:line="240" w:before="0" w:after="0"/>
        <w:ind w:start="5387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</w:rPr>
        <w:t>(должность)</w:t>
      </w:r>
    </w:p>
    <w:p>
      <w:pPr>
        <w:pStyle w:val="Normal"/>
        <w:pBdr/>
        <w:spacing w:lineRule="auto" w:line="240" w:before="0" w:after="0"/>
        <w:ind w:start="5387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_________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Беляев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К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.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  <w:lang w:val="ru-RU"/>
        </w:rPr>
        <w:t>С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>.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__________</w:t>
      </w:r>
    </w:p>
    <w:p>
      <w:pPr>
        <w:pStyle w:val="Normal"/>
        <w:pBdr/>
        <w:spacing w:lineRule="auto" w:line="240" w:before="0" w:after="0"/>
        <w:ind w:start="5387"/>
        <w:jc w:val="center"/>
        <w:rPr>
          <w:rFonts w:ascii="Times New Roman" w:hAnsi="Times New Roman" w:eastAsia="Times New Roman" w:cs="Times New Roman"/>
          <w:color w:val="000000"/>
          <w:sz w:val="16"/>
          <w:szCs w:val="16"/>
        </w:rPr>
      </w:pPr>
      <w:r>
        <w:rPr>
          <w:rFonts w:eastAsia="Times New Roman" w:cs="Times New Roman" w:ascii="Times New Roman" w:hAnsi="Times New Roman"/>
          <w:color w:val="000000"/>
          <w:sz w:val="16"/>
          <w:szCs w:val="16"/>
        </w:rPr>
        <w:t>(Фамилия И.О.)</w:t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pBdr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Ульяновск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mc:AlternateContent>
          <mc:Choice Requires="wps">
            <w:drawing>
              <wp:anchor distT="0" distB="11430" distL="0" distR="19050" simplePos="0" relativeHeight="2" behindDoc="0" locked="0" layoutInCell="1" allowOverlap="1" wp14:anchorId="76B96E01">
                <wp:simplePos x="0" y="0"/>
                <wp:positionH relativeFrom="column">
                  <wp:posOffset>2745105</wp:posOffset>
                </wp:positionH>
                <wp:positionV relativeFrom="paragraph">
                  <wp:posOffset>221615</wp:posOffset>
                </wp:positionV>
                <wp:extent cx="419100" cy="198120"/>
                <wp:effectExtent l="6350" t="6350" r="6350" b="6350"/>
                <wp:wrapNone/>
                <wp:docPr id="1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040" cy="19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16.15pt;margin-top:17.45pt;width:32.95pt;height:15.55pt;mso-wrap-style:none;v-text-anchor:middle" wp14:anchorId="76B96E01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202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/>
        </w:rPr>
        <w:t>6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  <w:br/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0"/>
              <w:webHidden/>
            </w:rPr>
            <w:instrText xml:space="preserve"> TOC \z \o "1-3" \u \h</w:instrText>
          </w:r>
          <w:r>
            <w:rPr>
              <w:rStyle w:val="Style10"/>
              <w:webHidden/>
            </w:rPr>
            <w:fldChar w:fldCharType="separate"/>
          </w:r>
          <w:hyperlink w:anchor="__RefHeading___Toc480_3123904986" w:tooltip="Задание на лабораторную работу">
            <w:r>
              <w:rPr>
                <w:rStyle w:val="Style10"/>
                <w:webHidden/>
              </w:rPr>
              <w:t>1. Задание на лабораторную работу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82_3123904986" w:tooltip="Описание реализации">
            <w:r>
              <w:rPr>
                <w:rStyle w:val="Style10"/>
                <w:webHidden/>
              </w:rPr>
              <w:t>2. Описание реализации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84_3123904986" w:tooltip="Тестирование">
            <w:r>
              <w:rPr>
                <w:rStyle w:val="Style10"/>
                <w:webHidden/>
              </w:rPr>
              <w:t>3. Тестирование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86_3123904986" w:tooltip="На рисунках 3.1-3.6 представлены тесты планировщиков.">
            <w:r>
              <w:rPr>
                <w:rStyle w:val="Style10"/>
                <w:webHidden/>
              </w:rPr>
              <w:t>На рисунках 3.1-3.6 представлены тесты планировщиков.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88_3123904986" w:tooltip="Рис 3.1. Список задач">
            <w:r>
              <w:rPr>
                <w:rStyle w:val="Style10"/>
                <w:webHidden/>
              </w:rPr>
              <w:t>Рис 3.1. Список задач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90_3123904986" w:tooltip="Рис 3.2. Тест планировщика FCFS">
            <w:r>
              <w:rPr>
                <w:rStyle w:val="Style10"/>
                <w:webHidden/>
              </w:rPr>
              <w:t>Рис 3.2. Тест планировщика FCFS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92_3123904986" w:tooltip="Рис 3.3. Тест планировщика SJF">
            <w:r>
              <w:rPr>
                <w:rStyle w:val="Style10"/>
                <w:webHidden/>
              </w:rPr>
              <w:t>Рис 3.3. Тест планировщика SJF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94_3123904986" w:tooltip="Рис 3.4. Тест планировщика Priority">
            <w:r>
              <w:rPr>
                <w:rStyle w:val="Style10"/>
                <w:webHidden/>
              </w:rPr>
              <w:t>Рис 3.4. Тест планировщика Priority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96_3123904986" w:tooltip="Рис 3.5. Тест планировщика Round Robin">
            <w:r>
              <w:rPr>
                <w:rStyle w:val="Style10"/>
                <w:webHidden/>
              </w:rPr>
              <w:t>Рис 3.5. Тест планировщика Round Robin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98_3123904986" w:tooltip="Рис 3.6. Тест планировщика Round Robin + Priority">
            <w:r>
              <w:rPr>
                <w:rStyle w:val="Style10"/>
                <w:webHidden/>
              </w:rPr>
              <w:t>Рис 3.6. Тест планировщика Round Robin + Priority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00_3123904986" w:tooltip="Вывод">
            <w:r>
              <w:rPr>
                <w:rStyle w:val="Style10"/>
                <w:webHidden/>
              </w:rPr>
              <w:t>4. Вывод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02_3123904986" w:tooltip="СПИСОК ИСПОЛЬЗОВАННОЙ ЛИТЕРАТУРЫ">
            <w:r>
              <w:rPr>
                <w:rStyle w:val="Style10"/>
                <w:webHidden/>
              </w:rPr>
              <w:t>СПИСОК ИСПОЛЬЗОВАННОЙ ЛИТЕРАТУРЫ</w:t>
              <w:tab/>
              <w:t>9</w:t>
            </w:r>
          </w:hyperlink>
          <w:r>
            <w:rPr>
              <w:rStyle w:val="Style10"/>
            </w:rPr>
            <w:fldChar w:fldCharType="end"/>
          </w:r>
        </w:p>
      </w:sdtContent>
    </w:sdt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59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firstLine="709" w:start="0"/>
        <w:contextualSpacing/>
        <w:jc w:val="both"/>
        <w:outlineLvl w:val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bookmarkStart w:id="1" w:name="__RefHeading___Toc480_3123904986"/>
      <w:bookmarkStart w:id="2" w:name="_Toc227174638"/>
      <w:bookmarkEnd w:id="1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  <w:t>Задание на лабораторную работу</w:t>
      </w:r>
      <w:bookmarkEnd w:id="2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Необходимо реализовать</w:t>
      </w:r>
      <w:r>
        <w:rPr>
          <w:rFonts w:cs="Times New Roman" w:ascii="Times New Roman" w:hAnsi="Times New Roman"/>
          <w:sz w:val="28"/>
          <w:szCs w:val="28"/>
        </w:rPr>
        <w:t xml:space="preserve"> алгоритм</w:t>
      </w:r>
      <w:r>
        <w:rPr>
          <w:rFonts w:cs="Times New Roman" w:ascii="Times New Roman" w:hAnsi="Times New Roman"/>
          <w:sz w:val="28"/>
          <w:szCs w:val="28"/>
          <w:lang w:val="ru-RU"/>
        </w:rPr>
        <w:t>ы</w:t>
      </w:r>
      <w:r>
        <w:rPr>
          <w:rFonts w:cs="Times New Roman" w:ascii="Times New Roman" w:hAnsi="Times New Roman"/>
          <w:sz w:val="28"/>
          <w:szCs w:val="28"/>
        </w:rPr>
        <w:t xml:space="preserve"> планирования процессов на языке C с использованием предоставленного фреймворка. Планировщику передаётся заранее определённый набор задач, каждая из которых имеет имя, приоритет и время использования процессора. Необходимо реализовать следующие алгоритмы планирования: FCFS, SJF, </w:t>
      </w:r>
      <w:r>
        <w:rPr>
          <w:rFonts w:cs="Times New Roman" w:ascii="Times New Roman" w:hAnsi="Times New Roman"/>
          <w:sz w:val="28"/>
          <w:szCs w:val="28"/>
          <w:lang w:val="ru-RU"/>
        </w:rPr>
        <w:t>приоритетное</w:t>
      </w:r>
      <w:r>
        <w:rPr>
          <w:rFonts w:cs="Times New Roman" w:ascii="Times New Roman" w:hAnsi="Times New Roman"/>
          <w:sz w:val="28"/>
          <w:szCs w:val="28"/>
        </w:rPr>
        <w:t xml:space="preserve"> планирование, </w:t>
      </w:r>
      <w:r>
        <w:rPr>
          <w:rFonts w:cs="Times New Roman" w:ascii="Times New Roman" w:hAnsi="Times New Roman"/>
          <w:sz w:val="28"/>
          <w:szCs w:val="28"/>
          <w:lang w:val="ru-RU"/>
        </w:rPr>
        <w:t>циклическое</w:t>
      </w:r>
      <w:r>
        <w:rPr>
          <w:rFonts w:cs="Times New Roman" w:ascii="Times New Roman" w:hAnsi="Times New Roman"/>
          <w:sz w:val="28"/>
          <w:szCs w:val="28"/>
        </w:rPr>
        <w:t xml:space="preserve"> планирование, </w:t>
      </w:r>
      <w:r>
        <w:rPr>
          <w:rFonts w:cs="Times New Roman" w:ascii="Times New Roman" w:hAnsi="Times New Roman"/>
          <w:sz w:val="28"/>
          <w:szCs w:val="28"/>
          <w:lang w:val="ru-RU"/>
        </w:rPr>
        <w:t>циклическое</w:t>
      </w:r>
      <w:r>
        <w:rPr>
          <w:rFonts w:cs="Times New Roman" w:ascii="Times New Roman" w:hAnsi="Times New Roman"/>
          <w:sz w:val="28"/>
          <w:szCs w:val="28"/>
        </w:rPr>
        <w:t xml:space="preserve"> планирование с приоритетом.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contextualSpacing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_RefHeading___Toc482_3123904986"/>
      <w:bookmarkStart w:id="4" w:name="_Toc227174639"/>
      <w:bookmarkEnd w:id="3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Описание реализации</w:t>
      </w:r>
      <w:bookmarkEnd w:id="4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Загрузка задач из файла осуществляется функцией load_tasks_from_file(). Функция открывает файл schedule.txt, построчно считывает данные с помощью fgets(), удаляет символ новой строки и с помощью strsep() разбирает каждую строку по разделителю «,». Первое поле интерпретируется как имя задачи, второе — как приоритет, третье — как время выполнения (burst). Для каждой задачи вызывается функция add_task(), которая выделяет память, создаёт копию имени и добавляет задачу в связный список с помощью функции insert() из модуля list.h.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Алгоритм FCFS </w:t>
      </w:r>
      <w:r>
        <w:rPr>
          <w:rFonts w:cs="Times New Roman" w:ascii="Times New Roman" w:hAnsi="Times New Roman"/>
          <w:sz w:val="28"/>
          <w:szCs w:val="28"/>
          <w:lang w:val="ru-RU"/>
        </w:rPr>
        <w:t>Рис2.1</w:t>
      </w:r>
      <w:r>
        <w:rPr>
          <w:rFonts w:cs="Times New Roman" w:ascii="Times New Roman" w:hAnsi="Times New Roman"/>
          <w:sz w:val="28"/>
          <w:szCs w:val="28"/>
          <w:lang w:val="ru-RU"/>
        </w:rPr>
        <w:t>(First Come First Served) В функции fcfs_schedule() задачи выполняются строго в том порядке, в котором они находятся в связном списке (то есть в порядке загрузки из файла). Для каждой задачи вызывается функция run() с полным временем выполнения burst.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6985" cy="167640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 2.1 Алгоритм </w:t>
      </w:r>
      <w:r>
        <w:rPr>
          <w:rFonts w:cs="Times New Roman" w:ascii="Times New Roman" w:hAnsi="Times New Roman"/>
          <w:sz w:val="24"/>
          <w:szCs w:val="24"/>
          <w:lang w:val="en-US"/>
        </w:rPr>
        <w:t>FCFS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Алгоритм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SJF </w:t>
      </w:r>
      <w:r>
        <w:rPr>
          <w:rFonts w:cs="Times New Roman" w:ascii="Times New Roman" w:hAnsi="Times New Roman"/>
          <w:sz w:val="28"/>
          <w:szCs w:val="28"/>
          <w:lang w:val="ru-RU"/>
        </w:rPr>
        <w:t>Рис 2.2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(Shortest Job First) В </w:t>
      </w:r>
      <w:r>
        <w:rPr>
          <w:rFonts w:cs="Times New Roman" w:ascii="Times New Roman" w:hAnsi="Times New Roman"/>
          <w:sz w:val="28"/>
          <w:szCs w:val="28"/>
          <w:lang w:val="ru-RU"/>
        </w:rPr>
        <w:t>функции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sjf_schedule() </w:t>
      </w:r>
      <w:r>
        <w:rPr>
          <w:rFonts w:cs="Times New Roman" w:ascii="Times New Roman" w:hAnsi="Times New Roman"/>
          <w:sz w:val="28"/>
          <w:szCs w:val="28"/>
          <w:lang w:val="ru-RU"/>
        </w:rPr>
        <w:t>сначала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подсчитывается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количество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задач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ru-RU"/>
        </w:rPr>
        <w:t>после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чего создаётся </w:t>
      </w:r>
      <w:r>
        <w:rPr>
          <w:rFonts w:cs="Times New Roman" w:ascii="Times New Roman" w:hAnsi="Times New Roman"/>
          <w:sz w:val="28"/>
          <w:szCs w:val="28"/>
          <w:lang w:val="ru-RU"/>
        </w:rPr>
        <w:t>динамический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массив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указателей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н</w:t>
      </w:r>
      <w:r>
        <w:rPr>
          <w:rFonts w:cs="Times New Roman" w:ascii="Times New Roman" w:hAnsi="Times New Roman"/>
          <w:sz w:val="28"/>
          <w:szCs w:val="28"/>
          <w:lang w:val="ru-RU"/>
        </w:rPr>
        <w:t>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структуры Task. Задачи копируются в этот массив, сортируются по возрастанию </w:t>
      </w:r>
      <w:r>
        <w:rPr>
          <w:rFonts w:cs="Times New Roman" w:ascii="Times New Roman" w:hAnsi="Times New Roman"/>
          <w:sz w:val="28"/>
          <w:szCs w:val="28"/>
          <w:lang w:val="ru-RU"/>
        </w:rPr>
        <w:t>времениивыполнения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(burst) с </w:t>
      </w:r>
      <w:r>
        <w:rPr>
          <w:rFonts w:cs="Times New Roman" w:ascii="Times New Roman" w:hAnsi="Times New Roman"/>
          <w:sz w:val="28"/>
          <w:szCs w:val="28"/>
          <w:lang w:val="ru-RU"/>
        </w:rPr>
        <w:t>помощью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сортировки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пузырьком</w:t>
      </w:r>
      <w:r>
        <w:rPr>
          <w:rFonts w:cs="Times New Roman" w:ascii="Times New Roman" w:hAnsi="Times New Roman"/>
          <w:sz w:val="28"/>
          <w:szCs w:val="28"/>
          <w:lang w:val="en-US"/>
        </w:rPr>
        <w:t>,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а затем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выполняются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в </w:t>
      </w:r>
      <w:r>
        <w:rPr>
          <w:rFonts w:cs="Times New Roman" w:ascii="Times New Roman" w:hAnsi="Times New Roman"/>
          <w:sz w:val="28"/>
          <w:szCs w:val="28"/>
          <w:lang w:val="ru-RU"/>
        </w:rPr>
        <w:t>отсортированном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порядке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02790" cy="329438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90" cy="329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Рис 2.2 Алгоритм </w:t>
      </w:r>
      <w:r>
        <w:rPr>
          <w:rFonts w:cs="Times New Roman" w:ascii="Times New Roman" w:hAnsi="Times New Roman"/>
          <w:sz w:val="24"/>
          <w:szCs w:val="24"/>
          <w:lang w:val="en-US"/>
        </w:rPr>
        <w:t>SJF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Приоритетное планирование (Priority Scheduling)</w:t>
        <w:br/>
        <w:t>Функция priority_schedule() работает аналогично SJF, но сортировка задач производится по полю priority в порядке убывания приоритета (от более высокого приоритета к более низкому).</w:t>
        <w:br/>
        <w:t>Циклическое планирование (Round Robin) В функции rr_schedule() используется фиксированный квант времени, равный 10 единицам (константа QUANTUM). Алгоритм создаёт массив задач и массив оставшегося времени remaining[]. В цикле задачи поочерёдно получают процессор на один квант. Если оставшееся время задачи меньше кванта, она выполняется до завершения. Цикл продолжается до тех пор, пока все задачи не будут выполнены.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62325" cy="378841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78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Рис 2.3 Приоритетное планирование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Приоритетное планирование с циклическим распределением (Priority + Round Robin) Функция priority_rr_schedule() сначала сортирует задачи по приоритету (от высшего к низшему). Затем для каждой группы задач с одинаковым приоритетом (начиная с самого высокого) применяется циклическое планирование с квантом 10. Задачи более высокого приоритета выполняются до полного завершения всех задач данного уровня приоритета, после чего планировщик переходит к следующему (более низкому) уровню приоритета.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06420" cy="480060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2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Рис 2.4 </w:t>
      </w:r>
      <w:r>
        <w:rPr>
          <w:rFonts w:cs="Times New Roman" w:ascii="Times New Roman" w:hAnsi="Times New Roman"/>
          <w:sz w:val="28"/>
          <w:szCs w:val="28"/>
          <w:lang w:val="en-US"/>
        </w:rPr>
        <w:t>RR+Priority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firstLine="709" w:start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_RefHeading___Toc484_3123904986"/>
      <w:bookmarkStart w:id="6" w:name="_Toc227174640"/>
      <w:bookmarkEnd w:id="5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Тестирование</w:t>
      </w:r>
      <w:bookmarkEnd w:id="6"/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firstLine="709" w:start="0"/>
        <w:jc w:val="both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__RefHeading___Toc486_3123904986"/>
      <w:bookmarkStart w:id="8" w:name="_Toc227174641"/>
      <w:bookmarkEnd w:id="7"/>
      <w:r>
        <w:rPr>
          <w:rFonts w:cs="Times New Roman" w:ascii="Times New Roman" w:hAnsi="Times New Roman"/>
          <w:sz w:val="28"/>
          <w:szCs w:val="28"/>
          <w:lang w:val="ru-RU"/>
        </w:rPr>
        <w:t>На рисунках 3.1-3.6 представлены тесты планировщиков.</w:t>
      </w:r>
      <w:bookmarkEnd w:id="8"/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jc w:val="center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62025" cy="160972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bookmarkStart w:id="9" w:name="__RefHeading___Toc488_3123904986"/>
      <w:bookmarkEnd w:id="9"/>
      <w:r>
        <w:rPr>
          <w:rFonts w:cs="Times New Roman" w:ascii="Times New Roman" w:hAnsi="Times New Roman"/>
          <w:sz w:val="24"/>
          <w:szCs w:val="24"/>
          <w:lang w:val="ru-RU"/>
        </w:rPr>
        <w:t>Рис 3.1. С</w:t>
      </w:r>
      <w:r>
        <w:rPr>
          <w:rFonts w:cs="Times New Roman" w:ascii="Times New Roman" w:hAnsi="Times New Roman"/>
          <w:sz w:val="24"/>
          <w:szCs w:val="24"/>
          <w:lang w:val="ru-RU"/>
        </w:rPr>
        <w:t>писок задач</w:t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00425" cy="169545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bookmarkStart w:id="10" w:name="__RefHeading___Toc490_3123904986"/>
      <w:bookmarkEnd w:id="10"/>
      <w:r>
        <w:rPr>
          <w:rFonts w:cs="Times New Roman" w:ascii="Times New Roman" w:hAnsi="Times New Roman"/>
          <w:sz w:val="24"/>
          <w:szCs w:val="24"/>
          <w:lang w:val="ru-RU"/>
        </w:rPr>
        <w:t xml:space="preserve">Рис 3.2. Тест планировщика </w:t>
      </w:r>
      <w:r>
        <w:rPr>
          <w:rFonts w:cs="Times New Roman" w:ascii="Times New Roman" w:hAnsi="Times New Roman"/>
          <w:sz w:val="24"/>
          <w:szCs w:val="24"/>
          <w:lang w:val="en-US"/>
        </w:rPr>
        <w:t>FCFS</w:t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0900" cy="170497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bookmarkStart w:id="11" w:name="__RefHeading___Toc492_3123904986"/>
      <w:bookmarkEnd w:id="11"/>
      <w:r>
        <w:rPr>
          <w:rFonts w:cs="Times New Roman" w:ascii="Times New Roman" w:hAnsi="Times New Roman"/>
          <w:sz w:val="24"/>
          <w:szCs w:val="24"/>
          <w:lang w:val="ru-RU"/>
        </w:rPr>
        <w:t>Рис 3.</w:t>
      </w:r>
      <w:r>
        <w:rPr>
          <w:rFonts w:cs="Times New Roman" w:ascii="Times New Roman" w:hAnsi="Times New Roman"/>
          <w:sz w:val="24"/>
          <w:szCs w:val="24"/>
          <w:lang w:val="en-US"/>
        </w:rPr>
        <w:t>3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. Тест планировщика </w:t>
      </w:r>
      <w:r>
        <w:rPr>
          <w:rFonts w:cs="Times New Roman" w:ascii="Times New Roman" w:hAnsi="Times New Roman"/>
          <w:sz w:val="24"/>
          <w:szCs w:val="24"/>
          <w:lang w:val="en-US"/>
        </w:rPr>
        <w:t>SJF</w:t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24860" cy="1809750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bookmarkStart w:id="12" w:name="__RefHeading___Toc494_3123904986"/>
      <w:bookmarkEnd w:id="12"/>
      <w:r>
        <w:rPr>
          <w:rFonts w:cs="Times New Roman" w:ascii="Times New Roman" w:hAnsi="Times New Roman"/>
          <w:sz w:val="24"/>
          <w:szCs w:val="24"/>
          <w:lang w:val="ru-RU"/>
        </w:rPr>
        <w:t>Рис 3.</w:t>
      </w:r>
      <w:r>
        <w:rPr>
          <w:rFonts w:cs="Times New Roman" w:ascii="Times New Roman" w:hAnsi="Times New Roman"/>
          <w:sz w:val="24"/>
          <w:szCs w:val="24"/>
          <w:lang w:val="en-US"/>
        </w:rPr>
        <w:t>4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. Тест планировщика </w:t>
      </w:r>
      <w:r>
        <w:rPr>
          <w:rFonts w:cs="Times New Roman" w:ascii="Times New Roman" w:hAnsi="Times New Roman"/>
          <w:sz w:val="24"/>
          <w:szCs w:val="24"/>
          <w:lang w:val="en-US"/>
        </w:rPr>
        <w:t>Priority</w:t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90165" cy="2484120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165" cy="248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bookmarkStart w:id="13" w:name="__RefHeading___Toc496_3123904986"/>
      <w:bookmarkEnd w:id="13"/>
      <w:r>
        <w:rPr>
          <w:rFonts w:cs="Times New Roman" w:ascii="Times New Roman" w:hAnsi="Times New Roman"/>
          <w:sz w:val="24"/>
          <w:szCs w:val="24"/>
          <w:lang w:val="ru-RU"/>
        </w:rPr>
        <w:t xml:space="preserve">Рис 3.5. Тест планировщика </w:t>
      </w:r>
      <w:r>
        <w:rPr>
          <w:rFonts w:cs="Times New Roman" w:ascii="Times New Roman" w:hAnsi="Times New Roman"/>
          <w:sz w:val="24"/>
          <w:szCs w:val="24"/>
          <w:lang w:val="en-US"/>
        </w:rPr>
        <w:t>Round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Robin</w:t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95650" cy="3624580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62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ListParagraph"/>
        <w:tabs>
          <w:tab w:val="clear" w:pos="708"/>
          <w:tab w:val="left" w:pos="0" w:leader="none"/>
        </w:tabs>
        <w:spacing w:lineRule="auto" w:line="360" w:before="0" w:after="0"/>
        <w:ind w:start="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en-US"/>
        </w:rPr>
      </w:pPr>
      <w:bookmarkStart w:id="14" w:name="__RefHeading___Toc498_3123904986"/>
      <w:bookmarkEnd w:id="14"/>
      <w:r>
        <w:rPr>
          <w:rFonts w:cs="Times New Roman" w:ascii="Times New Roman" w:hAnsi="Times New Roman"/>
          <w:sz w:val="24"/>
          <w:szCs w:val="24"/>
          <w:lang w:val="ru-RU"/>
        </w:rPr>
        <w:t>Рис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3.6. </w:t>
      </w:r>
      <w:r>
        <w:rPr>
          <w:rFonts w:cs="Times New Roman" w:ascii="Times New Roman" w:hAnsi="Times New Roman"/>
          <w:sz w:val="24"/>
          <w:szCs w:val="24"/>
          <w:lang w:val="ru-RU"/>
        </w:rPr>
        <w:t>Тест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ru-RU"/>
        </w:rPr>
        <w:t>планировщика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Round Robin + Priority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start="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5" w:name="__RefHeading___Toc500_3123904986"/>
      <w:bookmarkStart w:id="16" w:name="_Toc227174658"/>
      <w:bookmarkEnd w:id="15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Вывод</w:t>
      </w:r>
      <w:bookmarkEnd w:id="16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лабораторной работы на языке C были реализованы пять алгоритмов планирования процессов с использованием предоставленного фреймворка. Были успешно реализованы следующие алгоритмы:</w:t>
        <w:br/>
        <w:t>First ComeFirst Served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>ShortestJobFirst, PriorityScheduling RoundRobin Комбинированный алгоритм приоритетного циклического планирования Priority + Round Robin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start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7" w:name="__RefHeading___Toc502_3123904986"/>
      <w:bookmarkStart w:id="18" w:name="_Toc227174659"/>
      <w:bookmarkEnd w:id="17"/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СПИСОК ИСПОЛЬЗОВАННОЙ ЛИТЕРАТУРЫ</w:t>
      </w:r>
      <w:bookmarkEnd w:id="18"/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0" w:start="0"/>
        <w:rPr>
          <w:rFonts w:ascii="Times New Roman" w:hAnsi="Times New Roman" w:eastAsia="" w:cs="Times New Roman" w:eastAsiaTheme="majorEastAsia"/>
          <w:color w:val="0F1115"/>
          <w:sz w:val="28"/>
          <w:szCs w:val="28"/>
          <w:lang w:val="ru-RU"/>
        </w:rPr>
      </w:pPr>
      <w:r>
        <w:rPr>
          <w:rFonts w:eastAsia="" w:cs="Times New Roman" w:ascii="Times New Roman" w:hAnsi="Times New Roman" w:eastAsiaTheme="majorEastAsia"/>
          <w:color w:val="0F1115"/>
          <w:sz w:val="28"/>
          <w:szCs w:val="28"/>
          <w:lang w:val="ru-RU"/>
        </w:rPr>
        <w:t>Керниган Б. У. Язык программирования C / Б. У. Керниган, Д. М. Ричи. - 2-е изд. - М. : Вильямс, 2021. - 304 с.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0" w:start="0"/>
        <w:rPr>
          <w:rFonts w:ascii="Times New Roman" w:hAnsi="Times New Roman" w:eastAsia="" w:cs="Times New Roman" w:eastAsiaTheme="majorEastAsia"/>
          <w:color w:val="0F1115"/>
          <w:sz w:val="28"/>
          <w:szCs w:val="28"/>
          <w:lang w:val="ru-RU"/>
        </w:rPr>
      </w:pPr>
      <w:r>
        <w:rPr>
          <w:rFonts w:eastAsia="" w:cs="Times New Roman" w:ascii="Times New Roman" w:hAnsi="Times New Roman" w:eastAsiaTheme="majorEastAsia"/>
          <w:color w:val="0F1115"/>
          <w:sz w:val="28"/>
          <w:szCs w:val="28"/>
          <w:lang w:val="ru-RU"/>
        </w:rPr>
        <w:t>Робачевский А. М. Операционная система UNIX / А. М. Робачевский. - 2-е изд. - СПб. : БХВ-Петербург, 2010. - 656 с.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Courier New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2396511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740f"/>
    <w:pPr>
      <w:widowControl/>
      <w:bidi w:val="0"/>
      <w:spacing w:lineRule="auto" w:line="257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a70dc2"/>
    <w:pPr>
      <w:keepNext w:val="true"/>
      <w:keepLines/>
      <w:spacing w:lineRule="auto" w:line="360" w:before="360" w:after="80"/>
      <w:jc w:val="center"/>
      <w:outlineLvl w:val="0"/>
    </w:pPr>
    <w:rPr>
      <w:rFonts w:eastAsia="" w:cs="" w:cstheme="majorBidi" w:eastAsiaTheme="majorEastAsia"/>
      <w:b/>
      <w:sz w:val="28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70dc2"/>
    <w:pPr>
      <w:keepNext w:val="true"/>
      <w:keepLines/>
      <w:outlineLvl w:val="1"/>
    </w:pPr>
    <w:rPr>
      <w:rFonts w:ascii="Arial" w:hAnsi="Arial" w:eastAsia="" w:cs="" w:cstheme="majorBidi" w:eastAsiaTheme="majorEastAsia"/>
      <w:b/>
      <w:i/>
      <w:color w:val="0070C0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d7c86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d7c86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d7c86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d7c86"/>
    <w:pPr>
      <w:keepNext w:val="true"/>
      <w:keepLines/>
      <w:spacing w:before="40" w:after="16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d7c86"/>
    <w:pPr>
      <w:keepNext w:val="true"/>
      <w:keepLines/>
      <w:spacing w:before="40" w:after="16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d7c86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d7c86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70dc2"/>
    <w:rPr>
      <w:rFonts w:ascii="Times New Roman" w:hAnsi="Times New Roman" w:eastAsia="" w:cs="" w:cstheme="majorBidi" w:eastAsiaTheme="majorEastAsia"/>
      <w:b/>
      <w:color w:themeColor="text1" w:val="000000"/>
      <w:sz w:val="28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70dc2"/>
    <w:rPr>
      <w:rFonts w:ascii="Arial" w:hAnsi="Arial" w:eastAsia="" w:cs="" w:cstheme="majorBidi" w:eastAsiaTheme="majorEastAsia"/>
      <w:b/>
      <w:i/>
      <w:color w:val="0070C0"/>
      <w:sz w:val="24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accent1" w:themeShade="bf" w:val="2F5496"/>
      <w:kern w:val="0"/>
      <w:sz w:val="28"/>
      <w:szCs w:val="28"/>
      <w14:ligatures w14:val="none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d7c86"/>
    <w:rPr>
      <w:rFonts w:eastAsia="" w:cs="" w:cstheme="majorBidi" w:eastAsiaTheme="majorEastAsia"/>
      <w:i/>
      <w:iCs/>
      <w:color w:themeColor="accent1" w:themeShade="bf" w:val="2F5496"/>
      <w:kern w:val="0"/>
      <w:sz w:val="24"/>
      <w:szCs w:val="24"/>
      <w14:ligatures w14:val="none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accent1" w:themeShade="bf" w:val="2F5496"/>
      <w:kern w:val="0"/>
      <w:sz w:val="24"/>
      <w:szCs w:val="24"/>
      <w14:ligatures w14:val="none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d7c86"/>
    <w:rPr>
      <w:rFonts w:eastAsia="" w:cs="" w:cstheme="majorBidi" w:eastAsiaTheme="majorEastAsia"/>
      <w:i/>
      <w:iCs/>
      <w:color w:themeColor="text1" w:themeTint="a6" w:val="595959"/>
      <w:kern w:val="0"/>
      <w:sz w:val="24"/>
      <w:szCs w:val="24"/>
      <w14:ligatures w14:val="none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text1" w:themeTint="a6" w:val="595959"/>
      <w:kern w:val="0"/>
      <w:sz w:val="24"/>
      <w:szCs w:val="24"/>
      <w14:ligatures w14:val="none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d7c86"/>
    <w:rPr>
      <w:rFonts w:eastAsia="" w:cs="" w:cstheme="majorBidi" w:eastAsiaTheme="majorEastAsia"/>
      <w:i/>
      <w:iCs/>
      <w:color w:themeColor="text1" w:themeTint="d8" w:val="272727"/>
      <w:kern w:val="0"/>
      <w:sz w:val="24"/>
      <w:szCs w:val="24"/>
      <w14:ligatures w14:val="none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d7c86"/>
    <w:rPr>
      <w:rFonts w:eastAsia="" w:cs="" w:cstheme="majorBidi" w:eastAsiaTheme="majorEastAsia"/>
      <w:color w:themeColor="text1" w:themeTint="d8" w:val="272727"/>
      <w:kern w:val="0"/>
      <w:sz w:val="24"/>
      <w:szCs w:val="24"/>
      <w14:ligatures w14:val="none"/>
    </w:rPr>
  </w:style>
  <w:style w:type="character" w:styleId="Style5" w:customStyle="1">
    <w:name w:val="Заголовок Знак"/>
    <w:basedOn w:val="DefaultParagraphFont"/>
    <w:uiPriority w:val="10"/>
    <w:qFormat/>
    <w:rsid w:val="00fd7c8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14:ligatures w14:val="none"/>
    </w:rPr>
  </w:style>
  <w:style w:type="character" w:styleId="Style6" w:customStyle="1">
    <w:name w:val="Подзаголовок Знак"/>
    <w:basedOn w:val="DefaultParagraphFont"/>
    <w:uiPriority w:val="11"/>
    <w:qFormat/>
    <w:rsid w:val="00fd7c86"/>
    <w:rPr>
      <w:rFonts w:eastAsia="" w:cs="" w:cstheme="majorBidi" w:eastAsiaTheme="majorEastAsia"/>
      <w:color w:themeColor="text1" w:themeTint="a6" w:val="595959"/>
      <w:spacing w:val="15"/>
      <w:kern w:val="0"/>
      <w:sz w:val="28"/>
      <w:szCs w:val="28"/>
      <w14:ligatures w14:val="none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d7c86"/>
    <w:rPr>
      <w:rFonts w:ascii="Times New Roman" w:hAnsi="Times New Roman" w:eastAsia="" w:eastAsiaTheme="minorEastAsia"/>
      <w:i/>
      <w:iCs/>
      <w:color w:themeColor="text1" w:themeTint="bf" w:val="404040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d7c86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d7c86"/>
    <w:rPr>
      <w:rFonts w:ascii="Times New Roman" w:hAnsi="Times New Roman" w:eastAsia="" w:eastAsiaTheme="minorEastAsia"/>
      <w:i/>
      <w:iCs/>
      <w:color w:themeColor="accent1" w:themeShade="bf" w:val="2F5496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d7c86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0a27e2"/>
    <w:rPr>
      <w:rFonts w:ascii="Calibri" w:hAnsi="Calibri" w:eastAsia="Calibri" w:cs="Calibri"/>
      <w:kern w:val="0"/>
      <w:lang w:val="ru-RU" w:eastAsia="ru-RU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0a27e2"/>
    <w:rPr>
      <w:rFonts w:ascii="Calibri" w:hAnsi="Calibri" w:eastAsia="Calibri" w:cs="Calibri"/>
      <w:kern w:val="0"/>
      <w:lang w:val="ru-RU"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ba659f"/>
    <w:rPr>
      <w:b/>
      <w:bCs/>
    </w:rPr>
  </w:style>
  <w:style w:type="character" w:styleId="Hyperlink">
    <w:name w:val="Hyperlink"/>
    <w:basedOn w:val="DefaultParagraphFont"/>
    <w:uiPriority w:val="99"/>
    <w:unhideWhenUsed/>
    <w:rsid w:val="00ba659f"/>
    <w:rPr>
      <w:color w:val="0000FF"/>
      <w:u w:val="single"/>
    </w:rPr>
  </w:style>
  <w:style w:type="character" w:styleId="d813de27" w:customStyle="1">
    <w:name w:val="d813de27"/>
    <w:basedOn w:val="DefaultParagraphFont"/>
    <w:qFormat/>
    <w:rsid w:val="008b7e27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8b7e27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token" w:customStyle="1">
    <w:name w:val="token"/>
    <w:basedOn w:val="DefaultParagraphFont"/>
    <w:qFormat/>
    <w:rsid w:val="008b7e27"/>
    <w:rPr/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fd7c8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d7c86"/>
    <w:pPr>
      <w:ind w:firstLine="567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d7c8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d7c8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d7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d5aca"/>
    <w:pPr>
      <w:spacing w:lineRule="auto" w:line="259" w:before="240" w:after="0"/>
      <w:jc w:val="start"/>
      <w:outlineLvl w:val="9"/>
    </w:pPr>
    <w:rPr>
      <w:rFonts w:ascii="Calibri Light" w:hAnsi="Calibri Light" w:asciiTheme="majorHAnsi" w:hAnsiTheme="majorHAnsi"/>
      <w:b w:val="false"/>
      <w:color w:themeColor="accent1" w:themeShade="bf" w:val="2F5496"/>
      <w:sz w:val="32"/>
      <w:szCs w:val="32"/>
    </w:rPr>
  </w:style>
  <w:style w:type="paragraph" w:styleId="Style13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0a27e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0a27e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ba659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756440"/>
    <w:pPr>
      <w:spacing w:before="0" w:after="10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8b7e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ru-RU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0a27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1B092-D54C-4D77-B2C7-9D9AB1AD1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Application>LibreOffice/25.8.6.2$Windows_X86_64 LibreOffice_project/b4b39682cd9868fa725bc664aff94278d315bd04</Application>
  <AppVersion>15.0000</AppVersion>
  <Pages>9</Pages>
  <Words>612</Words>
  <Characters>4100</Characters>
  <CharactersWithSpaces>4650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2026-03-29T11:04:00Z</dcterms:created>
  <dc:creator>1</dc:creator>
  <dc:description/>
  <dc:language>ru-RU</dc:language>
  <cp:lastModifiedBy/>
  <dcterms:modified xsi:type="dcterms:W3CDTF">2026-04-28T19:19:03Z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