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516B" w14:textId="77777777" w:rsidR="007C765F" w:rsidRPr="00F278BC" w:rsidRDefault="007C765F" w:rsidP="00432EE2">
      <w:pPr>
        <w:spacing w:before="100" w:beforeAutospacing="1" w:after="100" w:afterAutospacing="1"/>
        <w:jc w:val="center"/>
        <w:outlineLvl w:val="2"/>
        <w:rPr>
          <w:rFonts w:asciiTheme="minorHAnsi" w:hAnsiTheme="minorHAnsi" w:cstheme="minorHAnsi"/>
          <w:b/>
          <w:bCs/>
          <w:sz w:val="20"/>
          <w:szCs w:val="20"/>
        </w:rPr>
      </w:pPr>
      <w:r w:rsidRPr="00F278BC">
        <w:rPr>
          <w:rFonts w:asciiTheme="minorHAnsi" w:hAnsiTheme="minorHAnsi" w:cstheme="minorHAnsi"/>
          <w:b/>
          <w:bCs/>
          <w:sz w:val="20"/>
          <w:szCs w:val="20"/>
        </w:rPr>
        <w:t>Tutorial 4</w:t>
      </w:r>
    </w:p>
    <w:p w14:paraId="5CB912EF" w14:textId="70141F4B" w:rsidR="00432EE2" w:rsidRPr="00F278BC" w:rsidRDefault="00432EE2" w:rsidP="00432EE2">
      <w:pPr>
        <w:spacing w:before="100" w:beforeAutospacing="1" w:after="100" w:afterAutospacing="1"/>
        <w:jc w:val="center"/>
        <w:outlineLvl w:val="2"/>
        <w:rPr>
          <w:rFonts w:asciiTheme="minorHAnsi" w:hAnsiTheme="minorHAnsi" w:cstheme="minorHAnsi"/>
          <w:b/>
          <w:bCs/>
          <w:sz w:val="20"/>
          <w:szCs w:val="20"/>
        </w:rPr>
      </w:pPr>
      <w:r w:rsidRPr="00F278BC">
        <w:rPr>
          <w:rFonts w:asciiTheme="minorHAnsi" w:hAnsiTheme="minorHAnsi" w:cstheme="minorHAnsi"/>
          <w:b/>
          <w:bCs/>
          <w:sz w:val="20"/>
          <w:szCs w:val="20"/>
        </w:rPr>
        <w:t>Vulnerability Scanning</w:t>
      </w:r>
      <w:r w:rsidR="00175C31">
        <w:rPr>
          <w:rFonts w:asciiTheme="minorHAnsi" w:hAnsiTheme="minorHAnsi" w:cstheme="minorHAnsi"/>
          <w:b/>
          <w:bCs/>
          <w:sz w:val="20"/>
          <w:szCs w:val="20"/>
        </w:rPr>
        <w:t xml:space="preserve"> – Assignment Workshop #1</w:t>
      </w:r>
    </w:p>
    <w:p w14:paraId="43183629" w14:textId="77777777" w:rsidR="00432EE2" w:rsidRPr="00F278BC" w:rsidRDefault="00432EE2" w:rsidP="00432EE2">
      <w:pPr>
        <w:pStyle w:val="Default"/>
        <w:rPr>
          <w:rFonts w:asciiTheme="minorHAnsi" w:hAnsiTheme="minorHAnsi" w:cstheme="minorHAnsi"/>
          <w:b/>
          <w:bCs/>
          <w:sz w:val="20"/>
          <w:szCs w:val="20"/>
        </w:rPr>
      </w:pPr>
    </w:p>
    <w:p w14:paraId="12E2ACD9" w14:textId="77777777" w:rsidR="00432EE2" w:rsidRPr="00F278BC" w:rsidRDefault="00432EE2" w:rsidP="004F0944">
      <w:pPr>
        <w:pStyle w:val="Default"/>
        <w:spacing w:line="360" w:lineRule="auto"/>
        <w:rPr>
          <w:rFonts w:asciiTheme="minorHAnsi" w:hAnsiTheme="minorHAnsi" w:cstheme="minorHAnsi"/>
          <w:b/>
          <w:bCs/>
          <w:sz w:val="20"/>
          <w:szCs w:val="20"/>
        </w:rPr>
      </w:pPr>
      <w:r w:rsidRPr="00F278BC">
        <w:rPr>
          <w:rFonts w:asciiTheme="minorHAnsi" w:hAnsiTheme="minorHAnsi" w:cstheme="minorHAnsi"/>
          <w:b/>
          <w:bCs/>
          <w:sz w:val="20"/>
          <w:szCs w:val="20"/>
        </w:rPr>
        <w:t xml:space="preserve">Preparation: </w:t>
      </w:r>
    </w:p>
    <w:p w14:paraId="5EFAC884" w14:textId="31D719B8" w:rsidR="00432EE2" w:rsidRDefault="00F278BC" w:rsidP="00F278BC">
      <w:pPr>
        <w:pStyle w:val="Default"/>
        <w:numPr>
          <w:ilvl w:val="0"/>
          <w:numId w:val="36"/>
        </w:numPr>
        <w:spacing w:line="360" w:lineRule="auto"/>
        <w:rPr>
          <w:rFonts w:asciiTheme="minorHAnsi" w:hAnsiTheme="minorHAnsi" w:cstheme="minorHAnsi"/>
          <w:sz w:val="20"/>
          <w:szCs w:val="20"/>
        </w:rPr>
      </w:pPr>
      <w:r>
        <w:rPr>
          <w:rFonts w:asciiTheme="minorHAnsi" w:hAnsiTheme="minorHAnsi" w:cstheme="minorHAnsi"/>
          <w:sz w:val="20"/>
          <w:szCs w:val="20"/>
        </w:rPr>
        <w:t>Kali Linux</w:t>
      </w:r>
    </w:p>
    <w:p w14:paraId="240272B3" w14:textId="3A6A9883" w:rsidR="00F278BC" w:rsidRDefault="00F278BC" w:rsidP="00F278BC">
      <w:pPr>
        <w:pStyle w:val="Default"/>
        <w:numPr>
          <w:ilvl w:val="0"/>
          <w:numId w:val="36"/>
        </w:numPr>
        <w:spacing w:line="360" w:lineRule="auto"/>
        <w:rPr>
          <w:rFonts w:asciiTheme="minorHAnsi" w:hAnsiTheme="minorHAnsi" w:cstheme="minorHAnsi"/>
          <w:sz w:val="20"/>
          <w:szCs w:val="20"/>
        </w:rPr>
      </w:pPr>
      <w:r>
        <w:rPr>
          <w:rFonts w:asciiTheme="minorHAnsi" w:hAnsiTheme="minorHAnsi" w:cstheme="minorHAnsi"/>
          <w:sz w:val="20"/>
          <w:szCs w:val="20"/>
        </w:rPr>
        <w:t xml:space="preserve">Nessus (either installed in Kali Linux or Windows) </w:t>
      </w:r>
    </w:p>
    <w:p w14:paraId="3B8A4B69" w14:textId="77777777" w:rsidR="00F278BC" w:rsidRDefault="00F278BC" w:rsidP="00F278BC">
      <w:pPr>
        <w:pStyle w:val="Default"/>
        <w:numPr>
          <w:ilvl w:val="0"/>
          <w:numId w:val="36"/>
        </w:numPr>
        <w:spacing w:line="360" w:lineRule="auto"/>
        <w:rPr>
          <w:rFonts w:asciiTheme="minorHAnsi" w:hAnsiTheme="minorHAnsi" w:cstheme="minorHAnsi"/>
          <w:sz w:val="20"/>
          <w:szCs w:val="20"/>
        </w:rPr>
      </w:pPr>
      <w:r w:rsidRPr="00F278BC">
        <w:rPr>
          <w:rFonts w:asciiTheme="minorHAnsi" w:hAnsiTheme="minorHAnsi" w:cstheme="minorHAnsi"/>
          <w:sz w:val="20"/>
          <w:szCs w:val="20"/>
        </w:rPr>
        <w:t xml:space="preserve">Windows Server 2008.vm </w:t>
      </w:r>
    </w:p>
    <w:p w14:paraId="008CBA63" w14:textId="77777777" w:rsidR="00F278BC" w:rsidRDefault="00F278BC" w:rsidP="004F0944">
      <w:pPr>
        <w:pStyle w:val="Default"/>
        <w:spacing w:line="360" w:lineRule="auto"/>
        <w:rPr>
          <w:rFonts w:asciiTheme="minorHAnsi" w:hAnsiTheme="minorHAnsi" w:cstheme="minorHAnsi"/>
          <w:sz w:val="20"/>
          <w:szCs w:val="20"/>
        </w:rPr>
      </w:pPr>
    </w:p>
    <w:p w14:paraId="55EB4FF0" w14:textId="437BD44F" w:rsidR="00432EE2" w:rsidRPr="00F278BC" w:rsidRDefault="00432EE2" w:rsidP="004F0944">
      <w:pPr>
        <w:pStyle w:val="Default"/>
        <w:spacing w:line="360" w:lineRule="auto"/>
        <w:rPr>
          <w:rFonts w:asciiTheme="minorHAnsi" w:hAnsiTheme="minorHAnsi" w:cstheme="minorHAnsi"/>
          <w:sz w:val="20"/>
          <w:szCs w:val="20"/>
        </w:rPr>
      </w:pPr>
      <w:r w:rsidRPr="00F278BC">
        <w:rPr>
          <w:rFonts w:asciiTheme="minorHAnsi" w:hAnsiTheme="minorHAnsi" w:cstheme="minorHAnsi"/>
          <w:b/>
          <w:bCs/>
          <w:sz w:val="20"/>
          <w:szCs w:val="20"/>
        </w:rPr>
        <w:t xml:space="preserve">Challenge: </w:t>
      </w:r>
    </w:p>
    <w:p w14:paraId="49E1C544" w14:textId="7BC30AF8" w:rsidR="00DD5C64" w:rsidRPr="00F278BC" w:rsidRDefault="00950ACA" w:rsidP="00F278BC">
      <w:pPr>
        <w:pStyle w:val="Default"/>
        <w:numPr>
          <w:ilvl w:val="0"/>
          <w:numId w:val="35"/>
        </w:numPr>
        <w:spacing w:line="360" w:lineRule="auto"/>
        <w:rPr>
          <w:rFonts w:asciiTheme="minorHAnsi" w:hAnsiTheme="minorHAnsi" w:cstheme="minorHAnsi"/>
          <w:sz w:val="20"/>
          <w:szCs w:val="20"/>
        </w:rPr>
      </w:pPr>
      <w:r w:rsidRPr="00F278BC">
        <w:rPr>
          <w:rFonts w:asciiTheme="minorHAnsi" w:hAnsiTheme="minorHAnsi" w:cstheme="minorHAnsi"/>
          <w:sz w:val="20"/>
          <w:szCs w:val="20"/>
        </w:rPr>
        <w:t>Find the specific vulnerabilities exists in the target machine</w:t>
      </w:r>
      <w:r w:rsidR="001D4D78" w:rsidRPr="00F278BC">
        <w:rPr>
          <w:rFonts w:asciiTheme="minorHAnsi" w:hAnsiTheme="minorHAnsi" w:cstheme="minorHAnsi"/>
          <w:sz w:val="20"/>
          <w:szCs w:val="20"/>
        </w:rPr>
        <w:t>.</w:t>
      </w:r>
    </w:p>
    <w:p w14:paraId="3F668ED1" w14:textId="0EEA132C" w:rsidR="00432EE2" w:rsidRPr="00F278BC" w:rsidRDefault="00DD5C64" w:rsidP="00F278BC">
      <w:pPr>
        <w:pStyle w:val="Default"/>
        <w:numPr>
          <w:ilvl w:val="0"/>
          <w:numId w:val="35"/>
        </w:numPr>
        <w:spacing w:line="360" w:lineRule="auto"/>
        <w:rPr>
          <w:rFonts w:asciiTheme="minorHAnsi" w:hAnsiTheme="minorHAnsi" w:cstheme="minorHAnsi"/>
          <w:sz w:val="20"/>
          <w:szCs w:val="20"/>
        </w:rPr>
      </w:pPr>
      <w:r w:rsidRPr="00F278BC">
        <w:rPr>
          <w:rFonts w:asciiTheme="minorHAnsi" w:hAnsiTheme="minorHAnsi" w:cstheme="minorHAnsi"/>
          <w:sz w:val="20"/>
          <w:szCs w:val="20"/>
        </w:rPr>
        <w:t>Analyze the vulnerability.</w:t>
      </w:r>
      <w:r w:rsidR="00432EE2" w:rsidRPr="00F278BC">
        <w:rPr>
          <w:rFonts w:asciiTheme="minorHAnsi" w:hAnsiTheme="minorHAnsi" w:cstheme="minorHAnsi"/>
          <w:sz w:val="20"/>
          <w:szCs w:val="20"/>
        </w:rPr>
        <w:t xml:space="preserve"> </w:t>
      </w:r>
    </w:p>
    <w:p w14:paraId="5C81BF97" w14:textId="77777777" w:rsidR="00432EE2" w:rsidRPr="00F278BC" w:rsidRDefault="00432EE2" w:rsidP="004F0944">
      <w:pPr>
        <w:pStyle w:val="Default"/>
        <w:spacing w:line="360" w:lineRule="auto"/>
        <w:rPr>
          <w:rFonts w:asciiTheme="minorHAnsi" w:hAnsiTheme="minorHAnsi" w:cstheme="minorHAnsi"/>
          <w:sz w:val="20"/>
          <w:szCs w:val="20"/>
        </w:rPr>
      </w:pPr>
    </w:p>
    <w:p w14:paraId="06B39383" w14:textId="77777777" w:rsidR="003E197A" w:rsidRPr="00F278BC" w:rsidRDefault="003E197A" w:rsidP="004F0944">
      <w:pPr>
        <w:tabs>
          <w:tab w:val="center" w:pos="4500"/>
          <w:tab w:val="left" w:pos="6330"/>
        </w:tabs>
        <w:spacing w:line="360" w:lineRule="auto"/>
        <w:jc w:val="both"/>
        <w:rPr>
          <w:rFonts w:asciiTheme="minorHAnsi" w:hAnsiTheme="minorHAnsi" w:cstheme="minorHAnsi"/>
          <w:b/>
          <w:bCs/>
          <w:color w:val="000000"/>
          <w:sz w:val="20"/>
          <w:szCs w:val="20"/>
        </w:rPr>
      </w:pPr>
      <w:r w:rsidRPr="00F278BC">
        <w:rPr>
          <w:rFonts w:asciiTheme="minorHAnsi" w:hAnsiTheme="minorHAnsi" w:cstheme="minorHAnsi"/>
          <w:b/>
          <w:bCs/>
          <w:color w:val="000000"/>
          <w:sz w:val="20"/>
          <w:szCs w:val="20"/>
        </w:rPr>
        <w:t xml:space="preserve">Vulnerability identification </w:t>
      </w:r>
    </w:p>
    <w:p w14:paraId="322EBA45" w14:textId="77777777" w:rsidR="003E197A" w:rsidRPr="00F278BC" w:rsidRDefault="003E197A" w:rsidP="004F0944">
      <w:pPr>
        <w:tabs>
          <w:tab w:val="center" w:pos="4500"/>
          <w:tab w:val="left" w:pos="6330"/>
        </w:tabs>
        <w:spacing w:line="360" w:lineRule="auto"/>
        <w:jc w:val="both"/>
        <w:rPr>
          <w:rFonts w:asciiTheme="minorHAnsi" w:hAnsiTheme="minorHAnsi" w:cstheme="minorHAnsi"/>
          <w:color w:val="222222"/>
          <w:sz w:val="20"/>
          <w:szCs w:val="20"/>
          <w:shd w:val="clear" w:color="auto" w:fill="FFFFFF"/>
        </w:rPr>
      </w:pPr>
      <w:r w:rsidRPr="00F278BC">
        <w:rPr>
          <w:rFonts w:asciiTheme="minorHAnsi" w:hAnsiTheme="minorHAnsi" w:cstheme="minorHAnsi"/>
          <w:color w:val="222222"/>
          <w:sz w:val="20"/>
          <w:szCs w:val="20"/>
          <w:shd w:val="clear" w:color="auto" w:fill="FFFFFF"/>
        </w:rPr>
        <w:t>A </w:t>
      </w:r>
      <w:r w:rsidRPr="00F278BC">
        <w:rPr>
          <w:rFonts w:asciiTheme="minorHAnsi" w:hAnsiTheme="minorHAnsi" w:cstheme="minorHAnsi"/>
          <w:b/>
          <w:bCs/>
          <w:color w:val="222222"/>
          <w:sz w:val="20"/>
          <w:szCs w:val="20"/>
          <w:shd w:val="clear" w:color="auto" w:fill="FFFFFF"/>
        </w:rPr>
        <w:t>vulnerability assessment</w:t>
      </w:r>
      <w:r w:rsidRPr="00F278BC">
        <w:rPr>
          <w:rFonts w:asciiTheme="minorHAnsi" w:hAnsiTheme="minorHAnsi" w:cstheme="minorHAnsi"/>
          <w:color w:val="222222"/>
          <w:sz w:val="20"/>
          <w:szCs w:val="20"/>
          <w:shd w:val="clear" w:color="auto" w:fill="FFFFFF"/>
        </w:rPr>
        <w:t> often includes a penetration testing component to identify </w:t>
      </w:r>
      <w:r w:rsidRPr="00F278BC">
        <w:rPr>
          <w:rFonts w:asciiTheme="minorHAnsi" w:hAnsiTheme="minorHAnsi" w:cstheme="minorHAnsi"/>
          <w:b/>
          <w:bCs/>
          <w:color w:val="222222"/>
          <w:sz w:val="20"/>
          <w:szCs w:val="20"/>
          <w:shd w:val="clear" w:color="auto" w:fill="FFFFFF"/>
        </w:rPr>
        <w:t>vulnerabilities</w:t>
      </w:r>
      <w:r w:rsidRPr="00F278BC">
        <w:rPr>
          <w:rFonts w:asciiTheme="minorHAnsi" w:hAnsiTheme="minorHAnsi" w:cstheme="minorHAnsi"/>
          <w:color w:val="222222"/>
          <w:sz w:val="20"/>
          <w:szCs w:val="20"/>
          <w:shd w:val="clear" w:color="auto" w:fill="FFFFFF"/>
        </w:rPr>
        <w:t> in an organization's personnel, procedures or processes that might not be detectable with network or system </w:t>
      </w:r>
      <w:r w:rsidRPr="00F278BC">
        <w:rPr>
          <w:rFonts w:asciiTheme="minorHAnsi" w:hAnsiTheme="minorHAnsi" w:cstheme="minorHAnsi"/>
          <w:b/>
          <w:bCs/>
          <w:color w:val="222222"/>
          <w:sz w:val="20"/>
          <w:szCs w:val="20"/>
          <w:shd w:val="clear" w:color="auto" w:fill="FFFFFF"/>
        </w:rPr>
        <w:t>scans</w:t>
      </w:r>
      <w:r w:rsidRPr="00F278BC">
        <w:rPr>
          <w:rFonts w:asciiTheme="minorHAnsi" w:hAnsiTheme="minorHAnsi" w:cstheme="minorHAnsi"/>
          <w:color w:val="222222"/>
          <w:sz w:val="20"/>
          <w:szCs w:val="20"/>
          <w:shd w:val="clear" w:color="auto" w:fill="FFFFFF"/>
        </w:rPr>
        <w:t>. The process is sometimes referred to as </w:t>
      </w:r>
      <w:r w:rsidRPr="00F278BC">
        <w:rPr>
          <w:rFonts w:asciiTheme="minorHAnsi" w:hAnsiTheme="minorHAnsi" w:cstheme="minorHAnsi"/>
          <w:b/>
          <w:bCs/>
          <w:color w:val="222222"/>
          <w:sz w:val="20"/>
          <w:szCs w:val="20"/>
          <w:shd w:val="clear" w:color="auto" w:fill="FFFFFF"/>
        </w:rPr>
        <w:t>vulnerability assessment</w:t>
      </w:r>
      <w:r w:rsidRPr="00F278BC">
        <w:rPr>
          <w:rFonts w:asciiTheme="minorHAnsi" w:hAnsiTheme="minorHAnsi" w:cstheme="minorHAnsi"/>
          <w:color w:val="222222"/>
          <w:sz w:val="20"/>
          <w:szCs w:val="20"/>
          <w:shd w:val="clear" w:color="auto" w:fill="FFFFFF"/>
        </w:rPr>
        <w:t>/penetration testing, or VAPT.</w:t>
      </w:r>
    </w:p>
    <w:p w14:paraId="63BE424F" w14:textId="77777777" w:rsidR="004F0944" w:rsidRPr="00F278BC" w:rsidRDefault="004F0944" w:rsidP="004F0944">
      <w:pPr>
        <w:pStyle w:val="Default"/>
        <w:spacing w:line="360" w:lineRule="auto"/>
        <w:rPr>
          <w:rFonts w:asciiTheme="minorHAnsi" w:hAnsiTheme="minorHAnsi" w:cstheme="minorHAnsi"/>
          <w:color w:val="auto"/>
          <w:sz w:val="20"/>
          <w:szCs w:val="20"/>
        </w:rPr>
      </w:pPr>
    </w:p>
    <w:p w14:paraId="1A143E33" w14:textId="5EA464DC" w:rsidR="003E197A" w:rsidRPr="00F278BC" w:rsidRDefault="003E197A" w:rsidP="004F0944">
      <w:pPr>
        <w:pStyle w:val="Default"/>
        <w:spacing w:line="360" w:lineRule="auto"/>
        <w:rPr>
          <w:rFonts w:asciiTheme="minorHAnsi" w:hAnsiTheme="minorHAnsi" w:cstheme="minorHAnsi"/>
          <w:color w:val="auto"/>
          <w:sz w:val="20"/>
          <w:szCs w:val="20"/>
        </w:rPr>
      </w:pPr>
      <w:r w:rsidRPr="00F278BC">
        <w:rPr>
          <w:rFonts w:asciiTheme="minorHAnsi" w:hAnsiTheme="minorHAnsi" w:cstheme="minorHAnsi"/>
          <w:color w:val="auto"/>
          <w:sz w:val="20"/>
          <w:szCs w:val="20"/>
        </w:rPr>
        <w:t xml:space="preserve">You should consider critically evaluating the following tools: </w:t>
      </w:r>
    </w:p>
    <w:p w14:paraId="15A2EECA" w14:textId="7A07D037" w:rsidR="003E197A" w:rsidRPr="00F278BC" w:rsidRDefault="003E197A" w:rsidP="00F278BC">
      <w:pPr>
        <w:pStyle w:val="Default"/>
        <w:numPr>
          <w:ilvl w:val="0"/>
          <w:numId w:val="34"/>
        </w:numPr>
        <w:spacing w:line="360" w:lineRule="auto"/>
        <w:rPr>
          <w:rFonts w:asciiTheme="minorHAnsi" w:hAnsiTheme="minorHAnsi" w:cstheme="minorHAnsi"/>
          <w:color w:val="auto"/>
          <w:sz w:val="20"/>
          <w:szCs w:val="20"/>
        </w:rPr>
      </w:pPr>
      <w:r w:rsidRPr="00F278BC">
        <w:rPr>
          <w:rFonts w:asciiTheme="minorHAnsi" w:hAnsiTheme="minorHAnsi" w:cstheme="minorHAnsi"/>
          <w:color w:val="auto"/>
          <w:sz w:val="20"/>
          <w:szCs w:val="20"/>
        </w:rPr>
        <w:t>Nessus</w:t>
      </w:r>
    </w:p>
    <w:p w14:paraId="7F54C2F8" w14:textId="07CE354D" w:rsidR="003E197A" w:rsidRDefault="003E197A" w:rsidP="00F278BC">
      <w:pPr>
        <w:pStyle w:val="Default"/>
        <w:numPr>
          <w:ilvl w:val="0"/>
          <w:numId w:val="34"/>
        </w:numPr>
        <w:spacing w:line="360" w:lineRule="auto"/>
        <w:rPr>
          <w:rFonts w:asciiTheme="minorHAnsi" w:hAnsiTheme="minorHAnsi" w:cstheme="minorHAnsi"/>
          <w:color w:val="auto"/>
          <w:sz w:val="20"/>
          <w:szCs w:val="20"/>
        </w:rPr>
      </w:pPr>
      <w:proofErr w:type="spellStart"/>
      <w:r w:rsidRPr="00F278BC">
        <w:rPr>
          <w:rFonts w:asciiTheme="minorHAnsi" w:hAnsiTheme="minorHAnsi" w:cstheme="minorHAnsi"/>
          <w:color w:val="auto"/>
          <w:sz w:val="20"/>
          <w:szCs w:val="20"/>
        </w:rPr>
        <w:t>Zenmap</w:t>
      </w:r>
      <w:proofErr w:type="spellEnd"/>
      <w:r w:rsidRPr="00F278BC">
        <w:rPr>
          <w:rFonts w:asciiTheme="minorHAnsi" w:hAnsiTheme="minorHAnsi" w:cstheme="minorHAnsi"/>
          <w:color w:val="auto"/>
          <w:sz w:val="20"/>
          <w:szCs w:val="20"/>
        </w:rPr>
        <w:t>/Nmap</w:t>
      </w:r>
    </w:p>
    <w:p w14:paraId="7602A7F0" w14:textId="77777777" w:rsidR="00F278BC" w:rsidRPr="00F278BC" w:rsidRDefault="00F278BC" w:rsidP="00F278BC">
      <w:pPr>
        <w:pStyle w:val="Default"/>
        <w:numPr>
          <w:ilvl w:val="0"/>
          <w:numId w:val="34"/>
        </w:numPr>
        <w:spacing w:line="360" w:lineRule="auto"/>
        <w:rPr>
          <w:rFonts w:asciiTheme="minorHAnsi" w:hAnsiTheme="minorHAnsi" w:cstheme="minorHAnsi"/>
          <w:color w:val="auto"/>
          <w:sz w:val="20"/>
          <w:szCs w:val="20"/>
        </w:rPr>
      </w:pPr>
      <w:proofErr w:type="spellStart"/>
      <w:r w:rsidRPr="00F278BC">
        <w:rPr>
          <w:rFonts w:asciiTheme="minorHAnsi" w:hAnsiTheme="minorHAnsi" w:cstheme="minorHAnsi"/>
          <w:color w:val="auto"/>
          <w:sz w:val="20"/>
          <w:szCs w:val="20"/>
        </w:rPr>
        <w:t>Retine</w:t>
      </w:r>
      <w:proofErr w:type="spellEnd"/>
    </w:p>
    <w:p w14:paraId="5EF18C6F" w14:textId="77777777" w:rsidR="00F278BC" w:rsidRPr="00F278BC" w:rsidRDefault="00F278BC" w:rsidP="00F278BC">
      <w:pPr>
        <w:pStyle w:val="Default"/>
        <w:numPr>
          <w:ilvl w:val="0"/>
          <w:numId w:val="34"/>
        </w:numPr>
        <w:spacing w:line="360" w:lineRule="auto"/>
        <w:rPr>
          <w:rFonts w:asciiTheme="minorHAnsi" w:hAnsiTheme="minorHAnsi" w:cstheme="minorHAnsi"/>
          <w:color w:val="auto"/>
          <w:sz w:val="20"/>
          <w:szCs w:val="20"/>
        </w:rPr>
      </w:pPr>
      <w:r w:rsidRPr="00F278BC">
        <w:rPr>
          <w:rFonts w:asciiTheme="minorHAnsi" w:hAnsiTheme="minorHAnsi" w:cstheme="minorHAnsi"/>
          <w:color w:val="auto"/>
          <w:sz w:val="20"/>
          <w:szCs w:val="20"/>
        </w:rPr>
        <w:t>X-Scan</w:t>
      </w:r>
    </w:p>
    <w:p w14:paraId="73A56E0A" w14:textId="77777777" w:rsidR="00F278BC" w:rsidRPr="00F278BC" w:rsidRDefault="00F278BC" w:rsidP="00F278BC">
      <w:pPr>
        <w:pStyle w:val="Default"/>
        <w:numPr>
          <w:ilvl w:val="0"/>
          <w:numId w:val="34"/>
        </w:numPr>
        <w:spacing w:line="360" w:lineRule="auto"/>
        <w:rPr>
          <w:rFonts w:asciiTheme="minorHAnsi" w:hAnsiTheme="minorHAnsi" w:cstheme="minorHAnsi"/>
          <w:color w:val="auto"/>
          <w:sz w:val="20"/>
          <w:szCs w:val="20"/>
        </w:rPr>
      </w:pPr>
      <w:proofErr w:type="spellStart"/>
      <w:r w:rsidRPr="00F278BC">
        <w:rPr>
          <w:rFonts w:asciiTheme="minorHAnsi" w:hAnsiTheme="minorHAnsi" w:cstheme="minorHAnsi"/>
          <w:color w:val="auto"/>
          <w:sz w:val="20"/>
          <w:szCs w:val="20"/>
        </w:rPr>
        <w:t>QualysGuard</w:t>
      </w:r>
      <w:proofErr w:type="spellEnd"/>
    </w:p>
    <w:p w14:paraId="0CDF851F" w14:textId="7FDCE2D9" w:rsidR="00F278BC" w:rsidRPr="00F278BC" w:rsidRDefault="00F278BC" w:rsidP="00F278BC">
      <w:pPr>
        <w:pStyle w:val="Default"/>
        <w:numPr>
          <w:ilvl w:val="0"/>
          <w:numId w:val="34"/>
        </w:numPr>
        <w:spacing w:line="360" w:lineRule="auto"/>
        <w:rPr>
          <w:rFonts w:asciiTheme="minorHAnsi" w:hAnsiTheme="minorHAnsi" w:cstheme="minorHAnsi"/>
          <w:color w:val="auto"/>
          <w:sz w:val="20"/>
          <w:szCs w:val="20"/>
        </w:rPr>
      </w:pPr>
      <w:r w:rsidRPr="00F278BC">
        <w:rPr>
          <w:rFonts w:asciiTheme="minorHAnsi" w:hAnsiTheme="minorHAnsi" w:cstheme="minorHAnsi"/>
          <w:color w:val="auto"/>
          <w:sz w:val="20"/>
          <w:szCs w:val="20"/>
        </w:rPr>
        <w:t>OpenVAS</w:t>
      </w:r>
    </w:p>
    <w:p w14:paraId="1B5C97A5" w14:textId="4A324352" w:rsidR="00DB72F2" w:rsidRPr="00F278BC" w:rsidRDefault="00DB72F2" w:rsidP="004F0944">
      <w:pPr>
        <w:pStyle w:val="Default"/>
        <w:spacing w:line="360" w:lineRule="auto"/>
        <w:rPr>
          <w:rFonts w:asciiTheme="minorHAnsi" w:hAnsiTheme="minorHAnsi" w:cstheme="minorHAnsi"/>
          <w:color w:val="auto"/>
          <w:sz w:val="20"/>
          <w:szCs w:val="20"/>
        </w:rPr>
      </w:pPr>
    </w:p>
    <w:p w14:paraId="30A4CD69" w14:textId="7380EDC3" w:rsidR="00EA6747" w:rsidRDefault="00EA6747" w:rsidP="00EA6747">
      <w:pPr>
        <w:pStyle w:val="Default"/>
        <w:spacing w:line="360" w:lineRule="auto"/>
        <w:rPr>
          <w:rFonts w:asciiTheme="minorHAnsi" w:hAnsiTheme="minorHAnsi" w:cstheme="minorHAnsi"/>
          <w:color w:val="auto"/>
          <w:sz w:val="20"/>
          <w:szCs w:val="20"/>
        </w:rPr>
      </w:pPr>
    </w:p>
    <w:p w14:paraId="7DEF9D54" w14:textId="77777777" w:rsidR="00EA6747" w:rsidRDefault="00EA6747">
      <w:pPr>
        <w:rPr>
          <w:rFonts w:asciiTheme="minorHAnsi" w:hAnsiTheme="minorHAnsi" w:cstheme="minorHAnsi"/>
          <w:sz w:val="20"/>
          <w:szCs w:val="20"/>
        </w:rPr>
      </w:pPr>
      <w:r>
        <w:rPr>
          <w:rFonts w:asciiTheme="minorHAnsi" w:hAnsiTheme="minorHAnsi" w:cstheme="minorHAnsi"/>
          <w:sz w:val="20"/>
          <w:szCs w:val="20"/>
        </w:rPr>
        <w:br w:type="page"/>
      </w:r>
    </w:p>
    <w:p w14:paraId="33E5F752" w14:textId="148ADD1A" w:rsidR="007868E4" w:rsidRDefault="00EA6747" w:rsidP="00610840">
      <w:pPr>
        <w:pStyle w:val="Default"/>
        <w:shd w:val="clear" w:color="auto" w:fill="D9D9D9" w:themeFill="background1" w:themeFillShade="D9"/>
        <w:spacing w:line="360" w:lineRule="auto"/>
        <w:rPr>
          <w:rFonts w:asciiTheme="minorHAnsi" w:hAnsiTheme="minorHAnsi" w:cstheme="minorHAnsi"/>
          <w:b/>
          <w:bCs/>
          <w:color w:val="auto"/>
          <w:sz w:val="20"/>
          <w:szCs w:val="20"/>
        </w:rPr>
      </w:pPr>
      <w:r w:rsidRPr="00610840">
        <w:rPr>
          <w:rFonts w:asciiTheme="minorHAnsi" w:hAnsiTheme="minorHAnsi" w:cstheme="minorHAnsi"/>
          <w:b/>
          <w:bCs/>
          <w:color w:val="auto"/>
          <w:sz w:val="20"/>
          <w:szCs w:val="20"/>
        </w:rPr>
        <w:lastRenderedPageBreak/>
        <w:t>Scanning with Nmap</w:t>
      </w:r>
    </w:p>
    <w:p w14:paraId="2E50F28E" w14:textId="77777777" w:rsidR="00610840" w:rsidRPr="00610840" w:rsidRDefault="00610840" w:rsidP="00610840">
      <w:pPr>
        <w:pStyle w:val="Default"/>
        <w:spacing w:line="360" w:lineRule="auto"/>
        <w:rPr>
          <w:rFonts w:asciiTheme="minorHAnsi" w:hAnsiTheme="minorHAnsi" w:cstheme="minorHAnsi"/>
          <w:b/>
          <w:bCs/>
          <w:color w:val="auto"/>
          <w:sz w:val="20"/>
          <w:szCs w:val="20"/>
        </w:rPr>
      </w:pPr>
    </w:p>
    <w:p w14:paraId="786D6676" w14:textId="6A215352" w:rsidR="00EA6747" w:rsidRDefault="00EA6747" w:rsidP="00EA6747">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Turn on your virtual machines: Kali Linux and Windows Server 2008</w:t>
      </w:r>
    </w:p>
    <w:p w14:paraId="1B8672A4" w14:textId="77777777" w:rsidR="00EA6747" w:rsidRDefault="00EA6747" w:rsidP="00EA6747">
      <w:pPr>
        <w:pStyle w:val="Default"/>
        <w:spacing w:line="360" w:lineRule="auto"/>
        <w:ind w:left="720"/>
        <w:rPr>
          <w:rFonts w:asciiTheme="minorHAnsi" w:hAnsiTheme="minorHAnsi" w:cstheme="minorHAnsi"/>
          <w:color w:val="auto"/>
          <w:sz w:val="20"/>
          <w:szCs w:val="20"/>
        </w:rPr>
      </w:pPr>
    </w:p>
    <w:p w14:paraId="0896204E" w14:textId="1DE4EBFA" w:rsidR="00EA6747" w:rsidRDefault="00EA6747" w:rsidP="00EA6747">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In Kali Linux, open terminal, look for Kali Linux IP Address</w:t>
      </w:r>
    </w:p>
    <w:p w14:paraId="723D8EB0" w14:textId="3EEB6B3A" w:rsidR="00EA6747" w:rsidRDefault="00EA6747" w:rsidP="00EA6747">
      <w:pPr>
        <w:pStyle w:val="Default"/>
        <w:spacing w:line="360" w:lineRule="auto"/>
        <w:ind w:left="720"/>
        <w:rPr>
          <w:rFonts w:asciiTheme="minorHAnsi" w:hAnsiTheme="minorHAnsi" w:cstheme="minorHAnsi"/>
          <w:color w:val="auto"/>
          <w:sz w:val="20"/>
          <w:szCs w:val="20"/>
        </w:rPr>
      </w:pPr>
      <w:r>
        <w:rPr>
          <w:noProof/>
        </w:rPr>
        <w:drawing>
          <wp:inline distT="0" distB="0" distL="0" distR="0" wp14:anchorId="66043DD2" wp14:editId="0F7CB9AA">
            <wp:extent cx="5139559" cy="2696433"/>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392" cy="2698444"/>
                    </a:xfrm>
                    <a:prstGeom prst="rect">
                      <a:avLst/>
                    </a:prstGeom>
                  </pic:spPr>
                </pic:pic>
              </a:graphicData>
            </a:graphic>
          </wp:inline>
        </w:drawing>
      </w:r>
    </w:p>
    <w:p w14:paraId="687D59F3" w14:textId="77777777" w:rsidR="00EA6747" w:rsidRDefault="00EA6747" w:rsidP="00EA6747">
      <w:pPr>
        <w:pStyle w:val="Default"/>
        <w:spacing w:line="360" w:lineRule="auto"/>
        <w:ind w:left="720"/>
        <w:rPr>
          <w:rFonts w:asciiTheme="minorHAnsi" w:hAnsiTheme="minorHAnsi" w:cstheme="minorHAnsi"/>
          <w:color w:val="auto"/>
          <w:sz w:val="20"/>
          <w:szCs w:val="20"/>
        </w:rPr>
      </w:pPr>
    </w:p>
    <w:p w14:paraId="46D589D8" w14:textId="0FE8CF1A" w:rsidR="00EA6747" w:rsidRDefault="00EA6747" w:rsidP="00EA6747">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Scan for other available machines</w:t>
      </w:r>
    </w:p>
    <w:p w14:paraId="715DE3E5" w14:textId="491E7F53" w:rsidR="00EA6747" w:rsidRDefault="00C16598" w:rsidP="00EA6747">
      <w:pPr>
        <w:pStyle w:val="Default"/>
        <w:spacing w:line="360" w:lineRule="auto"/>
        <w:ind w:left="720"/>
        <w:rPr>
          <w:rFonts w:asciiTheme="minorHAnsi" w:hAnsiTheme="minorHAnsi" w:cstheme="minorHAnsi"/>
          <w:color w:val="auto"/>
          <w:sz w:val="20"/>
          <w:szCs w:val="20"/>
        </w:rPr>
      </w:pPr>
      <w:r>
        <w:rPr>
          <w:noProof/>
        </w:rPr>
        <w:drawing>
          <wp:inline distT="0" distB="0" distL="0" distR="0" wp14:anchorId="64203F62" wp14:editId="47775C58">
            <wp:extent cx="5139055" cy="162669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2027" cy="1630800"/>
                    </a:xfrm>
                    <a:prstGeom prst="rect">
                      <a:avLst/>
                    </a:prstGeom>
                  </pic:spPr>
                </pic:pic>
              </a:graphicData>
            </a:graphic>
          </wp:inline>
        </w:drawing>
      </w:r>
    </w:p>
    <w:p w14:paraId="32076773" w14:textId="0F5F1399" w:rsidR="00C16598" w:rsidRDefault="00C16598" w:rsidP="00EA6747">
      <w:pPr>
        <w:pStyle w:val="Default"/>
        <w:spacing w:line="360" w:lineRule="auto"/>
        <w:ind w:left="720"/>
        <w:rPr>
          <w:rFonts w:asciiTheme="minorHAnsi" w:hAnsiTheme="minorHAnsi" w:cstheme="minorHAnsi"/>
          <w:color w:val="auto"/>
          <w:sz w:val="20"/>
          <w:szCs w:val="20"/>
        </w:rPr>
      </w:pPr>
      <w:r>
        <w:rPr>
          <w:rFonts w:asciiTheme="minorHAnsi" w:hAnsiTheme="minorHAnsi" w:cstheme="minorHAnsi"/>
          <w:color w:val="auto"/>
          <w:sz w:val="20"/>
          <w:szCs w:val="20"/>
        </w:rPr>
        <w:t>From here, we have identified the IP Address of the Windows Server 2008 which is 192.168.230.131</w:t>
      </w:r>
    </w:p>
    <w:p w14:paraId="3F4BA9E5" w14:textId="77777777" w:rsidR="00C16598" w:rsidRPr="00C16598" w:rsidRDefault="00C16598" w:rsidP="00610840">
      <w:pPr>
        <w:pStyle w:val="IntenseQuote"/>
        <w:ind w:left="709" w:right="-43"/>
        <w:rPr>
          <w:sz w:val="20"/>
          <w:szCs w:val="20"/>
        </w:rPr>
      </w:pPr>
      <w:r w:rsidRPr="00C16598">
        <w:rPr>
          <w:sz w:val="20"/>
          <w:szCs w:val="20"/>
        </w:rPr>
        <w:t xml:space="preserve">Nmap (Network Mapper) is a network scanner created by Gordon Lyon. Nmap is used to discover hosts and services on a computer network by sending packets and analyzing the responses. </w:t>
      </w:r>
    </w:p>
    <w:p w14:paraId="74DBED40" w14:textId="54EADD06" w:rsidR="00C16598" w:rsidRPr="00C16598" w:rsidRDefault="00C16598" w:rsidP="00610840">
      <w:pPr>
        <w:pStyle w:val="IntenseQuote"/>
        <w:ind w:left="709" w:right="-43"/>
        <w:rPr>
          <w:sz w:val="20"/>
          <w:szCs w:val="20"/>
        </w:rPr>
      </w:pPr>
      <w:r w:rsidRPr="00C16598">
        <w:rPr>
          <w:sz w:val="20"/>
          <w:szCs w:val="20"/>
        </w:rPr>
        <w:t>Nmap provides several features for probing computer networks, including host discovery and service and operating system detection. These features are extensible by scripts that provide more advanced service detection, vulnerability detection, and other features. Nmap can adapt to network conditions including latency and congestion during a scan.</w:t>
      </w:r>
    </w:p>
    <w:p w14:paraId="0F3366DC" w14:textId="247F43A0" w:rsidR="00C16598" w:rsidRDefault="00C16598" w:rsidP="00EA6747">
      <w:pPr>
        <w:pStyle w:val="Default"/>
        <w:spacing w:line="360" w:lineRule="auto"/>
        <w:ind w:left="720"/>
        <w:rPr>
          <w:rFonts w:asciiTheme="minorHAnsi" w:hAnsiTheme="minorHAnsi" w:cstheme="minorHAnsi"/>
          <w:color w:val="auto"/>
          <w:sz w:val="20"/>
          <w:szCs w:val="20"/>
        </w:rPr>
      </w:pPr>
    </w:p>
    <w:p w14:paraId="41522977" w14:textId="080D99FE" w:rsidR="00610840" w:rsidRDefault="00610840" w:rsidP="00EA6747">
      <w:pPr>
        <w:pStyle w:val="Default"/>
        <w:spacing w:line="360" w:lineRule="auto"/>
        <w:ind w:left="720"/>
        <w:rPr>
          <w:rFonts w:asciiTheme="minorHAnsi" w:hAnsiTheme="minorHAnsi" w:cstheme="minorHAnsi"/>
          <w:color w:val="auto"/>
          <w:sz w:val="20"/>
          <w:szCs w:val="20"/>
        </w:rPr>
      </w:pPr>
    </w:p>
    <w:p w14:paraId="0CD95DFF" w14:textId="09F7C65F" w:rsidR="00610840" w:rsidRDefault="00610840" w:rsidP="00EA6747">
      <w:pPr>
        <w:pStyle w:val="Default"/>
        <w:spacing w:line="360" w:lineRule="auto"/>
        <w:ind w:left="720"/>
        <w:rPr>
          <w:rFonts w:asciiTheme="minorHAnsi" w:hAnsiTheme="minorHAnsi" w:cstheme="minorHAnsi"/>
          <w:color w:val="auto"/>
          <w:sz w:val="20"/>
          <w:szCs w:val="20"/>
        </w:rPr>
      </w:pPr>
    </w:p>
    <w:p w14:paraId="0181EFF9" w14:textId="77777777" w:rsidR="00610840" w:rsidRDefault="00610840" w:rsidP="00EA6747">
      <w:pPr>
        <w:pStyle w:val="Default"/>
        <w:spacing w:line="360" w:lineRule="auto"/>
        <w:ind w:left="720"/>
        <w:rPr>
          <w:rFonts w:asciiTheme="minorHAnsi" w:hAnsiTheme="minorHAnsi" w:cstheme="minorHAnsi"/>
          <w:color w:val="auto"/>
          <w:sz w:val="20"/>
          <w:szCs w:val="20"/>
        </w:rPr>
      </w:pPr>
    </w:p>
    <w:p w14:paraId="7B0413A8" w14:textId="3EA8CEAA" w:rsidR="00EA6747" w:rsidRDefault="00C16598" w:rsidP="00EA6747">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 xml:space="preserve">Performing </w:t>
      </w:r>
      <w:proofErr w:type="spellStart"/>
      <w:r>
        <w:rPr>
          <w:rFonts w:asciiTheme="minorHAnsi" w:hAnsiTheme="minorHAnsi" w:cstheme="minorHAnsi"/>
          <w:color w:val="auto"/>
          <w:sz w:val="20"/>
          <w:szCs w:val="20"/>
        </w:rPr>
        <w:t>nmap</w:t>
      </w:r>
      <w:proofErr w:type="spellEnd"/>
      <w:r>
        <w:rPr>
          <w:rFonts w:asciiTheme="minorHAnsi" w:hAnsiTheme="minorHAnsi" w:cstheme="minorHAnsi"/>
          <w:color w:val="auto"/>
          <w:sz w:val="20"/>
          <w:szCs w:val="20"/>
        </w:rPr>
        <w:t xml:space="preserve"> scan on the target machine.</w:t>
      </w:r>
    </w:p>
    <w:p w14:paraId="6D0D2C4B" w14:textId="701B4A12" w:rsidR="00C16598" w:rsidRDefault="00BB3539" w:rsidP="00C16598">
      <w:pPr>
        <w:pStyle w:val="Default"/>
        <w:spacing w:line="360" w:lineRule="auto"/>
        <w:ind w:left="709"/>
        <w:rPr>
          <w:rFonts w:asciiTheme="minorHAnsi" w:hAnsiTheme="minorHAnsi" w:cstheme="minorHAnsi"/>
          <w:color w:val="auto"/>
          <w:sz w:val="20"/>
          <w:szCs w:val="20"/>
        </w:rPr>
      </w:pPr>
      <w:r>
        <w:rPr>
          <w:noProof/>
        </w:rPr>
        <w:drawing>
          <wp:inline distT="0" distB="0" distL="0" distR="0" wp14:anchorId="61F58D3F" wp14:editId="2CC35EEC">
            <wp:extent cx="5310836" cy="58584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4649" cy="590678"/>
                    </a:xfrm>
                    <a:prstGeom prst="rect">
                      <a:avLst/>
                    </a:prstGeom>
                  </pic:spPr>
                </pic:pic>
              </a:graphicData>
            </a:graphic>
          </wp:inline>
        </w:drawing>
      </w:r>
    </w:p>
    <w:p w14:paraId="410760E4" w14:textId="79657913" w:rsidR="00C16598" w:rsidRDefault="00C16598" w:rsidP="00C16598">
      <w:pPr>
        <w:pStyle w:val="Default"/>
        <w:spacing w:line="360" w:lineRule="auto"/>
        <w:ind w:left="709"/>
        <w:rPr>
          <w:rFonts w:asciiTheme="minorHAnsi" w:hAnsiTheme="minorHAnsi" w:cstheme="minorHAnsi"/>
          <w:color w:val="auto"/>
          <w:sz w:val="20"/>
          <w:szCs w:val="20"/>
        </w:rPr>
      </w:pPr>
      <w:r>
        <w:rPr>
          <w:rFonts w:asciiTheme="minorHAnsi" w:hAnsiTheme="minorHAnsi" w:cstheme="minorHAnsi"/>
          <w:color w:val="auto"/>
          <w:sz w:val="20"/>
          <w:szCs w:val="20"/>
        </w:rPr>
        <w:t xml:space="preserve">It might take a while to display results. </w:t>
      </w:r>
    </w:p>
    <w:p w14:paraId="08B28166" w14:textId="5B49EC56" w:rsidR="00C16598" w:rsidRDefault="00C16598" w:rsidP="00C16598">
      <w:pPr>
        <w:pStyle w:val="Default"/>
        <w:spacing w:line="360" w:lineRule="auto"/>
        <w:ind w:left="709"/>
        <w:rPr>
          <w:rFonts w:asciiTheme="minorHAnsi" w:hAnsiTheme="minorHAnsi" w:cstheme="minorHAnsi"/>
          <w:color w:val="auto"/>
          <w:sz w:val="20"/>
          <w:szCs w:val="20"/>
        </w:rPr>
      </w:pPr>
      <w:r>
        <w:rPr>
          <w:rFonts w:asciiTheme="minorHAnsi" w:hAnsiTheme="minorHAnsi" w:cstheme="minorHAnsi"/>
          <w:color w:val="auto"/>
          <w:sz w:val="20"/>
          <w:szCs w:val="20"/>
        </w:rPr>
        <w:t xml:space="preserve">Question: What is </w:t>
      </w:r>
      <w:r w:rsidRPr="00F63F19">
        <w:rPr>
          <w:rFonts w:asciiTheme="minorHAnsi" w:hAnsiTheme="minorHAnsi" w:cstheme="minorHAnsi"/>
          <w:b/>
          <w:bCs/>
          <w:color w:val="auto"/>
          <w:sz w:val="20"/>
          <w:szCs w:val="20"/>
        </w:rPr>
        <w:t>-</w:t>
      </w:r>
      <w:proofErr w:type="spellStart"/>
      <w:r w:rsidRPr="00F63F19">
        <w:rPr>
          <w:rFonts w:asciiTheme="minorHAnsi" w:hAnsiTheme="minorHAnsi" w:cstheme="minorHAnsi"/>
          <w:b/>
          <w:bCs/>
          <w:color w:val="auto"/>
          <w:sz w:val="20"/>
          <w:szCs w:val="20"/>
        </w:rPr>
        <w:t>sV</w:t>
      </w:r>
      <w:proofErr w:type="spellEnd"/>
      <w:r>
        <w:rPr>
          <w:rFonts w:asciiTheme="minorHAnsi" w:hAnsiTheme="minorHAnsi" w:cstheme="minorHAnsi"/>
          <w:color w:val="auto"/>
          <w:sz w:val="20"/>
          <w:szCs w:val="20"/>
        </w:rPr>
        <w:t xml:space="preserve"> used for?</w:t>
      </w:r>
    </w:p>
    <w:tbl>
      <w:tblPr>
        <w:tblStyle w:val="TableGrid"/>
        <w:tblW w:w="0" w:type="auto"/>
        <w:tblInd w:w="709" w:type="dxa"/>
        <w:tblLook w:val="04A0" w:firstRow="1" w:lastRow="0" w:firstColumn="1" w:lastColumn="0" w:noHBand="0" w:noVBand="1"/>
      </w:tblPr>
      <w:tblGrid>
        <w:gridCol w:w="8310"/>
      </w:tblGrid>
      <w:tr w:rsidR="00C16598" w14:paraId="4108E5B3" w14:textId="77777777" w:rsidTr="00C16598">
        <w:tc>
          <w:tcPr>
            <w:tcW w:w="9019" w:type="dxa"/>
          </w:tcPr>
          <w:p w14:paraId="4FAC586C" w14:textId="77777777" w:rsidR="00C16598" w:rsidRDefault="00C16598" w:rsidP="00C16598">
            <w:pPr>
              <w:pStyle w:val="Default"/>
              <w:spacing w:line="360" w:lineRule="auto"/>
              <w:rPr>
                <w:rFonts w:asciiTheme="minorHAnsi" w:hAnsiTheme="minorHAnsi" w:cstheme="minorHAnsi"/>
                <w:color w:val="auto"/>
                <w:sz w:val="20"/>
                <w:szCs w:val="20"/>
              </w:rPr>
            </w:pPr>
            <w:bookmarkStart w:id="0" w:name="_Hlk133396064"/>
            <w:r>
              <w:rPr>
                <w:rFonts w:asciiTheme="minorHAnsi" w:hAnsiTheme="minorHAnsi" w:cstheme="minorHAnsi"/>
                <w:color w:val="auto"/>
                <w:sz w:val="20"/>
                <w:szCs w:val="20"/>
              </w:rPr>
              <w:t xml:space="preserve">Answer: </w:t>
            </w:r>
          </w:p>
          <w:p w14:paraId="36C80CC0" w14:textId="77777777" w:rsidR="00C16598" w:rsidRDefault="00C16598" w:rsidP="00C16598">
            <w:pPr>
              <w:pStyle w:val="Default"/>
              <w:spacing w:line="360" w:lineRule="auto"/>
              <w:rPr>
                <w:rFonts w:asciiTheme="minorHAnsi" w:hAnsiTheme="minorHAnsi" w:cstheme="minorHAnsi"/>
                <w:color w:val="auto"/>
                <w:sz w:val="20"/>
                <w:szCs w:val="20"/>
              </w:rPr>
            </w:pPr>
          </w:p>
          <w:p w14:paraId="4AAD90DC" w14:textId="77777777" w:rsidR="00C16598" w:rsidRDefault="00C16598" w:rsidP="00C16598">
            <w:pPr>
              <w:pStyle w:val="Default"/>
              <w:spacing w:line="360" w:lineRule="auto"/>
              <w:rPr>
                <w:rFonts w:asciiTheme="minorHAnsi" w:hAnsiTheme="minorHAnsi" w:cstheme="minorHAnsi"/>
                <w:color w:val="auto"/>
                <w:sz w:val="20"/>
                <w:szCs w:val="20"/>
              </w:rPr>
            </w:pPr>
          </w:p>
          <w:p w14:paraId="7F2B7355" w14:textId="77777777" w:rsidR="00C16598" w:rsidRDefault="00C16598" w:rsidP="00C16598">
            <w:pPr>
              <w:pStyle w:val="Default"/>
              <w:spacing w:line="360" w:lineRule="auto"/>
              <w:rPr>
                <w:rFonts w:asciiTheme="minorHAnsi" w:hAnsiTheme="minorHAnsi" w:cstheme="minorHAnsi"/>
                <w:color w:val="auto"/>
                <w:sz w:val="20"/>
                <w:szCs w:val="20"/>
              </w:rPr>
            </w:pPr>
          </w:p>
          <w:p w14:paraId="0C26A15B" w14:textId="7F9B2D72" w:rsidR="00C16598" w:rsidRDefault="00C16598" w:rsidP="00C16598">
            <w:pPr>
              <w:pStyle w:val="Default"/>
              <w:spacing w:line="360" w:lineRule="auto"/>
              <w:rPr>
                <w:rFonts w:asciiTheme="minorHAnsi" w:hAnsiTheme="minorHAnsi" w:cstheme="minorHAnsi"/>
                <w:color w:val="auto"/>
                <w:sz w:val="20"/>
                <w:szCs w:val="20"/>
              </w:rPr>
            </w:pPr>
          </w:p>
        </w:tc>
      </w:tr>
      <w:bookmarkEnd w:id="0"/>
    </w:tbl>
    <w:p w14:paraId="2E79B520" w14:textId="1C22B696" w:rsidR="00C16598" w:rsidRDefault="00C16598" w:rsidP="00C16598">
      <w:pPr>
        <w:pStyle w:val="Default"/>
        <w:spacing w:line="360" w:lineRule="auto"/>
        <w:ind w:left="709"/>
        <w:rPr>
          <w:rFonts w:asciiTheme="minorHAnsi" w:hAnsiTheme="minorHAnsi" w:cstheme="minorHAnsi"/>
          <w:color w:val="auto"/>
          <w:sz w:val="20"/>
          <w:szCs w:val="20"/>
        </w:rPr>
      </w:pPr>
    </w:p>
    <w:p w14:paraId="7AC36212" w14:textId="77777777" w:rsidR="00C16598" w:rsidRDefault="00C16598" w:rsidP="00C16598">
      <w:pPr>
        <w:pStyle w:val="Default"/>
        <w:spacing w:line="360" w:lineRule="auto"/>
        <w:ind w:left="709"/>
        <w:rPr>
          <w:rFonts w:asciiTheme="minorHAnsi" w:hAnsiTheme="minorHAnsi" w:cstheme="minorHAnsi"/>
          <w:color w:val="auto"/>
          <w:sz w:val="20"/>
          <w:szCs w:val="20"/>
        </w:rPr>
      </w:pPr>
    </w:p>
    <w:p w14:paraId="31E394B5" w14:textId="2D4DF31D" w:rsidR="00C16598" w:rsidRDefault="00C16598" w:rsidP="00C16598">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Results:</w:t>
      </w:r>
    </w:p>
    <w:p w14:paraId="22747B8D" w14:textId="35A73D3A" w:rsidR="00610840" w:rsidRDefault="00610840" w:rsidP="00610840">
      <w:pPr>
        <w:pStyle w:val="Default"/>
        <w:spacing w:line="360" w:lineRule="auto"/>
        <w:ind w:left="720"/>
        <w:rPr>
          <w:rFonts w:asciiTheme="minorHAnsi" w:hAnsiTheme="minorHAnsi" w:cstheme="minorHAnsi"/>
          <w:color w:val="auto"/>
          <w:sz w:val="20"/>
          <w:szCs w:val="20"/>
        </w:rPr>
      </w:pPr>
      <w:r>
        <w:rPr>
          <w:noProof/>
        </w:rPr>
        <w:drawing>
          <wp:inline distT="0" distB="0" distL="0" distR="0" wp14:anchorId="6BE4B4A8" wp14:editId="70CF2645">
            <wp:extent cx="5259628" cy="2940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123" cy="2947553"/>
                    </a:xfrm>
                    <a:prstGeom prst="rect">
                      <a:avLst/>
                    </a:prstGeom>
                  </pic:spPr>
                </pic:pic>
              </a:graphicData>
            </a:graphic>
          </wp:inline>
        </w:drawing>
      </w:r>
    </w:p>
    <w:p w14:paraId="0877D03C" w14:textId="777C4AEF" w:rsidR="00BB3539" w:rsidRDefault="00BB3539" w:rsidP="00BB3539">
      <w:pPr>
        <w:pStyle w:val="Default"/>
        <w:spacing w:line="360" w:lineRule="auto"/>
        <w:rPr>
          <w:rFonts w:asciiTheme="minorHAnsi" w:hAnsiTheme="minorHAnsi" w:cstheme="minorHAnsi"/>
          <w:color w:val="auto"/>
          <w:sz w:val="20"/>
          <w:szCs w:val="20"/>
        </w:rPr>
      </w:pPr>
    </w:p>
    <w:p w14:paraId="7653BB6A" w14:textId="4CD7FB29" w:rsidR="00BB3539" w:rsidRDefault="00BB3539" w:rsidP="00BB3539">
      <w:pPr>
        <w:pStyle w:val="Default"/>
        <w:spacing w:line="360" w:lineRule="auto"/>
        <w:ind w:left="720"/>
        <w:rPr>
          <w:rFonts w:asciiTheme="minorHAnsi" w:hAnsiTheme="minorHAnsi" w:cstheme="minorHAnsi"/>
          <w:color w:val="auto"/>
          <w:sz w:val="20"/>
          <w:szCs w:val="20"/>
        </w:rPr>
      </w:pPr>
      <w:r>
        <w:rPr>
          <w:rFonts w:asciiTheme="minorHAnsi" w:hAnsiTheme="minorHAnsi" w:cstheme="minorHAnsi"/>
          <w:color w:val="auto"/>
          <w:sz w:val="20"/>
          <w:szCs w:val="20"/>
        </w:rPr>
        <w:t>What can you tell from the results displayed?</w:t>
      </w:r>
    </w:p>
    <w:tbl>
      <w:tblPr>
        <w:tblStyle w:val="TableGrid"/>
        <w:tblW w:w="0" w:type="auto"/>
        <w:tblInd w:w="720" w:type="dxa"/>
        <w:tblLook w:val="04A0" w:firstRow="1" w:lastRow="0" w:firstColumn="1" w:lastColumn="0" w:noHBand="0" w:noVBand="1"/>
      </w:tblPr>
      <w:tblGrid>
        <w:gridCol w:w="8299"/>
      </w:tblGrid>
      <w:tr w:rsidR="00BB3539" w14:paraId="635A8700" w14:textId="77777777" w:rsidTr="00BB3539">
        <w:tc>
          <w:tcPr>
            <w:tcW w:w="9019" w:type="dxa"/>
          </w:tcPr>
          <w:p w14:paraId="2CED25E0" w14:textId="77777777" w:rsidR="00BB3539" w:rsidRDefault="00BB3539" w:rsidP="00BB3539">
            <w:pPr>
              <w:pStyle w:val="Default"/>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Answer:</w:t>
            </w:r>
          </w:p>
          <w:p w14:paraId="51184107" w14:textId="77777777" w:rsidR="00BB3539" w:rsidRDefault="00BB3539" w:rsidP="00BB3539">
            <w:pPr>
              <w:pStyle w:val="Default"/>
              <w:spacing w:line="360" w:lineRule="auto"/>
              <w:rPr>
                <w:rFonts w:asciiTheme="minorHAnsi" w:hAnsiTheme="minorHAnsi" w:cstheme="minorHAnsi"/>
                <w:color w:val="auto"/>
                <w:sz w:val="20"/>
                <w:szCs w:val="20"/>
              </w:rPr>
            </w:pPr>
          </w:p>
          <w:p w14:paraId="1284F614" w14:textId="77777777" w:rsidR="00BB3539" w:rsidRDefault="00BB3539" w:rsidP="00BB3539">
            <w:pPr>
              <w:pStyle w:val="Default"/>
              <w:spacing w:line="360" w:lineRule="auto"/>
              <w:rPr>
                <w:rFonts w:asciiTheme="minorHAnsi" w:hAnsiTheme="minorHAnsi" w:cstheme="minorHAnsi"/>
                <w:color w:val="auto"/>
                <w:sz w:val="20"/>
                <w:szCs w:val="20"/>
              </w:rPr>
            </w:pPr>
          </w:p>
          <w:p w14:paraId="51D494BA" w14:textId="2A8384A8" w:rsidR="00BB3539" w:rsidRDefault="00BB3539" w:rsidP="00BB3539">
            <w:pPr>
              <w:pStyle w:val="Default"/>
              <w:spacing w:line="360" w:lineRule="auto"/>
              <w:rPr>
                <w:rFonts w:asciiTheme="minorHAnsi" w:hAnsiTheme="minorHAnsi" w:cstheme="minorHAnsi"/>
                <w:color w:val="auto"/>
                <w:sz w:val="20"/>
                <w:szCs w:val="20"/>
              </w:rPr>
            </w:pPr>
          </w:p>
        </w:tc>
      </w:tr>
    </w:tbl>
    <w:p w14:paraId="1B17711A" w14:textId="087CBED0" w:rsidR="00BB3539" w:rsidRDefault="00BB3539" w:rsidP="00BB3539">
      <w:pPr>
        <w:pStyle w:val="Default"/>
        <w:spacing w:line="360" w:lineRule="auto"/>
        <w:ind w:left="720"/>
        <w:rPr>
          <w:rFonts w:asciiTheme="minorHAnsi" w:hAnsiTheme="minorHAnsi" w:cstheme="minorHAnsi"/>
          <w:color w:val="auto"/>
          <w:sz w:val="20"/>
          <w:szCs w:val="20"/>
        </w:rPr>
      </w:pPr>
    </w:p>
    <w:p w14:paraId="120748BB" w14:textId="77777777" w:rsidR="00C16598" w:rsidRDefault="00C16598" w:rsidP="00C16598">
      <w:pPr>
        <w:pStyle w:val="Default"/>
        <w:spacing w:line="360" w:lineRule="auto"/>
        <w:ind w:left="720"/>
        <w:rPr>
          <w:rFonts w:asciiTheme="minorHAnsi" w:hAnsiTheme="minorHAnsi" w:cstheme="minorHAnsi"/>
          <w:color w:val="auto"/>
          <w:sz w:val="20"/>
          <w:szCs w:val="20"/>
        </w:rPr>
      </w:pPr>
    </w:p>
    <w:p w14:paraId="5DD92A96" w14:textId="34C7E36C" w:rsidR="00C16598" w:rsidRDefault="00BB3539" w:rsidP="00C16598">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 xml:space="preserve">Explore further </w:t>
      </w:r>
      <w:proofErr w:type="spellStart"/>
      <w:r>
        <w:rPr>
          <w:rFonts w:asciiTheme="minorHAnsi" w:hAnsiTheme="minorHAnsi" w:cstheme="minorHAnsi"/>
          <w:color w:val="auto"/>
          <w:sz w:val="20"/>
          <w:szCs w:val="20"/>
        </w:rPr>
        <w:t>nmap</w:t>
      </w:r>
      <w:proofErr w:type="spellEnd"/>
      <w:r>
        <w:rPr>
          <w:rFonts w:asciiTheme="minorHAnsi" w:hAnsiTheme="minorHAnsi" w:cstheme="minorHAnsi"/>
          <w:color w:val="auto"/>
          <w:sz w:val="20"/>
          <w:szCs w:val="20"/>
        </w:rPr>
        <w:t xml:space="preserve"> commands and investigate other types of information you can retrieved by using the commands.</w:t>
      </w:r>
    </w:p>
    <w:p w14:paraId="6F706F84" w14:textId="77C4E32F" w:rsidR="00BB3539" w:rsidRDefault="00610840" w:rsidP="00BB3539">
      <w:pPr>
        <w:pStyle w:val="ListParagraph"/>
        <w:rPr>
          <w:rFonts w:asciiTheme="minorHAnsi" w:hAnsiTheme="minorHAnsi" w:cstheme="minorHAnsi"/>
          <w:sz w:val="20"/>
          <w:szCs w:val="20"/>
        </w:rPr>
      </w:pPr>
      <w:r>
        <w:rPr>
          <w:rFonts w:asciiTheme="minorHAnsi" w:hAnsiTheme="minorHAnsi" w:cstheme="minorHAnsi"/>
          <w:sz w:val="20"/>
          <w:szCs w:val="20"/>
        </w:rPr>
        <w:lastRenderedPageBreak/>
        <w:t xml:space="preserve">Find out how to identify the </w:t>
      </w:r>
      <w:r w:rsidRPr="00F63F19">
        <w:rPr>
          <w:rFonts w:asciiTheme="minorHAnsi" w:hAnsiTheme="minorHAnsi" w:cstheme="minorHAnsi"/>
          <w:b/>
          <w:bCs/>
          <w:sz w:val="20"/>
          <w:szCs w:val="20"/>
        </w:rPr>
        <w:t>operating system version</w:t>
      </w:r>
      <w:r>
        <w:rPr>
          <w:rFonts w:asciiTheme="minorHAnsi" w:hAnsiTheme="minorHAnsi" w:cstheme="minorHAnsi"/>
          <w:sz w:val="20"/>
          <w:szCs w:val="20"/>
        </w:rPr>
        <w:t xml:space="preserve"> using </w:t>
      </w:r>
      <w:proofErr w:type="spellStart"/>
      <w:r>
        <w:rPr>
          <w:rFonts w:asciiTheme="minorHAnsi" w:hAnsiTheme="minorHAnsi" w:cstheme="minorHAnsi"/>
          <w:sz w:val="20"/>
          <w:szCs w:val="20"/>
        </w:rPr>
        <w:t>nmap</w:t>
      </w:r>
      <w:proofErr w:type="spellEnd"/>
      <w:r>
        <w:rPr>
          <w:rFonts w:asciiTheme="minorHAnsi" w:hAnsiTheme="minorHAnsi" w:cstheme="minorHAnsi"/>
          <w:sz w:val="20"/>
          <w:szCs w:val="20"/>
        </w:rPr>
        <w:t>?</w:t>
      </w:r>
    </w:p>
    <w:tbl>
      <w:tblPr>
        <w:tblStyle w:val="TableGrid"/>
        <w:tblW w:w="0" w:type="auto"/>
        <w:tblInd w:w="720" w:type="dxa"/>
        <w:tblLook w:val="04A0" w:firstRow="1" w:lastRow="0" w:firstColumn="1" w:lastColumn="0" w:noHBand="0" w:noVBand="1"/>
      </w:tblPr>
      <w:tblGrid>
        <w:gridCol w:w="8299"/>
      </w:tblGrid>
      <w:tr w:rsidR="00BB3539" w14:paraId="2C9ED6B4" w14:textId="77777777" w:rsidTr="00BB3539">
        <w:tc>
          <w:tcPr>
            <w:tcW w:w="9019" w:type="dxa"/>
          </w:tcPr>
          <w:p w14:paraId="0B9DD6EB" w14:textId="574C8A84" w:rsidR="00BB3539" w:rsidRDefault="00BB3539" w:rsidP="00BB3539">
            <w:pPr>
              <w:pStyle w:val="Default"/>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 xml:space="preserve">Answer: </w:t>
            </w:r>
          </w:p>
          <w:p w14:paraId="2E6AE151" w14:textId="1E43BBD2" w:rsidR="00610840" w:rsidRPr="00610840" w:rsidRDefault="00610840" w:rsidP="00BB3539">
            <w:pPr>
              <w:pStyle w:val="Default"/>
              <w:spacing w:line="360" w:lineRule="auto"/>
              <w:rPr>
                <w:rFonts w:asciiTheme="minorHAnsi" w:hAnsiTheme="minorHAnsi" w:cstheme="minorHAnsi"/>
                <w:i/>
                <w:iCs/>
                <w:color w:val="auto"/>
                <w:sz w:val="16"/>
                <w:szCs w:val="16"/>
              </w:rPr>
            </w:pPr>
            <w:r w:rsidRPr="00610840">
              <w:rPr>
                <w:rFonts w:asciiTheme="minorHAnsi" w:hAnsiTheme="minorHAnsi" w:cstheme="minorHAnsi"/>
                <w:i/>
                <w:iCs/>
                <w:color w:val="auto"/>
                <w:sz w:val="16"/>
                <w:szCs w:val="16"/>
              </w:rPr>
              <w:t>Paste your screenshot here.</w:t>
            </w:r>
          </w:p>
          <w:p w14:paraId="69C34CEA" w14:textId="77777777" w:rsidR="00BB3539" w:rsidRDefault="00BB3539" w:rsidP="00BB3539">
            <w:pPr>
              <w:pStyle w:val="ListParagraph"/>
              <w:ind w:left="0"/>
              <w:rPr>
                <w:rFonts w:asciiTheme="minorHAnsi" w:hAnsiTheme="minorHAnsi" w:cstheme="minorHAnsi"/>
                <w:sz w:val="20"/>
                <w:szCs w:val="20"/>
              </w:rPr>
            </w:pPr>
          </w:p>
          <w:p w14:paraId="07F1AB6B" w14:textId="77777777" w:rsidR="00BB3539" w:rsidRDefault="00BB3539" w:rsidP="00BB3539">
            <w:pPr>
              <w:pStyle w:val="ListParagraph"/>
              <w:ind w:left="0"/>
              <w:rPr>
                <w:rFonts w:asciiTheme="minorHAnsi" w:hAnsiTheme="minorHAnsi" w:cstheme="minorHAnsi"/>
                <w:sz w:val="20"/>
                <w:szCs w:val="20"/>
              </w:rPr>
            </w:pPr>
          </w:p>
          <w:p w14:paraId="764B2D2C" w14:textId="77777777" w:rsidR="00BB3539" w:rsidRDefault="00BB3539" w:rsidP="00BB3539">
            <w:pPr>
              <w:pStyle w:val="ListParagraph"/>
              <w:ind w:left="0"/>
              <w:rPr>
                <w:rFonts w:asciiTheme="minorHAnsi" w:hAnsiTheme="minorHAnsi" w:cstheme="minorHAnsi"/>
                <w:sz w:val="20"/>
                <w:szCs w:val="20"/>
              </w:rPr>
            </w:pPr>
          </w:p>
          <w:p w14:paraId="4CFEDBD3" w14:textId="77777777" w:rsidR="00BB3539" w:rsidRDefault="00BB3539" w:rsidP="00BB3539">
            <w:pPr>
              <w:pStyle w:val="ListParagraph"/>
              <w:ind w:left="0"/>
              <w:rPr>
                <w:rFonts w:asciiTheme="minorHAnsi" w:hAnsiTheme="minorHAnsi" w:cstheme="minorHAnsi"/>
                <w:sz w:val="20"/>
                <w:szCs w:val="20"/>
              </w:rPr>
            </w:pPr>
          </w:p>
          <w:p w14:paraId="13F1A92F" w14:textId="77777777" w:rsidR="00BB3539" w:rsidRDefault="00BB3539" w:rsidP="00BB3539">
            <w:pPr>
              <w:pStyle w:val="ListParagraph"/>
              <w:ind w:left="0"/>
              <w:rPr>
                <w:rFonts w:asciiTheme="minorHAnsi" w:hAnsiTheme="minorHAnsi" w:cstheme="minorHAnsi"/>
                <w:sz w:val="20"/>
                <w:szCs w:val="20"/>
              </w:rPr>
            </w:pPr>
          </w:p>
          <w:p w14:paraId="2DE1058E" w14:textId="68440145" w:rsidR="00BB3539" w:rsidRDefault="00BB3539" w:rsidP="00BB3539">
            <w:pPr>
              <w:pStyle w:val="ListParagraph"/>
              <w:ind w:left="0"/>
              <w:rPr>
                <w:rFonts w:asciiTheme="minorHAnsi" w:hAnsiTheme="minorHAnsi" w:cstheme="minorHAnsi"/>
                <w:sz w:val="20"/>
                <w:szCs w:val="20"/>
              </w:rPr>
            </w:pPr>
          </w:p>
        </w:tc>
      </w:tr>
    </w:tbl>
    <w:p w14:paraId="207FBE5B" w14:textId="0F9B4618" w:rsidR="00BB3539" w:rsidRDefault="00BB3539" w:rsidP="00610840">
      <w:pPr>
        <w:pStyle w:val="ListParagraph"/>
        <w:rPr>
          <w:rFonts w:asciiTheme="minorHAnsi" w:hAnsiTheme="minorHAnsi" w:cstheme="minorHAnsi"/>
          <w:sz w:val="20"/>
          <w:szCs w:val="20"/>
        </w:rPr>
      </w:pPr>
      <w:r>
        <w:rPr>
          <w:rFonts w:asciiTheme="minorHAnsi" w:hAnsiTheme="minorHAnsi" w:cstheme="minorHAnsi"/>
          <w:sz w:val="20"/>
          <w:szCs w:val="20"/>
        </w:rPr>
        <w:t xml:space="preserve">Tips: You can use </w:t>
      </w:r>
      <w:proofErr w:type="spellStart"/>
      <w:r>
        <w:rPr>
          <w:rFonts w:asciiTheme="minorHAnsi" w:hAnsiTheme="minorHAnsi" w:cstheme="minorHAnsi"/>
          <w:sz w:val="20"/>
          <w:szCs w:val="20"/>
        </w:rPr>
        <w:t>nmap</w:t>
      </w:r>
      <w:proofErr w:type="spellEnd"/>
      <w:r>
        <w:rPr>
          <w:rFonts w:asciiTheme="minorHAnsi" w:hAnsiTheme="minorHAnsi" w:cstheme="minorHAnsi"/>
          <w:sz w:val="20"/>
          <w:szCs w:val="20"/>
        </w:rPr>
        <w:t xml:space="preserve"> cheat sheet shared in class (</w:t>
      </w:r>
      <w:r w:rsidRPr="00F63F19">
        <w:rPr>
          <w:rFonts w:asciiTheme="minorHAnsi" w:hAnsiTheme="minorHAnsi" w:cstheme="minorHAnsi"/>
          <w:i/>
          <w:iCs/>
          <w:sz w:val="20"/>
          <w:szCs w:val="20"/>
        </w:rPr>
        <w:t>T4_nmap cheat sheet.pdf</w:t>
      </w:r>
      <w:r>
        <w:rPr>
          <w:rFonts w:asciiTheme="minorHAnsi" w:hAnsiTheme="minorHAnsi" w:cstheme="minorHAnsi"/>
          <w:sz w:val="20"/>
          <w:szCs w:val="20"/>
        </w:rPr>
        <w:t>)</w:t>
      </w:r>
    </w:p>
    <w:p w14:paraId="0ED7D135" w14:textId="77777777" w:rsidR="00BB3539" w:rsidRDefault="00BB3539" w:rsidP="00BB3539">
      <w:pPr>
        <w:pStyle w:val="ListParagraph"/>
        <w:rPr>
          <w:rFonts w:asciiTheme="minorHAnsi" w:hAnsiTheme="minorHAnsi" w:cstheme="minorHAnsi"/>
          <w:sz w:val="20"/>
          <w:szCs w:val="20"/>
        </w:rPr>
      </w:pPr>
    </w:p>
    <w:p w14:paraId="6FB31238" w14:textId="0484F35C" w:rsidR="00610840" w:rsidRPr="00610840" w:rsidRDefault="00610840" w:rsidP="00610840">
      <w:pPr>
        <w:pStyle w:val="Default"/>
        <w:numPr>
          <w:ilvl w:val="0"/>
          <w:numId w:val="38"/>
        </w:numPr>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 xml:space="preserve">Visit any of the listed website to further analyze the identified vulnerability. </w:t>
      </w:r>
    </w:p>
    <w:tbl>
      <w:tblPr>
        <w:tblStyle w:val="TableGrid"/>
        <w:tblW w:w="8222" w:type="dxa"/>
        <w:tblInd w:w="704" w:type="dxa"/>
        <w:tblLook w:val="04A0" w:firstRow="1" w:lastRow="0" w:firstColumn="1" w:lastColumn="0" w:noHBand="0" w:noVBand="1"/>
      </w:tblPr>
      <w:tblGrid>
        <w:gridCol w:w="8222"/>
      </w:tblGrid>
      <w:tr w:rsidR="00610840" w14:paraId="01B8C59D" w14:textId="77777777" w:rsidTr="00610840">
        <w:tc>
          <w:tcPr>
            <w:tcW w:w="8222" w:type="dxa"/>
          </w:tcPr>
          <w:p w14:paraId="630DD0E4" w14:textId="77777777" w:rsidR="00610840" w:rsidRDefault="00610840" w:rsidP="00610840">
            <w:pPr>
              <w:pStyle w:val="Default"/>
              <w:spacing w:line="360" w:lineRule="auto"/>
              <w:rPr>
                <w:rFonts w:asciiTheme="minorHAnsi" w:hAnsiTheme="minorHAnsi" w:cstheme="minorHAnsi"/>
                <w:color w:val="auto"/>
                <w:sz w:val="20"/>
                <w:szCs w:val="20"/>
              </w:rPr>
            </w:pPr>
            <w:r>
              <w:rPr>
                <w:rFonts w:asciiTheme="minorHAnsi" w:hAnsiTheme="minorHAnsi" w:cstheme="minorHAnsi"/>
                <w:color w:val="auto"/>
                <w:sz w:val="20"/>
                <w:szCs w:val="20"/>
              </w:rPr>
              <w:t xml:space="preserve">Answer: </w:t>
            </w:r>
          </w:p>
          <w:p w14:paraId="2413A561" w14:textId="77777777" w:rsidR="00610840" w:rsidRPr="00610840" w:rsidRDefault="00610840" w:rsidP="00610840">
            <w:pPr>
              <w:pStyle w:val="Default"/>
              <w:spacing w:line="360" w:lineRule="auto"/>
              <w:rPr>
                <w:rFonts w:asciiTheme="minorHAnsi" w:hAnsiTheme="minorHAnsi" w:cstheme="minorHAnsi"/>
                <w:i/>
                <w:iCs/>
                <w:color w:val="auto"/>
                <w:sz w:val="16"/>
                <w:szCs w:val="16"/>
              </w:rPr>
            </w:pPr>
            <w:r w:rsidRPr="00610840">
              <w:rPr>
                <w:rFonts w:asciiTheme="minorHAnsi" w:hAnsiTheme="minorHAnsi" w:cstheme="minorHAnsi"/>
                <w:i/>
                <w:iCs/>
                <w:color w:val="auto"/>
                <w:sz w:val="16"/>
                <w:szCs w:val="16"/>
              </w:rPr>
              <w:t>Paste your screenshot here.</w:t>
            </w:r>
          </w:p>
          <w:p w14:paraId="6FE1C3C0" w14:textId="77777777" w:rsidR="00610840" w:rsidRDefault="00610840" w:rsidP="00EA6747">
            <w:pPr>
              <w:rPr>
                <w:rFonts w:asciiTheme="minorHAnsi" w:hAnsiTheme="minorHAnsi" w:cstheme="minorHAnsi"/>
                <w:sz w:val="20"/>
                <w:szCs w:val="20"/>
              </w:rPr>
            </w:pPr>
          </w:p>
          <w:p w14:paraId="2E1D16AA" w14:textId="7B78D2CE" w:rsidR="00610840" w:rsidRDefault="00610840" w:rsidP="00EA6747">
            <w:pPr>
              <w:rPr>
                <w:rFonts w:asciiTheme="minorHAnsi" w:hAnsiTheme="minorHAnsi" w:cstheme="minorHAnsi"/>
                <w:sz w:val="20"/>
                <w:szCs w:val="20"/>
              </w:rPr>
            </w:pPr>
          </w:p>
          <w:p w14:paraId="653C267D" w14:textId="4F9D7AC7" w:rsidR="00610840" w:rsidRDefault="00610840" w:rsidP="00EA6747">
            <w:pPr>
              <w:rPr>
                <w:rFonts w:asciiTheme="minorHAnsi" w:hAnsiTheme="minorHAnsi" w:cstheme="minorHAnsi"/>
                <w:sz w:val="20"/>
                <w:szCs w:val="20"/>
              </w:rPr>
            </w:pPr>
          </w:p>
          <w:p w14:paraId="677BF750" w14:textId="77777777" w:rsidR="00610840" w:rsidRDefault="00610840" w:rsidP="00EA6747">
            <w:pPr>
              <w:rPr>
                <w:rFonts w:asciiTheme="minorHAnsi" w:hAnsiTheme="minorHAnsi" w:cstheme="minorHAnsi"/>
                <w:sz w:val="20"/>
                <w:szCs w:val="20"/>
              </w:rPr>
            </w:pPr>
          </w:p>
          <w:p w14:paraId="40B84948" w14:textId="77777777" w:rsidR="00610840" w:rsidRDefault="00610840" w:rsidP="00EA6747">
            <w:pPr>
              <w:rPr>
                <w:rFonts w:asciiTheme="minorHAnsi" w:hAnsiTheme="minorHAnsi" w:cstheme="minorHAnsi"/>
                <w:sz w:val="20"/>
                <w:szCs w:val="20"/>
              </w:rPr>
            </w:pPr>
          </w:p>
          <w:p w14:paraId="2563D395" w14:textId="2CFB5352" w:rsidR="00610840" w:rsidRDefault="00610840" w:rsidP="00EA6747">
            <w:pPr>
              <w:rPr>
                <w:rFonts w:asciiTheme="minorHAnsi" w:hAnsiTheme="minorHAnsi" w:cstheme="minorHAnsi"/>
                <w:sz w:val="20"/>
                <w:szCs w:val="20"/>
              </w:rPr>
            </w:pPr>
          </w:p>
        </w:tc>
      </w:tr>
    </w:tbl>
    <w:p w14:paraId="546C4A27" w14:textId="4E59DB91" w:rsidR="00EA6747" w:rsidRDefault="00EA6747" w:rsidP="00EA6747">
      <w:pPr>
        <w:rPr>
          <w:rFonts w:asciiTheme="minorHAnsi" w:hAnsiTheme="minorHAnsi" w:cstheme="minorHAnsi"/>
          <w:sz w:val="20"/>
          <w:szCs w:val="20"/>
        </w:rPr>
      </w:pPr>
    </w:p>
    <w:p w14:paraId="5739D191" w14:textId="77777777" w:rsidR="00610840" w:rsidRDefault="00610840" w:rsidP="00EA6747">
      <w:pPr>
        <w:rPr>
          <w:rFonts w:asciiTheme="minorHAnsi" w:hAnsiTheme="minorHAnsi" w:cstheme="minorHAnsi"/>
          <w:sz w:val="20"/>
          <w:szCs w:val="20"/>
        </w:rPr>
      </w:pPr>
    </w:p>
    <w:p w14:paraId="225EC840" w14:textId="590ACAE6" w:rsidR="00610840" w:rsidRDefault="00610840" w:rsidP="00610840">
      <w:pPr>
        <w:pStyle w:val="Default"/>
        <w:shd w:val="clear" w:color="auto" w:fill="D9D9D9" w:themeFill="background1" w:themeFillShade="D9"/>
        <w:spacing w:line="360" w:lineRule="auto"/>
        <w:rPr>
          <w:rFonts w:asciiTheme="minorHAnsi" w:hAnsiTheme="minorHAnsi" w:cstheme="minorHAnsi"/>
          <w:b/>
          <w:bCs/>
          <w:color w:val="auto"/>
          <w:sz w:val="20"/>
          <w:szCs w:val="20"/>
        </w:rPr>
      </w:pPr>
      <w:r w:rsidRPr="00610840">
        <w:rPr>
          <w:rFonts w:asciiTheme="minorHAnsi" w:hAnsiTheme="minorHAnsi" w:cstheme="minorHAnsi"/>
          <w:b/>
          <w:bCs/>
          <w:color w:val="auto"/>
          <w:sz w:val="20"/>
          <w:szCs w:val="20"/>
        </w:rPr>
        <w:t>Scanning with N</w:t>
      </w:r>
      <w:r>
        <w:rPr>
          <w:rFonts w:asciiTheme="minorHAnsi" w:hAnsiTheme="minorHAnsi" w:cstheme="minorHAnsi"/>
          <w:b/>
          <w:bCs/>
          <w:color w:val="auto"/>
          <w:sz w:val="20"/>
          <w:szCs w:val="20"/>
        </w:rPr>
        <w:t>essus</w:t>
      </w:r>
    </w:p>
    <w:p w14:paraId="0E16B74B" w14:textId="5C89CCA4" w:rsidR="00610840" w:rsidRDefault="00610840" w:rsidP="00610840">
      <w:pPr>
        <w:pStyle w:val="Default"/>
        <w:spacing w:line="360" w:lineRule="auto"/>
        <w:rPr>
          <w:rFonts w:asciiTheme="minorHAnsi" w:hAnsiTheme="minorHAnsi" w:cstheme="minorHAnsi"/>
          <w:color w:val="auto"/>
          <w:sz w:val="20"/>
          <w:szCs w:val="20"/>
        </w:rPr>
      </w:pPr>
    </w:p>
    <w:p w14:paraId="6F2072A4" w14:textId="77777777" w:rsidR="00610840" w:rsidRDefault="00610840" w:rsidP="00610840">
      <w:pPr>
        <w:pStyle w:val="Default"/>
        <w:spacing w:line="360" w:lineRule="auto"/>
        <w:rPr>
          <w:rFonts w:asciiTheme="minorHAnsi" w:hAnsiTheme="minorHAnsi" w:cstheme="minorHAnsi"/>
          <w:color w:val="auto"/>
          <w:sz w:val="20"/>
          <w:szCs w:val="20"/>
        </w:rPr>
      </w:pPr>
      <w:r w:rsidRPr="00610840">
        <w:rPr>
          <w:rFonts w:asciiTheme="minorHAnsi" w:hAnsiTheme="minorHAnsi" w:cstheme="minorHAnsi"/>
          <w:color w:val="auto"/>
          <w:sz w:val="20"/>
          <w:szCs w:val="20"/>
        </w:rPr>
        <w:t xml:space="preserve">As we have learnt from previous tutorial (T3_Nessus Installation), kindly proceed to scan Windows Server 2008 using Nessus. </w:t>
      </w:r>
    </w:p>
    <w:p w14:paraId="5914FC79" w14:textId="77777777" w:rsidR="00610840" w:rsidRDefault="00610840" w:rsidP="00EA6747">
      <w:pPr>
        <w:rPr>
          <w:rFonts w:asciiTheme="minorHAnsi" w:hAnsiTheme="minorHAnsi" w:cstheme="minorHAnsi"/>
          <w:sz w:val="20"/>
          <w:szCs w:val="20"/>
        </w:rPr>
      </w:pPr>
    </w:p>
    <w:p w14:paraId="2C2A8097" w14:textId="7593F8E5" w:rsidR="00D64059" w:rsidRPr="00F278BC" w:rsidRDefault="00D64059" w:rsidP="00D64059">
      <w:pPr>
        <w:pStyle w:val="Default"/>
        <w:rPr>
          <w:rFonts w:asciiTheme="minorHAnsi" w:hAnsiTheme="minorHAnsi" w:cstheme="minorHAnsi"/>
          <w:noProof/>
          <w:color w:val="auto"/>
          <w:sz w:val="20"/>
          <w:szCs w:val="20"/>
        </w:rPr>
      </w:pPr>
    </w:p>
    <w:p w14:paraId="275572B9" w14:textId="72A9888C" w:rsidR="00BD4331" w:rsidRPr="00F278BC" w:rsidRDefault="00BD4331" w:rsidP="00BD4331">
      <w:pPr>
        <w:spacing w:line="360" w:lineRule="auto"/>
        <w:rPr>
          <w:rFonts w:asciiTheme="minorHAnsi" w:hAnsiTheme="minorHAnsi" w:cstheme="minorHAnsi"/>
          <w:b/>
          <w:bCs/>
          <w:sz w:val="20"/>
          <w:szCs w:val="20"/>
        </w:rPr>
      </w:pPr>
      <w:r w:rsidRPr="00F278BC">
        <w:rPr>
          <w:rFonts w:asciiTheme="minorHAnsi" w:hAnsiTheme="minorHAnsi" w:cstheme="minorHAnsi"/>
          <w:b/>
          <w:bCs/>
          <w:sz w:val="20"/>
          <w:szCs w:val="20"/>
        </w:rPr>
        <w:t>What to submit?</w:t>
      </w:r>
    </w:p>
    <w:p w14:paraId="60792620" w14:textId="77777777" w:rsidR="00F3329F" w:rsidRPr="00F278BC" w:rsidRDefault="00F3329F" w:rsidP="00BD4331">
      <w:pPr>
        <w:spacing w:line="360" w:lineRule="auto"/>
        <w:rPr>
          <w:rFonts w:asciiTheme="minorHAnsi" w:hAnsiTheme="minorHAnsi" w:cstheme="minorHAnsi"/>
          <w:sz w:val="20"/>
          <w:szCs w:val="20"/>
        </w:rPr>
      </w:pPr>
    </w:p>
    <w:p w14:paraId="5689165B" w14:textId="53104D48" w:rsidR="00316310" w:rsidRPr="00F278BC" w:rsidRDefault="00316310"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Screen Shots of Vulnerability scanning (step-by-step) including the result.</w:t>
      </w:r>
    </w:p>
    <w:p w14:paraId="029F7564" w14:textId="5DDBDBB8" w:rsidR="00BD4331" w:rsidRPr="00F278BC" w:rsidRDefault="00BD4331"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 xml:space="preserve">How many vulnerabilities did the scanner find? </w:t>
      </w:r>
    </w:p>
    <w:p w14:paraId="3A672D6F" w14:textId="77777777" w:rsidR="00BD4331" w:rsidRPr="00F278BC" w:rsidRDefault="00BD4331"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 xml:space="preserve">How many open ports /which ones? </w:t>
      </w:r>
    </w:p>
    <w:p w14:paraId="2346C655" w14:textId="77777777" w:rsidR="00BD4331" w:rsidRPr="00F278BC" w:rsidRDefault="00BD4331"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 xml:space="preserve">What services are highly vulnerable? </w:t>
      </w:r>
    </w:p>
    <w:p w14:paraId="6D336E89" w14:textId="77777777" w:rsidR="00BD4331" w:rsidRPr="00F278BC" w:rsidRDefault="00BD4331"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 xml:space="preserve">What type of attack is the selected service vulnerable to? </w:t>
      </w:r>
    </w:p>
    <w:p w14:paraId="69247ECB" w14:textId="77777777" w:rsidR="00BD4331" w:rsidRPr="00F278BC" w:rsidRDefault="00BD4331"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 xml:space="preserve">What versions of the service are affected by the vulnerability? </w:t>
      </w:r>
    </w:p>
    <w:p w14:paraId="382129DB" w14:textId="77777777" w:rsidR="00BD4331" w:rsidRPr="00F278BC" w:rsidRDefault="00BD4331" w:rsidP="00F278BC">
      <w:pPr>
        <w:numPr>
          <w:ilvl w:val="0"/>
          <w:numId w:val="33"/>
        </w:numPr>
        <w:spacing w:line="360" w:lineRule="auto"/>
        <w:rPr>
          <w:rFonts w:asciiTheme="minorHAnsi" w:hAnsiTheme="minorHAnsi" w:cstheme="minorHAnsi"/>
          <w:sz w:val="20"/>
          <w:szCs w:val="20"/>
        </w:rPr>
      </w:pPr>
      <w:r w:rsidRPr="00F278BC">
        <w:rPr>
          <w:rFonts w:asciiTheme="minorHAnsi" w:hAnsiTheme="minorHAnsi" w:cstheme="minorHAnsi"/>
          <w:sz w:val="20"/>
          <w:szCs w:val="20"/>
        </w:rPr>
        <w:t>What security advisories are available for further research on the security bug?</w:t>
      </w:r>
    </w:p>
    <w:p w14:paraId="418593F6" w14:textId="4BC3886C" w:rsidR="00B90E1C" w:rsidRPr="00F278BC" w:rsidRDefault="00B90E1C" w:rsidP="00B90E1C">
      <w:pPr>
        <w:shd w:val="clear" w:color="auto" w:fill="FFFFFF"/>
        <w:spacing w:line="330" w:lineRule="atLeast"/>
        <w:rPr>
          <w:rFonts w:asciiTheme="minorHAnsi" w:hAnsiTheme="minorHAnsi" w:cstheme="minorHAnsi"/>
          <w:color w:val="212529"/>
          <w:sz w:val="20"/>
          <w:szCs w:val="20"/>
        </w:rPr>
      </w:pPr>
    </w:p>
    <w:p w14:paraId="3C8A1FDB" w14:textId="77777777" w:rsidR="00B90E1C" w:rsidRPr="00F278BC" w:rsidRDefault="00B90E1C" w:rsidP="00B90E1C">
      <w:pPr>
        <w:shd w:val="clear" w:color="auto" w:fill="FFFFFF"/>
        <w:spacing w:line="330" w:lineRule="atLeast"/>
        <w:ind w:left="720"/>
        <w:rPr>
          <w:rFonts w:asciiTheme="minorHAnsi" w:hAnsiTheme="minorHAnsi" w:cstheme="minorHAnsi"/>
          <w:color w:val="212529"/>
          <w:sz w:val="20"/>
          <w:szCs w:val="20"/>
        </w:rPr>
      </w:pPr>
    </w:p>
    <w:p w14:paraId="19F4E615" w14:textId="77777777" w:rsidR="00B90E1C" w:rsidRPr="00F278BC" w:rsidRDefault="00B90E1C" w:rsidP="00B90E1C">
      <w:pPr>
        <w:shd w:val="clear" w:color="auto" w:fill="FFFFFF"/>
        <w:spacing w:line="330" w:lineRule="atLeast"/>
        <w:ind w:left="720"/>
        <w:rPr>
          <w:rFonts w:asciiTheme="minorHAnsi" w:hAnsiTheme="minorHAnsi" w:cstheme="minorHAnsi"/>
          <w:color w:val="212529"/>
          <w:sz w:val="20"/>
          <w:szCs w:val="20"/>
        </w:rPr>
      </w:pPr>
    </w:p>
    <w:p w14:paraId="632B7F14" w14:textId="77777777" w:rsidR="00B90E1C" w:rsidRPr="00F278BC" w:rsidRDefault="00B90E1C" w:rsidP="00B90E1C">
      <w:pPr>
        <w:shd w:val="clear" w:color="auto" w:fill="FFFFFF"/>
        <w:spacing w:line="330" w:lineRule="atLeast"/>
        <w:ind w:left="720"/>
        <w:rPr>
          <w:rFonts w:asciiTheme="minorHAnsi" w:hAnsiTheme="minorHAnsi" w:cstheme="minorHAnsi"/>
          <w:color w:val="212529"/>
          <w:sz w:val="20"/>
          <w:szCs w:val="20"/>
        </w:rPr>
      </w:pPr>
    </w:p>
    <w:p w14:paraId="78F6D6D2" w14:textId="747A691F" w:rsidR="00F278BC" w:rsidRPr="0002337A" w:rsidRDefault="00B90E1C" w:rsidP="0002337A">
      <w:pPr>
        <w:tabs>
          <w:tab w:val="center" w:pos="4500"/>
          <w:tab w:val="left" w:pos="6330"/>
        </w:tabs>
        <w:spacing w:line="360" w:lineRule="auto"/>
        <w:jc w:val="both"/>
        <w:rPr>
          <w:rFonts w:asciiTheme="minorHAnsi" w:hAnsiTheme="minorHAnsi" w:cstheme="minorHAnsi"/>
          <w:b/>
          <w:bCs/>
          <w:color w:val="000000"/>
          <w:sz w:val="20"/>
          <w:szCs w:val="20"/>
        </w:rPr>
      </w:pPr>
      <w:r w:rsidRPr="00F278BC">
        <w:rPr>
          <w:rFonts w:asciiTheme="minorHAnsi" w:hAnsiTheme="minorHAnsi" w:cstheme="minorHAnsi"/>
          <w:b/>
          <w:bCs/>
          <w:color w:val="000000"/>
          <w:sz w:val="20"/>
          <w:szCs w:val="20"/>
          <w:highlight w:val="yellow"/>
        </w:rPr>
        <w:t>NOTE: Getting to know how to do vulnerability assessment is your challenge in this section. Kindly refer to the assignment question for what you have been asked to do.</w:t>
      </w:r>
    </w:p>
    <w:sectPr w:rsidR="00F278BC" w:rsidRPr="0002337A">
      <w:headerReference w:type="default" r:id="rId16"/>
      <w:footerReference w:type="default" r:id="rId1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613A" w14:textId="77777777" w:rsidR="00466ED8" w:rsidRDefault="00466ED8">
      <w:r>
        <w:separator/>
      </w:r>
    </w:p>
  </w:endnote>
  <w:endnote w:type="continuationSeparator" w:id="0">
    <w:p w14:paraId="1B56E752" w14:textId="77777777" w:rsidR="00466ED8" w:rsidRDefault="0046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57B4" w14:textId="77777777" w:rsidR="000E0134" w:rsidRPr="009E53A1" w:rsidRDefault="009E53A1" w:rsidP="00F72AB7">
    <w:pPr>
      <w:pStyle w:val="Footer"/>
      <w:pBdr>
        <w:top w:val="single" w:sz="4" w:space="1" w:color="auto"/>
      </w:pBdr>
      <w:tabs>
        <w:tab w:val="clear" w:pos="8640"/>
        <w:tab w:val="right" w:pos="9000"/>
      </w:tabs>
      <w:rPr>
        <w:rFonts w:ascii="Arial" w:hAnsi="Arial" w:cs="Arial"/>
        <w:sz w:val="18"/>
      </w:rPr>
    </w:pPr>
    <w:r w:rsidRPr="009E53A1">
      <w:rPr>
        <w:rFonts w:ascii="Arial" w:hAnsi="Arial" w:cs="Arial"/>
        <w:sz w:val="18"/>
      </w:rPr>
      <w:t>D</w:t>
    </w:r>
    <w:r w:rsidR="00F62852">
      <w:rPr>
        <w:rFonts w:ascii="Arial" w:hAnsi="Arial" w:cs="Arial"/>
        <w:sz w:val="18"/>
      </w:rPr>
      <w:t>iploma</w:t>
    </w:r>
    <w:r w:rsidR="003E1623" w:rsidRPr="009E53A1">
      <w:rPr>
        <w:rFonts w:ascii="Arial" w:hAnsi="Arial" w:cs="Arial"/>
        <w:sz w:val="18"/>
      </w:rPr>
      <w:tab/>
    </w:r>
    <w:r w:rsidR="00797F9C" w:rsidRPr="009E53A1">
      <w:rPr>
        <w:rFonts w:ascii="Arial" w:hAnsi="Arial" w:cs="Arial"/>
        <w:sz w:val="18"/>
      </w:rPr>
      <w:t xml:space="preserve">Asia Pacific University </w:t>
    </w:r>
    <w:r w:rsidR="003E1623" w:rsidRPr="009E53A1">
      <w:rPr>
        <w:rFonts w:ascii="Arial" w:hAnsi="Arial" w:cs="Arial"/>
        <w:sz w:val="18"/>
      </w:rPr>
      <w:t>of Technology &amp; Innovation</w:t>
    </w:r>
    <w:r w:rsidR="000E0134" w:rsidRPr="009E53A1">
      <w:rPr>
        <w:rFonts w:ascii="Arial" w:hAnsi="Arial" w:cs="Arial"/>
        <w:sz w:val="18"/>
      </w:rPr>
      <w:tab/>
      <w:t xml:space="preserve">Page </w:t>
    </w:r>
    <w:r w:rsidR="00F72AB7" w:rsidRPr="00F72AB7">
      <w:rPr>
        <w:rFonts w:ascii="Arial" w:hAnsi="Arial" w:cs="Arial"/>
        <w:sz w:val="18"/>
      </w:rPr>
      <w:fldChar w:fldCharType="begin"/>
    </w:r>
    <w:r w:rsidR="00F72AB7" w:rsidRPr="00F72AB7">
      <w:rPr>
        <w:rFonts w:ascii="Arial" w:hAnsi="Arial" w:cs="Arial"/>
        <w:sz w:val="18"/>
      </w:rPr>
      <w:instrText xml:space="preserve"> PAGE   \* MERGEFORMAT </w:instrText>
    </w:r>
    <w:r w:rsidR="00F72AB7" w:rsidRPr="00F72AB7">
      <w:rPr>
        <w:rFonts w:ascii="Arial" w:hAnsi="Arial" w:cs="Arial"/>
        <w:sz w:val="18"/>
      </w:rPr>
      <w:fldChar w:fldCharType="separate"/>
    </w:r>
    <w:r w:rsidR="00AB6474">
      <w:rPr>
        <w:rFonts w:ascii="Arial" w:hAnsi="Arial" w:cs="Arial"/>
        <w:noProof/>
        <w:sz w:val="18"/>
      </w:rPr>
      <w:t>1</w:t>
    </w:r>
    <w:r w:rsidR="00F72AB7" w:rsidRPr="00F72AB7">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9101" w14:textId="77777777" w:rsidR="00466ED8" w:rsidRDefault="00466ED8">
      <w:r>
        <w:separator/>
      </w:r>
    </w:p>
  </w:footnote>
  <w:footnote w:type="continuationSeparator" w:id="0">
    <w:p w14:paraId="0C9C07AC" w14:textId="77777777" w:rsidR="00466ED8" w:rsidRDefault="00466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9389" w14:textId="11A8F802" w:rsidR="000E0134" w:rsidRPr="007C765F" w:rsidRDefault="007C765F" w:rsidP="007C765F">
    <w:pPr>
      <w:pStyle w:val="Header"/>
      <w:pBdr>
        <w:bottom w:val="single" w:sz="4" w:space="1" w:color="auto"/>
      </w:pBdr>
      <w:tabs>
        <w:tab w:val="clear" w:pos="8640"/>
        <w:tab w:val="right" w:pos="9029"/>
      </w:tabs>
    </w:pPr>
    <w:r w:rsidRPr="009E53A1">
      <w:rPr>
        <w:rFonts w:ascii="Arial" w:hAnsi="Arial" w:cs="Arial"/>
        <w:sz w:val="18"/>
      </w:rPr>
      <w:t>A</w:t>
    </w:r>
    <w:r>
      <w:rPr>
        <w:rFonts w:ascii="Arial" w:hAnsi="Arial" w:cs="Arial"/>
        <w:sz w:val="18"/>
      </w:rPr>
      <w:t>ICT006</w:t>
    </w:r>
    <w:r w:rsidRPr="009E53A1">
      <w:rPr>
        <w:rFonts w:ascii="Arial" w:hAnsi="Arial" w:cs="Arial"/>
        <w:sz w:val="18"/>
      </w:rPr>
      <w:t>-4-2-</w:t>
    </w:r>
    <w:r>
      <w:rPr>
        <w:rFonts w:ascii="Arial" w:hAnsi="Arial" w:cs="Arial"/>
        <w:sz w:val="18"/>
      </w:rPr>
      <w:t>DSF</w:t>
    </w:r>
    <w:r w:rsidRPr="009E53A1">
      <w:rPr>
        <w:rFonts w:ascii="Arial" w:hAnsi="Arial" w:cs="Arial"/>
        <w:sz w:val="18"/>
      </w:rPr>
      <w:t xml:space="preserve"> </w:t>
    </w:r>
    <w:r>
      <w:rPr>
        <w:rFonts w:ascii="Arial" w:hAnsi="Arial" w:cs="Arial"/>
        <w:sz w:val="18"/>
      </w:rPr>
      <w:t>Digital Security and Forensics</w:t>
    </w:r>
    <w:r w:rsidRPr="009E53A1">
      <w:rPr>
        <w:rFonts w:ascii="Arial" w:hAnsi="Arial" w:cs="Arial"/>
        <w:sz w:val="18"/>
      </w:rPr>
      <w:tab/>
    </w:r>
    <w:r>
      <w:rPr>
        <w:rFonts w:ascii="Arial" w:hAnsi="Arial" w:cs="Arial"/>
        <w:sz w:val="18"/>
      </w:rPr>
      <w:tab/>
      <w:t>202</w:t>
    </w:r>
    <w:r w:rsidR="009E2E17">
      <w:rPr>
        <w:rFonts w:ascii="Arial" w:hAnsi="Arial" w:cs="Arial"/>
        <w:sz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27B"/>
    <w:multiLevelType w:val="hybridMultilevel"/>
    <w:tmpl w:val="F288F616"/>
    <w:lvl w:ilvl="0" w:tplc="1C4039D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019E3"/>
    <w:multiLevelType w:val="multilevel"/>
    <w:tmpl w:val="BB56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444A"/>
    <w:multiLevelType w:val="hybridMultilevel"/>
    <w:tmpl w:val="FF6C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F233A"/>
    <w:multiLevelType w:val="hybridMultilevel"/>
    <w:tmpl w:val="2382B5C4"/>
    <w:lvl w:ilvl="0" w:tplc="EFCACE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39AB"/>
    <w:multiLevelType w:val="hybridMultilevel"/>
    <w:tmpl w:val="35021E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119402E8"/>
    <w:multiLevelType w:val="multilevel"/>
    <w:tmpl w:val="745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01A4E"/>
    <w:multiLevelType w:val="hybridMultilevel"/>
    <w:tmpl w:val="12547F9A"/>
    <w:lvl w:ilvl="0" w:tplc="0400D732">
      <w:start w:val="118"/>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6362EA"/>
    <w:multiLevelType w:val="hybridMultilevel"/>
    <w:tmpl w:val="083412C4"/>
    <w:lvl w:ilvl="0" w:tplc="BA8E7ECE">
      <w:start w:val="1"/>
      <w:numFmt w:val="lowerLetter"/>
      <w:lvlText w:val="%1)"/>
      <w:lvlJc w:val="left"/>
      <w:pPr>
        <w:ind w:left="1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D7729"/>
    <w:multiLevelType w:val="hybridMultilevel"/>
    <w:tmpl w:val="3422478C"/>
    <w:lvl w:ilvl="0" w:tplc="BA8E7ECE">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16BB2669"/>
    <w:multiLevelType w:val="hybridMultilevel"/>
    <w:tmpl w:val="97806EFC"/>
    <w:lvl w:ilvl="0" w:tplc="A8EC0E3C">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EB957EE"/>
    <w:multiLevelType w:val="hybridMultilevel"/>
    <w:tmpl w:val="10E8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C53C4"/>
    <w:multiLevelType w:val="multilevel"/>
    <w:tmpl w:val="86F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34E64"/>
    <w:multiLevelType w:val="hybridMultilevel"/>
    <w:tmpl w:val="28DAA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B08499E">
      <w:start w:val="3"/>
      <w:numFmt w:val="bullet"/>
      <w:lvlText w:val="-"/>
      <w:lvlJc w:val="left"/>
      <w:pPr>
        <w:ind w:left="2340" w:hanging="360"/>
      </w:pPr>
      <w:rPr>
        <w:rFonts w:ascii="Calibri" w:eastAsia="Calibr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05496"/>
    <w:multiLevelType w:val="hybridMultilevel"/>
    <w:tmpl w:val="C6649DA2"/>
    <w:lvl w:ilvl="0" w:tplc="62720C8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693CF5"/>
    <w:multiLevelType w:val="hybridMultilevel"/>
    <w:tmpl w:val="99CA426C"/>
    <w:lvl w:ilvl="0" w:tplc="1C4039DA">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8487D17"/>
    <w:multiLevelType w:val="hybridMultilevel"/>
    <w:tmpl w:val="63984466"/>
    <w:lvl w:ilvl="0" w:tplc="BA8E7ECE">
      <w:start w:val="1"/>
      <w:numFmt w:val="lowerLetter"/>
      <w:lvlText w:val="%1)"/>
      <w:lvlJc w:val="left"/>
      <w:pPr>
        <w:ind w:left="1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D44B4"/>
    <w:multiLevelType w:val="hybridMultilevel"/>
    <w:tmpl w:val="D8BE7206"/>
    <w:lvl w:ilvl="0" w:tplc="1C4039DA">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C027155"/>
    <w:multiLevelType w:val="hybridMultilevel"/>
    <w:tmpl w:val="020020E0"/>
    <w:lvl w:ilvl="0" w:tplc="D5D27E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0461A96"/>
    <w:multiLevelType w:val="hybridMultilevel"/>
    <w:tmpl w:val="B378AEB8"/>
    <w:lvl w:ilvl="0" w:tplc="78C21B7C">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2547CAC"/>
    <w:multiLevelType w:val="hybridMultilevel"/>
    <w:tmpl w:val="4764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284DBA"/>
    <w:multiLevelType w:val="hybridMultilevel"/>
    <w:tmpl w:val="FEF22BE6"/>
    <w:lvl w:ilvl="0" w:tplc="DB90CB5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1" w15:restartNumberingAfterBreak="0">
    <w:nsid w:val="38210D4C"/>
    <w:multiLevelType w:val="singleLevel"/>
    <w:tmpl w:val="CF989F44"/>
    <w:lvl w:ilvl="0">
      <w:start w:val="1"/>
      <w:numFmt w:val="decimal"/>
      <w:lvlText w:val="%1."/>
      <w:lvlJc w:val="left"/>
      <w:pPr>
        <w:tabs>
          <w:tab w:val="num" w:pos="360"/>
        </w:tabs>
        <w:ind w:left="360" w:hanging="360"/>
      </w:pPr>
      <w:rPr>
        <w:rFonts w:cs="Times New Roman" w:hint="default"/>
        <w:b w:val="0"/>
        <w:bCs w:val="0"/>
      </w:rPr>
    </w:lvl>
  </w:abstractNum>
  <w:abstractNum w:abstractNumId="22" w15:restartNumberingAfterBreak="0">
    <w:nsid w:val="3A156DC2"/>
    <w:multiLevelType w:val="hybridMultilevel"/>
    <w:tmpl w:val="1048F762"/>
    <w:lvl w:ilvl="0" w:tplc="9ED0268C">
      <w:start w:val="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944978"/>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24" w15:restartNumberingAfterBreak="0">
    <w:nsid w:val="4624116A"/>
    <w:multiLevelType w:val="hybridMultilevel"/>
    <w:tmpl w:val="065661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74B52AD"/>
    <w:multiLevelType w:val="multilevel"/>
    <w:tmpl w:val="FD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0144D"/>
    <w:multiLevelType w:val="hybridMultilevel"/>
    <w:tmpl w:val="1CFE92AC"/>
    <w:lvl w:ilvl="0" w:tplc="1C4039DA">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AF322F7"/>
    <w:multiLevelType w:val="hybridMultilevel"/>
    <w:tmpl w:val="86DE782C"/>
    <w:lvl w:ilvl="0" w:tplc="0E94A7D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E654917"/>
    <w:multiLevelType w:val="hybridMultilevel"/>
    <w:tmpl w:val="96FE1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F7D6B"/>
    <w:multiLevelType w:val="hybridMultilevel"/>
    <w:tmpl w:val="ACDE6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D615B"/>
    <w:multiLevelType w:val="hybridMultilevel"/>
    <w:tmpl w:val="6E146480"/>
    <w:lvl w:ilvl="0" w:tplc="1C868F50">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F4D4A92"/>
    <w:multiLevelType w:val="hybridMultilevel"/>
    <w:tmpl w:val="2878D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B61B8"/>
    <w:multiLevelType w:val="multilevel"/>
    <w:tmpl w:val="58A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50C75"/>
    <w:multiLevelType w:val="hybridMultilevel"/>
    <w:tmpl w:val="41C2178A"/>
    <w:lvl w:ilvl="0" w:tplc="1C4039DA">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920327A"/>
    <w:multiLevelType w:val="hybridMultilevel"/>
    <w:tmpl w:val="6368EA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FD3398C"/>
    <w:multiLevelType w:val="hybridMultilevel"/>
    <w:tmpl w:val="A6BC1CCC"/>
    <w:lvl w:ilvl="0" w:tplc="DBBEAD2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CB6BBA"/>
    <w:multiLevelType w:val="hybridMultilevel"/>
    <w:tmpl w:val="3788BADA"/>
    <w:lvl w:ilvl="0" w:tplc="E0C0D76A">
      <w:start w:val="1"/>
      <w:numFmt w:val="decimal"/>
      <w:lvlText w:val="%1."/>
      <w:lvlJc w:val="left"/>
      <w:pPr>
        <w:tabs>
          <w:tab w:val="num" w:pos="720"/>
        </w:tabs>
        <w:ind w:left="720" w:hanging="360"/>
      </w:pPr>
    </w:lvl>
    <w:lvl w:ilvl="1" w:tplc="BAEA4A74" w:tentative="1">
      <w:start w:val="1"/>
      <w:numFmt w:val="decimal"/>
      <w:lvlText w:val="%2."/>
      <w:lvlJc w:val="left"/>
      <w:pPr>
        <w:tabs>
          <w:tab w:val="num" w:pos="1440"/>
        </w:tabs>
        <w:ind w:left="1440" w:hanging="360"/>
      </w:pPr>
    </w:lvl>
    <w:lvl w:ilvl="2" w:tplc="914C750E" w:tentative="1">
      <w:start w:val="1"/>
      <w:numFmt w:val="decimal"/>
      <w:lvlText w:val="%3."/>
      <w:lvlJc w:val="left"/>
      <w:pPr>
        <w:tabs>
          <w:tab w:val="num" w:pos="2160"/>
        </w:tabs>
        <w:ind w:left="2160" w:hanging="360"/>
      </w:pPr>
    </w:lvl>
    <w:lvl w:ilvl="3" w:tplc="1F729FD4" w:tentative="1">
      <w:start w:val="1"/>
      <w:numFmt w:val="decimal"/>
      <w:lvlText w:val="%4."/>
      <w:lvlJc w:val="left"/>
      <w:pPr>
        <w:tabs>
          <w:tab w:val="num" w:pos="2880"/>
        </w:tabs>
        <w:ind w:left="2880" w:hanging="360"/>
      </w:pPr>
    </w:lvl>
    <w:lvl w:ilvl="4" w:tplc="EE20E90C" w:tentative="1">
      <w:start w:val="1"/>
      <w:numFmt w:val="decimal"/>
      <w:lvlText w:val="%5."/>
      <w:lvlJc w:val="left"/>
      <w:pPr>
        <w:tabs>
          <w:tab w:val="num" w:pos="3600"/>
        </w:tabs>
        <w:ind w:left="3600" w:hanging="360"/>
      </w:pPr>
    </w:lvl>
    <w:lvl w:ilvl="5" w:tplc="0352BC10" w:tentative="1">
      <w:start w:val="1"/>
      <w:numFmt w:val="decimal"/>
      <w:lvlText w:val="%6."/>
      <w:lvlJc w:val="left"/>
      <w:pPr>
        <w:tabs>
          <w:tab w:val="num" w:pos="4320"/>
        </w:tabs>
        <w:ind w:left="4320" w:hanging="360"/>
      </w:pPr>
    </w:lvl>
    <w:lvl w:ilvl="6" w:tplc="5CD2763C" w:tentative="1">
      <w:start w:val="1"/>
      <w:numFmt w:val="decimal"/>
      <w:lvlText w:val="%7."/>
      <w:lvlJc w:val="left"/>
      <w:pPr>
        <w:tabs>
          <w:tab w:val="num" w:pos="5040"/>
        </w:tabs>
        <w:ind w:left="5040" w:hanging="360"/>
      </w:pPr>
    </w:lvl>
    <w:lvl w:ilvl="7" w:tplc="58AC5BC0" w:tentative="1">
      <w:start w:val="1"/>
      <w:numFmt w:val="decimal"/>
      <w:lvlText w:val="%8."/>
      <w:lvlJc w:val="left"/>
      <w:pPr>
        <w:tabs>
          <w:tab w:val="num" w:pos="5760"/>
        </w:tabs>
        <w:ind w:left="5760" w:hanging="360"/>
      </w:pPr>
    </w:lvl>
    <w:lvl w:ilvl="8" w:tplc="446E869E" w:tentative="1">
      <w:start w:val="1"/>
      <w:numFmt w:val="decimal"/>
      <w:lvlText w:val="%9."/>
      <w:lvlJc w:val="left"/>
      <w:pPr>
        <w:tabs>
          <w:tab w:val="num" w:pos="6480"/>
        </w:tabs>
        <w:ind w:left="6480" w:hanging="360"/>
      </w:pPr>
    </w:lvl>
  </w:abstractNum>
  <w:abstractNum w:abstractNumId="37" w15:restartNumberingAfterBreak="0">
    <w:nsid w:val="774A3184"/>
    <w:multiLevelType w:val="hybridMultilevel"/>
    <w:tmpl w:val="532A09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18553431">
    <w:abstractNumId w:val="36"/>
  </w:num>
  <w:num w:numId="2" w16cid:durableId="2050106135">
    <w:abstractNumId w:val="13"/>
  </w:num>
  <w:num w:numId="3" w16cid:durableId="815997646">
    <w:abstractNumId w:val="35"/>
  </w:num>
  <w:num w:numId="4" w16cid:durableId="2123988129">
    <w:abstractNumId w:val="22"/>
  </w:num>
  <w:num w:numId="5" w16cid:durableId="863061001">
    <w:abstractNumId w:val="6"/>
  </w:num>
  <w:num w:numId="6" w16cid:durableId="1488396668">
    <w:abstractNumId w:val="9"/>
  </w:num>
  <w:num w:numId="7" w16cid:durableId="349532084">
    <w:abstractNumId w:val="17"/>
  </w:num>
  <w:num w:numId="8" w16cid:durableId="466051441">
    <w:abstractNumId w:val="27"/>
  </w:num>
  <w:num w:numId="9" w16cid:durableId="1426457005">
    <w:abstractNumId w:val="18"/>
  </w:num>
  <w:num w:numId="10" w16cid:durableId="954940410">
    <w:abstractNumId w:val="34"/>
  </w:num>
  <w:num w:numId="11" w16cid:durableId="927810787">
    <w:abstractNumId w:val="3"/>
  </w:num>
  <w:num w:numId="12" w16cid:durableId="1707362835">
    <w:abstractNumId w:val="12"/>
  </w:num>
  <w:num w:numId="13" w16cid:durableId="390466172">
    <w:abstractNumId w:val="31"/>
  </w:num>
  <w:num w:numId="14" w16cid:durableId="954600190">
    <w:abstractNumId w:val="28"/>
  </w:num>
  <w:num w:numId="15" w16cid:durableId="508057081">
    <w:abstractNumId w:val="10"/>
  </w:num>
  <w:num w:numId="16" w16cid:durableId="1199270459">
    <w:abstractNumId w:val="2"/>
  </w:num>
  <w:num w:numId="17" w16cid:durableId="312637679">
    <w:abstractNumId w:val="29"/>
  </w:num>
  <w:num w:numId="18" w16cid:durableId="882330577">
    <w:abstractNumId w:val="21"/>
  </w:num>
  <w:num w:numId="19" w16cid:durableId="70585632">
    <w:abstractNumId w:val="23"/>
  </w:num>
  <w:num w:numId="20" w16cid:durableId="1046300115">
    <w:abstractNumId w:val="1"/>
  </w:num>
  <w:num w:numId="21" w16cid:durableId="600139929">
    <w:abstractNumId w:val="11"/>
  </w:num>
  <w:num w:numId="22" w16cid:durableId="1953828764">
    <w:abstractNumId w:val="5"/>
  </w:num>
  <w:num w:numId="23" w16cid:durableId="2027438790">
    <w:abstractNumId w:val="4"/>
  </w:num>
  <w:num w:numId="24" w16cid:durableId="1211768160">
    <w:abstractNumId w:val="8"/>
  </w:num>
  <w:num w:numId="25" w16cid:durableId="795413417">
    <w:abstractNumId w:val="7"/>
  </w:num>
  <w:num w:numId="26" w16cid:durableId="693922730">
    <w:abstractNumId w:val="15"/>
  </w:num>
  <w:num w:numId="27" w16cid:durableId="990019287">
    <w:abstractNumId w:val="20"/>
  </w:num>
  <w:num w:numId="28" w16cid:durableId="748356151">
    <w:abstractNumId w:val="25"/>
  </w:num>
  <w:num w:numId="29" w16cid:durableId="430004380">
    <w:abstractNumId w:val="32"/>
  </w:num>
  <w:num w:numId="30" w16cid:durableId="1265651888">
    <w:abstractNumId w:val="19"/>
  </w:num>
  <w:num w:numId="31" w16cid:durableId="1533884973">
    <w:abstractNumId w:val="30"/>
  </w:num>
  <w:num w:numId="32" w16cid:durableId="1117061882">
    <w:abstractNumId w:val="33"/>
  </w:num>
  <w:num w:numId="33" w16cid:durableId="933631098">
    <w:abstractNumId w:val="0"/>
  </w:num>
  <w:num w:numId="34" w16cid:durableId="1464422625">
    <w:abstractNumId w:val="26"/>
  </w:num>
  <w:num w:numId="35" w16cid:durableId="74791998">
    <w:abstractNumId w:val="16"/>
  </w:num>
  <w:num w:numId="36" w16cid:durableId="301809361">
    <w:abstractNumId w:val="14"/>
  </w:num>
  <w:num w:numId="37" w16cid:durableId="1078553147">
    <w:abstractNumId w:val="24"/>
  </w:num>
  <w:num w:numId="38" w16cid:durableId="81345166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23"/>
    <w:rsid w:val="00003405"/>
    <w:rsid w:val="0002337A"/>
    <w:rsid w:val="00036811"/>
    <w:rsid w:val="000550E2"/>
    <w:rsid w:val="0009126E"/>
    <w:rsid w:val="000975E9"/>
    <w:rsid w:val="000B2F65"/>
    <w:rsid w:val="000C7D89"/>
    <w:rsid w:val="000D4021"/>
    <w:rsid w:val="000D740A"/>
    <w:rsid w:val="000E0134"/>
    <w:rsid w:val="000E573A"/>
    <w:rsid w:val="00104D45"/>
    <w:rsid w:val="00106ED0"/>
    <w:rsid w:val="0012166D"/>
    <w:rsid w:val="00123064"/>
    <w:rsid w:val="0015792A"/>
    <w:rsid w:val="00175C31"/>
    <w:rsid w:val="001D4D78"/>
    <w:rsid w:val="001E62A7"/>
    <w:rsid w:val="00216E2C"/>
    <w:rsid w:val="00224CDB"/>
    <w:rsid w:val="00240B18"/>
    <w:rsid w:val="00241C4C"/>
    <w:rsid w:val="002655E8"/>
    <w:rsid w:val="00281C10"/>
    <w:rsid w:val="002A21B8"/>
    <w:rsid w:val="002A32E3"/>
    <w:rsid w:val="002D0776"/>
    <w:rsid w:val="002E65E9"/>
    <w:rsid w:val="00305207"/>
    <w:rsid w:val="00316310"/>
    <w:rsid w:val="00321067"/>
    <w:rsid w:val="00327B3B"/>
    <w:rsid w:val="003424CD"/>
    <w:rsid w:val="003454B6"/>
    <w:rsid w:val="003B5059"/>
    <w:rsid w:val="003C380B"/>
    <w:rsid w:val="003E1623"/>
    <w:rsid w:val="003E197A"/>
    <w:rsid w:val="003F000E"/>
    <w:rsid w:val="00421D5D"/>
    <w:rsid w:val="004232EE"/>
    <w:rsid w:val="00427014"/>
    <w:rsid w:val="00432EE2"/>
    <w:rsid w:val="00435117"/>
    <w:rsid w:val="00461590"/>
    <w:rsid w:val="0046355B"/>
    <w:rsid w:val="00466ED8"/>
    <w:rsid w:val="00474A81"/>
    <w:rsid w:val="004823DC"/>
    <w:rsid w:val="004F0944"/>
    <w:rsid w:val="00507D01"/>
    <w:rsid w:val="005146DF"/>
    <w:rsid w:val="00525C51"/>
    <w:rsid w:val="005421CE"/>
    <w:rsid w:val="00561365"/>
    <w:rsid w:val="00565B99"/>
    <w:rsid w:val="00574E2B"/>
    <w:rsid w:val="005835E9"/>
    <w:rsid w:val="005865AE"/>
    <w:rsid w:val="005C1ED1"/>
    <w:rsid w:val="005E11B6"/>
    <w:rsid w:val="00604242"/>
    <w:rsid w:val="00610840"/>
    <w:rsid w:val="00630FAD"/>
    <w:rsid w:val="00633587"/>
    <w:rsid w:val="00683F61"/>
    <w:rsid w:val="006849DC"/>
    <w:rsid w:val="0068646E"/>
    <w:rsid w:val="006C5C20"/>
    <w:rsid w:val="006D3AE2"/>
    <w:rsid w:val="006D4D10"/>
    <w:rsid w:val="006D5A2A"/>
    <w:rsid w:val="006F56E6"/>
    <w:rsid w:val="0070752E"/>
    <w:rsid w:val="00724D58"/>
    <w:rsid w:val="007868E4"/>
    <w:rsid w:val="00797F9C"/>
    <w:rsid w:val="007A7AD7"/>
    <w:rsid w:val="007C765F"/>
    <w:rsid w:val="007E3BC7"/>
    <w:rsid w:val="007E3E33"/>
    <w:rsid w:val="007F0B10"/>
    <w:rsid w:val="008264FB"/>
    <w:rsid w:val="00827649"/>
    <w:rsid w:val="008553CD"/>
    <w:rsid w:val="008C6190"/>
    <w:rsid w:val="008D5126"/>
    <w:rsid w:val="008D57E1"/>
    <w:rsid w:val="008E2231"/>
    <w:rsid w:val="009044DE"/>
    <w:rsid w:val="00917227"/>
    <w:rsid w:val="009430D1"/>
    <w:rsid w:val="00950ACA"/>
    <w:rsid w:val="00956556"/>
    <w:rsid w:val="009A2926"/>
    <w:rsid w:val="009B307D"/>
    <w:rsid w:val="009D0F65"/>
    <w:rsid w:val="009D5EAA"/>
    <w:rsid w:val="009E2E17"/>
    <w:rsid w:val="009E53A1"/>
    <w:rsid w:val="009F64C4"/>
    <w:rsid w:val="00A665FE"/>
    <w:rsid w:val="00A86560"/>
    <w:rsid w:val="00A9201E"/>
    <w:rsid w:val="00AA3021"/>
    <w:rsid w:val="00AB2294"/>
    <w:rsid w:val="00AB3531"/>
    <w:rsid w:val="00AB6474"/>
    <w:rsid w:val="00AB7CE8"/>
    <w:rsid w:val="00AF18D8"/>
    <w:rsid w:val="00B22782"/>
    <w:rsid w:val="00B31C29"/>
    <w:rsid w:val="00B54CEC"/>
    <w:rsid w:val="00B80E30"/>
    <w:rsid w:val="00B90E1C"/>
    <w:rsid w:val="00BB3539"/>
    <w:rsid w:val="00BB5743"/>
    <w:rsid w:val="00BB7D97"/>
    <w:rsid w:val="00BD4331"/>
    <w:rsid w:val="00C04B28"/>
    <w:rsid w:val="00C16598"/>
    <w:rsid w:val="00C17C53"/>
    <w:rsid w:val="00C20838"/>
    <w:rsid w:val="00C21747"/>
    <w:rsid w:val="00C26695"/>
    <w:rsid w:val="00C9023F"/>
    <w:rsid w:val="00CA7903"/>
    <w:rsid w:val="00CB2588"/>
    <w:rsid w:val="00CE39FE"/>
    <w:rsid w:val="00CE414C"/>
    <w:rsid w:val="00D43C66"/>
    <w:rsid w:val="00D51866"/>
    <w:rsid w:val="00D64059"/>
    <w:rsid w:val="00D8764A"/>
    <w:rsid w:val="00DA5246"/>
    <w:rsid w:val="00DB309A"/>
    <w:rsid w:val="00DB4331"/>
    <w:rsid w:val="00DB72F2"/>
    <w:rsid w:val="00DD5C64"/>
    <w:rsid w:val="00DF5BB8"/>
    <w:rsid w:val="00E3250E"/>
    <w:rsid w:val="00E40DB0"/>
    <w:rsid w:val="00E53971"/>
    <w:rsid w:val="00E629AE"/>
    <w:rsid w:val="00E65863"/>
    <w:rsid w:val="00E74B21"/>
    <w:rsid w:val="00E77E30"/>
    <w:rsid w:val="00E9579A"/>
    <w:rsid w:val="00EA6747"/>
    <w:rsid w:val="00EB5EE4"/>
    <w:rsid w:val="00EF2361"/>
    <w:rsid w:val="00EF2920"/>
    <w:rsid w:val="00F117EC"/>
    <w:rsid w:val="00F278BC"/>
    <w:rsid w:val="00F3329F"/>
    <w:rsid w:val="00F52AF9"/>
    <w:rsid w:val="00F62852"/>
    <w:rsid w:val="00F63D41"/>
    <w:rsid w:val="00F63F19"/>
    <w:rsid w:val="00F64F50"/>
    <w:rsid w:val="00F72AB7"/>
    <w:rsid w:val="00FA5A2B"/>
    <w:rsid w:val="00FF4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81E9A9"/>
  <w15:chartTrackingRefBased/>
  <w15:docId w15:val="{53BF857E-2CD9-4FD7-9915-5D4E2593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qFormat/>
    <w:pPr>
      <w:spacing w:before="100" w:beforeAutospacing="1" w:after="100" w:afterAutospacing="1"/>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display2">
    <w:name w:val="display2"/>
    <w:basedOn w:val="Normal"/>
    <w:pPr>
      <w:spacing w:before="120" w:after="240" w:line="312" w:lineRule="atLeast"/>
      <w:ind w:left="1530" w:right="144"/>
    </w:pPr>
    <w:rPr>
      <w:rFonts w:ascii="Garamond" w:eastAsia="Arial Unicode MS" w:hAnsi="Garamond" w:cs="Arial Unicode MS"/>
      <w:i/>
      <w:iCs/>
      <w:sz w:val="30"/>
      <w:szCs w:val="30"/>
    </w:rPr>
  </w:style>
  <w:style w:type="paragraph" w:customStyle="1" w:styleId="example">
    <w:name w:val="example"/>
    <w:basedOn w:val="Normal"/>
    <w:pPr>
      <w:spacing w:before="288" w:after="60" w:line="336" w:lineRule="atLeast"/>
      <w:ind w:left="168" w:right="144"/>
    </w:pPr>
    <w:rPr>
      <w:rFonts w:ascii="Garamond" w:eastAsia="Arial Unicode MS" w:hAnsi="Garamond" w:cs="Arial Unicode MS"/>
      <w:sz w:val="30"/>
      <w:szCs w:val="30"/>
    </w:rPr>
  </w:style>
  <w:style w:type="character" w:customStyle="1" w:styleId="green1">
    <w:name w:val="green1"/>
    <w:rPr>
      <w:rFonts w:ascii="Garamond" w:hAnsi="Garamond" w:hint="default"/>
      <w:b/>
      <w:bCs/>
      <w:color w:val="008000"/>
      <w:sz w:val="30"/>
      <w:szCs w:val="30"/>
    </w:rPr>
  </w:style>
  <w:style w:type="character" w:customStyle="1" w:styleId="pi1">
    <w:name w:val="pi1"/>
    <w:rPr>
      <w:rFonts w:ascii="Garamond" w:hAnsi="Garamond" w:hint="default"/>
      <w:b w:val="0"/>
      <w:bCs w:val="0"/>
      <w:sz w:val="24"/>
      <w:szCs w:val="24"/>
    </w:rPr>
  </w:style>
  <w:style w:type="character" w:customStyle="1" w:styleId="hidegif1">
    <w:name w:val="hidegif1"/>
    <w:rPr>
      <w:shd w:val="clear" w:color="auto" w:fill="009900"/>
    </w:rPr>
  </w:style>
  <w:style w:type="character" w:customStyle="1" w:styleId="doc121">
    <w:name w:val="doc121"/>
    <w:rPr>
      <w:rFonts w:ascii="Garamond" w:hAnsi="Garamond" w:hint="default"/>
      <w:b w:val="0"/>
      <w:bCs w:val="0"/>
      <w:sz w:val="24"/>
      <w:szCs w:val="24"/>
    </w:rPr>
  </w:style>
  <w:style w:type="character" w:customStyle="1" w:styleId="showgif1">
    <w:name w:val="showgif1"/>
    <w:rPr>
      <w:rFonts w:ascii="Garamond" w:hAnsi="Garamond" w:hint="default"/>
      <w:b/>
      <w:bCs/>
      <w:sz w:val="30"/>
      <w:szCs w:val="30"/>
      <w:shd w:val="clear" w:color="auto" w:fill="auto"/>
    </w:rPr>
  </w:style>
  <w:style w:type="character" w:customStyle="1" w:styleId="doc12b1">
    <w:name w:val="doc12b1"/>
    <w:rPr>
      <w:rFonts w:ascii="Garamond" w:hAnsi="Garamond" w:hint="default"/>
      <w:b/>
      <w:bCs/>
      <w:sz w:val="24"/>
      <w:szCs w:val="24"/>
    </w:rPr>
  </w:style>
  <w:style w:type="character" w:customStyle="1" w:styleId="pigr1">
    <w:name w:val="pigr1"/>
    <w:rPr>
      <w:rFonts w:ascii="Garamond" w:hAnsi="Garamond" w:hint="default"/>
      <w:b/>
      <w:bCs/>
      <w:sz w:val="32"/>
      <w:szCs w:val="32"/>
    </w:rPr>
  </w:style>
  <w:style w:type="character" w:customStyle="1" w:styleId="pigr500">
    <w:name w:val="pigr500"/>
    <w:basedOn w:val="DefaultParagraphFont"/>
  </w:style>
  <w:style w:type="paragraph" w:customStyle="1" w:styleId="grn2boldl">
    <w:name w:val="grn2boldl"/>
    <w:basedOn w:val="Normal"/>
    <w:pPr>
      <w:spacing w:after="60" w:line="312" w:lineRule="atLeast"/>
      <w:ind w:right="144"/>
    </w:pPr>
    <w:rPr>
      <w:rFonts w:ascii="Garamond" w:eastAsia="Arial Unicode MS" w:hAnsi="Garamond" w:cs="Arial Unicode MS"/>
      <w:b/>
      <w:bCs/>
      <w:color w:val="009900"/>
      <w:sz w:val="30"/>
      <w:szCs w:val="30"/>
    </w:rPr>
  </w:style>
  <w:style w:type="paragraph" w:customStyle="1" w:styleId="lafter">
    <w:name w:val="lafter"/>
    <w:basedOn w:val="Normal"/>
    <w:pPr>
      <w:spacing w:before="144" w:after="60" w:line="312" w:lineRule="atLeast"/>
      <w:ind w:left="144" w:right="144"/>
    </w:pPr>
    <w:rPr>
      <w:rFonts w:ascii="Garamond" w:eastAsia="Arial Unicode MS" w:hAnsi="Garamond" w:cs="Arial Unicode MS"/>
      <w:sz w:val="30"/>
      <w:szCs w:val="30"/>
    </w:rPr>
  </w:style>
  <w:style w:type="paragraph" w:customStyle="1" w:styleId="left">
    <w:name w:val="left"/>
    <w:basedOn w:val="Normal"/>
    <w:pPr>
      <w:spacing w:before="60" w:after="60" w:line="312" w:lineRule="atLeast"/>
      <w:ind w:left="144" w:right="144"/>
    </w:pPr>
    <w:rPr>
      <w:rFonts w:ascii="Garamond" w:eastAsia="Arial Unicode MS" w:hAnsi="Garamond" w:cs="Arial Unicode MS"/>
      <w:sz w:val="30"/>
      <w:szCs w:val="30"/>
    </w:rPr>
  </w:style>
  <w:style w:type="character" w:customStyle="1" w:styleId="greekgr1">
    <w:name w:val="greekgr1"/>
    <w:rPr>
      <w:b/>
      <w:bCs/>
      <w:i/>
      <w:iCs/>
      <w:sz w:val="24"/>
      <w:szCs w:val="24"/>
    </w:rPr>
  </w:style>
  <w:style w:type="paragraph" w:styleId="Title">
    <w:name w:val="Title"/>
    <w:basedOn w:val="Normal"/>
    <w:qFormat/>
    <w:pPr>
      <w:jc w:val="center"/>
    </w:pPr>
    <w:rPr>
      <w:b/>
      <w:bCs/>
    </w:rPr>
  </w:style>
  <w:style w:type="paragraph" w:styleId="BodyTextIndent">
    <w:name w:val="Body Text Indent"/>
    <w:basedOn w:val="Normal"/>
    <w:pPr>
      <w:ind w:left="7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ListParagraph">
    <w:name w:val="List Paragraph"/>
    <w:basedOn w:val="Normal"/>
    <w:uiPriority w:val="34"/>
    <w:qFormat/>
    <w:rsid w:val="0070752E"/>
    <w:pPr>
      <w:spacing w:after="160" w:line="259" w:lineRule="auto"/>
      <w:ind w:left="720"/>
      <w:contextualSpacing/>
    </w:pPr>
    <w:rPr>
      <w:rFonts w:ascii="Calibri" w:eastAsia="MS Mincho" w:hAnsi="Calibri"/>
      <w:sz w:val="22"/>
      <w:szCs w:val="22"/>
      <w:lang w:val="en-MY" w:eastAsia="ja-JP"/>
    </w:rPr>
  </w:style>
  <w:style w:type="table" w:styleId="TableGrid">
    <w:name w:val="Table Grid"/>
    <w:basedOn w:val="TableNormal"/>
    <w:rsid w:val="00EF2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F72AB7"/>
    <w:rPr>
      <w:sz w:val="24"/>
      <w:szCs w:val="24"/>
    </w:rPr>
  </w:style>
  <w:style w:type="paragraph" w:customStyle="1" w:styleId="Default">
    <w:name w:val="Default"/>
    <w:rsid w:val="00432EE2"/>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461590"/>
    <w:rPr>
      <w:color w:val="605E5C"/>
      <w:shd w:val="clear" w:color="auto" w:fill="E1DFDD"/>
    </w:rPr>
  </w:style>
  <w:style w:type="paragraph" w:styleId="IntenseQuote">
    <w:name w:val="Intense Quote"/>
    <w:basedOn w:val="Normal"/>
    <w:next w:val="Normal"/>
    <w:link w:val="IntenseQuoteChar"/>
    <w:uiPriority w:val="30"/>
    <w:qFormat/>
    <w:rsid w:val="00C165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16598"/>
    <w:rPr>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E8CFF5EAC5BA4A997B5C0B8DDE3C50" ma:contentTypeVersion="2" ma:contentTypeDescription="Create a new document." ma:contentTypeScope="" ma:versionID="e4462a85cb95e11ac50b94eb32c14267">
  <xsd:schema xmlns:xsd="http://www.w3.org/2001/XMLSchema" xmlns:xs="http://www.w3.org/2001/XMLSchema" xmlns:p="http://schemas.microsoft.com/office/2006/metadata/properties" xmlns:ns2="44e2a3e3-710c-4b61-af3b-9380fc9e81ae" targetNamespace="http://schemas.microsoft.com/office/2006/metadata/properties" ma:root="true" ma:fieldsID="5e8062bc8ebcd958eb7179b025d9bbba" ns2:_="">
    <xsd:import namespace="44e2a3e3-710c-4b61-af3b-9380fc9e81a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2a3e3-710c-4b61-af3b-9380fc9e8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BAA85B-A256-406B-902C-5AA66CE82A0F}">
  <ds:schemaRefs>
    <ds:schemaRef ds:uri="http://schemas.microsoft.com/office/2006/metadata/longProperties"/>
  </ds:schemaRefs>
</ds:datastoreItem>
</file>

<file path=customXml/itemProps2.xml><?xml version="1.0" encoding="utf-8"?>
<ds:datastoreItem xmlns:ds="http://schemas.openxmlformats.org/officeDocument/2006/customXml" ds:itemID="{159428E7-8EB6-4FA4-90F1-2302CCC33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2a3e3-710c-4b61-af3b-9380fc9e8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26501A-64FF-4D09-9A6E-E4A12BDE77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C2FA73-E225-469B-992C-EA659CDD7B95}">
  <ds:schemaRefs>
    <ds:schemaRef ds:uri="http://schemas.openxmlformats.org/officeDocument/2006/bibliography"/>
  </ds:schemaRefs>
</ds:datastoreItem>
</file>

<file path=customXml/itemProps5.xml><?xml version="1.0" encoding="utf-8"?>
<ds:datastoreItem xmlns:ds="http://schemas.openxmlformats.org/officeDocument/2006/customXml" ds:itemID="{99E4DCBF-B246-41D0-9ED4-D8778954FA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APIIT SDN BHD</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mrskwan</dc:creator>
  <cp:keywords/>
  <dc:description/>
  <cp:lastModifiedBy>Nik Nurul Ain Nik Suki</cp:lastModifiedBy>
  <cp:revision>28</cp:revision>
  <cp:lastPrinted>2003-09-02T08:30:00Z</cp:lastPrinted>
  <dcterms:created xsi:type="dcterms:W3CDTF">2023-03-05T16:06:00Z</dcterms:created>
  <dcterms:modified xsi:type="dcterms:W3CDTF">2024-04-30T00:39:00Z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Nurul Haniza Mohtar</vt:lpwstr>
  </property>
  <property fmtid="{D5CDD505-2E9C-101B-9397-08002B2CF9AE}" pid="3" name="Order">
    <vt:lpwstr>31700.0000000000</vt:lpwstr>
  </property>
  <property fmtid="{D5CDD505-2E9C-101B-9397-08002B2CF9AE}" pid="4" name="ComplianceAssetId">
    <vt:lpwstr/>
  </property>
  <property fmtid="{D5CDD505-2E9C-101B-9397-08002B2CF9AE}" pid="5" name="display_urn:schemas-microsoft-com:office:office#Author">
    <vt:lpwstr>Nurul Haniza Mohtar</vt:lpwstr>
  </property>
  <property fmtid="{D5CDD505-2E9C-101B-9397-08002B2CF9AE}" pid="6" name="ContentTypeId">
    <vt:lpwstr>0x01010086E8CFF5EAC5BA4A997B5C0B8DDE3C50</vt:lpwstr>
  </property>
</Properties>
</file>