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5251" w14:textId="77777777" w:rsidR="001E6189" w:rsidRDefault="00DC025A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Lab </w:t>
      </w:r>
      <w:r w:rsidR="00632C88"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="001E6189">
        <w:rPr>
          <w:rFonts w:ascii="Arial" w:hAnsi="Arial" w:cs="Arial"/>
          <w:b/>
          <w:bCs/>
          <w:i/>
          <w:iCs/>
          <w:sz w:val="24"/>
          <w:szCs w:val="24"/>
        </w:rPr>
        <w:t xml:space="preserve"> –</w:t>
      </w:r>
      <w:r w:rsidR="00632C88">
        <w:rPr>
          <w:rFonts w:ascii="Arial" w:hAnsi="Arial" w:cs="Arial"/>
          <w:b/>
          <w:bCs/>
          <w:i/>
          <w:iCs/>
          <w:sz w:val="24"/>
          <w:szCs w:val="24"/>
        </w:rPr>
        <w:t>Primitive Data Types and Operations</w:t>
      </w:r>
    </w:p>
    <w:p w14:paraId="004FCADE" w14:textId="77777777" w:rsidR="001E6189" w:rsidRDefault="001E6189" w:rsidP="00C161F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Answer the following questions.</w:t>
      </w:r>
    </w:p>
    <w:p w14:paraId="1026472C" w14:textId="77777777" w:rsidR="001E6189" w:rsidRDefault="001E6189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7851005" w14:textId="77777777" w:rsidR="00D60BBF" w:rsidRDefault="00D60BBF" w:rsidP="00D60B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Use </w:t>
      </w:r>
      <w:r w:rsidRPr="004358D0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Scanner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class for prompting the users for input.</w:t>
      </w:r>
    </w:p>
    <w:p w14:paraId="36C45808" w14:textId="77777777" w:rsidR="00D60BBF" w:rsidRDefault="00D60BBF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</w:p>
    <w:p w14:paraId="2571EA26" w14:textId="77777777" w:rsidR="00823069" w:rsidRPr="00823069" w:rsidRDefault="00823069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 xml:space="preserve">Instructor-led </w:t>
      </w:r>
      <w:r w:rsid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Demo</w:t>
      </w:r>
      <w:r w:rsidRPr="00823069"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14:paraId="65E7634F" w14:textId="77777777" w:rsidR="00D72E0D" w:rsidRDefault="00D72E0D" w:rsidP="00D72E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E3072F9" w14:textId="77777777" w:rsidR="00823069" w:rsidRPr="00D72E0D" w:rsidRDefault="00BC39AC" w:rsidP="00D72E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D72E0D">
        <w:rPr>
          <w:rFonts w:ascii="Times New Roman" w:hAnsi="Times New Roman" w:cs="Times New Roman"/>
          <w:bCs/>
          <w:iCs/>
          <w:sz w:val="24"/>
          <w:szCs w:val="24"/>
        </w:rPr>
        <w:t>Write a program that reads a number in feet, converts it to meters, and displays the result. One foot is 0.305 meters.</w:t>
      </w:r>
    </w:p>
    <w:p w14:paraId="43B772A7" w14:textId="77777777" w:rsidR="00823069" w:rsidRDefault="00823069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FB65359" w14:textId="77777777" w:rsidR="00F07044" w:rsidRDefault="00F07044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A85FA3" w14:textId="76D8B6FF" w:rsidR="00D60BBF" w:rsidRPr="00D60BBF" w:rsidRDefault="00D72E0D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szCs w:val="24"/>
          <w:u w:val="single"/>
        </w:rPr>
        <w:t>EXERCISE</w:t>
      </w:r>
      <w:r w:rsidR="00D60BBF" w:rsidRPr="00D60BBF">
        <w:rPr>
          <w:rFonts w:ascii="Times New Roman" w:hAnsi="Times New Roman" w:cs="Times New Roman"/>
          <w:bCs/>
          <w:iCs/>
          <w:sz w:val="24"/>
          <w:szCs w:val="24"/>
          <w:u w:val="single"/>
        </w:rPr>
        <w:t>:</w:t>
      </w:r>
    </w:p>
    <w:p w14:paraId="1669D60C" w14:textId="77777777" w:rsidR="004358D0" w:rsidRPr="004358D0" w:rsidRDefault="004358D0" w:rsidP="00C161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75453810" w14:textId="77777777" w:rsidR="00632C88" w:rsidRDefault="004358D0" w:rsidP="00EC28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Write a program that reads a Fahrenheit degree in double, then converts it to Celsius and displays the result on the console. The formula for the conversion is as follows:</w:t>
      </w:r>
    </w:p>
    <w:p w14:paraId="7B84B65E" w14:textId="14BD0513" w:rsidR="004358D0" w:rsidRDefault="00481AF6" w:rsidP="004358D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celsius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 xml:space="preserve"> = </w:t>
      </w:r>
      <w:r w:rsidR="00EA7758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>Fahrenheit – 32</w:t>
      </w:r>
      <w:r w:rsidR="00EA7758">
        <w:rPr>
          <w:rFonts w:ascii="Times New Roman" w:hAnsi="Times New Roman" w:cs="Times New Roman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* 5 / 9</w:t>
      </w:r>
    </w:p>
    <w:p w14:paraId="2D553E65" w14:textId="77777777" w:rsidR="004358D0" w:rsidRPr="004358D0" w:rsidRDefault="004358D0" w:rsidP="0043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A47611D" w14:textId="77777777" w:rsidR="004358D0" w:rsidRDefault="004358D0" w:rsidP="00EC28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Write a program that reads in the radius and length of a cylinder and computes volume using the following formulas:</w:t>
      </w:r>
    </w:p>
    <w:p w14:paraId="5F6566C1" w14:textId="77777777" w:rsidR="004358D0" w:rsidRPr="004358D0" w:rsidRDefault="004358D0" w:rsidP="004358D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358D0">
        <w:rPr>
          <w:rFonts w:ascii="Times New Roman" w:hAnsi="Times New Roman" w:cs="Times New Roman"/>
          <w:bCs/>
          <w:iCs/>
          <w:sz w:val="24"/>
          <w:szCs w:val="24"/>
        </w:rPr>
        <w:t>area = radius * radius * PI</w:t>
      </w:r>
    </w:p>
    <w:p w14:paraId="5023F66B" w14:textId="77777777" w:rsidR="004358D0" w:rsidRDefault="004358D0" w:rsidP="004358D0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4358D0">
        <w:rPr>
          <w:rFonts w:ascii="Times New Roman" w:hAnsi="Times New Roman" w:cs="Times New Roman"/>
          <w:bCs/>
          <w:iCs/>
          <w:sz w:val="24"/>
          <w:szCs w:val="24"/>
        </w:rPr>
        <w:t>volume = area * length</w:t>
      </w:r>
    </w:p>
    <w:p w14:paraId="0EB14DD3" w14:textId="77777777" w:rsidR="004358D0" w:rsidRPr="004358D0" w:rsidRDefault="004358D0" w:rsidP="00435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3036128" w14:textId="77777777" w:rsidR="004358D0" w:rsidRDefault="00F259DC" w:rsidP="00EC28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Write a program that reads an integer between 0 and 1000 and adds all the digits in the integer. For example, if an integer is 943, the sum of all its digit is 16.</w:t>
      </w:r>
    </w:p>
    <w:p w14:paraId="73B31CA3" w14:textId="77777777" w:rsidR="00F259DC" w:rsidRDefault="00F259DC" w:rsidP="00F259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95E82A4" w14:textId="77777777" w:rsidR="00F259DC" w:rsidRDefault="003E6F9C" w:rsidP="00EC28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Write a program that converts an uppercase letter to a lowercase letter. </w:t>
      </w:r>
    </w:p>
    <w:p w14:paraId="79C696EE" w14:textId="77777777" w:rsidR="003E6F9C" w:rsidRPr="003E6F9C" w:rsidRDefault="003E6F9C" w:rsidP="003E6F9C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D46E55F" w14:textId="17FD0104" w:rsidR="004C3B7E" w:rsidRDefault="003E6F9C" w:rsidP="004A1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Write a program that receives an ASCII code (an integer between 0 and 128) and displays its character. For example, if the user enters 97, the program displays character ‘a’.</w:t>
      </w:r>
    </w:p>
    <w:p w14:paraId="48A12AC2" w14:textId="77777777" w:rsidR="004A1998" w:rsidRPr="004A1998" w:rsidRDefault="004A1998" w:rsidP="004A1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00A7195" w14:textId="2F359366" w:rsidR="004A1998" w:rsidRDefault="004A1998" w:rsidP="004A1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Write a program that prompts the user to enter the month and </w:t>
      </w:r>
      <w:r w:rsidR="00732F67">
        <w:rPr>
          <w:rFonts w:ascii="Times New Roman" w:hAnsi="Times New Roman" w:cs="Times New Roman"/>
          <w:bCs/>
          <w:iCs/>
          <w:sz w:val="24"/>
          <w:szCs w:val="24"/>
        </w:rPr>
        <w:t>year and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displays the number of days in the month. For example, January is 31 days, February is 28 days, March is 31 </w:t>
      </w:r>
      <w:r w:rsidR="003A7A5B">
        <w:rPr>
          <w:rFonts w:ascii="Times New Roman" w:hAnsi="Times New Roman" w:cs="Times New Roman"/>
          <w:bCs/>
          <w:iCs/>
          <w:sz w:val="24"/>
          <w:szCs w:val="24"/>
        </w:rPr>
        <w:t>etc.</w:t>
      </w:r>
    </w:p>
    <w:p w14:paraId="4BB41E1F" w14:textId="77777777" w:rsidR="004A1998" w:rsidRPr="009650A0" w:rsidRDefault="004A1998" w:rsidP="004A1998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7F45F8E" w14:textId="77777777" w:rsidR="004A1998" w:rsidRDefault="004A1998" w:rsidP="004A1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Write a program that prompts the user to enter assignment marks and displays the grade of the keyed in marks. The grading table is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998"/>
        <w:gridCol w:w="2648"/>
      </w:tblGrid>
      <w:tr w:rsidR="004A1998" w14:paraId="794A0D9E" w14:textId="77777777" w:rsidTr="00365662">
        <w:tc>
          <w:tcPr>
            <w:tcW w:w="2876" w:type="dxa"/>
          </w:tcPr>
          <w:p w14:paraId="5502B1B0" w14:textId="77777777" w:rsidR="004A1998" w:rsidRPr="00AD1A0C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D1A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Marks</w:t>
            </w:r>
          </w:p>
        </w:tc>
        <w:tc>
          <w:tcPr>
            <w:tcW w:w="2998" w:type="dxa"/>
          </w:tcPr>
          <w:p w14:paraId="63678461" w14:textId="77777777" w:rsidR="004A1998" w:rsidRPr="00AD1A0C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D1A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Grade</w:t>
            </w:r>
          </w:p>
        </w:tc>
        <w:tc>
          <w:tcPr>
            <w:tcW w:w="2648" w:type="dxa"/>
          </w:tcPr>
          <w:p w14:paraId="154E561B" w14:textId="77777777" w:rsidR="004A1998" w:rsidRPr="00AD1A0C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AD1A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Description</w:t>
            </w:r>
          </w:p>
        </w:tc>
      </w:tr>
      <w:tr w:rsidR="004A1998" w14:paraId="353BDCE3" w14:textId="77777777" w:rsidTr="00365662">
        <w:tc>
          <w:tcPr>
            <w:tcW w:w="2876" w:type="dxa"/>
          </w:tcPr>
          <w:p w14:paraId="28F94F00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0-40</w:t>
            </w:r>
          </w:p>
        </w:tc>
        <w:tc>
          <w:tcPr>
            <w:tcW w:w="2998" w:type="dxa"/>
          </w:tcPr>
          <w:p w14:paraId="7F587C5A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F</w:t>
            </w:r>
          </w:p>
        </w:tc>
        <w:tc>
          <w:tcPr>
            <w:tcW w:w="2648" w:type="dxa"/>
          </w:tcPr>
          <w:p w14:paraId="00A7823C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Fail</w:t>
            </w:r>
          </w:p>
        </w:tc>
      </w:tr>
      <w:tr w:rsidR="004A1998" w14:paraId="7440F426" w14:textId="77777777" w:rsidTr="00365662">
        <w:tc>
          <w:tcPr>
            <w:tcW w:w="2876" w:type="dxa"/>
          </w:tcPr>
          <w:p w14:paraId="5495C6EF" w14:textId="553A9D82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</w:t>
            </w:r>
            <w:r w:rsidR="0003622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-49</w:t>
            </w:r>
          </w:p>
        </w:tc>
        <w:tc>
          <w:tcPr>
            <w:tcW w:w="2998" w:type="dxa"/>
          </w:tcPr>
          <w:p w14:paraId="10FD9555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F+</w:t>
            </w:r>
          </w:p>
        </w:tc>
        <w:tc>
          <w:tcPr>
            <w:tcW w:w="2648" w:type="dxa"/>
          </w:tcPr>
          <w:p w14:paraId="6B569938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Marginal Fail</w:t>
            </w:r>
          </w:p>
        </w:tc>
      </w:tr>
      <w:tr w:rsidR="004A1998" w14:paraId="59A06577" w14:textId="77777777" w:rsidTr="00365662">
        <w:tc>
          <w:tcPr>
            <w:tcW w:w="2876" w:type="dxa"/>
          </w:tcPr>
          <w:p w14:paraId="7AE34AEA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50-54</w:t>
            </w:r>
          </w:p>
        </w:tc>
        <w:tc>
          <w:tcPr>
            <w:tcW w:w="2998" w:type="dxa"/>
          </w:tcPr>
          <w:p w14:paraId="7CBDEF9C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</w:t>
            </w:r>
          </w:p>
        </w:tc>
        <w:tc>
          <w:tcPr>
            <w:tcW w:w="2648" w:type="dxa"/>
            <w:vMerge w:val="restart"/>
          </w:tcPr>
          <w:p w14:paraId="1D9E3693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Pass</w:t>
            </w:r>
          </w:p>
        </w:tc>
      </w:tr>
      <w:tr w:rsidR="004A1998" w14:paraId="4E2F9B40" w14:textId="77777777" w:rsidTr="00365662">
        <w:tc>
          <w:tcPr>
            <w:tcW w:w="2876" w:type="dxa"/>
          </w:tcPr>
          <w:p w14:paraId="79616BAE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55-64</w:t>
            </w:r>
          </w:p>
        </w:tc>
        <w:tc>
          <w:tcPr>
            <w:tcW w:w="2998" w:type="dxa"/>
          </w:tcPr>
          <w:p w14:paraId="296CF02B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</w:t>
            </w:r>
          </w:p>
        </w:tc>
        <w:tc>
          <w:tcPr>
            <w:tcW w:w="2648" w:type="dxa"/>
            <w:vMerge/>
          </w:tcPr>
          <w:p w14:paraId="53466222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4A1998" w14:paraId="017692F3" w14:textId="77777777" w:rsidTr="00365662">
        <w:tc>
          <w:tcPr>
            <w:tcW w:w="2876" w:type="dxa"/>
          </w:tcPr>
          <w:p w14:paraId="1363CB7B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65-69</w:t>
            </w:r>
          </w:p>
        </w:tc>
        <w:tc>
          <w:tcPr>
            <w:tcW w:w="2998" w:type="dxa"/>
          </w:tcPr>
          <w:p w14:paraId="7681F05E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</w:t>
            </w:r>
          </w:p>
        </w:tc>
        <w:tc>
          <w:tcPr>
            <w:tcW w:w="2648" w:type="dxa"/>
            <w:vMerge w:val="restart"/>
          </w:tcPr>
          <w:p w14:paraId="71EF394F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Credit</w:t>
            </w:r>
          </w:p>
        </w:tc>
      </w:tr>
      <w:tr w:rsidR="004A1998" w14:paraId="10D9A864" w14:textId="77777777" w:rsidTr="00365662">
        <w:tc>
          <w:tcPr>
            <w:tcW w:w="2876" w:type="dxa"/>
          </w:tcPr>
          <w:p w14:paraId="3CF02282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70-74</w:t>
            </w:r>
          </w:p>
        </w:tc>
        <w:tc>
          <w:tcPr>
            <w:tcW w:w="2998" w:type="dxa"/>
          </w:tcPr>
          <w:p w14:paraId="6368B1D6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B+</w:t>
            </w:r>
          </w:p>
        </w:tc>
        <w:tc>
          <w:tcPr>
            <w:tcW w:w="2648" w:type="dxa"/>
            <w:vMerge/>
          </w:tcPr>
          <w:p w14:paraId="427B5787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4A1998" w14:paraId="7E3CB34D" w14:textId="77777777" w:rsidTr="00365662">
        <w:tc>
          <w:tcPr>
            <w:tcW w:w="2876" w:type="dxa"/>
          </w:tcPr>
          <w:p w14:paraId="091DCFB6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75-79</w:t>
            </w:r>
          </w:p>
        </w:tc>
        <w:tc>
          <w:tcPr>
            <w:tcW w:w="2998" w:type="dxa"/>
          </w:tcPr>
          <w:p w14:paraId="57B62240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</w:t>
            </w:r>
          </w:p>
        </w:tc>
        <w:tc>
          <w:tcPr>
            <w:tcW w:w="2648" w:type="dxa"/>
            <w:vMerge w:val="restart"/>
          </w:tcPr>
          <w:p w14:paraId="014CE6BE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Distinction</w:t>
            </w:r>
          </w:p>
        </w:tc>
      </w:tr>
      <w:tr w:rsidR="004A1998" w14:paraId="08FFE0D0" w14:textId="77777777" w:rsidTr="00365662">
        <w:tc>
          <w:tcPr>
            <w:tcW w:w="2876" w:type="dxa"/>
          </w:tcPr>
          <w:p w14:paraId="79B79E96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80-100</w:t>
            </w:r>
          </w:p>
        </w:tc>
        <w:tc>
          <w:tcPr>
            <w:tcW w:w="2998" w:type="dxa"/>
          </w:tcPr>
          <w:p w14:paraId="144BD16A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A+</w:t>
            </w:r>
          </w:p>
        </w:tc>
        <w:tc>
          <w:tcPr>
            <w:tcW w:w="2648" w:type="dxa"/>
            <w:vMerge/>
          </w:tcPr>
          <w:p w14:paraId="3BAD78CB" w14:textId="77777777" w:rsidR="004A1998" w:rsidRDefault="004A1998" w:rsidP="00365662">
            <w:pPr>
              <w:pStyle w:val="ListParagraph"/>
              <w:ind w:left="0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5B602F9A" w14:textId="77777777" w:rsidR="004A1998" w:rsidRPr="00AD1A0C" w:rsidRDefault="004A1998" w:rsidP="004A1998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A8737D1" w14:textId="77777777" w:rsidR="00EF2C1A" w:rsidRDefault="00EF2C1A" w:rsidP="004A1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  <w:sectPr w:rsidR="00EF2C1A" w:rsidSect="00D1672C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0F0EF3" w14:textId="3DD975C1" w:rsidR="004A1998" w:rsidRDefault="004A1998" w:rsidP="004A1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lastRenderedPageBreak/>
        <w:t>Write a program that sum up all the values in double typed of an array. The array capacity is 100. You are required to use for-each construct (enhanced for).</w:t>
      </w:r>
    </w:p>
    <w:p w14:paraId="20BD3840" w14:textId="77777777" w:rsidR="004A1998" w:rsidRDefault="004A1998" w:rsidP="004A199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E70AD7A" w14:textId="77777777" w:rsidR="004A1998" w:rsidRDefault="004A1998" w:rsidP="004A1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Suppose that the tuition of a university is RM10000 this year and this tuition fee increases 5% every year. Write a program that uses a loop to compute the tuition in ten years.</w:t>
      </w:r>
    </w:p>
    <w:p w14:paraId="2A046F15" w14:textId="77777777" w:rsidR="004A1998" w:rsidRPr="004A1998" w:rsidRDefault="004A1998" w:rsidP="004A19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FECFB74" w14:textId="13BBE31C" w:rsidR="00515762" w:rsidRDefault="004A1998" w:rsidP="004A19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A1998">
        <w:rPr>
          <w:rFonts w:ascii="Times New Roman" w:hAnsi="Times New Roman" w:cs="Times New Roman"/>
          <w:bCs/>
          <w:iCs/>
          <w:sz w:val="24"/>
          <w:szCs w:val="24"/>
        </w:rPr>
        <w:t>Use do-while construct, write a program that prompts the users to continue the program execution. “Yes” to continue the program and “No” to terminate the program.</w:t>
      </w:r>
    </w:p>
    <w:p w14:paraId="79E9D889" w14:textId="77777777" w:rsidR="00EF2C1A" w:rsidRPr="00EF2C1A" w:rsidRDefault="00EF2C1A" w:rsidP="00EF2C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0E251CC" w14:textId="77777777" w:rsidR="00FF2F04" w:rsidRDefault="00EF2C1A" w:rsidP="00FF2F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Write a program that reads in investment amount, annual interest rate, and number of years, and displays the future investment value using the following formula.</w:t>
      </w:r>
    </w:p>
    <w:p w14:paraId="7568DB31" w14:textId="77777777" w:rsidR="00FF2F04" w:rsidRPr="00FF2F04" w:rsidRDefault="00FF2F04" w:rsidP="00FF2F04">
      <w:pPr>
        <w:pStyle w:val="ListParagrap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0752A71" w14:textId="297F97D6" w:rsidR="00EF2C1A" w:rsidRDefault="00EF2C1A" w:rsidP="00FF2F04">
      <w:pPr>
        <w:autoSpaceDE w:val="0"/>
        <w:autoSpaceDN w:val="0"/>
        <w:adjustRightInd w:val="0"/>
        <w:spacing w:after="0" w:line="240" w:lineRule="auto"/>
        <w:ind w:left="720" w:right="-613"/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</w:pPr>
      <w:r w:rsidRPr="00FF2F04">
        <w:rPr>
          <w:rFonts w:ascii="Times New Roman" w:hAnsi="Times New Roman" w:cs="Times New Roman"/>
          <w:bCs/>
          <w:iCs/>
          <w:sz w:val="24"/>
          <w:szCs w:val="24"/>
        </w:rPr>
        <w:t xml:space="preserve">futureInvestmentVal = investmentAmount x (1 + </w:t>
      </w:r>
      <w:proofErr w:type="spellStart"/>
      <w:r w:rsidR="00862C8A">
        <w:rPr>
          <w:rFonts w:ascii="Times New Roman" w:hAnsi="Times New Roman" w:cs="Times New Roman"/>
          <w:bCs/>
          <w:iCs/>
          <w:sz w:val="24"/>
          <w:szCs w:val="24"/>
        </w:rPr>
        <w:t>annual</w:t>
      </w:r>
      <w:r w:rsidRPr="00FF2F04">
        <w:rPr>
          <w:rFonts w:ascii="Times New Roman" w:hAnsi="Times New Roman" w:cs="Times New Roman"/>
          <w:bCs/>
          <w:iCs/>
          <w:sz w:val="24"/>
          <w:szCs w:val="24"/>
        </w:rPr>
        <w:t>InterestRate</w:t>
      </w:r>
      <w:proofErr w:type="spellEnd"/>
      <w:r w:rsidR="00FF2F04" w:rsidRPr="00FF2F04">
        <w:rPr>
          <w:rFonts w:ascii="Times New Roman" w:hAnsi="Times New Roman" w:cs="Times New Roman"/>
          <w:bCs/>
          <w:iCs/>
          <w:sz w:val="24"/>
          <w:szCs w:val="24"/>
        </w:rPr>
        <w:t>/100</w:t>
      </w:r>
      <w:r w:rsidRPr="00FF2F04">
        <w:rPr>
          <w:rFonts w:ascii="Times New Roman" w:hAnsi="Times New Roman" w:cs="Times New Roman"/>
          <w:bCs/>
          <w:iCs/>
          <w:sz w:val="24"/>
          <w:szCs w:val="24"/>
        </w:rPr>
        <w:t xml:space="preserve">) </w:t>
      </w:r>
      <w:proofErr w:type="spellStart"/>
      <w:r w:rsidRPr="00FF2F04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numberOfYears</w:t>
      </w:r>
      <w:proofErr w:type="spellEnd"/>
    </w:p>
    <w:p w14:paraId="1EF0B26E" w14:textId="12F9D698" w:rsidR="00FA2D76" w:rsidRDefault="00FA2D76" w:rsidP="00FF2F04">
      <w:pPr>
        <w:autoSpaceDE w:val="0"/>
        <w:autoSpaceDN w:val="0"/>
        <w:adjustRightInd w:val="0"/>
        <w:spacing w:after="0" w:line="240" w:lineRule="auto"/>
        <w:ind w:left="720" w:right="-613"/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</w:pPr>
    </w:p>
    <w:p w14:paraId="60EA1315" w14:textId="266F22BC" w:rsidR="00FA2D76" w:rsidRDefault="00FA2D76" w:rsidP="00FF2F04">
      <w:pPr>
        <w:autoSpaceDE w:val="0"/>
        <w:autoSpaceDN w:val="0"/>
        <w:adjustRightInd w:val="0"/>
        <w:spacing w:after="0" w:line="240" w:lineRule="auto"/>
        <w:ind w:left="720" w:right="-613"/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</w:pPr>
    </w:p>
    <w:p w14:paraId="10943ECC" w14:textId="21CA07B0" w:rsidR="00FA2D76" w:rsidRPr="00FA2D76" w:rsidRDefault="00FA2D76" w:rsidP="00FA2D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613"/>
        <w:rPr>
          <w:rFonts w:ascii="Times New Roman" w:hAnsi="Times New Roman" w:cs="Times New Roman"/>
          <w:b/>
          <w:iCs/>
          <w:sz w:val="24"/>
          <w:szCs w:val="24"/>
        </w:rPr>
      </w:pPr>
      <w:r w:rsidRPr="00FA2D76">
        <w:rPr>
          <w:rFonts w:ascii="Times New Roman" w:hAnsi="Times New Roman" w:cs="Times New Roman"/>
          <w:b/>
          <w:iCs/>
          <w:sz w:val="24"/>
          <w:szCs w:val="24"/>
        </w:rPr>
        <w:t>Write a program to display all the Perfect Numbers present in first 100000 numbers.</w:t>
      </w:r>
    </w:p>
    <w:p w14:paraId="5E95A54E" w14:textId="77777777" w:rsidR="00FA2D76" w:rsidRPr="00FA2D76" w:rsidRDefault="00FA2D76" w:rsidP="00FA2D76">
      <w:pPr>
        <w:pStyle w:val="ListParagraph"/>
        <w:autoSpaceDE w:val="0"/>
        <w:autoSpaceDN w:val="0"/>
        <w:adjustRightInd w:val="0"/>
        <w:spacing w:after="0" w:line="240" w:lineRule="auto"/>
        <w:ind w:right="-613"/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FA2D76" w:rsidRPr="00FA2D76" w:rsidSect="00D1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424F" w14:textId="77777777" w:rsidR="008778A1" w:rsidRDefault="008778A1" w:rsidP="001E6189">
      <w:pPr>
        <w:spacing w:after="0" w:line="240" w:lineRule="auto"/>
      </w:pPr>
      <w:r>
        <w:separator/>
      </w:r>
    </w:p>
  </w:endnote>
  <w:endnote w:type="continuationSeparator" w:id="0">
    <w:p w14:paraId="42BF45D5" w14:textId="77777777" w:rsidR="008778A1" w:rsidRDefault="008778A1" w:rsidP="001E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19F4" w14:textId="1AEF5DD1" w:rsidR="00D73B14" w:rsidRPr="004A2278" w:rsidRDefault="00D73B14" w:rsidP="00D73B14">
    <w:pPr>
      <w:pStyle w:val="Foot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4A2278">
      <w:rPr>
        <w:rStyle w:val="PageNumber"/>
        <w:rFonts w:ascii="Times New Roman" w:hAnsi="Times New Roman" w:cs="Times New Roman"/>
      </w:rPr>
      <w:t xml:space="preserve">Page </w:t>
    </w:r>
    <w:r w:rsidRPr="004A2278">
      <w:rPr>
        <w:rStyle w:val="PageNumber"/>
        <w:rFonts w:ascii="Times New Roman" w:hAnsi="Times New Roman" w:cs="Times New Roman"/>
      </w:rPr>
      <w:fldChar w:fldCharType="begin"/>
    </w:r>
    <w:r w:rsidRPr="004A2278">
      <w:rPr>
        <w:rStyle w:val="PageNumber"/>
        <w:rFonts w:ascii="Times New Roman" w:hAnsi="Times New Roman" w:cs="Times New Roman"/>
      </w:rPr>
      <w:instrText xml:space="preserve">PAGE  </w:instrText>
    </w:r>
    <w:r w:rsidRPr="004A2278">
      <w:rPr>
        <w:rStyle w:val="PageNumber"/>
        <w:rFonts w:ascii="Times New Roman" w:hAnsi="Times New Roman" w:cs="Times New Roman"/>
      </w:rPr>
      <w:fldChar w:fldCharType="separate"/>
    </w:r>
    <w:r w:rsidR="00F04D2E">
      <w:rPr>
        <w:rStyle w:val="PageNumber"/>
        <w:rFonts w:ascii="Times New Roman" w:hAnsi="Times New Roman" w:cs="Times New Roman"/>
        <w:noProof/>
      </w:rPr>
      <w:t>2</w:t>
    </w:r>
    <w:r w:rsidRPr="004A2278">
      <w:rPr>
        <w:rStyle w:val="PageNumber"/>
        <w:rFonts w:ascii="Times New Roman" w:hAnsi="Times New Roman" w:cs="Times New Roman"/>
      </w:rPr>
      <w:fldChar w:fldCharType="end"/>
    </w:r>
    <w:r w:rsidR="00C30731">
      <w:rPr>
        <w:rStyle w:val="PageNumber"/>
        <w:rFonts w:ascii="Times New Roman" w:hAnsi="Times New Roman" w:cs="Times New Roman"/>
      </w:rPr>
      <w:t xml:space="preserve"> of 2</w:t>
    </w:r>
  </w:p>
  <w:p w14:paraId="4EF98DA4" w14:textId="77777777" w:rsidR="001E6189" w:rsidRPr="00D73B14" w:rsidRDefault="00D73B14" w:rsidP="00D73B14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Level 2</w:t>
    </w:r>
    <w:r w:rsidRPr="004A2278">
      <w:rPr>
        <w:rFonts w:ascii="Times New Roman" w:hAnsi="Times New Roman" w:cs="Times New Roman"/>
      </w:rPr>
      <w:tab/>
      <w:t>Asia Pacific University of Technology and Innovation</w:t>
    </w:r>
    <w:r w:rsidRPr="004A2278"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47DE" w14:textId="77777777" w:rsidR="008778A1" w:rsidRDefault="008778A1" w:rsidP="001E6189">
      <w:pPr>
        <w:spacing w:after="0" w:line="240" w:lineRule="auto"/>
      </w:pPr>
      <w:r>
        <w:separator/>
      </w:r>
    </w:p>
  </w:footnote>
  <w:footnote w:type="continuationSeparator" w:id="0">
    <w:p w14:paraId="0087F9FE" w14:textId="77777777" w:rsidR="008778A1" w:rsidRDefault="008778A1" w:rsidP="001E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D3667" w14:textId="181D5183" w:rsidR="00D73B14" w:rsidRPr="00D73064" w:rsidRDefault="00D73B14" w:rsidP="00D73B14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Primitive Data Types and Operations</w:t>
    </w:r>
  </w:p>
  <w:p w14:paraId="7FCCE515" w14:textId="77777777" w:rsidR="00D73B14" w:rsidRPr="00D73064" w:rsidRDefault="00D73B14" w:rsidP="00D73B14">
    <w:pPr>
      <w:pStyle w:val="Header"/>
      <w:rPr>
        <w:rFonts w:ascii="Times New Roman" w:hAnsi="Times New Roman" w:cs="Times New Roman"/>
      </w:rPr>
    </w:pPr>
  </w:p>
  <w:p w14:paraId="727D4465" w14:textId="77777777" w:rsidR="001E6189" w:rsidRPr="00D73B14" w:rsidRDefault="001E6189" w:rsidP="00D73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EE6"/>
    <w:multiLevelType w:val="hybridMultilevel"/>
    <w:tmpl w:val="4DA2D36E"/>
    <w:lvl w:ilvl="0" w:tplc="BEBA85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3146"/>
    <w:multiLevelType w:val="hybridMultilevel"/>
    <w:tmpl w:val="90C68E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B7B09"/>
    <w:multiLevelType w:val="hybridMultilevel"/>
    <w:tmpl w:val="09625D62"/>
    <w:lvl w:ilvl="0" w:tplc="060A2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96AD5"/>
    <w:multiLevelType w:val="hybridMultilevel"/>
    <w:tmpl w:val="ADBC71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070897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30326D2C"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B1F34"/>
    <w:multiLevelType w:val="hybridMultilevel"/>
    <w:tmpl w:val="8D64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189"/>
    <w:rsid w:val="00016C72"/>
    <w:rsid w:val="000230F0"/>
    <w:rsid w:val="00036224"/>
    <w:rsid w:val="00041972"/>
    <w:rsid w:val="00054571"/>
    <w:rsid w:val="000838E6"/>
    <w:rsid w:val="00165263"/>
    <w:rsid w:val="001E6189"/>
    <w:rsid w:val="002123D2"/>
    <w:rsid w:val="00303B7A"/>
    <w:rsid w:val="00332AEC"/>
    <w:rsid w:val="00345DF9"/>
    <w:rsid w:val="00347A67"/>
    <w:rsid w:val="003A0B0F"/>
    <w:rsid w:val="003A7A5B"/>
    <w:rsid w:val="003E6F9C"/>
    <w:rsid w:val="00412657"/>
    <w:rsid w:val="0042491B"/>
    <w:rsid w:val="004358D0"/>
    <w:rsid w:val="00442712"/>
    <w:rsid w:val="00446D6B"/>
    <w:rsid w:val="00481AF6"/>
    <w:rsid w:val="004A1998"/>
    <w:rsid w:val="004B50CE"/>
    <w:rsid w:val="004C3B7E"/>
    <w:rsid w:val="00515762"/>
    <w:rsid w:val="00585F59"/>
    <w:rsid w:val="005E0715"/>
    <w:rsid w:val="00603278"/>
    <w:rsid w:val="00632C88"/>
    <w:rsid w:val="006712DE"/>
    <w:rsid w:val="006B1EB9"/>
    <w:rsid w:val="006E3BB4"/>
    <w:rsid w:val="00732F67"/>
    <w:rsid w:val="00750C87"/>
    <w:rsid w:val="007F3999"/>
    <w:rsid w:val="008217D7"/>
    <w:rsid w:val="00823069"/>
    <w:rsid w:val="008257D6"/>
    <w:rsid w:val="00827BD4"/>
    <w:rsid w:val="00862C8A"/>
    <w:rsid w:val="008778A1"/>
    <w:rsid w:val="008967A5"/>
    <w:rsid w:val="00923624"/>
    <w:rsid w:val="009D13F5"/>
    <w:rsid w:val="00A0381B"/>
    <w:rsid w:val="00A15ADD"/>
    <w:rsid w:val="00A25C34"/>
    <w:rsid w:val="00A40FAF"/>
    <w:rsid w:val="00A61AEC"/>
    <w:rsid w:val="00AB79CE"/>
    <w:rsid w:val="00B172D1"/>
    <w:rsid w:val="00BB61E5"/>
    <w:rsid w:val="00BC39AC"/>
    <w:rsid w:val="00C161F9"/>
    <w:rsid w:val="00C30731"/>
    <w:rsid w:val="00C527EF"/>
    <w:rsid w:val="00CF4E4F"/>
    <w:rsid w:val="00D1672C"/>
    <w:rsid w:val="00D60BBF"/>
    <w:rsid w:val="00D72E0D"/>
    <w:rsid w:val="00D73B14"/>
    <w:rsid w:val="00D77757"/>
    <w:rsid w:val="00DC025A"/>
    <w:rsid w:val="00E1396A"/>
    <w:rsid w:val="00E75242"/>
    <w:rsid w:val="00EA7758"/>
    <w:rsid w:val="00EC28AD"/>
    <w:rsid w:val="00EF2C1A"/>
    <w:rsid w:val="00F04D2E"/>
    <w:rsid w:val="00F07044"/>
    <w:rsid w:val="00F235CF"/>
    <w:rsid w:val="00F259DC"/>
    <w:rsid w:val="00F96DB7"/>
    <w:rsid w:val="00FA2D76"/>
    <w:rsid w:val="00FD6056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5EEDFEF"/>
  <w15:docId w15:val="{E56BE747-8791-4323-BDFA-B05168D3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189"/>
  </w:style>
  <w:style w:type="paragraph" w:styleId="Footer">
    <w:name w:val="footer"/>
    <w:basedOn w:val="Normal"/>
    <w:link w:val="FooterChar"/>
    <w:uiPriority w:val="99"/>
    <w:unhideWhenUsed/>
    <w:rsid w:val="001E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189"/>
  </w:style>
  <w:style w:type="paragraph" w:styleId="BalloonText">
    <w:name w:val="Balloon Text"/>
    <w:basedOn w:val="Normal"/>
    <w:link w:val="BalloonTextChar"/>
    <w:uiPriority w:val="99"/>
    <w:semiHidden/>
    <w:unhideWhenUsed/>
    <w:rsid w:val="001E6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189"/>
    <w:pPr>
      <w:ind w:left="720"/>
      <w:contextualSpacing/>
    </w:pPr>
  </w:style>
  <w:style w:type="table" w:styleId="TableGrid">
    <w:name w:val="Table Grid"/>
    <w:basedOn w:val="TableNormal"/>
    <w:uiPriority w:val="59"/>
    <w:rsid w:val="00332A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7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3FC251A8ED3C409EBB2AB43ED137E6" ma:contentTypeVersion="8" ma:contentTypeDescription="Create a new document." ma:contentTypeScope="" ma:versionID="23f99341ef0c3381e48db2fbe908c829">
  <xsd:schema xmlns:xsd="http://www.w3.org/2001/XMLSchema" xmlns:xs="http://www.w3.org/2001/XMLSchema" xmlns:p="http://schemas.microsoft.com/office/2006/metadata/properties" xmlns:ns2="f86d8334-56fd-4514-9f65-9af17c80579b" targetNamespace="http://schemas.microsoft.com/office/2006/metadata/properties" ma:root="true" ma:fieldsID="f6889f57a00ff7543fe0b46c3bdccad9" ns2:_="">
    <xsd:import namespace="f86d8334-56fd-4514-9f65-9af17c8057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d8334-56fd-4514-9f65-9af17c8057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197EB-921E-4157-9B30-C1CE125C5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C78FD2-0AE1-46EC-9E5F-C32CC4146258}"/>
</file>

<file path=customXml/itemProps3.xml><?xml version="1.0" encoding="utf-8"?>
<ds:datastoreItem xmlns:ds="http://schemas.openxmlformats.org/officeDocument/2006/customXml" ds:itemID="{9779DF81-E42E-4712-A5FB-6D2D7FAC91E5}"/>
</file>

<file path=customXml/itemProps4.xml><?xml version="1.0" encoding="utf-8"?>
<ds:datastoreItem xmlns:ds="http://schemas.openxmlformats.org/officeDocument/2006/customXml" ds:itemID="{850E2915-A7CE-4DF1-AD22-4C1C60B96A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Akim</dc:creator>
  <cp:lastModifiedBy>Usman Hashmi</cp:lastModifiedBy>
  <cp:revision>11</cp:revision>
  <cp:lastPrinted>2013-04-29T04:57:00Z</cp:lastPrinted>
  <dcterms:created xsi:type="dcterms:W3CDTF">2019-05-03T09:21:00Z</dcterms:created>
  <dcterms:modified xsi:type="dcterms:W3CDTF">2024-03-08T02:15:00Z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0x0101002C3FC251A8ED3C409EBB2AB43ED137E6</vt:lpwstr>
  </property>
</Properties>
</file>