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5865D3">
        <w:rPr>
          <w:b/>
          <w:sz w:val="28"/>
          <w:szCs w:val="28"/>
        </w:rPr>
        <w:t>3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Pr="005865D3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A61449" w:rsidRPr="00A61449">
        <w:rPr>
          <w:b/>
          <w:bCs/>
          <w:spacing w:val="5"/>
          <w:sz w:val="28"/>
          <w:szCs w:val="28"/>
        </w:rPr>
        <w:t>Умные указатели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A6144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61449">
        <w:rPr>
          <w:sz w:val="28"/>
          <w:szCs w:val="28"/>
        </w:rPr>
        <w:t>у</w:t>
      </w:r>
      <w:r w:rsidR="00A61449" w:rsidRPr="00A61449">
        <w:rPr>
          <w:sz w:val="28"/>
          <w:szCs w:val="28"/>
        </w:rPr>
        <w:t>мные указатели</w:t>
      </w:r>
      <w:r w:rsidR="00A61449">
        <w:rPr>
          <w:sz w:val="28"/>
          <w:szCs w:val="28"/>
        </w:rPr>
        <w:t xml:space="preserve"> на примере </w:t>
      </w:r>
      <w:r w:rsidR="00A61449" w:rsidRPr="00A61449">
        <w:rPr>
          <w:i/>
          <w:sz w:val="28"/>
          <w:szCs w:val="28"/>
          <w:lang w:val="en-US"/>
        </w:rPr>
        <w:t>shared</w:t>
      </w:r>
      <w:r w:rsidR="00A61449" w:rsidRPr="00A61449">
        <w:rPr>
          <w:i/>
          <w:sz w:val="28"/>
          <w:szCs w:val="28"/>
        </w:rPr>
        <w:t>_</w:t>
      </w:r>
      <w:proofErr w:type="spellStart"/>
      <w:r w:rsidR="00A61449" w:rsidRPr="00A61449">
        <w:rPr>
          <w:i/>
          <w:sz w:val="28"/>
          <w:szCs w:val="28"/>
          <w:lang w:val="en-US"/>
        </w:rPr>
        <w:t>ptr</w:t>
      </w:r>
      <w:proofErr w:type="spellEnd"/>
      <w:r w:rsidR="00A61449" w:rsidRPr="00A61449">
        <w:rPr>
          <w:i/>
          <w:sz w:val="28"/>
          <w:szCs w:val="28"/>
        </w:rPr>
        <w:t>.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 xml:space="preserve">Класс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описывает объект, который использует подсчет ссылок для управления ресурсами. Объект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фактически содержит указатель на ресурс, которым он владеет, или содержит пустой указатель (NULL). Обладать ресурсом могут несколько объектов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; при удалении последнего объекта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, обладающего тем или иным ресурсом, данный ресурс освобождается.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прекращает владеть ресурсом при переназначении или сбросе.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Аргумент шаблона T может быть неполным типом, за исключением случаев, особо отмеченных для определенных функций-членов.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A61449" w:rsidRPr="00A61449" w:rsidRDefault="00A61449" w:rsidP="00A61449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). Поведение реализованных функций должно быть аналогично функциям </w:t>
      </w:r>
      <w:proofErr w:type="spellStart"/>
      <w:proofErr w:type="gramStart"/>
      <w:r w:rsidRPr="00A61449">
        <w:rPr>
          <w:sz w:val="28"/>
          <w:szCs w:val="28"/>
          <w:lang w:val="en-US"/>
        </w:rPr>
        <w:t>std</w:t>
      </w:r>
      <w:proofErr w:type="spellEnd"/>
      <w:r w:rsidRPr="00A61449">
        <w:rPr>
          <w:sz w:val="28"/>
          <w:szCs w:val="28"/>
        </w:rPr>
        <w:t>::</w:t>
      </w:r>
      <w:proofErr w:type="gramEnd"/>
      <w:r w:rsidRPr="00A61449">
        <w:rPr>
          <w:sz w:val="28"/>
          <w:szCs w:val="28"/>
          <w:lang w:val="en-US"/>
        </w:rPr>
        <w:t>shared</w:t>
      </w:r>
      <w:r w:rsidRPr="00A61449">
        <w:rPr>
          <w:sz w:val="28"/>
          <w:szCs w:val="28"/>
        </w:rPr>
        <w:t>_</w:t>
      </w:r>
      <w:proofErr w:type="spellStart"/>
      <w:r w:rsidRPr="00A61449">
        <w:rPr>
          <w:sz w:val="28"/>
          <w:szCs w:val="28"/>
          <w:lang w:val="en-US"/>
        </w:rPr>
        <w:t>ptr</w:t>
      </w:r>
      <w:proofErr w:type="spellEnd"/>
      <w:r w:rsidRPr="00A61449">
        <w:rPr>
          <w:sz w:val="28"/>
          <w:szCs w:val="28"/>
        </w:rPr>
        <w:t xml:space="preserve"> </w:t>
      </w:r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 xml:space="preserve"> (</w:t>
      </w:r>
      <w:hyperlink r:id="rId8" w:history="1">
        <w:r w:rsidRPr="007D453D">
          <w:rPr>
            <w:rStyle w:val="ab"/>
            <w:sz w:val="28"/>
            <w:szCs w:val="28"/>
          </w:rPr>
          <w:t xml:space="preserve">http://ru.cppreference.com/w/cpp/memory/ </w:t>
        </w:r>
        <w:proofErr w:type="spellStart"/>
        <w:r w:rsidRPr="007D453D">
          <w:rPr>
            <w:rStyle w:val="ab"/>
            <w:sz w:val="28"/>
            <w:szCs w:val="28"/>
          </w:rPr>
          <w:t>shared_ptr</w:t>
        </w:r>
        <w:proofErr w:type="spellEnd"/>
      </w:hyperlink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>). </w:t>
      </w:r>
    </w:p>
    <w:p w:rsidR="00A61449" w:rsidRPr="00A61449" w:rsidRDefault="00A61449" w:rsidP="00A61449">
      <w:pPr>
        <w:suppressAutoHyphens w:val="0"/>
        <w:spacing w:line="360" w:lineRule="auto"/>
        <w:ind w:firstLine="360"/>
        <w:jc w:val="both"/>
        <w:rPr>
          <w:sz w:val="28"/>
          <w:szCs w:val="28"/>
        </w:rPr>
      </w:pPr>
      <w:r w:rsidRPr="00A61449">
        <w:rPr>
          <w:sz w:val="28"/>
          <w:szCs w:val="28"/>
        </w:rPr>
        <w:t xml:space="preserve">Для того, чтобы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, чтобы он был пригоден для полиморфного использования. Должны быть обеспечены следующие </w:t>
      </w:r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>возможности:</w:t>
      </w:r>
    </w:p>
    <w:p w:rsidR="00A61449" w:rsidRPr="00A61449" w:rsidRDefault="00A61449" w:rsidP="00A61449">
      <w:pPr>
        <w:numPr>
          <w:ilvl w:val="0"/>
          <w:numId w:val="17"/>
        </w:num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копирование указателей на полиморфные объекты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  <w:lang w:val="en-US"/>
        </w:rPr>
      </w:pP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proofErr w:type="spellStart"/>
      <w:proofErr w:type="gramStart"/>
      <w:r w:rsidRPr="00A61449">
        <w:rPr>
          <w:sz w:val="28"/>
          <w:szCs w:val="28"/>
          <w:lang w:val="en-US"/>
        </w:rPr>
        <w:t>stepik</w:t>
      </w:r>
      <w:proofErr w:type="spellEnd"/>
      <w:r w:rsidRPr="00A61449">
        <w:rPr>
          <w:sz w:val="28"/>
          <w:szCs w:val="28"/>
          <w:lang w:val="en-US"/>
        </w:rPr>
        <w:t>::</w:t>
      </w:r>
      <w:proofErr w:type="spellStart"/>
      <w:proofErr w:type="gramEnd"/>
      <w:r w:rsidRPr="00A61449">
        <w:rPr>
          <w:sz w:val="28"/>
          <w:szCs w:val="28"/>
          <w:lang w:val="en-US"/>
        </w:rPr>
        <w:t>shared_ptr</w:t>
      </w:r>
      <w:proofErr w:type="spellEnd"/>
      <w:r w:rsidRPr="00A61449">
        <w:rPr>
          <w:sz w:val="28"/>
          <w:szCs w:val="28"/>
          <w:lang w:val="en-US"/>
        </w:rPr>
        <w:t xml:space="preserve">&lt;Derived&gt; </w:t>
      </w:r>
      <w:proofErr w:type="spellStart"/>
      <w:r w:rsidRPr="00A61449">
        <w:rPr>
          <w:sz w:val="28"/>
          <w:szCs w:val="28"/>
          <w:lang w:val="en-US"/>
        </w:rPr>
        <w:t>derivedPtr</w:t>
      </w:r>
      <w:proofErr w:type="spellEnd"/>
      <w:r w:rsidRPr="00A61449">
        <w:rPr>
          <w:sz w:val="28"/>
          <w:szCs w:val="28"/>
          <w:lang w:val="en-US"/>
        </w:rPr>
        <w:t>(new Derived);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  <w:lang w:val="en-US"/>
        </w:rPr>
      </w:pP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proofErr w:type="spellStart"/>
      <w:proofErr w:type="gramStart"/>
      <w:r w:rsidRPr="00A61449">
        <w:rPr>
          <w:sz w:val="28"/>
          <w:szCs w:val="28"/>
          <w:lang w:val="en-US"/>
        </w:rPr>
        <w:t>stepik</w:t>
      </w:r>
      <w:proofErr w:type="spellEnd"/>
      <w:r w:rsidRPr="00A61449">
        <w:rPr>
          <w:sz w:val="28"/>
          <w:szCs w:val="28"/>
          <w:lang w:val="en-US"/>
        </w:rPr>
        <w:t>::</w:t>
      </w:r>
      <w:proofErr w:type="spellStart"/>
      <w:proofErr w:type="gramEnd"/>
      <w:r w:rsidRPr="00A61449">
        <w:rPr>
          <w:sz w:val="28"/>
          <w:szCs w:val="28"/>
          <w:lang w:val="en-US"/>
        </w:rPr>
        <w:t>shared_ptr</w:t>
      </w:r>
      <w:proofErr w:type="spellEnd"/>
      <w:r w:rsidRPr="00A61449">
        <w:rPr>
          <w:sz w:val="28"/>
          <w:szCs w:val="28"/>
          <w:lang w:val="en-US"/>
        </w:rPr>
        <w:t xml:space="preserve">&lt;Base&gt; </w:t>
      </w:r>
      <w:proofErr w:type="spellStart"/>
      <w:r w:rsidRPr="00A61449">
        <w:rPr>
          <w:sz w:val="28"/>
          <w:szCs w:val="28"/>
          <w:lang w:val="en-US"/>
        </w:rPr>
        <w:t>basePtr</w:t>
      </w:r>
      <w:proofErr w:type="spellEnd"/>
      <w:r w:rsidRPr="00A61449">
        <w:rPr>
          <w:sz w:val="28"/>
          <w:szCs w:val="28"/>
          <w:lang w:val="en-US"/>
        </w:rPr>
        <w:t xml:space="preserve"> = </w:t>
      </w:r>
      <w:proofErr w:type="spellStart"/>
      <w:r w:rsidRPr="00A61449">
        <w:rPr>
          <w:sz w:val="28"/>
          <w:szCs w:val="28"/>
          <w:lang w:val="en-US"/>
        </w:rPr>
        <w:t>derivedPtr</w:t>
      </w:r>
      <w:proofErr w:type="spellEnd"/>
      <w:r w:rsidRPr="00A61449">
        <w:rPr>
          <w:sz w:val="28"/>
          <w:szCs w:val="28"/>
          <w:lang w:val="en-US"/>
        </w:rPr>
        <w:t>;</w:t>
      </w:r>
    </w:p>
    <w:p w:rsidR="00A61449" w:rsidRPr="00A61449" w:rsidRDefault="00A61449" w:rsidP="00A61449">
      <w:pPr>
        <w:numPr>
          <w:ilvl w:val="0"/>
          <w:numId w:val="1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сравнение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как указателей на хранимые объекты.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</w:rPr>
      </w:pP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rFonts w:ascii="Tahoma" w:hAnsi="Tahoma" w:cs="Tahoma"/>
          <w:b/>
          <w:bCs/>
          <w:sz w:val="28"/>
          <w:szCs w:val="28"/>
        </w:rPr>
        <w:lastRenderedPageBreak/>
        <w:t>﻿</w:t>
      </w:r>
      <w:r>
        <w:rPr>
          <w:rFonts w:ascii="Tahoma" w:hAnsi="Tahoma" w:cs="Tahoma"/>
          <w:b/>
          <w:bCs/>
          <w:sz w:val="28"/>
          <w:szCs w:val="28"/>
        </w:rPr>
        <w:tab/>
      </w:r>
      <w:r w:rsidRPr="00A61449">
        <w:rPr>
          <w:b/>
          <w:bCs/>
          <w:sz w:val="28"/>
          <w:szCs w:val="28"/>
        </w:rPr>
        <w:t>Требования к реализации</w:t>
      </w:r>
      <w:r w:rsidRPr="00A61449">
        <w:rPr>
          <w:sz w:val="28"/>
          <w:szCs w:val="28"/>
        </w:rPr>
        <w:t>: при выполнении этого задания вы можете определять любые вспомогательные функции. Вводить или выводить что-либо </w:t>
      </w:r>
      <w:r w:rsidRPr="00A61449">
        <w:rPr>
          <w:b/>
          <w:bCs/>
          <w:sz w:val="28"/>
          <w:szCs w:val="28"/>
        </w:rPr>
        <w:t>не нужно</w:t>
      </w:r>
      <w:r w:rsidRPr="00A61449">
        <w:rPr>
          <w:sz w:val="28"/>
          <w:szCs w:val="28"/>
        </w:rPr>
        <w:t xml:space="preserve">. Реализовывать функцию </w:t>
      </w:r>
      <w:proofErr w:type="spellStart"/>
      <w:r w:rsidRPr="00A61449">
        <w:rPr>
          <w:sz w:val="28"/>
          <w:szCs w:val="28"/>
        </w:rPr>
        <w:t>main</w:t>
      </w:r>
      <w:proofErr w:type="spellEnd"/>
      <w:r w:rsidRPr="00A61449">
        <w:rPr>
          <w:sz w:val="28"/>
          <w:szCs w:val="28"/>
        </w:rPr>
        <w:t xml:space="preserve"> не нужно. Не используйте функции из </w:t>
      </w:r>
      <w:proofErr w:type="spellStart"/>
      <w:r w:rsidRPr="00A61449">
        <w:rPr>
          <w:sz w:val="28"/>
          <w:szCs w:val="28"/>
        </w:rPr>
        <w:t>cstdlib</w:t>
      </w:r>
      <w:proofErr w:type="spellEnd"/>
      <w:r w:rsidRPr="00A61449">
        <w:rPr>
          <w:sz w:val="28"/>
          <w:szCs w:val="28"/>
        </w:rPr>
        <w:t xml:space="preserve"> (</w:t>
      </w:r>
      <w:proofErr w:type="spellStart"/>
      <w:r w:rsidRPr="00A61449">
        <w:rPr>
          <w:sz w:val="28"/>
          <w:szCs w:val="28"/>
        </w:rPr>
        <w:t>malloc</w:t>
      </w:r>
      <w:proofErr w:type="spellEnd"/>
      <w:r w:rsidRPr="00A61449">
        <w:rPr>
          <w:sz w:val="28"/>
          <w:szCs w:val="28"/>
        </w:rPr>
        <w:t xml:space="preserve">, </w:t>
      </w:r>
      <w:proofErr w:type="spellStart"/>
      <w:r w:rsidRPr="00A61449">
        <w:rPr>
          <w:sz w:val="28"/>
          <w:szCs w:val="28"/>
        </w:rPr>
        <w:t>calloc</w:t>
      </w:r>
      <w:proofErr w:type="spellEnd"/>
      <w:r w:rsidRPr="00A61449">
        <w:rPr>
          <w:sz w:val="28"/>
          <w:szCs w:val="28"/>
        </w:rPr>
        <w:t xml:space="preserve">, </w:t>
      </w:r>
      <w:proofErr w:type="spellStart"/>
      <w:r w:rsidRPr="00A61449">
        <w:rPr>
          <w:sz w:val="28"/>
          <w:szCs w:val="28"/>
        </w:rPr>
        <w:t>realloc</w:t>
      </w:r>
      <w:proofErr w:type="spellEnd"/>
      <w:r w:rsidRPr="00A61449">
        <w:rPr>
          <w:sz w:val="28"/>
          <w:szCs w:val="28"/>
        </w:rPr>
        <w:t xml:space="preserve"> и </w:t>
      </w:r>
      <w:proofErr w:type="spellStart"/>
      <w:r w:rsidRPr="00A61449">
        <w:rPr>
          <w:sz w:val="28"/>
          <w:szCs w:val="28"/>
        </w:rPr>
        <w:t>free</w:t>
      </w:r>
      <w:proofErr w:type="spellEnd"/>
      <w:r w:rsidRPr="00A61449">
        <w:rPr>
          <w:sz w:val="28"/>
          <w:szCs w:val="28"/>
        </w:rPr>
        <w:t>).</w:t>
      </w: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proofErr w:type="spellStart"/>
      <w:r w:rsidR="00A61449">
        <w:rPr>
          <w:i/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</w:rPr>
        <w:t>. Класс хранит следующие переменные:</w:t>
      </w:r>
    </w:p>
    <w:p w:rsidR="00A61449" w:rsidRPr="00A61449" w:rsidRDefault="00A61449" w:rsidP="00A61449">
      <w:pPr>
        <w:pStyle w:val="af9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ind w:left="357" w:hanging="357"/>
        <w:rPr>
          <w:rFonts w:eastAsiaTheme="minorHAnsi"/>
          <w:sz w:val="28"/>
          <w:szCs w:val="28"/>
          <w:lang w:val="en-US" w:eastAsia="en-US"/>
        </w:rPr>
      </w:pPr>
      <w:r w:rsidRPr="00A61449">
        <w:rPr>
          <w:rFonts w:eastAsiaTheme="minorHAnsi"/>
          <w:sz w:val="28"/>
          <w:szCs w:val="28"/>
          <w:lang w:val="en-US" w:eastAsia="en-US"/>
        </w:rPr>
        <w:t xml:space="preserve">Type* </w:t>
      </w:r>
      <w:proofErr w:type="spellStart"/>
      <w:r w:rsidRPr="00A61449">
        <w:rPr>
          <w:rFonts w:eastAsiaTheme="minorHAnsi"/>
          <w:sz w:val="28"/>
          <w:szCs w:val="28"/>
          <w:lang w:val="en-US" w:eastAsia="en-US"/>
        </w:rPr>
        <w:t>m_ptr</w:t>
      </w:r>
      <w:proofErr w:type="spellEnd"/>
      <w:r w:rsidRPr="00A61449">
        <w:rPr>
          <w:rFonts w:eastAsiaTheme="minorHAnsi"/>
          <w:sz w:val="28"/>
          <w:szCs w:val="28"/>
          <w:lang w:val="en-US" w:eastAsia="en-US"/>
        </w:rPr>
        <w:t>;</w:t>
      </w:r>
    </w:p>
    <w:p w:rsidR="00A61449" w:rsidRPr="00A61449" w:rsidRDefault="00A61449" w:rsidP="00A61449">
      <w:pPr>
        <w:pStyle w:val="af9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ind w:left="357" w:hanging="357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Long*</w:t>
      </w:r>
      <w:r w:rsidRPr="00A6144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61449">
        <w:rPr>
          <w:rFonts w:eastAsiaTheme="minorHAnsi"/>
          <w:sz w:val="28"/>
          <w:szCs w:val="28"/>
          <w:lang w:val="en-US" w:eastAsia="en-US"/>
        </w:rPr>
        <w:t>m_count</w:t>
      </w:r>
      <w:proofErr w:type="spellEnd"/>
      <w:r w:rsidRPr="00A61449">
        <w:rPr>
          <w:rFonts w:eastAsiaTheme="minorHAnsi"/>
          <w:sz w:val="28"/>
          <w:szCs w:val="28"/>
          <w:lang w:val="en-US" w:eastAsia="en-US"/>
        </w:rPr>
        <w:t>;</w:t>
      </w:r>
    </w:p>
    <w:p w:rsidR="00895051" w:rsidRDefault="00895051" w:rsidP="00B03669">
      <w:pPr>
        <w:spacing w:line="360" w:lineRule="auto"/>
        <w:jc w:val="both"/>
        <w:rPr>
          <w:sz w:val="28"/>
          <w:szCs w:val="28"/>
        </w:rPr>
      </w:pPr>
    </w:p>
    <w:p w:rsidR="00F11259" w:rsidRDefault="00F11259" w:rsidP="00B0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  <w:bookmarkStart w:id="0" w:name="_GoBack"/>
      <w:bookmarkEnd w:id="0"/>
    </w:p>
    <w:p w:rsidR="00B03669" w:rsidRDefault="00F1125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="00B03669">
        <w:rPr>
          <w:sz w:val="28"/>
          <w:szCs w:val="28"/>
        </w:rPr>
        <w:t xml:space="preserve"> класса</w:t>
      </w:r>
    </w:p>
    <w:p w:rsidR="00A61449" w:rsidRDefault="00A6144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копирования</w:t>
      </w:r>
    </w:p>
    <w:p w:rsidR="00A61449" w:rsidRDefault="00A6144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копирования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сравнения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bool</w:t>
      </w:r>
      <w:r w:rsidRPr="00A61449">
        <w:rPr>
          <w:sz w:val="28"/>
          <w:szCs w:val="28"/>
        </w:rPr>
        <w:t>(</w:t>
      </w:r>
      <w:proofErr w:type="gramEnd"/>
      <w:r w:rsidRPr="00A61449">
        <w:rPr>
          <w:sz w:val="28"/>
          <w:szCs w:val="28"/>
        </w:rPr>
        <w:t xml:space="preserve">) </w:t>
      </w:r>
      <w:r>
        <w:rPr>
          <w:sz w:val="28"/>
          <w:szCs w:val="28"/>
        </w:rPr>
        <w:t>для проверки хранения элементов</w:t>
      </w:r>
    </w:p>
    <w:p w:rsidR="00BC4670" w:rsidRPr="00BC4670" w:rsidRDefault="00BC4670" w:rsidP="00BC4670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get</w:t>
      </w:r>
      <w:r w:rsidRPr="00BC4670">
        <w:rPr>
          <w:sz w:val="28"/>
          <w:szCs w:val="28"/>
        </w:rPr>
        <w:t>(</w:t>
      </w:r>
      <w:proofErr w:type="gramEnd"/>
      <w:r w:rsidRPr="00BC4670">
        <w:rPr>
          <w:sz w:val="28"/>
          <w:szCs w:val="28"/>
        </w:rPr>
        <w:t>)</w:t>
      </w:r>
      <w:r>
        <w:rPr>
          <w:sz w:val="28"/>
          <w:szCs w:val="28"/>
        </w:rPr>
        <w:t>, предоставляющая доступ к хранимым элемента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="00BC4670" w:rsidRPr="00BC4670">
        <w:rPr>
          <w:sz w:val="28"/>
          <w:szCs w:val="28"/>
        </w:rPr>
        <w:t>use_</w:t>
      </w:r>
      <w:proofErr w:type="gramStart"/>
      <w:r w:rsidR="00BC4670" w:rsidRPr="00BC4670">
        <w:rPr>
          <w:sz w:val="28"/>
          <w:szCs w:val="28"/>
        </w:rPr>
        <w:t>count</w:t>
      </w:r>
      <w:proofErr w:type="spellEnd"/>
      <w:r w:rsidR="00BC4670" w:rsidRPr="00BC4670">
        <w:rPr>
          <w:sz w:val="28"/>
          <w:szCs w:val="28"/>
        </w:rPr>
        <w:t>(</w:t>
      </w:r>
      <w:proofErr w:type="gramEnd"/>
      <w:r w:rsidR="00BC4670" w:rsidRPr="00BC4670">
        <w:rPr>
          <w:sz w:val="28"/>
          <w:szCs w:val="28"/>
        </w:rPr>
        <w:t>)</w:t>
      </w:r>
      <w:r w:rsidR="00BC467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в</w:t>
      </w:r>
      <w:r w:rsidRPr="00A61449">
        <w:rPr>
          <w:sz w:val="28"/>
          <w:szCs w:val="28"/>
        </w:rPr>
        <w:t xml:space="preserve">озвращает количество объектов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, ссылаю</w:t>
      </w:r>
      <w:r>
        <w:rPr>
          <w:sz w:val="28"/>
          <w:szCs w:val="28"/>
        </w:rPr>
        <w:t>щиеся</w:t>
      </w:r>
      <w:r w:rsidRPr="00A61449">
        <w:rPr>
          <w:sz w:val="28"/>
          <w:szCs w:val="28"/>
        </w:rPr>
        <w:t xml:space="preserve"> на тот же управляемый объект</w:t>
      </w:r>
    </w:p>
    <w:p w:rsidR="00A61449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Operator</w:t>
      </w:r>
      <w:r w:rsidRPr="00BC4670">
        <w:rPr>
          <w:sz w:val="28"/>
          <w:szCs w:val="28"/>
        </w:rPr>
        <w:t>*</w:t>
      </w:r>
      <w:r>
        <w:rPr>
          <w:sz w:val="28"/>
          <w:szCs w:val="28"/>
        </w:rPr>
        <w:t>, который возвращает ссылку на управляемый объект</w:t>
      </w:r>
    </w:p>
    <w:p w:rsidR="00BC4670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Operator</w:t>
      </w:r>
      <w:r w:rsidRPr="00BC4670">
        <w:rPr>
          <w:sz w:val="28"/>
          <w:szCs w:val="28"/>
        </w:rPr>
        <w:t>-&gt;</w:t>
      </w:r>
      <w:r>
        <w:rPr>
          <w:sz w:val="28"/>
          <w:szCs w:val="28"/>
        </w:rPr>
        <w:t>, который возвращает указатель на управляемый объект</w:t>
      </w:r>
    </w:p>
    <w:p w:rsidR="00BC4670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swap</w:t>
      </w:r>
      <w:r w:rsidRPr="00BC46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shared</w:t>
      </w:r>
      <w:r w:rsidRPr="00BC467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 w:rsidRPr="00BC4670">
        <w:rPr>
          <w:sz w:val="28"/>
          <w:szCs w:val="28"/>
        </w:rPr>
        <w:t xml:space="preserve">&amp;), </w:t>
      </w:r>
      <w:r>
        <w:rPr>
          <w:sz w:val="28"/>
          <w:szCs w:val="28"/>
        </w:rPr>
        <w:t>которая обменивает указатели</w:t>
      </w:r>
    </w:p>
    <w:p w:rsidR="00BC4670" w:rsidRPr="00A61449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reset</w:t>
      </w:r>
      <w:r w:rsidRPr="00BC4670">
        <w:rPr>
          <w:sz w:val="28"/>
          <w:szCs w:val="28"/>
        </w:rPr>
        <w:t>(</w:t>
      </w:r>
      <w:proofErr w:type="gramEnd"/>
      <w:r w:rsidRPr="00BC4670">
        <w:rPr>
          <w:sz w:val="28"/>
          <w:szCs w:val="28"/>
        </w:rPr>
        <w:t>)</w:t>
      </w:r>
      <w:r>
        <w:rPr>
          <w:sz w:val="28"/>
          <w:szCs w:val="28"/>
        </w:rPr>
        <w:t>, которая замещает указатель на другой</w:t>
      </w:r>
    </w:p>
    <w:p w:rsidR="009F6611" w:rsidRDefault="00E70322" w:rsidP="008950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895051" w:rsidRPr="00895051" w:rsidRDefault="00895051" w:rsidP="008950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тесты для </w:t>
      </w:r>
      <w:r>
        <w:rPr>
          <w:sz w:val="28"/>
          <w:szCs w:val="28"/>
          <w:lang w:val="en-US"/>
        </w:rPr>
        <w:t>shared</w:t>
      </w:r>
      <w:r w:rsidRPr="008950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ptr</w:t>
      </w:r>
      <w:proofErr w:type="spellEnd"/>
    </w:p>
    <w:p w:rsidR="00895051" w:rsidRDefault="00895051" w:rsidP="00895051">
      <w:pPr>
        <w:spacing w:line="360" w:lineRule="auto"/>
        <w:ind w:left="360"/>
        <w:jc w:val="both"/>
        <w:rPr>
          <w:sz w:val="28"/>
          <w:szCs w:val="28"/>
        </w:rPr>
      </w:pPr>
    </w:p>
    <w:p w:rsidR="00895051" w:rsidRPr="00895051" w:rsidRDefault="00895051" w:rsidP="00895051">
      <w:pPr>
        <w:spacing w:line="360" w:lineRule="auto"/>
        <w:ind w:left="360"/>
        <w:jc w:val="both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A61449" w:rsidRDefault="00F11259" w:rsidP="00BD75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A61449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A61449">
        <w:rPr>
          <w:sz w:val="28"/>
          <w:szCs w:val="28"/>
        </w:rPr>
        <w:t xml:space="preserve">умные указатели на примере </w:t>
      </w:r>
      <w:r w:rsidR="00A61449">
        <w:rPr>
          <w:sz w:val="28"/>
          <w:szCs w:val="28"/>
          <w:lang w:val="en-US"/>
        </w:rPr>
        <w:t>shared</w:t>
      </w:r>
      <w:r w:rsidR="00A61449" w:rsidRPr="00A61449">
        <w:rPr>
          <w:sz w:val="28"/>
          <w:szCs w:val="28"/>
        </w:rPr>
        <w:t>_</w:t>
      </w:r>
      <w:proofErr w:type="spellStart"/>
      <w:r w:rsidR="00A61449">
        <w:rPr>
          <w:sz w:val="28"/>
          <w:szCs w:val="28"/>
          <w:lang w:val="en-US"/>
        </w:rPr>
        <w:t>ptr</w:t>
      </w:r>
      <w:proofErr w:type="spellEnd"/>
      <w:r w:rsidR="00A61449" w:rsidRPr="00A61449">
        <w:rPr>
          <w:sz w:val="28"/>
          <w:szCs w:val="28"/>
        </w:rPr>
        <w:t>.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</w:p>
    <w:p w:rsidR="00C17B65" w:rsidRPr="00126381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stepik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template&lt;class V&gt; friend class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typedef long*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l_ptrl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Type*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l_ptrl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explicit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: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new long(1) :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{}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&gt; 1)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-= 1;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&lt;V&gt; &amp; other) 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other) 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&lt;V&gt; &amp; other)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other.get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other)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this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 &amp;other)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explicit operator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bool(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Type*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get(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long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?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Type&amp; operator*()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Type* operator-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x)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noexcept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x.m_ptr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x.m_count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reset(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&lt;Type&gt;(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).swap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(*this);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TN&gt;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=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&lt;TN&gt; &amp;other)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(void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(void*)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=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&amp;other)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(void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(void*)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F502CA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0322" w:rsidRPr="00A61449" w:rsidRDefault="009F6611" w:rsidP="00A61449">
      <w:pPr>
        <w:suppressAutoHyphens w:val="0"/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sectPr w:rsidR="00E70322" w:rsidRPr="00A6144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301" w:rsidRDefault="00776301">
      <w:r>
        <w:separator/>
      </w:r>
    </w:p>
  </w:endnote>
  <w:endnote w:type="continuationSeparator" w:id="0">
    <w:p w:rsidR="00776301" w:rsidRDefault="007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776301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77630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301" w:rsidRDefault="00776301">
      <w:r>
        <w:separator/>
      </w:r>
    </w:p>
  </w:footnote>
  <w:footnote w:type="continuationSeparator" w:id="0">
    <w:p w:rsidR="00776301" w:rsidRDefault="007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776301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CB5D84"/>
    <w:multiLevelType w:val="hybridMultilevel"/>
    <w:tmpl w:val="D996E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26D76"/>
    <w:multiLevelType w:val="multilevel"/>
    <w:tmpl w:val="358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387CC5"/>
    <w:multiLevelType w:val="hybridMultilevel"/>
    <w:tmpl w:val="254E657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CD80479"/>
    <w:multiLevelType w:val="multilevel"/>
    <w:tmpl w:val="867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126381"/>
    <w:rsid w:val="001B65DD"/>
    <w:rsid w:val="002D47DD"/>
    <w:rsid w:val="00557A0C"/>
    <w:rsid w:val="00562B3B"/>
    <w:rsid w:val="005865D3"/>
    <w:rsid w:val="00776301"/>
    <w:rsid w:val="007C238E"/>
    <w:rsid w:val="00821284"/>
    <w:rsid w:val="00895051"/>
    <w:rsid w:val="009F6611"/>
    <w:rsid w:val="00A61449"/>
    <w:rsid w:val="00AD2292"/>
    <w:rsid w:val="00B03669"/>
    <w:rsid w:val="00BC4670"/>
    <w:rsid w:val="00BC6905"/>
    <w:rsid w:val="00BD7515"/>
    <w:rsid w:val="00C17B65"/>
    <w:rsid w:val="00C92942"/>
    <w:rsid w:val="00CC70F6"/>
    <w:rsid w:val="00D56BAA"/>
    <w:rsid w:val="00D87B35"/>
    <w:rsid w:val="00E13674"/>
    <w:rsid w:val="00E70322"/>
    <w:rsid w:val="00F11259"/>
    <w:rsid w:val="00F115EC"/>
    <w:rsid w:val="00F502CA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4BF9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aff5">
    <w:name w:val="Unresolved Mention"/>
    <w:basedOn w:val="a1"/>
    <w:uiPriority w:val="99"/>
    <w:semiHidden/>
    <w:unhideWhenUsed/>
    <w:rsid w:val="00A61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memory/%20shared_pt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FC45-E1A0-4CDF-83F9-A8E2731C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16</cp:revision>
  <dcterms:created xsi:type="dcterms:W3CDTF">2018-03-18T07:42:00Z</dcterms:created>
  <dcterms:modified xsi:type="dcterms:W3CDTF">2018-04-30T17:24:00Z</dcterms:modified>
</cp:coreProperties>
</file>