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66" w:rsidRDefault="00482620" w:rsidP="00482620">
      <w:pPr>
        <w:pStyle w:val="Cm"/>
      </w:pPr>
      <w:r>
        <w:t>Követelmény specifikáció</w:t>
      </w:r>
    </w:p>
    <w:p w:rsidR="00482620" w:rsidRPr="009E3C6D" w:rsidRDefault="00482620" w:rsidP="00482620">
      <w:pPr>
        <w:pStyle w:val="Alcm"/>
        <w:rPr>
          <w:sz w:val="32"/>
          <w:szCs w:val="32"/>
        </w:rPr>
      </w:pPr>
      <w:r w:rsidRPr="009E3C6D">
        <w:rPr>
          <w:sz w:val="32"/>
          <w:szCs w:val="32"/>
        </w:rPr>
        <w:t>Raktárkezelő rendszerhez</w:t>
      </w:r>
    </w:p>
    <w:p w:rsidR="00855B86" w:rsidRDefault="00855B86" w:rsidP="00855B86">
      <w:pPr>
        <w:pStyle w:val="Cmsor2"/>
      </w:pPr>
      <w:r>
        <w:t>Vezetői összefoglaló</w:t>
      </w:r>
    </w:p>
    <w:p w:rsidR="00482620" w:rsidRDefault="00482620" w:rsidP="009C4456">
      <w:pPr>
        <w:ind w:left="567" w:firstLine="284"/>
        <w:jc w:val="both"/>
      </w:pPr>
      <w:r>
        <w:t>A program egy nagyobb vállalat raktárainak összefogását, a raktárak tartalmának követését hivatott segíteni, webes felületű megjelenítéssel, amely mobil eszközökön is olvasható, áttekinthető felületet biztosít a felhasználó</w:t>
      </w:r>
      <w:r w:rsidR="00855B86">
        <w:t>k</w:t>
      </w:r>
      <w:r>
        <w:t>nak.</w:t>
      </w:r>
    </w:p>
    <w:p w:rsidR="00482620" w:rsidRDefault="00855B86" w:rsidP="009E3C6D">
      <w:pPr>
        <w:pStyle w:val="Cmsor2"/>
      </w:pPr>
      <w:r>
        <w:t>Szoftver rendeltetése</w:t>
      </w:r>
    </w:p>
    <w:p w:rsidR="00482620" w:rsidRDefault="00482620" w:rsidP="00482620">
      <w:pPr>
        <w:pStyle w:val="Listaszerbekezds"/>
        <w:numPr>
          <w:ilvl w:val="0"/>
          <w:numId w:val="2"/>
        </w:numPr>
      </w:pPr>
      <w:r>
        <w:t>Raktárak</w:t>
      </w:r>
      <w:r w:rsidR="007C7DB7">
        <w:t xml:space="preserve"> általános</w:t>
      </w:r>
      <w:r>
        <w:t xml:space="preserve"> adminisztrálása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Különböző raktártípusok kezelése, ezekhez sablonok biztosítása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 típusonkénti tételek meghatározása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Raktárak létrehozása, tételek hozzáadása, módosítása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Raktárankénti beszerzések támogatása sablonokkal</w:t>
      </w:r>
    </w:p>
    <w:p w:rsidR="00482620" w:rsidRDefault="00482620" w:rsidP="00EA1663">
      <w:pPr>
        <w:pStyle w:val="Listaszerbekezds"/>
        <w:numPr>
          <w:ilvl w:val="0"/>
          <w:numId w:val="1"/>
        </w:numPr>
      </w:pPr>
      <w:r>
        <w:t xml:space="preserve">Raktárankénti tételfogyás rögzítése </w:t>
      </w:r>
      <w:proofErr w:type="spellStart"/>
      <w:r>
        <w:t>periódikusan</w:t>
      </w:r>
      <w:proofErr w:type="spellEnd"/>
      <w:r w:rsidR="00EA1663">
        <w:br/>
      </w:r>
      <w:r w:rsidR="007C7DB7">
        <w:t>(felhasználó végzi, de értesítést küld a rendszer, ha elmarad</w:t>
      </w:r>
      <w:r w:rsidR="00EA1663">
        <w:br/>
        <w:t>pl. konfigurálhatóan bizonyos eseményeknél automatikus email küldés</w:t>
      </w:r>
      <w:r w:rsidR="007C7DB7">
        <w:t>)</w:t>
      </w:r>
    </w:p>
    <w:p w:rsidR="007C7DB7" w:rsidRDefault="007C7DB7" w:rsidP="007C7DB7">
      <w:pPr>
        <w:pStyle w:val="Listaszerbekezds"/>
        <w:numPr>
          <w:ilvl w:val="0"/>
          <w:numId w:val="2"/>
        </w:numPr>
      </w:pPr>
      <w:r>
        <w:t>Raktárankénti adminisztráció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Beszállítások kezelése (alapvetően sablon alapján, de a módosításhoz külön felületet ad a program)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A kimenő tételek követése, rögzítése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Raktárak közti tranzakció könnyített elérése (előző két pontot összefogva)</w:t>
      </w:r>
    </w:p>
    <w:p w:rsidR="007C7DB7" w:rsidRDefault="007C7DB7" w:rsidP="007C7DB7">
      <w:pPr>
        <w:pStyle w:val="Listaszerbekezds"/>
        <w:numPr>
          <w:ilvl w:val="0"/>
          <w:numId w:val="2"/>
        </w:numPr>
      </w:pPr>
      <w:r>
        <w:t>Monitorozás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Raktárak aktuális állapota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Generálható statisztikák (pl. fennmaradó szabad helyek, összesített nézet az egyes tételekből)</w:t>
      </w:r>
    </w:p>
    <w:p w:rsidR="00855B86" w:rsidRDefault="00855B86" w:rsidP="00855B86">
      <w:pPr>
        <w:pStyle w:val="Cmsor2"/>
      </w:pPr>
      <w:r>
        <w:t>Szerepkörök</w:t>
      </w:r>
    </w:p>
    <w:p w:rsidR="00855B86" w:rsidRDefault="00855B86" w:rsidP="000D347C">
      <w:pPr>
        <w:pStyle w:val="Listaszerbekezds"/>
        <w:numPr>
          <w:ilvl w:val="0"/>
          <w:numId w:val="3"/>
        </w:numPr>
        <w:jc w:val="both"/>
      </w:pPr>
      <w:r w:rsidRPr="00542E08">
        <w:rPr>
          <w:i/>
        </w:rPr>
        <w:t>Felhasználó</w:t>
      </w:r>
      <w:r>
        <w:t xml:space="preserve"> – általános felhasználó, a program leggyakoribb szereplője. Raktárak készleteit frissíti, figyeli a készletmozgásokat, jelentéseket készít. Csak a tételeket módosíthatja, a </w:t>
      </w:r>
      <w:proofErr w:type="spellStart"/>
      <w:r>
        <w:t>raktárat</w:t>
      </w:r>
      <w:proofErr w:type="spellEnd"/>
      <w:r>
        <w:t xml:space="preserve"> nem. Beszerzéseket kezdeményezhet, raktárak közti szállításokat is módosíthatja.</w:t>
      </w:r>
    </w:p>
    <w:p w:rsidR="00855B86" w:rsidRDefault="00855B86" w:rsidP="000D347C">
      <w:pPr>
        <w:pStyle w:val="Listaszerbekezds"/>
        <w:numPr>
          <w:ilvl w:val="0"/>
          <w:numId w:val="3"/>
        </w:numPr>
        <w:jc w:val="both"/>
      </w:pPr>
      <w:proofErr w:type="spellStart"/>
      <w:r w:rsidRPr="00542E08">
        <w:rPr>
          <w:i/>
        </w:rPr>
        <w:t>Admin</w:t>
      </w:r>
      <w:proofErr w:type="spellEnd"/>
      <w:r>
        <w:t xml:space="preserve"> – az adatbázis adminisztrátora, hozzáadhat vagy törölhet </w:t>
      </w:r>
      <w:proofErr w:type="spellStart"/>
      <w:r>
        <w:t>raktárat</w:t>
      </w:r>
      <w:proofErr w:type="spellEnd"/>
      <w:r>
        <w:t>, konfigurálhatja az automatikus email küldést, sablonokat hozhat létre. Az egyes raktárak készleteit általában nem figyeli, de az ellenőrizhetőség miatt látja.</w:t>
      </w:r>
      <w:r w:rsidR="00542E08">
        <w:t xml:space="preserve"> Az általános felhasználói jogokkal is rendelkezik.</w:t>
      </w:r>
    </w:p>
    <w:p w:rsidR="00855B86" w:rsidRDefault="00855B86" w:rsidP="000D347C">
      <w:pPr>
        <w:pStyle w:val="Listaszerbekezds"/>
        <w:numPr>
          <w:ilvl w:val="0"/>
          <w:numId w:val="3"/>
        </w:numPr>
        <w:jc w:val="both"/>
      </w:pPr>
      <w:r w:rsidRPr="00542E08">
        <w:rPr>
          <w:i/>
        </w:rPr>
        <w:t>Menedzser</w:t>
      </w:r>
      <w:r>
        <w:t xml:space="preserve"> – email értesítéseket kap az általa kért eseményekről, a generálható statisztikákat figyeli. Csak lekérdező jogosultságai vannak.</w:t>
      </w:r>
    </w:p>
    <w:p w:rsidR="00542E08" w:rsidRDefault="00542E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42E08" w:rsidRDefault="00542E08" w:rsidP="00542E08">
      <w:pPr>
        <w:pStyle w:val="Cmsor2"/>
      </w:pPr>
      <w:proofErr w:type="spellStart"/>
      <w:r>
        <w:lastRenderedPageBreak/>
        <w:t>Use-case-k</w:t>
      </w:r>
      <w:proofErr w:type="spellEnd"/>
    </w:p>
    <w:p w:rsidR="00542E08" w:rsidRDefault="00542E08" w:rsidP="00542E08">
      <w:pPr>
        <w:pStyle w:val="Listaszerbekezds"/>
        <w:numPr>
          <w:ilvl w:val="0"/>
          <w:numId w:val="5"/>
        </w:numPr>
      </w:pPr>
      <w:r>
        <w:t xml:space="preserve">Felhasználói </w:t>
      </w:r>
      <w:proofErr w:type="spellStart"/>
      <w:r>
        <w:t>use-case-k</w:t>
      </w:r>
      <w:proofErr w:type="spellEnd"/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Összes raktár lekérdezése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Adott raktárhoz tartozó információk lekérése (raktárban lévő tételek neve, készlet)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Új tételek felvétele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Tételek törlése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Tételek mennyiségének módosítása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Be- és kiszállítások adatai (melyik raktárba, melyik raktárból, mit, mennyit)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Be- és kiszállítások felvétele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Be- és kiszállítások törlése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Statisztikák lekérdezése (üres helyek száma, tételfogyás)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Statisztikák létrehozása</w:t>
      </w:r>
    </w:p>
    <w:p w:rsidR="00542E08" w:rsidRDefault="00542E08" w:rsidP="00542E08">
      <w:pPr>
        <w:pStyle w:val="Listaszerbekezds"/>
        <w:numPr>
          <w:ilvl w:val="0"/>
          <w:numId w:val="5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use-case-k</w:t>
      </w:r>
      <w:proofErr w:type="spellEnd"/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Új raktár felvétele a rendszerbe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Raktár törlése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Raktár adatainak módosítása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Sablonok létrehozása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Sablonok módosítása</w:t>
      </w:r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Sablonok törlése</w:t>
      </w:r>
    </w:p>
    <w:p w:rsidR="00542E08" w:rsidRDefault="00542E08" w:rsidP="000D347C">
      <w:pPr>
        <w:pStyle w:val="Listaszerbekezds"/>
        <w:numPr>
          <w:ilvl w:val="1"/>
          <w:numId w:val="5"/>
        </w:numPr>
      </w:pPr>
      <w:r>
        <w:t>Értesítési események konfigurálása</w:t>
      </w:r>
    </w:p>
    <w:p w:rsidR="00542E08" w:rsidRDefault="00542E08" w:rsidP="00542E08">
      <w:pPr>
        <w:pStyle w:val="Listaszerbekezds"/>
        <w:numPr>
          <w:ilvl w:val="0"/>
          <w:numId w:val="5"/>
        </w:numPr>
      </w:pPr>
      <w:r>
        <w:t xml:space="preserve">Menedzseri </w:t>
      </w:r>
      <w:proofErr w:type="spellStart"/>
      <w:r>
        <w:t>use-case-k</w:t>
      </w:r>
      <w:proofErr w:type="spellEnd"/>
    </w:p>
    <w:p w:rsidR="00542E08" w:rsidRDefault="00542E08" w:rsidP="00542E08">
      <w:pPr>
        <w:pStyle w:val="Listaszerbekezds"/>
        <w:numPr>
          <w:ilvl w:val="1"/>
          <w:numId w:val="5"/>
        </w:numPr>
      </w:pPr>
      <w:r>
        <w:t>Statisztikák lekérdezése</w:t>
      </w:r>
    </w:p>
    <w:p w:rsidR="000D347C" w:rsidRDefault="000D347C" w:rsidP="00542E08">
      <w:pPr>
        <w:pStyle w:val="Listaszerbekezds"/>
        <w:numPr>
          <w:ilvl w:val="1"/>
          <w:numId w:val="5"/>
        </w:numPr>
      </w:pPr>
      <w:r>
        <w:t>Egyéni lekérdezések létrehozása</w:t>
      </w:r>
    </w:p>
    <w:p w:rsidR="00542E08" w:rsidRPr="00542E08" w:rsidRDefault="00542E08" w:rsidP="00542E08">
      <w:pPr>
        <w:pStyle w:val="Listaszerbekezds"/>
        <w:numPr>
          <w:ilvl w:val="1"/>
          <w:numId w:val="5"/>
        </w:numPr>
      </w:pPr>
      <w:r>
        <w:t>Regisztráció értesítési eseményekre</w:t>
      </w:r>
    </w:p>
    <w:p w:rsidR="00F75622" w:rsidRDefault="00F75622" w:rsidP="00F75622">
      <w:pPr>
        <w:pStyle w:val="Cmsor2"/>
      </w:pPr>
      <w:r>
        <w:t>Adatstruktúra</w:t>
      </w:r>
    </w:p>
    <w:p w:rsidR="00F75622" w:rsidRDefault="00F75622" w:rsidP="00BD4FBD">
      <w:pPr>
        <w:ind w:left="851" w:hanging="284"/>
        <w:jc w:val="both"/>
      </w:pPr>
      <w:r>
        <w:t>Tétel: A raktárak legkisebb logikai egysége. Számon tartja, hogy az általa megnevezett dologból (pl. ruha, olaj, gumiabroncs) mekkora mennyiség áll a raktár rendelkezésére, és még néhány a raktár számára fontosabb tulajdonságot (pl. ár)</w:t>
      </w:r>
    </w:p>
    <w:p w:rsidR="00F75622" w:rsidRDefault="00F75622" w:rsidP="00BD4FBD">
      <w:pPr>
        <w:ind w:left="851" w:hanging="284"/>
        <w:jc w:val="both"/>
      </w:pPr>
      <w:r>
        <w:t>Szállítás: Több tételből álló egység, mely a raktárba hozott vagy a raktárból eltávolított tételeket foglalja magában. A raktár egyes tételeinek mennyiségét befolyásolja</w:t>
      </w:r>
    </w:p>
    <w:p w:rsidR="00F75622" w:rsidRDefault="00F75622" w:rsidP="00BD4FBD">
      <w:pPr>
        <w:ind w:left="851" w:hanging="284"/>
        <w:jc w:val="both"/>
      </w:pPr>
      <w:r>
        <w:t>Raktár: A tételeket és szállításokat tartalmazó</w:t>
      </w:r>
      <w:r w:rsidR="00BD4FBD">
        <w:t xml:space="preserve"> egység, valamilyen raktár típussal ellátva</w:t>
      </w:r>
    </w:p>
    <w:p w:rsidR="00BD4FBD" w:rsidRDefault="00BD4FBD" w:rsidP="00BD4FBD">
      <w:pPr>
        <w:ind w:left="851" w:hanging="284"/>
        <w:jc w:val="both"/>
      </w:pPr>
      <w:r>
        <w:t>Raktár típus: A raktárba felvehető lehetséges tételeket definiálja</w:t>
      </w:r>
    </w:p>
    <w:p w:rsidR="00F75622" w:rsidRDefault="00F75622" w:rsidP="00BD4FBD">
      <w:pPr>
        <w:ind w:left="851" w:hanging="284"/>
        <w:jc w:val="both"/>
      </w:pPr>
      <w:r>
        <w:t xml:space="preserve">Esemény: A raktár állapotában beálló változások, illetve a </w:t>
      </w:r>
      <w:proofErr w:type="spellStart"/>
      <w:r>
        <w:t>periodikusan</w:t>
      </w:r>
      <w:proofErr w:type="spellEnd"/>
      <w:r>
        <w:t xml:space="preserve"> ismétlődő változások (pl. napok) logikai entitása.</w:t>
      </w:r>
    </w:p>
    <w:p w:rsidR="00BD4FBD" w:rsidRDefault="00BD4FBD" w:rsidP="00BD4FBD">
      <w:pPr>
        <w:ind w:left="851" w:hanging="284"/>
        <w:jc w:val="both"/>
      </w:pPr>
      <w:r>
        <w:t>Felhasználó: Egy valós személy programbeli megtestesítője, mely valamilyen felhasználói típussal rendelkezik</w:t>
      </w:r>
    </w:p>
    <w:p w:rsidR="00BD4FBD" w:rsidRDefault="00BD4FBD" w:rsidP="00BD4FBD">
      <w:pPr>
        <w:ind w:left="851" w:hanging="284"/>
        <w:jc w:val="both"/>
      </w:pPr>
      <w:r>
        <w:t>Felhasználói típus: J</w:t>
      </w:r>
      <w:r>
        <w:t>ogosultságok logikai egysége</w:t>
      </w:r>
    </w:p>
    <w:p w:rsidR="009C4456" w:rsidRDefault="009C445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C7DB7" w:rsidRDefault="007C7DB7" w:rsidP="009E3C6D">
      <w:pPr>
        <w:pStyle w:val="Cmsor2"/>
      </w:pPr>
      <w:proofErr w:type="spellStart"/>
      <w:r>
        <w:lastRenderedPageBreak/>
        <w:t>Architekt</w:t>
      </w:r>
      <w:r w:rsidR="009E3C6D">
        <w:t>u</w:t>
      </w:r>
      <w:r>
        <w:t>rális</w:t>
      </w:r>
      <w:proofErr w:type="spellEnd"/>
      <w:r>
        <w:t xml:space="preserve"> tervek:</w:t>
      </w:r>
    </w:p>
    <w:p w:rsidR="007C7DB7" w:rsidRDefault="007C7DB7" w:rsidP="009C4456">
      <w:pPr>
        <w:ind w:left="426"/>
        <w:jc w:val="both"/>
      </w:pPr>
      <w:bookmarkStart w:id="0" w:name="_GoBack"/>
      <w:bookmarkEnd w:id="0"/>
      <w:r>
        <w:t xml:space="preserve">A program </w:t>
      </w:r>
      <w:r w:rsidR="009E3C6D">
        <w:t>négy</w:t>
      </w:r>
      <w:r>
        <w:t xml:space="preserve"> fő rétegre bontható:</w:t>
      </w:r>
    </w:p>
    <w:p w:rsidR="007C7DB7" w:rsidRDefault="007C7DB7" w:rsidP="000D347C">
      <w:pPr>
        <w:jc w:val="both"/>
      </w:pPr>
      <w:r>
        <w:tab/>
      </w:r>
      <w:r w:rsidRPr="009E3C6D">
        <w:rPr>
          <w:u w:val="single"/>
        </w:rPr>
        <w:t>Adatbázis réteg (</w:t>
      </w:r>
      <w:proofErr w:type="spellStart"/>
      <w:r w:rsidRPr="009E3C6D">
        <w:rPr>
          <w:u w:val="single"/>
        </w:rPr>
        <w:t>DataBase</w:t>
      </w:r>
      <w:proofErr w:type="spellEnd"/>
      <w:r w:rsidRPr="009E3C6D">
        <w:rPr>
          <w:u w:val="single"/>
        </w:rPr>
        <w:t>):</w:t>
      </w:r>
      <w:r>
        <w:t xml:space="preserve"> </w:t>
      </w:r>
      <w:proofErr w:type="spellStart"/>
      <w:r>
        <w:t>MySQL</w:t>
      </w:r>
      <w:proofErr w:type="spellEnd"/>
      <w:r>
        <w:t xml:space="preserve"> adatbázis az adatok tárolásához</w:t>
      </w:r>
    </w:p>
    <w:p w:rsidR="007C7DB7" w:rsidRDefault="007C7DB7" w:rsidP="000D347C">
      <w:pPr>
        <w:ind w:left="1418" w:hanging="709"/>
        <w:jc w:val="both"/>
      </w:pPr>
      <w:r w:rsidRPr="009E3C6D">
        <w:rPr>
          <w:u w:val="single"/>
        </w:rPr>
        <w:t>Adatelérési réteg (Data Access):</w:t>
      </w:r>
      <w:r>
        <w:t xml:space="preserve"> alsó szintű kommunikációs osztályok összessége, melyek csak az adatok eléréséért, módosításáért felelnek, </w:t>
      </w:r>
      <w:r w:rsidR="009E3C6D">
        <w:t>az itt jelenlévő SQL hívásokat fentebbi szintektől elrejti</w:t>
      </w:r>
      <w:r>
        <w:t>.</w:t>
      </w:r>
    </w:p>
    <w:p w:rsidR="009E3C6D" w:rsidRDefault="009E3C6D" w:rsidP="000D347C">
      <w:pPr>
        <w:ind w:left="1418" w:hanging="709"/>
        <w:jc w:val="both"/>
      </w:pPr>
      <w:r>
        <w:rPr>
          <w:u w:val="single"/>
        </w:rPr>
        <w:t>Modell réteg (</w:t>
      </w:r>
      <w:proofErr w:type="spellStart"/>
      <w:r>
        <w:rPr>
          <w:u w:val="single"/>
        </w:rPr>
        <w:t>Model</w:t>
      </w:r>
      <w:proofErr w:type="spellEnd"/>
      <w:r>
        <w:rPr>
          <w:u w:val="single"/>
        </w:rPr>
        <w:t xml:space="preserve">): </w:t>
      </w:r>
      <w:r>
        <w:t>a DA réteg osztályainak modellje, üzleti logika szerint csoportosítva az adatokat, üzleti logikai függvényhívásokat definiál</w:t>
      </w:r>
    </w:p>
    <w:p w:rsidR="009E3C6D" w:rsidRPr="009E3C6D" w:rsidRDefault="009E3C6D" w:rsidP="000D347C">
      <w:pPr>
        <w:ind w:left="1418" w:hanging="709"/>
        <w:jc w:val="both"/>
      </w:pPr>
      <w:r>
        <w:rPr>
          <w:u w:val="single"/>
        </w:rPr>
        <w:t>Megjelenítési réteg:</w:t>
      </w:r>
      <w:r>
        <w:t xml:space="preserve"> a modellhez biztosít elérést webes nézeteken keresztül.</w:t>
      </w:r>
    </w:p>
    <w:p w:rsidR="000D347C" w:rsidRDefault="009C4456" w:rsidP="009C44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t>Technológiai követelmények</w:t>
      </w:r>
    </w:p>
    <w:p w:rsidR="009C4456" w:rsidRPr="009C4456" w:rsidRDefault="009C4456" w:rsidP="009C4456">
      <w:pPr>
        <w:ind w:left="426" w:firstLine="283"/>
      </w:pPr>
      <w:r>
        <w:t xml:space="preserve">A programnak elérhetőnek kell lennie egy böngésző segítségével, amely böngészőt indíthatják asztali/hordozható számítógépes, illetve mobil környezetből is. Mindkét esetben könnyen áttekinthetőnek kell lennie. </w:t>
      </w:r>
    </w:p>
    <w:sectPr w:rsidR="009C4456" w:rsidRPr="009C445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418" w:rsidRDefault="00A47418" w:rsidP="00482620">
      <w:pPr>
        <w:spacing w:after="0" w:line="240" w:lineRule="auto"/>
      </w:pPr>
      <w:r>
        <w:separator/>
      </w:r>
    </w:p>
  </w:endnote>
  <w:endnote w:type="continuationSeparator" w:id="0">
    <w:p w:rsidR="00A47418" w:rsidRDefault="00A47418" w:rsidP="0048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418" w:rsidRDefault="00A47418" w:rsidP="00482620">
      <w:pPr>
        <w:spacing w:after="0" w:line="240" w:lineRule="auto"/>
      </w:pPr>
      <w:r>
        <w:separator/>
      </w:r>
    </w:p>
  </w:footnote>
  <w:footnote w:type="continuationSeparator" w:id="0">
    <w:p w:rsidR="00A47418" w:rsidRDefault="00A47418" w:rsidP="0048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20" w:rsidRDefault="00482620">
    <w:pPr>
      <w:pStyle w:val="lfej"/>
    </w:pPr>
    <w:r>
      <w:t xml:space="preserve">Kamrás Márton – </w:t>
    </w:r>
    <w:r w:rsidR="00EA1663" w:rsidRPr="00EA1663">
      <w:t>JY4W8X</w:t>
    </w:r>
  </w:p>
  <w:p w:rsidR="00482620" w:rsidRDefault="00482620">
    <w:pPr>
      <w:pStyle w:val="lfej"/>
    </w:pPr>
    <w:r>
      <w:t>Kiss Rebeka – EVLIR3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B4C84"/>
    <w:multiLevelType w:val="hybridMultilevel"/>
    <w:tmpl w:val="7EFC12BA"/>
    <w:lvl w:ilvl="0" w:tplc="94286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A2E5F"/>
    <w:multiLevelType w:val="hybridMultilevel"/>
    <w:tmpl w:val="8104E0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B3AA6"/>
    <w:multiLevelType w:val="hybridMultilevel"/>
    <w:tmpl w:val="7EFC12BA"/>
    <w:lvl w:ilvl="0" w:tplc="94286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110F3"/>
    <w:multiLevelType w:val="multilevel"/>
    <w:tmpl w:val="16DA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F6122B"/>
    <w:multiLevelType w:val="hybridMultilevel"/>
    <w:tmpl w:val="4942D20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20"/>
    <w:rsid w:val="0000734F"/>
    <w:rsid w:val="00030E15"/>
    <w:rsid w:val="00050A4C"/>
    <w:rsid w:val="0005234B"/>
    <w:rsid w:val="000532D6"/>
    <w:rsid w:val="00065DB5"/>
    <w:rsid w:val="00074283"/>
    <w:rsid w:val="0008377A"/>
    <w:rsid w:val="00087D3D"/>
    <w:rsid w:val="000976BE"/>
    <w:rsid w:val="000A4DC1"/>
    <w:rsid w:val="000B4911"/>
    <w:rsid w:val="000D0ED0"/>
    <w:rsid w:val="000D0FD2"/>
    <w:rsid w:val="000D347C"/>
    <w:rsid w:val="000D7D9F"/>
    <w:rsid w:val="000E40EC"/>
    <w:rsid w:val="000E70AF"/>
    <w:rsid w:val="000F4AC3"/>
    <w:rsid w:val="000F4E3F"/>
    <w:rsid w:val="000F71FD"/>
    <w:rsid w:val="001029E8"/>
    <w:rsid w:val="00104A93"/>
    <w:rsid w:val="00112CE1"/>
    <w:rsid w:val="00116C77"/>
    <w:rsid w:val="00117621"/>
    <w:rsid w:val="0011796B"/>
    <w:rsid w:val="001244D7"/>
    <w:rsid w:val="00125D00"/>
    <w:rsid w:val="00130D62"/>
    <w:rsid w:val="00136010"/>
    <w:rsid w:val="0014383D"/>
    <w:rsid w:val="00144F41"/>
    <w:rsid w:val="001671A4"/>
    <w:rsid w:val="00175AE4"/>
    <w:rsid w:val="00182C8E"/>
    <w:rsid w:val="0018579C"/>
    <w:rsid w:val="001860A3"/>
    <w:rsid w:val="001A2A52"/>
    <w:rsid w:val="001A4DE2"/>
    <w:rsid w:val="001A563C"/>
    <w:rsid w:val="001A7A04"/>
    <w:rsid w:val="001B68F4"/>
    <w:rsid w:val="001C11B5"/>
    <w:rsid w:val="001C1299"/>
    <w:rsid w:val="001C1DD0"/>
    <w:rsid w:val="001E5511"/>
    <w:rsid w:val="001E5E28"/>
    <w:rsid w:val="001E5E30"/>
    <w:rsid w:val="001F1D33"/>
    <w:rsid w:val="001F29DB"/>
    <w:rsid w:val="0021375D"/>
    <w:rsid w:val="0021439B"/>
    <w:rsid w:val="002147A7"/>
    <w:rsid w:val="00227F5C"/>
    <w:rsid w:val="002341D1"/>
    <w:rsid w:val="00242C4E"/>
    <w:rsid w:val="0024506C"/>
    <w:rsid w:val="002638DC"/>
    <w:rsid w:val="002751BA"/>
    <w:rsid w:val="00275F31"/>
    <w:rsid w:val="00276E8F"/>
    <w:rsid w:val="00286EF5"/>
    <w:rsid w:val="00293500"/>
    <w:rsid w:val="0029354B"/>
    <w:rsid w:val="002C2DFA"/>
    <w:rsid w:val="002C5557"/>
    <w:rsid w:val="002D73D4"/>
    <w:rsid w:val="002E05CD"/>
    <w:rsid w:val="003060A0"/>
    <w:rsid w:val="0030724A"/>
    <w:rsid w:val="00307A64"/>
    <w:rsid w:val="00307BE2"/>
    <w:rsid w:val="00310203"/>
    <w:rsid w:val="003122D3"/>
    <w:rsid w:val="0032626C"/>
    <w:rsid w:val="003265C8"/>
    <w:rsid w:val="00330457"/>
    <w:rsid w:val="00332D9F"/>
    <w:rsid w:val="00332EBA"/>
    <w:rsid w:val="003453A4"/>
    <w:rsid w:val="003464CC"/>
    <w:rsid w:val="003555FB"/>
    <w:rsid w:val="00372077"/>
    <w:rsid w:val="00374C90"/>
    <w:rsid w:val="00380514"/>
    <w:rsid w:val="003809F3"/>
    <w:rsid w:val="00384C23"/>
    <w:rsid w:val="00385213"/>
    <w:rsid w:val="00385221"/>
    <w:rsid w:val="0039549B"/>
    <w:rsid w:val="003D17E6"/>
    <w:rsid w:val="003F01E6"/>
    <w:rsid w:val="004048B7"/>
    <w:rsid w:val="004115F7"/>
    <w:rsid w:val="00417F3E"/>
    <w:rsid w:val="004201F1"/>
    <w:rsid w:val="00434F52"/>
    <w:rsid w:val="00440D11"/>
    <w:rsid w:val="0046064B"/>
    <w:rsid w:val="00482620"/>
    <w:rsid w:val="00486736"/>
    <w:rsid w:val="00490A68"/>
    <w:rsid w:val="00497607"/>
    <w:rsid w:val="004A079B"/>
    <w:rsid w:val="004A37EC"/>
    <w:rsid w:val="004B2841"/>
    <w:rsid w:val="004D119B"/>
    <w:rsid w:val="004E4B62"/>
    <w:rsid w:val="004E4D2F"/>
    <w:rsid w:val="00502F0F"/>
    <w:rsid w:val="00503CC6"/>
    <w:rsid w:val="00512602"/>
    <w:rsid w:val="0051468F"/>
    <w:rsid w:val="00521BD8"/>
    <w:rsid w:val="00542E08"/>
    <w:rsid w:val="00553D30"/>
    <w:rsid w:val="005548D3"/>
    <w:rsid w:val="00563A86"/>
    <w:rsid w:val="005814A4"/>
    <w:rsid w:val="00594C64"/>
    <w:rsid w:val="005A33EE"/>
    <w:rsid w:val="005B1994"/>
    <w:rsid w:val="005B2621"/>
    <w:rsid w:val="005C4623"/>
    <w:rsid w:val="005C5FC4"/>
    <w:rsid w:val="005C61C9"/>
    <w:rsid w:val="005D493A"/>
    <w:rsid w:val="005D7587"/>
    <w:rsid w:val="005E1E8D"/>
    <w:rsid w:val="005F0B7F"/>
    <w:rsid w:val="005F73B5"/>
    <w:rsid w:val="00605EB8"/>
    <w:rsid w:val="00607FEE"/>
    <w:rsid w:val="00620D59"/>
    <w:rsid w:val="0062652C"/>
    <w:rsid w:val="0062725B"/>
    <w:rsid w:val="006278FD"/>
    <w:rsid w:val="0064244A"/>
    <w:rsid w:val="00642D3A"/>
    <w:rsid w:val="0065229A"/>
    <w:rsid w:val="00652F1A"/>
    <w:rsid w:val="00665124"/>
    <w:rsid w:val="00665139"/>
    <w:rsid w:val="0068095F"/>
    <w:rsid w:val="00696C06"/>
    <w:rsid w:val="006A17FC"/>
    <w:rsid w:val="006A1C18"/>
    <w:rsid w:val="006A393E"/>
    <w:rsid w:val="006A4E85"/>
    <w:rsid w:val="006B2931"/>
    <w:rsid w:val="006B373A"/>
    <w:rsid w:val="006B5A38"/>
    <w:rsid w:val="006C3BDC"/>
    <w:rsid w:val="006C4F16"/>
    <w:rsid w:val="006D27DA"/>
    <w:rsid w:val="00701091"/>
    <w:rsid w:val="00702501"/>
    <w:rsid w:val="007132B2"/>
    <w:rsid w:val="00717406"/>
    <w:rsid w:val="00720904"/>
    <w:rsid w:val="00722EFB"/>
    <w:rsid w:val="00730C06"/>
    <w:rsid w:val="00734EF2"/>
    <w:rsid w:val="0074016B"/>
    <w:rsid w:val="00740EA5"/>
    <w:rsid w:val="007430F9"/>
    <w:rsid w:val="007431D2"/>
    <w:rsid w:val="00756C6D"/>
    <w:rsid w:val="0076422B"/>
    <w:rsid w:val="00765F3A"/>
    <w:rsid w:val="007662EF"/>
    <w:rsid w:val="007710BB"/>
    <w:rsid w:val="00774567"/>
    <w:rsid w:val="00782CD6"/>
    <w:rsid w:val="007832AE"/>
    <w:rsid w:val="007865C9"/>
    <w:rsid w:val="007C0D00"/>
    <w:rsid w:val="007C1563"/>
    <w:rsid w:val="007C7DB7"/>
    <w:rsid w:val="007E0EE4"/>
    <w:rsid w:val="007E3878"/>
    <w:rsid w:val="007E7783"/>
    <w:rsid w:val="007E77BF"/>
    <w:rsid w:val="007F103F"/>
    <w:rsid w:val="007F24A6"/>
    <w:rsid w:val="008207DD"/>
    <w:rsid w:val="0082452D"/>
    <w:rsid w:val="0083301E"/>
    <w:rsid w:val="008412D1"/>
    <w:rsid w:val="00853157"/>
    <w:rsid w:val="00855B86"/>
    <w:rsid w:val="00871F67"/>
    <w:rsid w:val="0087203C"/>
    <w:rsid w:val="00872FB0"/>
    <w:rsid w:val="00877529"/>
    <w:rsid w:val="00882899"/>
    <w:rsid w:val="00886F55"/>
    <w:rsid w:val="008A70A3"/>
    <w:rsid w:val="008B1FD6"/>
    <w:rsid w:val="008B44BB"/>
    <w:rsid w:val="008B5DB2"/>
    <w:rsid w:val="008C030B"/>
    <w:rsid w:val="008C666F"/>
    <w:rsid w:val="008D3B7E"/>
    <w:rsid w:val="008E1BB1"/>
    <w:rsid w:val="008F28C6"/>
    <w:rsid w:val="00900DAF"/>
    <w:rsid w:val="00902ABE"/>
    <w:rsid w:val="00910BF2"/>
    <w:rsid w:val="009144BD"/>
    <w:rsid w:val="00921A05"/>
    <w:rsid w:val="0093609E"/>
    <w:rsid w:val="0095458C"/>
    <w:rsid w:val="00956F61"/>
    <w:rsid w:val="00957518"/>
    <w:rsid w:val="009629FC"/>
    <w:rsid w:val="00964583"/>
    <w:rsid w:val="0098126E"/>
    <w:rsid w:val="00982790"/>
    <w:rsid w:val="00983167"/>
    <w:rsid w:val="00991C51"/>
    <w:rsid w:val="00996022"/>
    <w:rsid w:val="00996EBD"/>
    <w:rsid w:val="009A19D4"/>
    <w:rsid w:val="009B2A98"/>
    <w:rsid w:val="009B683C"/>
    <w:rsid w:val="009C4456"/>
    <w:rsid w:val="009D5CA1"/>
    <w:rsid w:val="009E3C6D"/>
    <w:rsid w:val="009E6683"/>
    <w:rsid w:val="009F31E9"/>
    <w:rsid w:val="009F3719"/>
    <w:rsid w:val="00A01617"/>
    <w:rsid w:val="00A32168"/>
    <w:rsid w:val="00A41597"/>
    <w:rsid w:val="00A47418"/>
    <w:rsid w:val="00A7553B"/>
    <w:rsid w:val="00A778F7"/>
    <w:rsid w:val="00A823E5"/>
    <w:rsid w:val="00A86A0B"/>
    <w:rsid w:val="00AB1AE3"/>
    <w:rsid w:val="00AB547F"/>
    <w:rsid w:val="00AC5DF2"/>
    <w:rsid w:val="00AC7672"/>
    <w:rsid w:val="00AC7925"/>
    <w:rsid w:val="00AE17C6"/>
    <w:rsid w:val="00B02E8E"/>
    <w:rsid w:val="00B06904"/>
    <w:rsid w:val="00B06C15"/>
    <w:rsid w:val="00B1330E"/>
    <w:rsid w:val="00B135BA"/>
    <w:rsid w:val="00B149E0"/>
    <w:rsid w:val="00B1578D"/>
    <w:rsid w:val="00B15CC4"/>
    <w:rsid w:val="00B15E7A"/>
    <w:rsid w:val="00B215C3"/>
    <w:rsid w:val="00B332C3"/>
    <w:rsid w:val="00B33DF0"/>
    <w:rsid w:val="00B63396"/>
    <w:rsid w:val="00B8457E"/>
    <w:rsid w:val="00BA4305"/>
    <w:rsid w:val="00BB4368"/>
    <w:rsid w:val="00BB5014"/>
    <w:rsid w:val="00BC045F"/>
    <w:rsid w:val="00BC760E"/>
    <w:rsid w:val="00BD4FBD"/>
    <w:rsid w:val="00BE320C"/>
    <w:rsid w:val="00BE7D9F"/>
    <w:rsid w:val="00C00E3E"/>
    <w:rsid w:val="00C018D4"/>
    <w:rsid w:val="00C03EA7"/>
    <w:rsid w:val="00C1238E"/>
    <w:rsid w:val="00C25C2C"/>
    <w:rsid w:val="00C310C0"/>
    <w:rsid w:val="00C3753B"/>
    <w:rsid w:val="00C40DA7"/>
    <w:rsid w:val="00C54EEC"/>
    <w:rsid w:val="00C57DE5"/>
    <w:rsid w:val="00C57E75"/>
    <w:rsid w:val="00C705BF"/>
    <w:rsid w:val="00C74A47"/>
    <w:rsid w:val="00C87932"/>
    <w:rsid w:val="00C9021F"/>
    <w:rsid w:val="00C94811"/>
    <w:rsid w:val="00CC773A"/>
    <w:rsid w:val="00CD0D8D"/>
    <w:rsid w:val="00CF1B9C"/>
    <w:rsid w:val="00D03383"/>
    <w:rsid w:val="00D32D59"/>
    <w:rsid w:val="00D3542F"/>
    <w:rsid w:val="00D40117"/>
    <w:rsid w:val="00D6093F"/>
    <w:rsid w:val="00D735EB"/>
    <w:rsid w:val="00D74E16"/>
    <w:rsid w:val="00D806F7"/>
    <w:rsid w:val="00D92199"/>
    <w:rsid w:val="00DC416F"/>
    <w:rsid w:val="00DC52E9"/>
    <w:rsid w:val="00DC6AA4"/>
    <w:rsid w:val="00DD67EC"/>
    <w:rsid w:val="00DE004B"/>
    <w:rsid w:val="00DE1D7A"/>
    <w:rsid w:val="00DE66E5"/>
    <w:rsid w:val="00DF17DC"/>
    <w:rsid w:val="00DF4130"/>
    <w:rsid w:val="00DF4DFA"/>
    <w:rsid w:val="00DF73E7"/>
    <w:rsid w:val="00E016AA"/>
    <w:rsid w:val="00E227CC"/>
    <w:rsid w:val="00E234DD"/>
    <w:rsid w:val="00E333FB"/>
    <w:rsid w:val="00E36BCB"/>
    <w:rsid w:val="00E426BD"/>
    <w:rsid w:val="00E45EDE"/>
    <w:rsid w:val="00E51329"/>
    <w:rsid w:val="00E572B1"/>
    <w:rsid w:val="00E614B0"/>
    <w:rsid w:val="00E7641E"/>
    <w:rsid w:val="00E933C1"/>
    <w:rsid w:val="00E9548F"/>
    <w:rsid w:val="00EA1663"/>
    <w:rsid w:val="00EA34AD"/>
    <w:rsid w:val="00EC23E2"/>
    <w:rsid w:val="00EC37DE"/>
    <w:rsid w:val="00EC5791"/>
    <w:rsid w:val="00ED414B"/>
    <w:rsid w:val="00ED53A6"/>
    <w:rsid w:val="00EE55B6"/>
    <w:rsid w:val="00EF56AE"/>
    <w:rsid w:val="00F00365"/>
    <w:rsid w:val="00F01C2B"/>
    <w:rsid w:val="00F05002"/>
    <w:rsid w:val="00F10C3D"/>
    <w:rsid w:val="00F149E0"/>
    <w:rsid w:val="00F17EB3"/>
    <w:rsid w:val="00F20C40"/>
    <w:rsid w:val="00F25784"/>
    <w:rsid w:val="00F43C66"/>
    <w:rsid w:val="00F4411C"/>
    <w:rsid w:val="00F467FD"/>
    <w:rsid w:val="00F57C7C"/>
    <w:rsid w:val="00F61DD6"/>
    <w:rsid w:val="00F675EC"/>
    <w:rsid w:val="00F75622"/>
    <w:rsid w:val="00F8202A"/>
    <w:rsid w:val="00F92F49"/>
    <w:rsid w:val="00FA32D4"/>
    <w:rsid w:val="00FB0C79"/>
    <w:rsid w:val="00FB0FEE"/>
    <w:rsid w:val="00FB4678"/>
    <w:rsid w:val="00FB72BA"/>
    <w:rsid w:val="00FC0C8E"/>
    <w:rsid w:val="00FC3226"/>
    <w:rsid w:val="00FC641F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2620"/>
  </w:style>
  <w:style w:type="paragraph" w:styleId="llb">
    <w:name w:val="footer"/>
    <w:basedOn w:val="Norml"/>
    <w:link w:val="llb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2620"/>
  </w:style>
  <w:style w:type="paragraph" w:styleId="Cm">
    <w:name w:val="Title"/>
    <w:basedOn w:val="Norml"/>
    <w:next w:val="Norml"/>
    <w:link w:val="CmChar"/>
    <w:uiPriority w:val="10"/>
    <w:qFormat/>
    <w:rsid w:val="00482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82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826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826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826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E3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2620"/>
  </w:style>
  <w:style w:type="paragraph" w:styleId="llb">
    <w:name w:val="footer"/>
    <w:basedOn w:val="Norml"/>
    <w:link w:val="llb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2620"/>
  </w:style>
  <w:style w:type="paragraph" w:styleId="Cm">
    <w:name w:val="Title"/>
    <w:basedOn w:val="Norml"/>
    <w:next w:val="Norml"/>
    <w:link w:val="CmChar"/>
    <w:uiPriority w:val="10"/>
    <w:qFormat/>
    <w:rsid w:val="00482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82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826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826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826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E3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533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6</cp:revision>
  <dcterms:created xsi:type="dcterms:W3CDTF">2015-09-27T09:08:00Z</dcterms:created>
  <dcterms:modified xsi:type="dcterms:W3CDTF">2015-10-02T06:50:00Z</dcterms:modified>
</cp:coreProperties>
</file>