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80" w:type="dxa"/>
        <w:tblLook w:val="04A0" w:firstRow="1" w:lastRow="0" w:firstColumn="1" w:lastColumn="0" w:noHBand="0" w:noVBand="1"/>
      </w:tblPr>
      <w:tblGrid>
        <w:gridCol w:w="2900"/>
        <w:gridCol w:w="1053"/>
        <w:gridCol w:w="1053"/>
        <w:gridCol w:w="1053"/>
        <w:gridCol w:w="1053"/>
        <w:gridCol w:w="1053"/>
        <w:gridCol w:w="1053"/>
      </w:tblGrid>
      <w:tr w:rsidR="0088222E" w:rsidRPr="0088222E" w14:paraId="2E2A1101" w14:textId="77777777" w:rsidTr="0088222E">
        <w:trPr>
          <w:trHeight w:val="360"/>
        </w:trPr>
        <w:tc>
          <w:tcPr>
            <w:tcW w:w="2900" w:type="dxa"/>
            <w:tcBorders>
              <w:top w:val="single" w:sz="4" w:space="0" w:color="8EA9DB"/>
              <w:left w:val="single" w:sz="4" w:space="0" w:color="8EA9DB"/>
              <w:bottom w:val="single" w:sz="4" w:space="0" w:color="8EA9DB"/>
              <w:right w:val="nil"/>
            </w:tcBorders>
            <w:shd w:val="clear" w:color="4472C4" w:fill="4472C4"/>
            <w:noWrap/>
            <w:vAlign w:val="bottom"/>
            <w:hideMark/>
          </w:tcPr>
          <w:p w14:paraId="7A83670C"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Adjacency List(</w:t>
            </w:r>
            <w:proofErr w:type="spellStart"/>
            <w:r w:rsidRPr="0088222E">
              <w:rPr>
                <w:rFonts w:ascii="Calibri" w:eastAsia="Times New Roman" w:hAnsi="Calibri" w:cs="Calibri"/>
                <w:b/>
                <w:bCs/>
                <w:color w:val="FFFFFF"/>
              </w:rPr>
              <w:t>Src</w:t>
            </w:r>
            <w:proofErr w:type="spellEnd"/>
            <w:r w:rsidRPr="0088222E">
              <w:rPr>
                <w:rFonts w:ascii="Calibri" w:eastAsia="Times New Roman" w:hAnsi="Calibri" w:cs="Calibri"/>
                <w:b/>
                <w:bCs/>
                <w:color w:val="FFFFFF"/>
              </w:rPr>
              <w:t>-&gt;</w:t>
            </w:r>
            <w:proofErr w:type="spellStart"/>
            <w:r w:rsidRPr="0088222E">
              <w:rPr>
                <w:rFonts w:ascii="Calibri" w:eastAsia="Times New Roman" w:hAnsi="Calibri" w:cs="Calibri"/>
                <w:b/>
                <w:bCs/>
                <w:color w:val="FFFFFF"/>
              </w:rPr>
              <w:t>Dest</w:t>
            </w:r>
            <w:proofErr w:type="spellEnd"/>
            <w:r w:rsidRPr="0088222E">
              <w:rPr>
                <w:rFonts w:ascii="Calibri" w:eastAsia="Times New Roman" w:hAnsi="Calibri" w:cs="Calibri"/>
                <w:b/>
                <w:bCs/>
                <w:color w:val="FFFFFF"/>
              </w:rPr>
              <w:t>)</w:t>
            </w:r>
          </w:p>
        </w:tc>
        <w:tc>
          <w:tcPr>
            <w:tcW w:w="1000" w:type="dxa"/>
            <w:tcBorders>
              <w:top w:val="single" w:sz="4" w:space="0" w:color="8EA9DB"/>
              <w:left w:val="nil"/>
              <w:bottom w:val="single" w:sz="4" w:space="0" w:color="8EA9DB"/>
              <w:right w:val="nil"/>
            </w:tcBorders>
            <w:shd w:val="clear" w:color="4472C4" w:fill="4472C4"/>
            <w:noWrap/>
            <w:vAlign w:val="bottom"/>
            <w:hideMark/>
          </w:tcPr>
          <w:p w14:paraId="1E152847"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DFS </w:t>
            </w:r>
            <w:proofErr w:type="spellStart"/>
            <w:r w:rsidRPr="0088222E">
              <w:rPr>
                <w:rFonts w:ascii="Calibri" w:eastAsia="Times New Roman" w:hAnsi="Calibri" w:cs="Calibri"/>
                <w:b/>
                <w:bCs/>
                <w:color w:val="FFFFFF"/>
              </w:rPr>
              <w:t>Iter</w:t>
            </w:r>
            <w:proofErr w:type="spellEnd"/>
          </w:p>
        </w:tc>
        <w:tc>
          <w:tcPr>
            <w:tcW w:w="1020" w:type="dxa"/>
            <w:tcBorders>
              <w:top w:val="single" w:sz="4" w:space="0" w:color="8EA9DB"/>
              <w:left w:val="nil"/>
              <w:bottom w:val="single" w:sz="4" w:space="0" w:color="8EA9DB"/>
              <w:right w:val="nil"/>
            </w:tcBorders>
            <w:shd w:val="clear" w:color="4472C4" w:fill="4472C4"/>
            <w:noWrap/>
            <w:vAlign w:val="bottom"/>
            <w:hideMark/>
          </w:tcPr>
          <w:p w14:paraId="2CB6FB71"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02D8FB1E"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BFS </w:t>
            </w:r>
            <w:proofErr w:type="spellStart"/>
            <w:r w:rsidRPr="0088222E">
              <w:rPr>
                <w:rFonts w:ascii="Calibri" w:eastAsia="Times New Roman" w:hAnsi="Calibri" w:cs="Calibri"/>
                <w:b/>
                <w:bCs/>
                <w:color w:val="FFFFFF"/>
              </w:rPr>
              <w:t>Iter</w:t>
            </w:r>
            <w:proofErr w:type="spellEnd"/>
          </w:p>
        </w:tc>
        <w:tc>
          <w:tcPr>
            <w:tcW w:w="1000" w:type="dxa"/>
            <w:tcBorders>
              <w:top w:val="single" w:sz="4" w:space="0" w:color="8EA9DB"/>
              <w:left w:val="nil"/>
              <w:bottom w:val="single" w:sz="4" w:space="0" w:color="8EA9DB"/>
              <w:right w:val="nil"/>
            </w:tcBorders>
            <w:shd w:val="clear" w:color="4472C4" w:fill="4472C4"/>
            <w:noWrap/>
            <w:vAlign w:val="bottom"/>
            <w:hideMark/>
          </w:tcPr>
          <w:p w14:paraId="592651F0"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BFS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2E224C31"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Dijkstra</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74D1C2C6"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w:t>
            </w:r>
          </w:p>
        </w:tc>
      </w:tr>
      <w:tr w:rsidR="0088222E" w:rsidRPr="0088222E" w14:paraId="6396665C" w14:textId="77777777" w:rsidTr="0088222E">
        <w:trPr>
          <w:trHeight w:val="348"/>
        </w:trPr>
        <w:tc>
          <w:tcPr>
            <w:tcW w:w="2900" w:type="dxa"/>
            <w:tcBorders>
              <w:top w:val="single" w:sz="4" w:space="0" w:color="8EA9DB"/>
              <w:left w:val="single" w:sz="4" w:space="0" w:color="8EA9DB"/>
              <w:bottom w:val="single" w:sz="4" w:space="0" w:color="8EA9DB"/>
              <w:right w:val="nil"/>
            </w:tcBorders>
            <w:shd w:val="clear" w:color="D9E1F2" w:fill="D9E1F2"/>
            <w:noWrap/>
            <w:vAlign w:val="bottom"/>
            <w:hideMark/>
          </w:tcPr>
          <w:p w14:paraId="1EDB1C92"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in path</w:t>
            </w:r>
          </w:p>
        </w:tc>
        <w:tc>
          <w:tcPr>
            <w:tcW w:w="1000" w:type="dxa"/>
            <w:tcBorders>
              <w:top w:val="single" w:sz="4" w:space="0" w:color="8EA9DB"/>
              <w:left w:val="nil"/>
              <w:bottom w:val="single" w:sz="4" w:space="0" w:color="8EA9DB"/>
              <w:right w:val="nil"/>
            </w:tcBorders>
            <w:shd w:val="clear" w:color="D9E1F2" w:fill="D9E1F2"/>
            <w:noWrap/>
            <w:vAlign w:val="bottom"/>
            <w:hideMark/>
          </w:tcPr>
          <w:p w14:paraId="56E3D24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0.373889</w:t>
            </w:r>
          </w:p>
        </w:tc>
        <w:tc>
          <w:tcPr>
            <w:tcW w:w="1020" w:type="dxa"/>
            <w:tcBorders>
              <w:top w:val="single" w:sz="4" w:space="0" w:color="8EA9DB"/>
              <w:left w:val="nil"/>
              <w:bottom w:val="single" w:sz="4" w:space="0" w:color="8EA9DB"/>
              <w:right w:val="nil"/>
            </w:tcBorders>
            <w:shd w:val="clear" w:color="D9E1F2" w:fill="D9E1F2"/>
            <w:noWrap/>
            <w:vAlign w:val="bottom"/>
            <w:hideMark/>
          </w:tcPr>
          <w:p w14:paraId="7D069AF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0.435556</w:t>
            </w:r>
          </w:p>
        </w:tc>
        <w:tc>
          <w:tcPr>
            <w:tcW w:w="1000" w:type="dxa"/>
            <w:tcBorders>
              <w:top w:val="single" w:sz="4" w:space="0" w:color="8EA9DB"/>
              <w:left w:val="nil"/>
              <w:bottom w:val="single" w:sz="4" w:space="0" w:color="8EA9DB"/>
              <w:right w:val="nil"/>
            </w:tcBorders>
            <w:shd w:val="clear" w:color="D9E1F2" w:fill="D9E1F2"/>
            <w:noWrap/>
            <w:vAlign w:val="bottom"/>
            <w:hideMark/>
          </w:tcPr>
          <w:p w14:paraId="0174309B"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0.518</w:t>
            </w:r>
          </w:p>
        </w:tc>
        <w:tc>
          <w:tcPr>
            <w:tcW w:w="1000" w:type="dxa"/>
            <w:tcBorders>
              <w:top w:val="single" w:sz="4" w:space="0" w:color="8EA9DB"/>
              <w:left w:val="nil"/>
              <w:bottom w:val="single" w:sz="4" w:space="0" w:color="8EA9DB"/>
              <w:right w:val="nil"/>
            </w:tcBorders>
            <w:shd w:val="clear" w:color="D9E1F2" w:fill="D9E1F2"/>
            <w:noWrap/>
            <w:vAlign w:val="bottom"/>
            <w:hideMark/>
          </w:tcPr>
          <w:p w14:paraId="61795E62"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0.494</w:t>
            </w:r>
          </w:p>
        </w:tc>
        <w:tc>
          <w:tcPr>
            <w:tcW w:w="1000" w:type="dxa"/>
            <w:tcBorders>
              <w:top w:val="single" w:sz="4" w:space="0" w:color="8EA9DB"/>
              <w:left w:val="nil"/>
              <w:bottom w:val="single" w:sz="4" w:space="0" w:color="8EA9DB"/>
              <w:right w:val="nil"/>
            </w:tcBorders>
            <w:shd w:val="clear" w:color="D9E1F2" w:fill="D9E1F2"/>
            <w:noWrap/>
            <w:vAlign w:val="bottom"/>
            <w:hideMark/>
          </w:tcPr>
          <w:p w14:paraId="0826B8A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0.447692</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5086EF47"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0.466</w:t>
            </w:r>
          </w:p>
        </w:tc>
      </w:tr>
      <w:tr w:rsidR="0088222E" w:rsidRPr="0088222E" w14:paraId="79862ED6"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auto" w:fill="auto"/>
            <w:noWrap/>
            <w:vAlign w:val="bottom"/>
            <w:hideMark/>
          </w:tcPr>
          <w:p w14:paraId="1BE1C305"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Explored</w:t>
            </w:r>
          </w:p>
        </w:tc>
        <w:tc>
          <w:tcPr>
            <w:tcW w:w="1000" w:type="dxa"/>
            <w:tcBorders>
              <w:top w:val="single" w:sz="4" w:space="0" w:color="8EA9DB"/>
              <w:left w:val="nil"/>
              <w:bottom w:val="single" w:sz="4" w:space="0" w:color="8EA9DB"/>
              <w:right w:val="nil"/>
            </w:tcBorders>
            <w:shd w:val="clear" w:color="auto" w:fill="auto"/>
            <w:noWrap/>
            <w:vAlign w:val="bottom"/>
            <w:hideMark/>
          </w:tcPr>
          <w:p w14:paraId="3F036A5D"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0.540417</w:t>
            </w:r>
          </w:p>
        </w:tc>
        <w:tc>
          <w:tcPr>
            <w:tcW w:w="1020" w:type="dxa"/>
            <w:tcBorders>
              <w:top w:val="single" w:sz="4" w:space="0" w:color="8EA9DB"/>
              <w:left w:val="nil"/>
              <w:bottom w:val="single" w:sz="4" w:space="0" w:color="8EA9DB"/>
              <w:right w:val="nil"/>
            </w:tcBorders>
            <w:shd w:val="clear" w:color="auto" w:fill="auto"/>
            <w:noWrap/>
            <w:vAlign w:val="bottom"/>
            <w:hideMark/>
          </w:tcPr>
          <w:p w14:paraId="01143992"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0.605</w:t>
            </w:r>
          </w:p>
        </w:tc>
        <w:tc>
          <w:tcPr>
            <w:tcW w:w="1000" w:type="dxa"/>
            <w:tcBorders>
              <w:top w:val="single" w:sz="4" w:space="0" w:color="8EA9DB"/>
              <w:left w:val="nil"/>
              <w:bottom w:val="single" w:sz="4" w:space="0" w:color="8EA9DB"/>
              <w:right w:val="nil"/>
            </w:tcBorders>
            <w:shd w:val="clear" w:color="auto" w:fill="auto"/>
            <w:noWrap/>
            <w:vAlign w:val="bottom"/>
            <w:hideMark/>
          </w:tcPr>
          <w:p w14:paraId="7FF149F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0.696667</w:t>
            </w:r>
          </w:p>
        </w:tc>
        <w:tc>
          <w:tcPr>
            <w:tcW w:w="1000" w:type="dxa"/>
            <w:tcBorders>
              <w:top w:val="single" w:sz="4" w:space="0" w:color="8EA9DB"/>
              <w:left w:val="nil"/>
              <w:bottom w:val="single" w:sz="4" w:space="0" w:color="8EA9DB"/>
              <w:right w:val="nil"/>
            </w:tcBorders>
            <w:shd w:val="clear" w:color="auto" w:fill="auto"/>
            <w:noWrap/>
            <w:vAlign w:val="bottom"/>
            <w:hideMark/>
          </w:tcPr>
          <w:p w14:paraId="66AF5DD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0.681333</w:t>
            </w:r>
          </w:p>
        </w:tc>
        <w:tc>
          <w:tcPr>
            <w:tcW w:w="1000" w:type="dxa"/>
            <w:tcBorders>
              <w:top w:val="single" w:sz="4" w:space="0" w:color="8EA9DB"/>
              <w:left w:val="nil"/>
              <w:bottom w:val="single" w:sz="4" w:space="0" w:color="8EA9DB"/>
              <w:right w:val="nil"/>
            </w:tcBorders>
            <w:shd w:val="clear" w:color="auto" w:fill="auto"/>
            <w:noWrap/>
            <w:vAlign w:val="bottom"/>
            <w:hideMark/>
          </w:tcPr>
          <w:p w14:paraId="70B0406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0.447692</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34A3587B"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0.466</w:t>
            </w:r>
          </w:p>
        </w:tc>
      </w:tr>
      <w:tr w:rsidR="0088222E" w:rsidRPr="0088222E" w14:paraId="34D4933D"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D9E1F2" w:fill="D9E1F2"/>
            <w:noWrap/>
            <w:vAlign w:val="bottom"/>
            <w:hideMark/>
          </w:tcPr>
          <w:p w14:paraId="2BBFC4E0"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Execution Time</w:t>
            </w:r>
          </w:p>
        </w:tc>
        <w:tc>
          <w:tcPr>
            <w:tcW w:w="1000" w:type="dxa"/>
            <w:tcBorders>
              <w:top w:val="single" w:sz="4" w:space="0" w:color="8EA9DB"/>
              <w:left w:val="nil"/>
              <w:bottom w:val="single" w:sz="4" w:space="0" w:color="8EA9DB"/>
              <w:right w:val="nil"/>
            </w:tcBorders>
            <w:shd w:val="clear" w:color="D9E1F2" w:fill="D9E1F2"/>
            <w:noWrap/>
            <w:vAlign w:val="bottom"/>
            <w:hideMark/>
          </w:tcPr>
          <w:p w14:paraId="76F0860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0.340833</w:t>
            </w:r>
          </w:p>
        </w:tc>
        <w:tc>
          <w:tcPr>
            <w:tcW w:w="1020" w:type="dxa"/>
            <w:tcBorders>
              <w:top w:val="single" w:sz="4" w:space="0" w:color="8EA9DB"/>
              <w:left w:val="nil"/>
              <w:bottom w:val="single" w:sz="4" w:space="0" w:color="8EA9DB"/>
              <w:right w:val="nil"/>
            </w:tcBorders>
            <w:shd w:val="clear" w:color="D9E1F2" w:fill="D9E1F2"/>
            <w:noWrap/>
            <w:vAlign w:val="bottom"/>
            <w:hideMark/>
          </w:tcPr>
          <w:p w14:paraId="0452FE1C"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0.375714</w:t>
            </w:r>
          </w:p>
        </w:tc>
        <w:tc>
          <w:tcPr>
            <w:tcW w:w="1000" w:type="dxa"/>
            <w:tcBorders>
              <w:top w:val="single" w:sz="4" w:space="0" w:color="8EA9DB"/>
              <w:left w:val="nil"/>
              <w:bottom w:val="single" w:sz="4" w:space="0" w:color="8EA9DB"/>
              <w:right w:val="nil"/>
            </w:tcBorders>
            <w:shd w:val="clear" w:color="D9E1F2" w:fill="D9E1F2"/>
            <w:noWrap/>
            <w:vAlign w:val="bottom"/>
            <w:hideMark/>
          </w:tcPr>
          <w:p w14:paraId="7EEB2EF1"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0.1225</w:t>
            </w:r>
          </w:p>
        </w:tc>
        <w:tc>
          <w:tcPr>
            <w:tcW w:w="1000" w:type="dxa"/>
            <w:tcBorders>
              <w:top w:val="single" w:sz="4" w:space="0" w:color="8EA9DB"/>
              <w:left w:val="nil"/>
              <w:bottom w:val="single" w:sz="4" w:space="0" w:color="8EA9DB"/>
              <w:right w:val="nil"/>
            </w:tcBorders>
            <w:shd w:val="clear" w:color="D9E1F2" w:fill="D9E1F2"/>
            <w:noWrap/>
            <w:vAlign w:val="bottom"/>
            <w:hideMark/>
          </w:tcPr>
          <w:p w14:paraId="1F74CB4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0.374615</w:t>
            </w:r>
          </w:p>
        </w:tc>
        <w:tc>
          <w:tcPr>
            <w:tcW w:w="1000" w:type="dxa"/>
            <w:tcBorders>
              <w:top w:val="single" w:sz="4" w:space="0" w:color="8EA9DB"/>
              <w:left w:val="nil"/>
              <w:bottom w:val="single" w:sz="4" w:space="0" w:color="8EA9DB"/>
              <w:right w:val="nil"/>
            </w:tcBorders>
            <w:shd w:val="clear" w:color="D9E1F2" w:fill="D9E1F2"/>
            <w:noWrap/>
            <w:vAlign w:val="bottom"/>
            <w:hideMark/>
          </w:tcPr>
          <w:p w14:paraId="5EA7938C"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5DD44E81"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0.21</w:t>
            </w:r>
          </w:p>
        </w:tc>
      </w:tr>
      <w:tr w:rsidR="0088222E" w:rsidRPr="0088222E" w14:paraId="5CA43E68"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auto" w:fill="auto"/>
            <w:noWrap/>
            <w:vAlign w:val="bottom"/>
            <w:hideMark/>
          </w:tcPr>
          <w:p w14:paraId="5A2165F9"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Distance</w:t>
            </w:r>
          </w:p>
        </w:tc>
        <w:tc>
          <w:tcPr>
            <w:tcW w:w="1000" w:type="dxa"/>
            <w:tcBorders>
              <w:top w:val="single" w:sz="4" w:space="0" w:color="8EA9DB"/>
              <w:left w:val="nil"/>
              <w:bottom w:val="single" w:sz="4" w:space="0" w:color="8EA9DB"/>
              <w:right w:val="nil"/>
            </w:tcBorders>
            <w:shd w:val="clear" w:color="auto" w:fill="auto"/>
            <w:noWrap/>
            <w:vAlign w:val="bottom"/>
            <w:hideMark/>
          </w:tcPr>
          <w:p w14:paraId="4E51E0FD"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0.353235</w:t>
            </w:r>
          </w:p>
        </w:tc>
        <w:tc>
          <w:tcPr>
            <w:tcW w:w="1020" w:type="dxa"/>
            <w:tcBorders>
              <w:top w:val="single" w:sz="4" w:space="0" w:color="8EA9DB"/>
              <w:left w:val="nil"/>
              <w:bottom w:val="single" w:sz="4" w:space="0" w:color="8EA9DB"/>
              <w:right w:val="nil"/>
            </w:tcBorders>
            <w:shd w:val="clear" w:color="auto" w:fill="auto"/>
            <w:noWrap/>
            <w:vAlign w:val="bottom"/>
            <w:hideMark/>
          </w:tcPr>
          <w:p w14:paraId="36313A74"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0.412941</w:t>
            </w:r>
          </w:p>
        </w:tc>
        <w:tc>
          <w:tcPr>
            <w:tcW w:w="1000" w:type="dxa"/>
            <w:tcBorders>
              <w:top w:val="single" w:sz="4" w:space="0" w:color="8EA9DB"/>
              <w:left w:val="nil"/>
              <w:bottom w:val="single" w:sz="4" w:space="0" w:color="8EA9DB"/>
              <w:right w:val="nil"/>
            </w:tcBorders>
            <w:shd w:val="clear" w:color="auto" w:fill="auto"/>
            <w:noWrap/>
            <w:vAlign w:val="bottom"/>
            <w:hideMark/>
          </w:tcPr>
          <w:p w14:paraId="199C473D"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0.469667</w:t>
            </w:r>
          </w:p>
        </w:tc>
        <w:tc>
          <w:tcPr>
            <w:tcW w:w="1000" w:type="dxa"/>
            <w:tcBorders>
              <w:top w:val="single" w:sz="4" w:space="0" w:color="8EA9DB"/>
              <w:left w:val="nil"/>
              <w:bottom w:val="single" w:sz="4" w:space="0" w:color="8EA9DB"/>
              <w:right w:val="nil"/>
            </w:tcBorders>
            <w:shd w:val="clear" w:color="auto" w:fill="auto"/>
            <w:noWrap/>
            <w:vAlign w:val="bottom"/>
            <w:hideMark/>
          </w:tcPr>
          <w:p w14:paraId="1B65B37F"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0.465217</w:t>
            </w:r>
          </w:p>
        </w:tc>
        <w:tc>
          <w:tcPr>
            <w:tcW w:w="1000" w:type="dxa"/>
            <w:tcBorders>
              <w:top w:val="single" w:sz="4" w:space="0" w:color="8EA9DB"/>
              <w:left w:val="nil"/>
              <w:bottom w:val="single" w:sz="4" w:space="0" w:color="8EA9DB"/>
              <w:right w:val="nil"/>
            </w:tcBorders>
            <w:shd w:val="clear" w:color="auto" w:fill="auto"/>
            <w:noWrap/>
            <w:vAlign w:val="bottom"/>
            <w:hideMark/>
          </w:tcPr>
          <w:p w14:paraId="27A3DBC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433A741"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0.425</w:t>
            </w:r>
          </w:p>
        </w:tc>
      </w:tr>
      <w:tr w:rsidR="0088222E" w:rsidRPr="0088222E" w14:paraId="5CB3F53C"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D9E1F2" w:fill="D9E1F2"/>
            <w:noWrap/>
            <w:vAlign w:val="bottom"/>
            <w:hideMark/>
          </w:tcPr>
          <w:p w14:paraId="23FAF4CC"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Cost</w:t>
            </w:r>
          </w:p>
        </w:tc>
        <w:tc>
          <w:tcPr>
            <w:tcW w:w="1000" w:type="dxa"/>
            <w:tcBorders>
              <w:top w:val="single" w:sz="4" w:space="0" w:color="8EA9DB"/>
              <w:left w:val="nil"/>
              <w:bottom w:val="single" w:sz="4" w:space="0" w:color="8EA9DB"/>
              <w:right w:val="nil"/>
            </w:tcBorders>
            <w:shd w:val="clear" w:color="D9E1F2" w:fill="D9E1F2"/>
            <w:noWrap/>
            <w:vAlign w:val="bottom"/>
            <w:hideMark/>
          </w:tcPr>
          <w:p w14:paraId="6D8E07DB"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20" w:type="dxa"/>
            <w:tcBorders>
              <w:top w:val="single" w:sz="4" w:space="0" w:color="8EA9DB"/>
              <w:left w:val="nil"/>
              <w:bottom w:val="single" w:sz="4" w:space="0" w:color="8EA9DB"/>
              <w:right w:val="nil"/>
            </w:tcBorders>
            <w:shd w:val="clear" w:color="D9E1F2" w:fill="D9E1F2"/>
            <w:noWrap/>
            <w:vAlign w:val="bottom"/>
            <w:hideMark/>
          </w:tcPr>
          <w:p w14:paraId="7CD03CEA"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5BBDCDA0"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1B864D44"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0A4EF0E3"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117BFD60"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0.304434</w:t>
            </w:r>
          </w:p>
        </w:tc>
      </w:tr>
    </w:tbl>
    <w:p w14:paraId="29C71CE0" w14:textId="7ED3E2D3" w:rsidR="005771C2" w:rsidRDefault="005771C2" w:rsidP="0088222E"/>
    <w:tbl>
      <w:tblPr>
        <w:tblW w:w="8840" w:type="dxa"/>
        <w:tblLook w:val="04A0" w:firstRow="1" w:lastRow="0" w:firstColumn="1" w:lastColumn="0" w:noHBand="0" w:noVBand="1"/>
      </w:tblPr>
      <w:tblGrid>
        <w:gridCol w:w="2860"/>
        <w:gridCol w:w="1053"/>
        <w:gridCol w:w="1053"/>
        <w:gridCol w:w="1053"/>
        <w:gridCol w:w="1053"/>
        <w:gridCol w:w="1053"/>
        <w:gridCol w:w="1053"/>
      </w:tblGrid>
      <w:tr w:rsidR="0088222E" w:rsidRPr="0088222E" w14:paraId="22CB5405" w14:textId="77777777" w:rsidTr="0088222E">
        <w:trPr>
          <w:trHeight w:val="360"/>
        </w:trPr>
        <w:tc>
          <w:tcPr>
            <w:tcW w:w="2860" w:type="dxa"/>
            <w:tcBorders>
              <w:top w:val="single" w:sz="4" w:space="0" w:color="8EA9DB"/>
              <w:left w:val="single" w:sz="4" w:space="0" w:color="8EA9DB"/>
              <w:bottom w:val="single" w:sz="4" w:space="0" w:color="8EA9DB"/>
              <w:right w:val="nil"/>
            </w:tcBorders>
            <w:shd w:val="clear" w:color="4472C4" w:fill="4472C4"/>
            <w:noWrap/>
            <w:vAlign w:val="bottom"/>
            <w:hideMark/>
          </w:tcPr>
          <w:p w14:paraId="5E1DE30F"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Adjacency List(</w:t>
            </w:r>
            <w:proofErr w:type="spellStart"/>
            <w:r w:rsidRPr="0088222E">
              <w:rPr>
                <w:rFonts w:ascii="Calibri" w:eastAsia="Times New Roman" w:hAnsi="Calibri" w:cs="Calibri"/>
                <w:b/>
                <w:bCs/>
                <w:color w:val="FFFFFF"/>
              </w:rPr>
              <w:t>Dest</w:t>
            </w:r>
            <w:proofErr w:type="spellEnd"/>
            <w:r w:rsidRPr="0088222E">
              <w:rPr>
                <w:rFonts w:ascii="Calibri" w:eastAsia="Times New Roman" w:hAnsi="Calibri" w:cs="Calibri"/>
                <w:b/>
                <w:bCs/>
                <w:color w:val="FFFFFF"/>
              </w:rPr>
              <w:t>-&gt;</w:t>
            </w:r>
            <w:proofErr w:type="spellStart"/>
            <w:r w:rsidRPr="0088222E">
              <w:rPr>
                <w:rFonts w:ascii="Calibri" w:eastAsia="Times New Roman" w:hAnsi="Calibri" w:cs="Calibri"/>
                <w:b/>
                <w:bCs/>
                <w:color w:val="FFFFFF"/>
              </w:rPr>
              <w:t>src</w:t>
            </w:r>
            <w:proofErr w:type="spellEnd"/>
            <w:r w:rsidRPr="0088222E">
              <w:rPr>
                <w:rFonts w:ascii="Calibri" w:eastAsia="Times New Roman" w:hAnsi="Calibri" w:cs="Calibri"/>
                <w:b/>
                <w:bCs/>
                <w:color w:val="FFFFFF"/>
              </w:rPr>
              <w:t>)</w:t>
            </w:r>
          </w:p>
        </w:tc>
        <w:tc>
          <w:tcPr>
            <w:tcW w:w="1000" w:type="dxa"/>
            <w:tcBorders>
              <w:top w:val="single" w:sz="4" w:space="0" w:color="8EA9DB"/>
              <w:left w:val="nil"/>
              <w:bottom w:val="single" w:sz="4" w:space="0" w:color="8EA9DB"/>
              <w:right w:val="nil"/>
            </w:tcBorders>
            <w:shd w:val="clear" w:color="4472C4" w:fill="4472C4"/>
            <w:noWrap/>
            <w:vAlign w:val="bottom"/>
            <w:hideMark/>
          </w:tcPr>
          <w:p w14:paraId="3B9C95C2"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DFS </w:t>
            </w:r>
            <w:proofErr w:type="spellStart"/>
            <w:r w:rsidRPr="0088222E">
              <w:rPr>
                <w:rFonts w:ascii="Calibri" w:eastAsia="Times New Roman" w:hAnsi="Calibri" w:cs="Calibri"/>
                <w:b/>
                <w:bCs/>
                <w:color w:val="FFFFFF"/>
              </w:rPr>
              <w:t>Iter</w:t>
            </w:r>
            <w:proofErr w:type="spellEnd"/>
          </w:p>
        </w:tc>
        <w:tc>
          <w:tcPr>
            <w:tcW w:w="1020" w:type="dxa"/>
            <w:tcBorders>
              <w:top w:val="single" w:sz="4" w:space="0" w:color="8EA9DB"/>
              <w:left w:val="nil"/>
              <w:bottom w:val="single" w:sz="4" w:space="0" w:color="8EA9DB"/>
              <w:right w:val="nil"/>
            </w:tcBorders>
            <w:shd w:val="clear" w:color="4472C4" w:fill="4472C4"/>
            <w:noWrap/>
            <w:vAlign w:val="bottom"/>
            <w:hideMark/>
          </w:tcPr>
          <w:p w14:paraId="012A0F1E"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4592AAFE"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BFS </w:t>
            </w:r>
            <w:proofErr w:type="spellStart"/>
            <w:r w:rsidRPr="0088222E">
              <w:rPr>
                <w:rFonts w:ascii="Calibri" w:eastAsia="Times New Roman" w:hAnsi="Calibri" w:cs="Calibri"/>
                <w:b/>
                <w:bCs/>
                <w:color w:val="FFFFFF"/>
              </w:rPr>
              <w:t>Iter</w:t>
            </w:r>
            <w:proofErr w:type="spellEnd"/>
          </w:p>
        </w:tc>
        <w:tc>
          <w:tcPr>
            <w:tcW w:w="1000" w:type="dxa"/>
            <w:tcBorders>
              <w:top w:val="single" w:sz="4" w:space="0" w:color="8EA9DB"/>
              <w:left w:val="nil"/>
              <w:bottom w:val="single" w:sz="4" w:space="0" w:color="8EA9DB"/>
              <w:right w:val="nil"/>
            </w:tcBorders>
            <w:shd w:val="clear" w:color="4472C4" w:fill="4472C4"/>
            <w:noWrap/>
            <w:vAlign w:val="bottom"/>
            <w:hideMark/>
          </w:tcPr>
          <w:p w14:paraId="26B6BBDA"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BFS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4B515683"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Dijkstra</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0A70C1E6"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w:t>
            </w:r>
          </w:p>
        </w:tc>
      </w:tr>
      <w:tr w:rsidR="0088222E" w:rsidRPr="0088222E" w14:paraId="59E7B417" w14:textId="77777777" w:rsidTr="0088222E">
        <w:trPr>
          <w:trHeight w:val="348"/>
        </w:trPr>
        <w:tc>
          <w:tcPr>
            <w:tcW w:w="2860" w:type="dxa"/>
            <w:tcBorders>
              <w:top w:val="single" w:sz="4" w:space="0" w:color="8EA9DB"/>
              <w:left w:val="single" w:sz="4" w:space="0" w:color="8EA9DB"/>
              <w:bottom w:val="single" w:sz="4" w:space="0" w:color="8EA9DB"/>
              <w:right w:val="nil"/>
            </w:tcBorders>
            <w:shd w:val="clear" w:color="D9E1F2" w:fill="D9E1F2"/>
            <w:noWrap/>
            <w:vAlign w:val="bottom"/>
            <w:hideMark/>
          </w:tcPr>
          <w:p w14:paraId="6D6317E2"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in path</w:t>
            </w:r>
          </w:p>
        </w:tc>
        <w:tc>
          <w:tcPr>
            <w:tcW w:w="1000" w:type="dxa"/>
            <w:tcBorders>
              <w:top w:val="single" w:sz="4" w:space="0" w:color="8EA9DB"/>
              <w:left w:val="nil"/>
              <w:bottom w:val="single" w:sz="4" w:space="0" w:color="8EA9DB"/>
              <w:right w:val="nil"/>
            </w:tcBorders>
            <w:shd w:val="clear" w:color="D9E1F2" w:fill="D9E1F2"/>
            <w:noWrap/>
            <w:vAlign w:val="bottom"/>
            <w:hideMark/>
          </w:tcPr>
          <w:p w14:paraId="0D9831A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0.417059</w:t>
            </w:r>
          </w:p>
        </w:tc>
        <w:tc>
          <w:tcPr>
            <w:tcW w:w="1020" w:type="dxa"/>
            <w:tcBorders>
              <w:top w:val="single" w:sz="4" w:space="0" w:color="8EA9DB"/>
              <w:left w:val="nil"/>
              <w:bottom w:val="single" w:sz="4" w:space="0" w:color="8EA9DB"/>
              <w:right w:val="nil"/>
            </w:tcBorders>
            <w:shd w:val="clear" w:color="D9E1F2" w:fill="D9E1F2"/>
            <w:noWrap/>
            <w:vAlign w:val="bottom"/>
            <w:hideMark/>
          </w:tcPr>
          <w:p w14:paraId="22B60447"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0.398333</w:t>
            </w:r>
          </w:p>
        </w:tc>
        <w:tc>
          <w:tcPr>
            <w:tcW w:w="1000" w:type="dxa"/>
            <w:tcBorders>
              <w:top w:val="single" w:sz="4" w:space="0" w:color="8EA9DB"/>
              <w:left w:val="nil"/>
              <w:bottom w:val="single" w:sz="4" w:space="0" w:color="8EA9DB"/>
              <w:right w:val="nil"/>
            </w:tcBorders>
            <w:shd w:val="clear" w:color="D9E1F2" w:fill="D9E1F2"/>
            <w:noWrap/>
            <w:vAlign w:val="bottom"/>
            <w:hideMark/>
          </w:tcPr>
          <w:p w14:paraId="3BCED024"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0.506667</w:t>
            </w:r>
          </w:p>
        </w:tc>
        <w:tc>
          <w:tcPr>
            <w:tcW w:w="1000" w:type="dxa"/>
            <w:tcBorders>
              <w:top w:val="single" w:sz="4" w:space="0" w:color="8EA9DB"/>
              <w:left w:val="nil"/>
              <w:bottom w:val="single" w:sz="4" w:space="0" w:color="8EA9DB"/>
              <w:right w:val="nil"/>
            </w:tcBorders>
            <w:shd w:val="clear" w:color="D9E1F2" w:fill="D9E1F2"/>
            <w:noWrap/>
            <w:vAlign w:val="bottom"/>
            <w:hideMark/>
          </w:tcPr>
          <w:p w14:paraId="0813BF5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0.494667</w:t>
            </w:r>
          </w:p>
        </w:tc>
        <w:tc>
          <w:tcPr>
            <w:tcW w:w="1000" w:type="dxa"/>
            <w:tcBorders>
              <w:top w:val="single" w:sz="4" w:space="0" w:color="8EA9DB"/>
              <w:left w:val="nil"/>
              <w:bottom w:val="single" w:sz="4" w:space="0" w:color="8EA9DB"/>
              <w:right w:val="nil"/>
            </w:tcBorders>
            <w:shd w:val="clear" w:color="D9E1F2" w:fill="D9E1F2"/>
            <w:noWrap/>
            <w:vAlign w:val="bottom"/>
            <w:hideMark/>
          </w:tcPr>
          <w:p w14:paraId="789FF9F1"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0.444615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2C447921"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0.466</w:t>
            </w:r>
          </w:p>
        </w:tc>
      </w:tr>
      <w:tr w:rsidR="0088222E" w:rsidRPr="0088222E" w14:paraId="0B815020"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auto" w:fill="auto"/>
            <w:noWrap/>
            <w:vAlign w:val="bottom"/>
            <w:hideMark/>
          </w:tcPr>
          <w:p w14:paraId="28F4ACAD"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Explored</w:t>
            </w:r>
          </w:p>
        </w:tc>
        <w:tc>
          <w:tcPr>
            <w:tcW w:w="1000" w:type="dxa"/>
            <w:tcBorders>
              <w:top w:val="single" w:sz="4" w:space="0" w:color="8EA9DB"/>
              <w:left w:val="nil"/>
              <w:bottom w:val="single" w:sz="4" w:space="0" w:color="8EA9DB"/>
              <w:right w:val="nil"/>
            </w:tcBorders>
            <w:shd w:val="clear" w:color="auto" w:fill="auto"/>
            <w:noWrap/>
            <w:vAlign w:val="bottom"/>
            <w:hideMark/>
          </w:tcPr>
          <w:p w14:paraId="4D9125E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0.542917</w:t>
            </w:r>
          </w:p>
        </w:tc>
        <w:tc>
          <w:tcPr>
            <w:tcW w:w="1020" w:type="dxa"/>
            <w:tcBorders>
              <w:top w:val="single" w:sz="4" w:space="0" w:color="8EA9DB"/>
              <w:left w:val="nil"/>
              <w:bottom w:val="single" w:sz="4" w:space="0" w:color="8EA9DB"/>
              <w:right w:val="nil"/>
            </w:tcBorders>
            <w:shd w:val="clear" w:color="auto" w:fill="auto"/>
            <w:noWrap/>
            <w:vAlign w:val="bottom"/>
            <w:hideMark/>
          </w:tcPr>
          <w:p w14:paraId="54685D4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0.565833</w:t>
            </w:r>
          </w:p>
        </w:tc>
        <w:tc>
          <w:tcPr>
            <w:tcW w:w="1000" w:type="dxa"/>
            <w:tcBorders>
              <w:top w:val="single" w:sz="4" w:space="0" w:color="8EA9DB"/>
              <w:left w:val="nil"/>
              <w:bottom w:val="single" w:sz="4" w:space="0" w:color="8EA9DB"/>
              <w:right w:val="nil"/>
            </w:tcBorders>
            <w:shd w:val="clear" w:color="auto" w:fill="auto"/>
            <w:noWrap/>
            <w:vAlign w:val="bottom"/>
            <w:hideMark/>
          </w:tcPr>
          <w:p w14:paraId="42CF030C"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0.680667</w:t>
            </w:r>
          </w:p>
        </w:tc>
        <w:tc>
          <w:tcPr>
            <w:tcW w:w="1000" w:type="dxa"/>
            <w:tcBorders>
              <w:top w:val="single" w:sz="4" w:space="0" w:color="8EA9DB"/>
              <w:left w:val="nil"/>
              <w:bottom w:val="single" w:sz="4" w:space="0" w:color="8EA9DB"/>
              <w:right w:val="nil"/>
            </w:tcBorders>
            <w:shd w:val="clear" w:color="auto" w:fill="auto"/>
            <w:noWrap/>
            <w:vAlign w:val="bottom"/>
            <w:hideMark/>
          </w:tcPr>
          <w:p w14:paraId="1AB4BB2E"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0.662</w:t>
            </w:r>
          </w:p>
        </w:tc>
        <w:tc>
          <w:tcPr>
            <w:tcW w:w="1000" w:type="dxa"/>
            <w:tcBorders>
              <w:top w:val="single" w:sz="4" w:space="0" w:color="8EA9DB"/>
              <w:left w:val="nil"/>
              <w:bottom w:val="single" w:sz="4" w:space="0" w:color="8EA9DB"/>
              <w:right w:val="nil"/>
            </w:tcBorders>
            <w:shd w:val="clear" w:color="auto" w:fill="auto"/>
            <w:noWrap/>
            <w:vAlign w:val="bottom"/>
            <w:hideMark/>
          </w:tcPr>
          <w:p w14:paraId="227D82B1"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0.444615</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440B95DE"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0.466</w:t>
            </w:r>
          </w:p>
        </w:tc>
      </w:tr>
      <w:tr w:rsidR="0088222E" w:rsidRPr="0088222E" w14:paraId="564FB410"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D9E1F2" w:fill="D9E1F2"/>
            <w:noWrap/>
            <w:vAlign w:val="bottom"/>
            <w:hideMark/>
          </w:tcPr>
          <w:p w14:paraId="7AEB935E"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Execution Time</w:t>
            </w:r>
          </w:p>
        </w:tc>
        <w:tc>
          <w:tcPr>
            <w:tcW w:w="1000" w:type="dxa"/>
            <w:tcBorders>
              <w:top w:val="single" w:sz="4" w:space="0" w:color="8EA9DB"/>
              <w:left w:val="nil"/>
              <w:bottom w:val="single" w:sz="4" w:space="0" w:color="8EA9DB"/>
              <w:right w:val="nil"/>
            </w:tcBorders>
            <w:shd w:val="clear" w:color="D9E1F2" w:fill="D9E1F2"/>
            <w:noWrap/>
            <w:vAlign w:val="bottom"/>
            <w:hideMark/>
          </w:tcPr>
          <w:p w14:paraId="3A8182BF"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0.386667</w:t>
            </w:r>
          </w:p>
        </w:tc>
        <w:tc>
          <w:tcPr>
            <w:tcW w:w="1020" w:type="dxa"/>
            <w:tcBorders>
              <w:top w:val="single" w:sz="4" w:space="0" w:color="8EA9DB"/>
              <w:left w:val="nil"/>
              <w:bottom w:val="single" w:sz="4" w:space="0" w:color="8EA9DB"/>
              <w:right w:val="nil"/>
            </w:tcBorders>
            <w:shd w:val="clear" w:color="D9E1F2" w:fill="D9E1F2"/>
            <w:noWrap/>
            <w:vAlign w:val="bottom"/>
            <w:hideMark/>
          </w:tcPr>
          <w:p w14:paraId="1581AE22"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0.3825</w:t>
            </w:r>
          </w:p>
        </w:tc>
        <w:tc>
          <w:tcPr>
            <w:tcW w:w="1000" w:type="dxa"/>
            <w:tcBorders>
              <w:top w:val="single" w:sz="4" w:space="0" w:color="8EA9DB"/>
              <w:left w:val="nil"/>
              <w:bottom w:val="single" w:sz="4" w:space="0" w:color="8EA9DB"/>
              <w:right w:val="nil"/>
            </w:tcBorders>
            <w:shd w:val="clear" w:color="D9E1F2" w:fill="D9E1F2"/>
            <w:noWrap/>
            <w:vAlign w:val="bottom"/>
            <w:hideMark/>
          </w:tcPr>
          <w:p w14:paraId="2B02128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0.348</w:t>
            </w:r>
          </w:p>
        </w:tc>
        <w:tc>
          <w:tcPr>
            <w:tcW w:w="1000" w:type="dxa"/>
            <w:tcBorders>
              <w:top w:val="single" w:sz="4" w:space="0" w:color="8EA9DB"/>
              <w:left w:val="nil"/>
              <w:bottom w:val="single" w:sz="4" w:space="0" w:color="8EA9DB"/>
              <w:right w:val="nil"/>
            </w:tcBorders>
            <w:shd w:val="clear" w:color="D9E1F2" w:fill="D9E1F2"/>
            <w:noWrap/>
            <w:vAlign w:val="bottom"/>
            <w:hideMark/>
          </w:tcPr>
          <w:p w14:paraId="098DF6D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0.421667</w:t>
            </w:r>
          </w:p>
        </w:tc>
        <w:tc>
          <w:tcPr>
            <w:tcW w:w="1000" w:type="dxa"/>
            <w:tcBorders>
              <w:top w:val="single" w:sz="4" w:space="0" w:color="8EA9DB"/>
              <w:left w:val="nil"/>
              <w:bottom w:val="single" w:sz="4" w:space="0" w:color="8EA9DB"/>
              <w:right w:val="nil"/>
            </w:tcBorders>
            <w:shd w:val="clear" w:color="D9E1F2" w:fill="D9E1F2"/>
            <w:noWrap/>
            <w:vAlign w:val="bottom"/>
            <w:hideMark/>
          </w:tcPr>
          <w:p w14:paraId="2643BDF2"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0FDAC1F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0.308</w:t>
            </w:r>
          </w:p>
        </w:tc>
      </w:tr>
      <w:tr w:rsidR="0088222E" w:rsidRPr="0088222E" w14:paraId="6F0BDA7C"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auto" w:fill="auto"/>
            <w:noWrap/>
            <w:vAlign w:val="bottom"/>
            <w:hideMark/>
          </w:tcPr>
          <w:p w14:paraId="4ABB9E68"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Distance</w:t>
            </w:r>
          </w:p>
        </w:tc>
        <w:tc>
          <w:tcPr>
            <w:tcW w:w="1000" w:type="dxa"/>
            <w:tcBorders>
              <w:top w:val="single" w:sz="4" w:space="0" w:color="8EA9DB"/>
              <w:left w:val="nil"/>
              <w:bottom w:val="single" w:sz="4" w:space="0" w:color="8EA9DB"/>
              <w:right w:val="nil"/>
            </w:tcBorders>
            <w:shd w:val="clear" w:color="auto" w:fill="auto"/>
            <w:noWrap/>
            <w:vAlign w:val="bottom"/>
            <w:hideMark/>
          </w:tcPr>
          <w:p w14:paraId="1AB8D86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0.400313</w:t>
            </w:r>
          </w:p>
        </w:tc>
        <w:tc>
          <w:tcPr>
            <w:tcW w:w="1020" w:type="dxa"/>
            <w:tcBorders>
              <w:top w:val="single" w:sz="4" w:space="0" w:color="8EA9DB"/>
              <w:left w:val="nil"/>
              <w:bottom w:val="single" w:sz="4" w:space="0" w:color="8EA9DB"/>
              <w:right w:val="nil"/>
            </w:tcBorders>
            <w:shd w:val="clear" w:color="auto" w:fill="auto"/>
            <w:noWrap/>
            <w:vAlign w:val="bottom"/>
            <w:hideMark/>
          </w:tcPr>
          <w:p w14:paraId="405261A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0.377353</w:t>
            </w:r>
          </w:p>
        </w:tc>
        <w:tc>
          <w:tcPr>
            <w:tcW w:w="1000" w:type="dxa"/>
            <w:tcBorders>
              <w:top w:val="single" w:sz="4" w:space="0" w:color="8EA9DB"/>
              <w:left w:val="nil"/>
              <w:bottom w:val="single" w:sz="4" w:space="0" w:color="8EA9DB"/>
              <w:right w:val="nil"/>
            </w:tcBorders>
            <w:shd w:val="clear" w:color="auto" w:fill="auto"/>
            <w:noWrap/>
            <w:vAlign w:val="bottom"/>
            <w:hideMark/>
          </w:tcPr>
          <w:p w14:paraId="3378F7AB"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0.474348</w:t>
            </w:r>
          </w:p>
        </w:tc>
        <w:tc>
          <w:tcPr>
            <w:tcW w:w="1000" w:type="dxa"/>
            <w:tcBorders>
              <w:top w:val="single" w:sz="4" w:space="0" w:color="8EA9DB"/>
              <w:left w:val="nil"/>
              <w:bottom w:val="single" w:sz="4" w:space="0" w:color="8EA9DB"/>
              <w:right w:val="nil"/>
            </w:tcBorders>
            <w:shd w:val="clear" w:color="auto" w:fill="auto"/>
            <w:noWrap/>
            <w:vAlign w:val="bottom"/>
            <w:hideMark/>
          </w:tcPr>
          <w:p w14:paraId="42C2373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0.462174</w:t>
            </w:r>
          </w:p>
        </w:tc>
        <w:tc>
          <w:tcPr>
            <w:tcW w:w="1000" w:type="dxa"/>
            <w:tcBorders>
              <w:top w:val="single" w:sz="4" w:space="0" w:color="8EA9DB"/>
              <w:left w:val="nil"/>
              <w:bottom w:val="single" w:sz="4" w:space="0" w:color="8EA9DB"/>
              <w:right w:val="nil"/>
            </w:tcBorders>
            <w:shd w:val="clear" w:color="auto" w:fill="auto"/>
            <w:noWrap/>
            <w:vAlign w:val="bottom"/>
            <w:hideMark/>
          </w:tcPr>
          <w:p w14:paraId="2FCCCF2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F3428BE"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0.43625</w:t>
            </w:r>
          </w:p>
        </w:tc>
      </w:tr>
      <w:tr w:rsidR="0088222E" w:rsidRPr="0088222E" w14:paraId="238F74C8"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D9E1F2" w:fill="D9E1F2"/>
            <w:noWrap/>
            <w:vAlign w:val="bottom"/>
            <w:hideMark/>
          </w:tcPr>
          <w:p w14:paraId="34C9C29B"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Cost</w:t>
            </w:r>
          </w:p>
        </w:tc>
        <w:tc>
          <w:tcPr>
            <w:tcW w:w="1000" w:type="dxa"/>
            <w:tcBorders>
              <w:top w:val="single" w:sz="4" w:space="0" w:color="8EA9DB"/>
              <w:left w:val="nil"/>
              <w:bottom w:val="single" w:sz="4" w:space="0" w:color="8EA9DB"/>
              <w:right w:val="nil"/>
            </w:tcBorders>
            <w:shd w:val="clear" w:color="D9E1F2" w:fill="D9E1F2"/>
            <w:noWrap/>
            <w:vAlign w:val="bottom"/>
            <w:hideMark/>
          </w:tcPr>
          <w:p w14:paraId="3B3B7C04"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20" w:type="dxa"/>
            <w:tcBorders>
              <w:top w:val="single" w:sz="4" w:space="0" w:color="8EA9DB"/>
              <w:left w:val="nil"/>
              <w:bottom w:val="single" w:sz="4" w:space="0" w:color="8EA9DB"/>
              <w:right w:val="nil"/>
            </w:tcBorders>
            <w:shd w:val="clear" w:color="D9E1F2" w:fill="D9E1F2"/>
            <w:noWrap/>
            <w:vAlign w:val="bottom"/>
            <w:hideMark/>
          </w:tcPr>
          <w:p w14:paraId="741178C5"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5D531D2B"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5892E159"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15DBEE4C"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3151A0B8"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0.313448</w:t>
            </w:r>
          </w:p>
        </w:tc>
      </w:tr>
    </w:tbl>
    <w:p w14:paraId="21B1A54D" w14:textId="517FF080" w:rsidR="0088222E" w:rsidRDefault="0088222E" w:rsidP="0088222E"/>
    <w:tbl>
      <w:tblPr>
        <w:tblW w:w="8880" w:type="dxa"/>
        <w:tblLook w:val="04A0" w:firstRow="1" w:lastRow="0" w:firstColumn="1" w:lastColumn="0" w:noHBand="0" w:noVBand="1"/>
      </w:tblPr>
      <w:tblGrid>
        <w:gridCol w:w="2900"/>
        <w:gridCol w:w="1053"/>
        <w:gridCol w:w="1053"/>
        <w:gridCol w:w="1053"/>
        <w:gridCol w:w="1053"/>
        <w:gridCol w:w="1053"/>
        <w:gridCol w:w="1053"/>
      </w:tblGrid>
      <w:tr w:rsidR="0088222E" w:rsidRPr="0088222E" w14:paraId="3FE1A71E"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4472C4" w:fill="4472C4"/>
            <w:noWrap/>
            <w:vAlign w:val="bottom"/>
            <w:hideMark/>
          </w:tcPr>
          <w:p w14:paraId="560C8912"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Adjacency Matrix(</w:t>
            </w:r>
            <w:proofErr w:type="spellStart"/>
            <w:r w:rsidRPr="0088222E">
              <w:rPr>
                <w:rFonts w:ascii="Calibri" w:eastAsia="Times New Roman" w:hAnsi="Calibri" w:cs="Calibri"/>
                <w:b/>
                <w:bCs/>
                <w:color w:val="FFFFFF"/>
              </w:rPr>
              <w:t>Src</w:t>
            </w:r>
            <w:proofErr w:type="spellEnd"/>
            <w:r w:rsidRPr="0088222E">
              <w:rPr>
                <w:rFonts w:ascii="Calibri" w:eastAsia="Times New Roman" w:hAnsi="Calibri" w:cs="Calibri"/>
                <w:b/>
                <w:bCs/>
                <w:color w:val="FFFFFF"/>
              </w:rPr>
              <w:t>-&gt;</w:t>
            </w:r>
            <w:proofErr w:type="spellStart"/>
            <w:r w:rsidRPr="0088222E">
              <w:rPr>
                <w:rFonts w:ascii="Calibri" w:eastAsia="Times New Roman" w:hAnsi="Calibri" w:cs="Calibri"/>
                <w:b/>
                <w:bCs/>
                <w:color w:val="FFFFFF"/>
              </w:rPr>
              <w:t>Dest</w:t>
            </w:r>
            <w:proofErr w:type="spellEnd"/>
            <w:r w:rsidRPr="0088222E">
              <w:rPr>
                <w:rFonts w:ascii="Calibri" w:eastAsia="Times New Roman" w:hAnsi="Calibri" w:cs="Calibri"/>
                <w:b/>
                <w:bCs/>
                <w:color w:val="FFFFFF"/>
              </w:rPr>
              <w:t>)</w:t>
            </w:r>
          </w:p>
        </w:tc>
        <w:tc>
          <w:tcPr>
            <w:tcW w:w="1000" w:type="dxa"/>
            <w:tcBorders>
              <w:top w:val="single" w:sz="4" w:space="0" w:color="8EA9DB"/>
              <w:left w:val="nil"/>
              <w:bottom w:val="single" w:sz="4" w:space="0" w:color="8EA9DB"/>
              <w:right w:val="nil"/>
            </w:tcBorders>
            <w:shd w:val="clear" w:color="4472C4" w:fill="4472C4"/>
            <w:noWrap/>
            <w:vAlign w:val="bottom"/>
            <w:hideMark/>
          </w:tcPr>
          <w:p w14:paraId="39F369E1"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DFS </w:t>
            </w:r>
            <w:proofErr w:type="spellStart"/>
            <w:r w:rsidRPr="0088222E">
              <w:rPr>
                <w:rFonts w:ascii="Calibri" w:eastAsia="Times New Roman" w:hAnsi="Calibri" w:cs="Calibri"/>
                <w:b/>
                <w:bCs/>
                <w:color w:val="FFFFFF"/>
              </w:rPr>
              <w:t>Iter</w:t>
            </w:r>
            <w:proofErr w:type="spellEnd"/>
          </w:p>
        </w:tc>
        <w:tc>
          <w:tcPr>
            <w:tcW w:w="1020" w:type="dxa"/>
            <w:tcBorders>
              <w:top w:val="single" w:sz="4" w:space="0" w:color="8EA9DB"/>
              <w:left w:val="nil"/>
              <w:bottom w:val="single" w:sz="4" w:space="0" w:color="8EA9DB"/>
              <w:right w:val="nil"/>
            </w:tcBorders>
            <w:shd w:val="clear" w:color="4472C4" w:fill="4472C4"/>
            <w:noWrap/>
            <w:vAlign w:val="bottom"/>
            <w:hideMark/>
          </w:tcPr>
          <w:p w14:paraId="4A31BD9F"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71445147"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BFS </w:t>
            </w:r>
            <w:proofErr w:type="spellStart"/>
            <w:r w:rsidRPr="0088222E">
              <w:rPr>
                <w:rFonts w:ascii="Calibri" w:eastAsia="Times New Roman" w:hAnsi="Calibri" w:cs="Calibri"/>
                <w:b/>
                <w:bCs/>
                <w:color w:val="FFFFFF"/>
              </w:rPr>
              <w:t>Iter</w:t>
            </w:r>
            <w:proofErr w:type="spellEnd"/>
          </w:p>
        </w:tc>
        <w:tc>
          <w:tcPr>
            <w:tcW w:w="1000" w:type="dxa"/>
            <w:tcBorders>
              <w:top w:val="single" w:sz="4" w:space="0" w:color="8EA9DB"/>
              <w:left w:val="nil"/>
              <w:bottom w:val="single" w:sz="4" w:space="0" w:color="8EA9DB"/>
              <w:right w:val="nil"/>
            </w:tcBorders>
            <w:shd w:val="clear" w:color="4472C4" w:fill="4472C4"/>
            <w:noWrap/>
            <w:vAlign w:val="bottom"/>
            <w:hideMark/>
          </w:tcPr>
          <w:p w14:paraId="64EF0CCC"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BFS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41CADFA0"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Dijkstra</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1EF1DE16"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w:t>
            </w:r>
          </w:p>
        </w:tc>
      </w:tr>
      <w:tr w:rsidR="0088222E" w:rsidRPr="0088222E" w14:paraId="2544D472"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D9E1F2" w:fill="D9E1F2"/>
            <w:noWrap/>
            <w:vAlign w:val="bottom"/>
            <w:hideMark/>
          </w:tcPr>
          <w:p w14:paraId="4ED4FB6B"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in path</w:t>
            </w:r>
          </w:p>
        </w:tc>
        <w:tc>
          <w:tcPr>
            <w:tcW w:w="1000" w:type="dxa"/>
            <w:tcBorders>
              <w:top w:val="single" w:sz="4" w:space="0" w:color="8EA9DB"/>
              <w:left w:val="nil"/>
              <w:bottom w:val="single" w:sz="4" w:space="0" w:color="8EA9DB"/>
              <w:right w:val="nil"/>
            </w:tcBorders>
            <w:shd w:val="clear" w:color="D9E1F2" w:fill="D9E1F2"/>
            <w:noWrap/>
            <w:vAlign w:val="bottom"/>
            <w:hideMark/>
          </w:tcPr>
          <w:p w14:paraId="5BBE29B0"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0.485</w:t>
            </w:r>
          </w:p>
        </w:tc>
        <w:tc>
          <w:tcPr>
            <w:tcW w:w="1020" w:type="dxa"/>
            <w:tcBorders>
              <w:top w:val="single" w:sz="4" w:space="0" w:color="8EA9DB"/>
              <w:left w:val="nil"/>
              <w:bottom w:val="single" w:sz="4" w:space="0" w:color="8EA9DB"/>
              <w:right w:val="nil"/>
            </w:tcBorders>
            <w:shd w:val="clear" w:color="D9E1F2" w:fill="D9E1F2"/>
            <w:noWrap/>
            <w:vAlign w:val="bottom"/>
            <w:hideMark/>
          </w:tcPr>
          <w:p w14:paraId="29521B68"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0.486</w:t>
            </w:r>
          </w:p>
        </w:tc>
        <w:tc>
          <w:tcPr>
            <w:tcW w:w="1000" w:type="dxa"/>
            <w:tcBorders>
              <w:top w:val="single" w:sz="4" w:space="0" w:color="8EA9DB"/>
              <w:left w:val="nil"/>
              <w:bottom w:val="single" w:sz="4" w:space="0" w:color="8EA9DB"/>
              <w:right w:val="nil"/>
            </w:tcBorders>
            <w:shd w:val="clear" w:color="D9E1F2" w:fill="D9E1F2"/>
            <w:noWrap/>
            <w:vAlign w:val="bottom"/>
            <w:hideMark/>
          </w:tcPr>
          <w:p w14:paraId="4DF22FC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0.485333</w:t>
            </w:r>
          </w:p>
        </w:tc>
        <w:tc>
          <w:tcPr>
            <w:tcW w:w="1000" w:type="dxa"/>
            <w:tcBorders>
              <w:top w:val="single" w:sz="4" w:space="0" w:color="8EA9DB"/>
              <w:left w:val="nil"/>
              <w:bottom w:val="single" w:sz="4" w:space="0" w:color="8EA9DB"/>
              <w:right w:val="nil"/>
            </w:tcBorders>
            <w:shd w:val="clear" w:color="D9E1F2" w:fill="D9E1F2"/>
            <w:noWrap/>
            <w:vAlign w:val="bottom"/>
            <w:hideMark/>
          </w:tcPr>
          <w:p w14:paraId="5F20050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0.546</w:t>
            </w:r>
          </w:p>
        </w:tc>
        <w:tc>
          <w:tcPr>
            <w:tcW w:w="1000" w:type="dxa"/>
            <w:tcBorders>
              <w:top w:val="single" w:sz="4" w:space="0" w:color="8EA9DB"/>
              <w:left w:val="nil"/>
              <w:bottom w:val="single" w:sz="4" w:space="0" w:color="8EA9DB"/>
              <w:right w:val="nil"/>
            </w:tcBorders>
            <w:shd w:val="clear" w:color="D9E1F2" w:fill="D9E1F2"/>
            <w:noWrap/>
            <w:vAlign w:val="bottom"/>
            <w:hideMark/>
          </w:tcPr>
          <w:p w14:paraId="6A6E345C"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0.299167</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20DBA48F"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0.408333</w:t>
            </w:r>
          </w:p>
        </w:tc>
      </w:tr>
      <w:tr w:rsidR="0088222E" w:rsidRPr="0088222E" w14:paraId="03757648"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auto" w:fill="auto"/>
            <w:noWrap/>
            <w:vAlign w:val="bottom"/>
            <w:hideMark/>
          </w:tcPr>
          <w:p w14:paraId="5C96F2BA"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Explored</w:t>
            </w:r>
          </w:p>
        </w:tc>
        <w:tc>
          <w:tcPr>
            <w:tcW w:w="1000" w:type="dxa"/>
            <w:tcBorders>
              <w:top w:val="single" w:sz="4" w:space="0" w:color="8EA9DB"/>
              <w:left w:val="nil"/>
              <w:bottom w:val="single" w:sz="4" w:space="0" w:color="8EA9DB"/>
              <w:right w:val="nil"/>
            </w:tcBorders>
            <w:shd w:val="clear" w:color="auto" w:fill="auto"/>
            <w:noWrap/>
            <w:vAlign w:val="bottom"/>
            <w:hideMark/>
          </w:tcPr>
          <w:p w14:paraId="25EAB731"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0.586667</w:t>
            </w:r>
          </w:p>
        </w:tc>
        <w:tc>
          <w:tcPr>
            <w:tcW w:w="1020" w:type="dxa"/>
            <w:tcBorders>
              <w:top w:val="single" w:sz="4" w:space="0" w:color="8EA9DB"/>
              <w:left w:val="nil"/>
              <w:bottom w:val="single" w:sz="4" w:space="0" w:color="8EA9DB"/>
              <w:right w:val="nil"/>
            </w:tcBorders>
            <w:shd w:val="clear" w:color="auto" w:fill="auto"/>
            <w:noWrap/>
            <w:vAlign w:val="bottom"/>
            <w:hideMark/>
          </w:tcPr>
          <w:p w14:paraId="3882A2AD"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0.559167</w:t>
            </w:r>
          </w:p>
        </w:tc>
        <w:tc>
          <w:tcPr>
            <w:tcW w:w="1000" w:type="dxa"/>
            <w:tcBorders>
              <w:top w:val="single" w:sz="4" w:space="0" w:color="8EA9DB"/>
              <w:left w:val="nil"/>
              <w:bottom w:val="single" w:sz="4" w:space="0" w:color="8EA9DB"/>
              <w:right w:val="nil"/>
            </w:tcBorders>
            <w:shd w:val="clear" w:color="auto" w:fill="auto"/>
            <w:noWrap/>
            <w:vAlign w:val="bottom"/>
            <w:hideMark/>
          </w:tcPr>
          <w:p w14:paraId="06A79274"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0.654667</w:t>
            </w:r>
          </w:p>
        </w:tc>
        <w:tc>
          <w:tcPr>
            <w:tcW w:w="1000" w:type="dxa"/>
            <w:tcBorders>
              <w:top w:val="single" w:sz="4" w:space="0" w:color="8EA9DB"/>
              <w:left w:val="nil"/>
              <w:bottom w:val="single" w:sz="4" w:space="0" w:color="8EA9DB"/>
              <w:right w:val="nil"/>
            </w:tcBorders>
            <w:shd w:val="clear" w:color="auto" w:fill="auto"/>
            <w:noWrap/>
            <w:vAlign w:val="bottom"/>
            <w:hideMark/>
          </w:tcPr>
          <w:p w14:paraId="65AA2A2E"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0.708667</w:t>
            </w:r>
          </w:p>
        </w:tc>
        <w:tc>
          <w:tcPr>
            <w:tcW w:w="1000" w:type="dxa"/>
            <w:tcBorders>
              <w:top w:val="single" w:sz="4" w:space="0" w:color="8EA9DB"/>
              <w:left w:val="nil"/>
              <w:bottom w:val="single" w:sz="4" w:space="0" w:color="8EA9DB"/>
              <w:right w:val="nil"/>
            </w:tcBorders>
            <w:shd w:val="clear" w:color="auto" w:fill="auto"/>
            <w:noWrap/>
            <w:vAlign w:val="bottom"/>
            <w:hideMark/>
          </w:tcPr>
          <w:p w14:paraId="4C210FD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0.299167</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2B695883"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0.408333</w:t>
            </w:r>
          </w:p>
        </w:tc>
      </w:tr>
      <w:tr w:rsidR="0088222E" w:rsidRPr="0088222E" w14:paraId="48A19920"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D9E1F2" w:fill="D9E1F2"/>
            <w:noWrap/>
            <w:vAlign w:val="bottom"/>
            <w:hideMark/>
          </w:tcPr>
          <w:p w14:paraId="4C474FB8"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Execution Time</w:t>
            </w:r>
          </w:p>
        </w:tc>
        <w:tc>
          <w:tcPr>
            <w:tcW w:w="1000" w:type="dxa"/>
            <w:tcBorders>
              <w:top w:val="single" w:sz="4" w:space="0" w:color="8EA9DB"/>
              <w:left w:val="nil"/>
              <w:bottom w:val="single" w:sz="4" w:space="0" w:color="8EA9DB"/>
              <w:right w:val="nil"/>
            </w:tcBorders>
            <w:shd w:val="clear" w:color="D9E1F2" w:fill="D9E1F2"/>
            <w:noWrap/>
            <w:vAlign w:val="bottom"/>
            <w:hideMark/>
          </w:tcPr>
          <w:p w14:paraId="66CA1C1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0.258333</w:t>
            </w:r>
          </w:p>
        </w:tc>
        <w:tc>
          <w:tcPr>
            <w:tcW w:w="1020" w:type="dxa"/>
            <w:tcBorders>
              <w:top w:val="single" w:sz="4" w:space="0" w:color="8EA9DB"/>
              <w:left w:val="nil"/>
              <w:bottom w:val="single" w:sz="4" w:space="0" w:color="8EA9DB"/>
              <w:right w:val="nil"/>
            </w:tcBorders>
            <w:shd w:val="clear" w:color="D9E1F2" w:fill="D9E1F2"/>
            <w:noWrap/>
            <w:vAlign w:val="bottom"/>
            <w:hideMark/>
          </w:tcPr>
          <w:p w14:paraId="72A45473"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0.435833</w:t>
            </w:r>
          </w:p>
        </w:tc>
        <w:tc>
          <w:tcPr>
            <w:tcW w:w="1000" w:type="dxa"/>
            <w:tcBorders>
              <w:top w:val="single" w:sz="4" w:space="0" w:color="8EA9DB"/>
              <w:left w:val="nil"/>
              <w:bottom w:val="single" w:sz="4" w:space="0" w:color="8EA9DB"/>
              <w:right w:val="nil"/>
            </w:tcBorders>
            <w:shd w:val="clear" w:color="D9E1F2" w:fill="D9E1F2"/>
            <w:noWrap/>
            <w:vAlign w:val="bottom"/>
            <w:hideMark/>
          </w:tcPr>
          <w:p w14:paraId="2548C587"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0.146667</w:t>
            </w:r>
          </w:p>
        </w:tc>
        <w:tc>
          <w:tcPr>
            <w:tcW w:w="1000" w:type="dxa"/>
            <w:tcBorders>
              <w:top w:val="single" w:sz="4" w:space="0" w:color="8EA9DB"/>
              <w:left w:val="nil"/>
              <w:bottom w:val="single" w:sz="4" w:space="0" w:color="8EA9DB"/>
              <w:right w:val="nil"/>
            </w:tcBorders>
            <w:shd w:val="clear" w:color="D9E1F2" w:fill="D9E1F2"/>
            <w:noWrap/>
            <w:vAlign w:val="bottom"/>
            <w:hideMark/>
          </w:tcPr>
          <w:p w14:paraId="73CE885B"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0.226667</w:t>
            </w:r>
          </w:p>
        </w:tc>
        <w:tc>
          <w:tcPr>
            <w:tcW w:w="1000" w:type="dxa"/>
            <w:tcBorders>
              <w:top w:val="single" w:sz="4" w:space="0" w:color="8EA9DB"/>
              <w:left w:val="nil"/>
              <w:bottom w:val="single" w:sz="4" w:space="0" w:color="8EA9DB"/>
              <w:right w:val="nil"/>
            </w:tcBorders>
            <w:shd w:val="clear" w:color="D9E1F2" w:fill="D9E1F2"/>
            <w:noWrap/>
            <w:vAlign w:val="bottom"/>
            <w:hideMark/>
          </w:tcPr>
          <w:p w14:paraId="555213B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48CBAC6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0.200833</w:t>
            </w:r>
          </w:p>
        </w:tc>
      </w:tr>
      <w:tr w:rsidR="0088222E" w:rsidRPr="0088222E" w14:paraId="1E6CCC03"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auto" w:fill="auto"/>
            <w:noWrap/>
            <w:vAlign w:val="bottom"/>
            <w:hideMark/>
          </w:tcPr>
          <w:p w14:paraId="7A7C32D1"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Distance</w:t>
            </w:r>
          </w:p>
        </w:tc>
        <w:tc>
          <w:tcPr>
            <w:tcW w:w="1000" w:type="dxa"/>
            <w:tcBorders>
              <w:top w:val="single" w:sz="4" w:space="0" w:color="8EA9DB"/>
              <w:left w:val="nil"/>
              <w:bottom w:val="single" w:sz="4" w:space="0" w:color="8EA9DB"/>
              <w:right w:val="nil"/>
            </w:tcBorders>
            <w:shd w:val="clear" w:color="auto" w:fill="auto"/>
            <w:noWrap/>
            <w:vAlign w:val="bottom"/>
            <w:hideMark/>
          </w:tcPr>
          <w:p w14:paraId="09B6861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0.481667</w:t>
            </w:r>
          </w:p>
        </w:tc>
        <w:tc>
          <w:tcPr>
            <w:tcW w:w="1020" w:type="dxa"/>
            <w:tcBorders>
              <w:top w:val="single" w:sz="4" w:space="0" w:color="8EA9DB"/>
              <w:left w:val="nil"/>
              <w:bottom w:val="single" w:sz="4" w:space="0" w:color="8EA9DB"/>
              <w:right w:val="nil"/>
            </w:tcBorders>
            <w:shd w:val="clear" w:color="auto" w:fill="auto"/>
            <w:noWrap/>
            <w:vAlign w:val="bottom"/>
            <w:hideMark/>
          </w:tcPr>
          <w:p w14:paraId="3A431E7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0.452917</w:t>
            </w:r>
          </w:p>
        </w:tc>
        <w:tc>
          <w:tcPr>
            <w:tcW w:w="1000" w:type="dxa"/>
            <w:tcBorders>
              <w:top w:val="single" w:sz="4" w:space="0" w:color="8EA9DB"/>
              <w:left w:val="nil"/>
              <w:bottom w:val="single" w:sz="4" w:space="0" w:color="8EA9DB"/>
              <w:right w:val="nil"/>
            </w:tcBorders>
            <w:shd w:val="clear" w:color="auto" w:fill="auto"/>
            <w:noWrap/>
            <w:vAlign w:val="bottom"/>
            <w:hideMark/>
          </w:tcPr>
          <w:p w14:paraId="3BF4633E"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0.398148</w:t>
            </w:r>
          </w:p>
        </w:tc>
        <w:tc>
          <w:tcPr>
            <w:tcW w:w="1000" w:type="dxa"/>
            <w:tcBorders>
              <w:top w:val="single" w:sz="4" w:space="0" w:color="8EA9DB"/>
              <w:left w:val="nil"/>
              <w:bottom w:val="single" w:sz="4" w:space="0" w:color="8EA9DB"/>
              <w:right w:val="nil"/>
            </w:tcBorders>
            <w:shd w:val="clear" w:color="auto" w:fill="auto"/>
            <w:noWrap/>
            <w:vAlign w:val="bottom"/>
            <w:hideMark/>
          </w:tcPr>
          <w:p w14:paraId="29901B37"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0.474</w:t>
            </w:r>
          </w:p>
        </w:tc>
        <w:tc>
          <w:tcPr>
            <w:tcW w:w="1000" w:type="dxa"/>
            <w:tcBorders>
              <w:top w:val="single" w:sz="4" w:space="0" w:color="8EA9DB"/>
              <w:left w:val="nil"/>
              <w:bottom w:val="single" w:sz="4" w:space="0" w:color="8EA9DB"/>
              <w:right w:val="nil"/>
            </w:tcBorders>
            <w:shd w:val="clear" w:color="auto" w:fill="auto"/>
            <w:noWrap/>
            <w:vAlign w:val="bottom"/>
            <w:hideMark/>
          </w:tcPr>
          <w:p w14:paraId="1870D0B8"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0.4625</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3B03DE1D"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0.411111</w:t>
            </w:r>
          </w:p>
        </w:tc>
      </w:tr>
      <w:tr w:rsidR="0088222E" w:rsidRPr="0088222E" w14:paraId="0C8FBC29" w14:textId="77777777" w:rsidTr="0088222E">
        <w:trPr>
          <w:trHeight w:val="288"/>
        </w:trPr>
        <w:tc>
          <w:tcPr>
            <w:tcW w:w="2900" w:type="dxa"/>
            <w:tcBorders>
              <w:top w:val="single" w:sz="4" w:space="0" w:color="8EA9DB"/>
              <w:left w:val="single" w:sz="4" w:space="0" w:color="8EA9DB"/>
              <w:bottom w:val="single" w:sz="4" w:space="0" w:color="8EA9DB"/>
              <w:right w:val="nil"/>
            </w:tcBorders>
            <w:shd w:val="clear" w:color="D9E1F2" w:fill="D9E1F2"/>
            <w:noWrap/>
            <w:vAlign w:val="bottom"/>
            <w:hideMark/>
          </w:tcPr>
          <w:p w14:paraId="4EDB61E3"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Cost</w:t>
            </w:r>
          </w:p>
        </w:tc>
        <w:tc>
          <w:tcPr>
            <w:tcW w:w="1000" w:type="dxa"/>
            <w:tcBorders>
              <w:top w:val="single" w:sz="4" w:space="0" w:color="8EA9DB"/>
              <w:left w:val="nil"/>
              <w:bottom w:val="single" w:sz="4" w:space="0" w:color="8EA9DB"/>
              <w:right w:val="nil"/>
            </w:tcBorders>
            <w:shd w:val="clear" w:color="D9E1F2" w:fill="D9E1F2"/>
            <w:noWrap/>
            <w:vAlign w:val="bottom"/>
            <w:hideMark/>
          </w:tcPr>
          <w:p w14:paraId="5147104A"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20" w:type="dxa"/>
            <w:tcBorders>
              <w:top w:val="single" w:sz="4" w:space="0" w:color="8EA9DB"/>
              <w:left w:val="nil"/>
              <w:bottom w:val="single" w:sz="4" w:space="0" w:color="8EA9DB"/>
              <w:right w:val="nil"/>
            </w:tcBorders>
            <w:shd w:val="clear" w:color="D9E1F2" w:fill="D9E1F2"/>
            <w:noWrap/>
            <w:vAlign w:val="bottom"/>
            <w:hideMark/>
          </w:tcPr>
          <w:p w14:paraId="2E48C405"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3894C530"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3E5DA651"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29C25023"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1E8918F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0.120837</w:t>
            </w:r>
          </w:p>
        </w:tc>
      </w:tr>
    </w:tbl>
    <w:p w14:paraId="343A4228" w14:textId="0132311D" w:rsidR="0088222E" w:rsidRDefault="0088222E" w:rsidP="0088222E"/>
    <w:tbl>
      <w:tblPr>
        <w:tblW w:w="8840" w:type="dxa"/>
        <w:tblLook w:val="04A0" w:firstRow="1" w:lastRow="0" w:firstColumn="1" w:lastColumn="0" w:noHBand="0" w:noVBand="1"/>
      </w:tblPr>
      <w:tblGrid>
        <w:gridCol w:w="2860"/>
        <w:gridCol w:w="1053"/>
        <w:gridCol w:w="1053"/>
        <w:gridCol w:w="1053"/>
        <w:gridCol w:w="1053"/>
        <w:gridCol w:w="1000"/>
        <w:gridCol w:w="1053"/>
      </w:tblGrid>
      <w:tr w:rsidR="0088222E" w:rsidRPr="0088222E" w14:paraId="0E128B06"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4472C4" w:fill="4472C4"/>
            <w:noWrap/>
            <w:vAlign w:val="bottom"/>
            <w:hideMark/>
          </w:tcPr>
          <w:p w14:paraId="25847DD7"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Adjacency Matrix(</w:t>
            </w:r>
            <w:proofErr w:type="spellStart"/>
            <w:r w:rsidRPr="0088222E">
              <w:rPr>
                <w:rFonts w:ascii="Calibri" w:eastAsia="Times New Roman" w:hAnsi="Calibri" w:cs="Calibri"/>
                <w:b/>
                <w:bCs/>
                <w:color w:val="FFFFFF"/>
              </w:rPr>
              <w:t>Dest</w:t>
            </w:r>
            <w:proofErr w:type="spellEnd"/>
            <w:r w:rsidRPr="0088222E">
              <w:rPr>
                <w:rFonts w:ascii="Calibri" w:eastAsia="Times New Roman" w:hAnsi="Calibri" w:cs="Calibri"/>
                <w:b/>
                <w:bCs/>
                <w:color w:val="FFFFFF"/>
              </w:rPr>
              <w:t>-&gt;</w:t>
            </w:r>
            <w:proofErr w:type="spellStart"/>
            <w:r w:rsidRPr="0088222E">
              <w:rPr>
                <w:rFonts w:ascii="Calibri" w:eastAsia="Times New Roman" w:hAnsi="Calibri" w:cs="Calibri"/>
                <w:b/>
                <w:bCs/>
                <w:color w:val="FFFFFF"/>
              </w:rPr>
              <w:t>src</w:t>
            </w:r>
            <w:proofErr w:type="spellEnd"/>
            <w:r w:rsidRPr="0088222E">
              <w:rPr>
                <w:rFonts w:ascii="Calibri" w:eastAsia="Times New Roman" w:hAnsi="Calibri" w:cs="Calibri"/>
                <w:b/>
                <w:bCs/>
                <w:color w:val="FFFFFF"/>
              </w:rPr>
              <w:t>)</w:t>
            </w:r>
          </w:p>
        </w:tc>
        <w:tc>
          <w:tcPr>
            <w:tcW w:w="1000" w:type="dxa"/>
            <w:tcBorders>
              <w:top w:val="single" w:sz="4" w:space="0" w:color="8EA9DB"/>
              <w:left w:val="nil"/>
              <w:bottom w:val="single" w:sz="4" w:space="0" w:color="8EA9DB"/>
              <w:right w:val="nil"/>
            </w:tcBorders>
            <w:shd w:val="clear" w:color="4472C4" w:fill="4472C4"/>
            <w:noWrap/>
            <w:vAlign w:val="bottom"/>
            <w:hideMark/>
          </w:tcPr>
          <w:p w14:paraId="66DC57A7"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DFS </w:t>
            </w:r>
            <w:proofErr w:type="spellStart"/>
            <w:r w:rsidRPr="0088222E">
              <w:rPr>
                <w:rFonts w:ascii="Calibri" w:eastAsia="Times New Roman" w:hAnsi="Calibri" w:cs="Calibri"/>
                <w:b/>
                <w:bCs/>
                <w:color w:val="FFFFFF"/>
              </w:rPr>
              <w:t>Iter</w:t>
            </w:r>
            <w:proofErr w:type="spellEnd"/>
          </w:p>
        </w:tc>
        <w:tc>
          <w:tcPr>
            <w:tcW w:w="1020" w:type="dxa"/>
            <w:tcBorders>
              <w:top w:val="single" w:sz="4" w:space="0" w:color="8EA9DB"/>
              <w:left w:val="nil"/>
              <w:bottom w:val="single" w:sz="4" w:space="0" w:color="8EA9DB"/>
              <w:right w:val="nil"/>
            </w:tcBorders>
            <w:shd w:val="clear" w:color="4472C4" w:fill="4472C4"/>
            <w:noWrap/>
            <w:vAlign w:val="bottom"/>
            <w:hideMark/>
          </w:tcPr>
          <w:p w14:paraId="2E1B8480"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70B6EC60"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 xml:space="preserve">BFS </w:t>
            </w:r>
            <w:proofErr w:type="spellStart"/>
            <w:r w:rsidRPr="0088222E">
              <w:rPr>
                <w:rFonts w:ascii="Calibri" w:eastAsia="Times New Roman" w:hAnsi="Calibri" w:cs="Calibri"/>
                <w:b/>
                <w:bCs/>
                <w:color w:val="FFFFFF"/>
              </w:rPr>
              <w:t>Iter</w:t>
            </w:r>
            <w:proofErr w:type="spellEnd"/>
          </w:p>
        </w:tc>
        <w:tc>
          <w:tcPr>
            <w:tcW w:w="1000" w:type="dxa"/>
            <w:tcBorders>
              <w:top w:val="single" w:sz="4" w:space="0" w:color="8EA9DB"/>
              <w:left w:val="nil"/>
              <w:bottom w:val="single" w:sz="4" w:space="0" w:color="8EA9DB"/>
              <w:right w:val="nil"/>
            </w:tcBorders>
            <w:shd w:val="clear" w:color="4472C4" w:fill="4472C4"/>
            <w:noWrap/>
            <w:vAlign w:val="bottom"/>
            <w:hideMark/>
          </w:tcPr>
          <w:p w14:paraId="349722D3"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BFS Rec</w:t>
            </w:r>
          </w:p>
        </w:tc>
        <w:tc>
          <w:tcPr>
            <w:tcW w:w="1000" w:type="dxa"/>
            <w:tcBorders>
              <w:top w:val="single" w:sz="4" w:space="0" w:color="8EA9DB"/>
              <w:left w:val="nil"/>
              <w:bottom w:val="single" w:sz="4" w:space="0" w:color="8EA9DB"/>
              <w:right w:val="nil"/>
            </w:tcBorders>
            <w:shd w:val="clear" w:color="4472C4" w:fill="4472C4"/>
            <w:noWrap/>
            <w:vAlign w:val="bottom"/>
            <w:hideMark/>
          </w:tcPr>
          <w:p w14:paraId="251FCD8C"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Dijkstra</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501D45FB" w14:textId="77777777" w:rsidR="0088222E" w:rsidRPr="0088222E" w:rsidRDefault="0088222E" w:rsidP="0088222E">
            <w:pPr>
              <w:spacing w:after="0" w:line="240" w:lineRule="auto"/>
              <w:rPr>
                <w:rFonts w:ascii="Calibri" w:eastAsia="Times New Roman" w:hAnsi="Calibri" w:cs="Calibri"/>
                <w:b/>
                <w:bCs/>
                <w:color w:val="FFFFFF"/>
              </w:rPr>
            </w:pPr>
            <w:r w:rsidRPr="0088222E">
              <w:rPr>
                <w:rFonts w:ascii="Calibri" w:eastAsia="Times New Roman" w:hAnsi="Calibri" w:cs="Calibri"/>
                <w:b/>
                <w:bCs/>
                <w:color w:val="FFFFFF"/>
              </w:rPr>
              <w:t>A*</w:t>
            </w:r>
          </w:p>
        </w:tc>
      </w:tr>
      <w:tr w:rsidR="0088222E" w:rsidRPr="0088222E" w14:paraId="05778B05"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D9E1F2" w:fill="D9E1F2"/>
            <w:noWrap/>
            <w:vAlign w:val="bottom"/>
            <w:hideMark/>
          </w:tcPr>
          <w:p w14:paraId="786C1AAD"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in path</w:t>
            </w:r>
          </w:p>
        </w:tc>
        <w:tc>
          <w:tcPr>
            <w:tcW w:w="1000" w:type="dxa"/>
            <w:tcBorders>
              <w:top w:val="single" w:sz="4" w:space="0" w:color="8EA9DB"/>
              <w:left w:val="nil"/>
              <w:bottom w:val="single" w:sz="4" w:space="0" w:color="8EA9DB"/>
              <w:right w:val="nil"/>
            </w:tcBorders>
            <w:shd w:val="clear" w:color="D9E1F2" w:fill="D9E1F2"/>
            <w:noWrap/>
            <w:vAlign w:val="bottom"/>
            <w:hideMark/>
          </w:tcPr>
          <w:p w14:paraId="6648533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0.491333</w:t>
            </w:r>
          </w:p>
        </w:tc>
        <w:tc>
          <w:tcPr>
            <w:tcW w:w="1020" w:type="dxa"/>
            <w:tcBorders>
              <w:top w:val="single" w:sz="4" w:space="0" w:color="8EA9DB"/>
              <w:left w:val="nil"/>
              <w:bottom w:val="single" w:sz="4" w:space="0" w:color="8EA9DB"/>
              <w:right w:val="nil"/>
            </w:tcBorders>
            <w:shd w:val="clear" w:color="D9E1F2" w:fill="D9E1F2"/>
            <w:noWrap/>
            <w:vAlign w:val="bottom"/>
            <w:hideMark/>
          </w:tcPr>
          <w:p w14:paraId="7FAD1BE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0.431667</w:t>
            </w:r>
          </w:p>
        </w:tc>
        <w:tc>
          <w:tcPr>
            <w:tcW w:w="1000" w:type="dxa"/>
            <w:tcBorders>
              <w:top w:val="single" w:sz="4" w:space="0" w:color="8EA9DB"/>
              <w:left w:val="nil"/>
              <w:bottom w:val="single" w:sz="4" w:space="0" w:color="8EA9DB"/>
              <w:right w:val="nil"/>
            </w:tcBorders>
            <w:shd w:val="clear" w:color="D9E1F2" w:fill="D9E1F2"/>
            <w:noWrap/>
            <w:vAlign w:val="bottom"/>
            <w:hideMark/>
          </w:tcPr>
          <w:p w14:paraId="2F144C3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0.469333</w:t>
            </w:r>
          </w:p>
        </w:tc>
        <w:tc>
          <w:tcPr>
            <w:tcW w:w="1000" w:type="dxa"/>
            <w:tcBorders>
              <w:top w:val="single" w:sz="4" w:space="0" w:color="8EA9DB"/>
              <w:left w:val="nil"/>
              <w:bottom w:val="single" w:sz="4" w:space="0" w:color="8EA9DB"/>
              <w:right w:val="nil"/>
            </w:tcBorders>
            <w:shd w:val="clear" w:color="D9E1F2" w:fill="D9E1F2"/>
            <w:noWrap/>
            <w:vAlign w:val="bottom"/>
            <w:hideMark/>
          </w:tcPr>
          <w:p w14:paraId="38BD28B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0.506667</w:t>
            </w:r>
          </w:p>
        </w:tc>
        <w:tc>
          <w:tcPr>
            <w:tcW w:w="1000" w:type="dxa"/>
            <w:tcBorders>
              <w:top w:val="single" w:sz="4" w:space="0" w:color="8EA9DB"/>
              <w:left w:val="nil"/>
              <w:bottom w:val="single" w:sz="4" w:space="0" w:color="8EA9DB"/>
              <w:right w:val="nil"/>
            </w:tcBorders>
            <w:shd w:val="clear" w:color="D9E1F2" w:fill="D9E1F2"/>
            <w:noWrap/>
            <w:vAlign w:val="bottom"/>
            <w:hideMark/>
          </w:tcPr>
          <w:p w14:paraId="4BCF8736"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0.3075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73830C30"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0.408333</w:t>
            </w:r>
          </w:p>
        </w:tc>
      </w:tr>
      <w:tr w:rsidR="0088222E" w:rsidRPr="0088222E" w14:paraId="030DCDA5"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auto" w:fill="auto"/>
            <w:noWrap/>
            <w:vAlign w:val="bottom"/>
            <w:hideMark/>
          </w:tcPr>
          <w:p w14:paraId="561D02C6"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Nodes Explored</w:t>
            </w:r>
          </w:p>
        </w:tc>
        <w:tc>
          <w:tcPr>
            <w:tcW w:w="1000" w:type="dxa"/>
            <w:tcBorders>
              <w:top w:val="single" w:sz="4" w:space="0" w:color="8EA9DB"/>
              <w:left w:val="nil"/>
              <w:bottom w:val="single" w:sz="4" w:space="0" w:color="8EA9DB"/>
              <w:right w:val="nil"/>
            </w:tcBorders>
            <w:shd w:val="clear" w:color="auto" w:fill="auto"/>
            <w:noWrap/>
            <w:vAlign w:val="bottom"/>
            <w:hideMark/>
          </w:tcPr>
          <w:p w14:paraId="32005C78"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0.559583</w:t>
            </w:r>
          </w:p>
        </w:tc>
        <w:tc>
          <w:tcPr>
            <w:tcW w:w="1020" w:type="dxa"/>
            <w:tcBorders>
              <w:top w:val="single" w:sz="4" w:space="0" w:color="8EA9DB"/>
              <w:left w:val="nil"/>
              <w:bottom w:val="single" w:sz="4" w:space="0" w:color="8EA9DB"/>
              <w:right w:val="nil"/>
            </w:tcBorders>
            <w:shd w:val="clear" w:color="auto" w:fill="auto"/>
            <w:noWrap/>
            <w:vAlign w:val="bottom"/>
            <w:hideMark/>
          </w:tcPr>
          <w:p w14:paraId="52E828B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0.5775</w:t>
            </w:r>
          </w:p>
        </w:tc>
        <w:tc>
          <w:tcPr>
            <w:tcW w:w="1000" w:type="dxa"/>
            <w:tcBorders>
              <w:top w:val="single" w:sz="4" w:space="0" w:color="8EA9DB"/>
              <w:left w:val="nil"/>
              <w:bottom w:val="single" w:sz="4" w:space="0" w:color="8EA9DB"/>
              <w:right w:val="nil"/>
            </w:tcBorders>
            <w:shd w:val="clear" w:color="auto" w:fill="auto"/>
            <w:noWrap/>
            <w:vAlign w:val="bottom"/>
            <w:hideMark/>
          </w:tcPr>
          <w:p w14:paraId="2F6E7BAD"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0.634667</w:t>
            </w:r>
          </w:p>
        </w:tc>
        <w:tc>
          <w:tcPr>
            <w:tcW w:w="1000" w:type="dxa"/>
            <w:tcBorders>
              <w:top w:val="single" w:sz="4" w:space="0" w:color="8EA9DB"/>
              <w:left w:val="nil"/>
              <w:bottom w:val="single" w:sz="4" w:space="0" w:color="8EA9DB"/>
              <w:right w:val="nil"/>
            </w:tcBorders>
            <w:shd w:val="clear" w:color="auto" w:fill="auto"/>
            <w:noWrap/>
            <w:vAlign w:val="bottom"/>
            <w:hideMark/>
          </w:tcPr>
          <w:p w14:paraId="3C8B601C"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0.669333</w:t>
            </w:r>
          </w:p>
        </w:tc>
        <w:tc>
          <w:tcPr>
            <w:tcW w:w="1000" w:type="dxa"/>
            <w:tcBorders>
              <w:top w:val="single" w:sz="4" w:space="0" w:color="8EA9DB"/>
              <w:left w:val="nil"/>
              <w:bottom w:val="single" w:sz="4" w:space="0" w:color="8EA9DB"/>
              <w:right w:val="nil"/>
            </w:tcBorders>
            <w:shd w:val="clear" w:color="auto" w:fill="auto"/>
            <w:noWrap/>
            <w:vAlign w:val="bottom"/>
            <w:hideMark/>
          </w:tcPr>
          <w:p w14:paraId="49F2D7DB"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0.3075</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044FC38E"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0.408333</w:t>
            </w:r>
          </w:p>
        </w:tc>
      </w:tr>
      <w:tr w:rsidR="0088222E" w:rsidRPr="0088222E" w14:paraId="0C4F7A7A"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D9E1F2" w:fill="D9E1F2"/>
            <w:noWrap/>
            <w:vAlign w:val="bottom"/>
            <w:hideMark/>
          </w:tcPr>
          <w:p w14:paraId="4396E91D"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Execution Time</w:t>
            </w:r>
          </w:p>
        </w:tc>
        <w:tc>
          <w:tcPr>
            <w:tcW w:w="1000" w:type="dxa"/>
            <w:tcBorders>
              <w:top w:val="single" w:sz="4" w:space="0" w:color="8EA9DB"/>
              <w:left w:val="nil"/>
              <w:bottom w:val="single" w:sz="4" w:space="0" w:color="8EA9DB"/>
              <w:right w:val="nil"/>
            </w:tcBorders>
            <w:shd w:val="clear" w:color="D9E1F2" w:fill="D9E1F2"/>
            <w:noWrap/>
            <w:vAlign w:val="bottom"/>
            <w:hideMark/>
          </w:tcPr>
          <w:p w14:paraId="0F79E3E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0.305836</w:t>
            </w:r>
          </w:p>
        </w:tc>
        <w:tc>
          <w:tcPr>
            <w:tcW w:w="1020" w:type="dxa"/>
            <w:tcBorders>
              <w:top w:val="single" w:sz="4" w:space="0" w:color="8EA9DB"/>
              <w:left w:val="nil"/>
              <w:bottom w:val="single" w:sz="4" w:space="0" w:color="8EA9DB"/>
              <w:right w:val="nil"/>
            </w:tcBorders>
            <w:shd w:val="clear" w:color="D9E1F2" w:fill="D9E1F2"/>
            <w:noWrap/>
            <w:vAlign w:val="bottom"/>
            <w:hideMark/>
          </w:tcPr>
          <w:p w14:paraId="522870F4"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0.36</w:t>
            </w:r>
          </w:p>
        </w:tc>
        <w:tc>
          <w:tcPr>
            <w:tcW w:w="1000" w:type="dxa"/>
            <w:tcBorders>
              <w:top w:val="single" w:sz="4" w:space="0" w:color="8EA9DB"/>
              <w:left w:val="nil"/>
              <w:bottom w:val="single" w:sz="4" w:space="0" w:color="8EA9DB"/>
              <w:right w:val="nil"/>
            </w:tcBorders>
            <w:shd w:val="clear" w:color="D9E1F2" w:fill="D9E1F2"/>
            <w:noWrap/>
            <w:vAlign w:val="bottom"/>
            <w:hideMark/>
          </w:tcPr>
          <w:p w14:paraId="7482134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0.12</w:t>
            </w:r>
          </w:p>
        </w:tc>
        <w:tc>
          <w:tcPr>
            <w:tcW w:w="1000" w:type="dxa"/>
            <w:tcBorders>
              <w:top w:val="single" w:sz="4" w:space="0" w:color="8EA9DB"/>
              <w:left w:val="nil"/>
              <w:bottom w:val="single" w:sz="4" w:space="0" w:color="8EA9DB"/>
              <w:right w:val="nil"/>
            </w:tcBorders>
            <w:shd w:val="clear" w:color="D9E1F2" w:fill="D9E1F2"/>
            <w:noWrap/>
            <w:vAlign w:val="bottom"/>
            <w:hideMark/>
          </w:tcPr>
          <w:p w14:paraId="3D2ABEC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0.1825</w:t>
            </w:r>
          </w:p>
        </w:tc>
        <w:tc>
          <w:tcPr>
            <w:tcW w:w="1000" w:type="dxa"/>
            <w:tcBorders>
              <w:top w:val="single" w:sz="4" w:space="0" w:color="8EA9DB"/>
              <w:left w:val="nil"/>
              <w:bottom w:val="single" w:sz="4" w:space="0" w:color="8EA9DB"/>
              <w:right w:val="nil"/>
            </w:tcBorders>
            <w:shd w:val="clear" w:color="D9E1F2" w:fill="D9E1F2"/>
            <w:noWrap/>
            <w:vAlign w:val="bottom"/>
            <w:hideMark/>
          </w:tcPr>
          <w:p w14:paraId="2BE57119"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1C308448"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0.351429</w:t>
            </w:r>
          </w:p>
        </w:tc>
      </w:tr>
      <w:tr w:rsidR="0088222E" w:rsidRPr="0088222E" w14:paraId="1B478631"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auto" w:fill="auto"/>
            <w:noWrap/>
            <w:vAlign w:val="bottom"/>
            <w:hideMark/>
          </w:tcPr>
          <w:p w14:paraId="601A5643"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Distance</w:t>
            </w:r>
          </w:p>
        </w:tc>
        <w:tc>
          <w:tcPr>
            <w:tcW w:w="1000" w:type="dxa"/>
            <w:tcBorders>
              <w:top w:val="single" w:sz="4" w:space="0" w:color="8EA9DB"/>
              <w:left w:val="nil"/>
              <w:bottom w:val="single" w:sz="4" w:space="0" w:color="8EA9DB"/>
              <w:right w:val="nil"/>
            </w:tcBorders>
            <w:shd w:val="clear" w:color="auto" w:fill="auto"/>
            <w:noWrap/>
            <w:vAlign w:val="bottom"/>
            <w:hideMark/>
          </w:tcPr>
          <w:p w14:paraId="6D6C2E2A"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0.45875</w:t>
            </w:r>
          </w:p>
        </w:tc>
        <w:tc>
          <w:tcPr>
            <w:tcW w:w="1020" w:type="dxa"/>
            <w:tcBorders>
              <w:top w:val="single" w:sz="4" w:space="0" w:color="8EA9DB"/>
              <w:left w:val="nil"/>
              <w:bottom w:val="single" w:sz="4" w:space="0" w:color="8EA9DB"/>
              <w:right w:val="nil"/>
            </w:tcBorders>
            <w:shd w:val="clear" w:color="auto" w:fill="auto"/>
            <w:noWrap/>
            <w:vAlign w:val="bottom"/>
            <w:hideMark/>
          </w:tcPr>
          <w:p w14:paraId="6A33FBB0"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0.451154</w:t>
            </w:r>
          </w:p>
        </w:tc>
        <w:tc>
          <w:tcPr>
            <w:tcW w:w="1000" w:type="dxa"/>
            <w:tcBorders>
              <w:top w:val="single" w:sz="4" w:space="0" w:color="8EA9DB"/>
              <w:left w:val="nil"/>
              <w:bottom w:val="single" w:sz="4" w:space="0" w:color="8EA9DB"/>
              <w:right w:val="nil"/>
            </w:tcBorders>
            <w:shd w:val="clear" w:color="auto" w:fill="auto"/>
            <w:noWrap/>
            <w:vAlign w:val="bottom"/>
            <w:hideMark/>
          </w:tcPr>
          <w:p w14:paraId="674B87A5"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0.382593</w:t>
            </w:r>
          </w:p>
        </w:tc>
        <w:tc>
          <w:tcPr>
            <w:tcW w:w="1000" w:type="dxa"/>
            <w:tcBorders>
              <w:top w:val="single" w:sz="4" w:space="0" w:color="8EA9DB"/>
              <w:left w:val="nil"/>
              <w:bottom w:val="single" w:sz="4" w:space="0" w:color="8EA9DB"/>
              <w:right w:val="nil"/>
            </w:tcBorders>
            <w:shd w:val="clear" w:color="auto" w:fill="auto"/>
            <w:noWrap/>
            <w:vAlign w:val="bottom"/>
            <w:hideMark/>
          </w:tcPr>
          <w:p w14:paraId="579FB6AE"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0.425185</w:t>
            </w:r>
          </w:p>
        </w:tc>
        <w:tc>
          <w:tcPr>
            <w:tcW w:w="1000" w:type="dxa"/>
            <w:tcBorders>
              <w:top w:val="single" w:sz="4" w:space="0" w:color="8EA9DB"/>
              <w:left w:val="nil"/>
              <w:bottom w:val="single" w:sz="4" w:space="0" w:color="8EA9DB"/>
              <w:right w:val="nil"/>
            </w:tcBorders>
            <w:shd w:val="clear" w:color="auto" w:fill="auto"/>
            <w:noWrap/>
            <w:vAlign w:val="bottom"/>
            <w:hideMark/>
          </w:tcPr>
          <w:p w14:paraId="25302713"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0.4625</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4357D307" w14:textId="77777777"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0.411111</w:t>
            </w:r>
          </w:p>
        </w:tc>
      </w:tr>
      <w:tr w:rsidR="0088222E" w:rsidRPr="0088222E" w14:paraId="57941256" w14:textId="77777777" w:rsidTr="0088222E">
        <w:trPr>
          <w:trHeight w:val="288"/>
        </w:trPr>
        <w:tc>
          <w:tcPr>
            <w:tcW w:w="2860" w:type="dxa"/>
            <w:tcBorders>
              <w:top w:val="single" w:sz="4" w:space="0" w:color="8EA9DB"/>
              <w:left w:val="single" w:sz="4" w:space="0" w:color="8EA9DB"/>
              <w:bottom w:val="single" w:sz="4" w:space="0" w:color="8EA9DB"/>
              <w:right w:val="nil"/>
            </w:tcBorders>
            <w:shd w:val="clear" w:color="D9E1F2" w:fill="D9E1F2"/>
            <w:noWrap/>
            <w:vAlign w:val="bottom"/>
            <w:hideMark/>
          </w:tcPr>
          <w:p w14:paraId="21F3C6B1"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Cost</w:t>
            </w:r>
          </w:p>
        </w:tc>
        <w:tc>
          <w:tcPr>
            <w:tcW w:w="1000" w:type="dxa"/>
            <w:tcBorders>
              <w:top w:val="single" w:sz="4" w:space="0" w:color="8EA9DB"/>
              <w:left w:val="nil"/>
              <w:bottom w:val="single" w:sz="4" w:space="0" w:color="8EA9DB"/>
              <w:right w:val="nil"/>
            </w:tcBorders>
            <w:shd w:val="clear" w:color="D9E1F2" w:fill="D9E1F2"/>
            <w:noWrap/>
            <w:vAlign w:val="bottom"/>
            <w:hideMark/>
          </w:tcPr>
          <w:p w14:paraId="201A3351"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20" w:type="dxa"/>
            <w:tcBorders>
              <w:top w:val="single" w:sz="4" w:space="0" w:color="8EA9DB"/>
              <w:left w:val="nil"/>
              <w:bottom w:val="single" w:sz="4" w:space="0" w:color="8EA9DB"/>
              <w:right w:val="nil"/>
            </w:tcBorders>
            <w:shd w:val="clear" w:color="D9E1F2" w:fill="D9E1F2"/>
            <w:noWrap/>
            <w:vAlign w:val="bottom"/>
            <w:hideMark/>
          </w:tcPr>
          <w:p w14:paraId="282F7B0D"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40906648"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7EB0B9B6"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1000" w:type="dxa"/>
            <w:tcBorders>
              <w:top w:val="single" w:sz="4" w:space="0" w:color="8EA9DB"/>
              <w:left w:val="nil"/>
              <w:bottom w:val="single" w:sz="4" w:space="0" w:color="8EA9DB"/>
              <w:right w:val="nil"/>
            </w:tcBorders>
            <w:shd w:val="clear" w:color="D9E1F2" w:fill="D9E1F2"/>
            <w:noWrap/>
            <w:vAlign w:val="bottom"/>
            <w:hideMark/>
          </w:tcPr>
          <w:p w14:paraId="5CD167FD" w14:textId="77777777" w:rsidR="0088222E" w:rsidRPr="0088222E" w:rsidRDefault="0088222E" w:rsidP="0088222E">
            <w:pPr>
              <w:spacing w:after="0" w:line="240" w:lineRule="auto"/>
              <w:rPr>
                <w:rFonts w:ascii="Calibri" w:eastAsia="Times New Roman" w:hAnsi="Calibri" w:cs="Calibri"/>
                <w:color w:val="000000"/>
              </w:rPr>
            </w:pPr>
            <w:r w:rsidRPr="0088222E">
              <w:rPr>
                <w:rFonts w:ascii="Calibri" w:eastAsia="Times New Roman" w:hAnsi="Calibri" w:cs="Calibri"/>
                <w:color w:val="000000"/>
              </w:rPr>
              <w:t>N/A</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688F2BE6" w14:textId="17914E50" w:rsidR="0088222E" w:rsidRPr="0088222E" w:rsidRDefault="0088222E" w:rsidP="0088222E">
            <w:pPr>
              <w:spacing w:after="0" w:line="240" w:lineRule="auto"/>
              <w:jc w:val="right"/>
              <w:rPr>
                <w:rFonts w:ascii="Calibri" w:eastAsia="Times New Roman" w:hAnsi="Calibri" w:cs="Calibri"/>
                <w:color w:val="000000"/>
              </w:rPr>
            </w:pPr>
            <w:r w:rsidRPr="0088222E">
              <w:rPr>
                <w:rFonts w:ascii="Calibri" w:eastAsia="Times New Roman" w:hAnsi="Calibri" w:cs="Calibri"/>
                <w:color w:val="000000"/>
              </w:rPr>
              <w:t>0.</w:t>
            </w:r>
            <w:r>
              <w:rPr>
                <w:rFonts w:ascii="Calibri" w:eastAsia="Times New Roman" w:hAnsi="Calibri" w:cs="Calibri"/>
                <w:color w:val="000000"/>
              </w:rPr>
              <w:t>1</w:t>
            </w:r>
            <w:r w:rsidRPr="0088222E">
              <w:rPr>
                <w:rFonts w:ascii="Calibri" w:eastAsia="Times New Roman" w:hAnsi="Calibri" w:cs="Calibri"/>
                <w:color w:val="000000"/>
              </w:rPr>
              <w:t>68859</w:t>
            </w:r>
          </w:p>
        </w:tc>
      </w:tr>
    </w:tbl>
    <w:p w14:paraId="7D92CC32" w14:textId="7AE44BBE" w:rsidR="0088222E" w:rsidRDefault="0088222E" w:rsidP="0088222E"/>
    <w:p w14:paraId="233ABFA5" w14:textId="29E90AF5" w:rsidR="004F76D2" w:rsidRDefault="004F76D2" w:rsidP="0088222E">
      <w:r>
        <w:rPr>
          <w:noProof/>
        </w:rPr>
        <w:lastRenderedPageBreak/>
        <w:drawing>
          <wp:inline distT="0" distB="0" distL="0" distR="0" wp14:anchorId="359FC8BC" wp14:editId="37935322">
            <wp:extent cx="6469380" cy="2560320"/>
            <wp:effectExtent l="0" t="0" r="7620" b="11430"/>
            <wp:docPr id="1" name="Chart 1">
              <a:extLst xmlns:a="http://schemas.openxmlformats.org/drawingml/2006/main">
                <a:ext uri="{FF2B5EF4-FFF2-40B4-BE49-F238E27FC236}">
                  <a16:creationId xmlns:a16="http://schemas.microsoft.com/office/drawing/2014/main" id="{B388C259-AAEB-45A5-BAA0-1229F4A14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C56170B" w14:textId="23E33999" w:rsidR="004F76D2" w:rsidRDefault="004F76D2" w:rsidP="0088222E">
      <w:r>
        <w:rPr>
          <w:noProof/>
        </w:rPr>
        <w:drawing>
          <wp:inline distT="0" distB="0" distL="0" distR="0" wp14:anchorId="0C3A163C" wp14:editId="63147BEE">
            <wp:extent cx="6469380" cy="2606040"/>
            <wp:effectExtent l="0" t="0" r="7620" b="3810"/>
            <wp:docPr id="2" name="Chart 2">
              <a:extLst xmlns:a="http://schemas.openxmlformats.org/drawingml/2006/main">
                <a:ext uri="{FF2B5EF4-FFF2-40B4-BE49-F238E27FC236}">
                  <a16:creationId xmlns:a16="http://schemas.microsoft.com/office/drawing/2014/main" id="{23F31B50-8C91-49BB-942F-8952212F6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2557C8" w14:textId="37FC7E02" w:rsidR="004F76D2" w:rsidRDefault="004F76D2" w:rsidP="0088222E">
      <w:r>
        <w:rPr>
          <w:noProof/>
        </w:rPr>
        <w:drawing>
          <wp:inline distT="0" distB="0" distL="0" distR="0" wp14:anchorId="0E324B8B" wp14:editId="56E55BB8">
            <wp:extent cx="6484620" cy="2743200"/>
            <wp:effectExtent l="0" t="0" r="11430" b="0"/>
            <wp:docPr id="3" name="Chart 3">
              <a:extLst xmlns:a="http://schemas.openxmlformats.org/drawingml/2006/main">
                <a:ext uri="{FF2B5EF4-FFF2-40B4-BE49-F238E27FC236}">
                  <a16:creationId xmlns:a16="http://schemas.microsoft.com/office/drawing/2014/main" id="{CF30CA13-C08A-477E-BA34-13A41CB98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7AED3D" w14:textId="5E9BF97C" w:rsidR="004F76D2" w:rsidRDefault="004F76D2" w:rsidP="0088222E">
      <w:r>
        <w:rPr>
          <w:noProof/>
        </w:rPr>
        <w:lastRenderedPageBreak/>
        <w:drawing>
          <wp:inline distT="0" distB="0" distL="0" distR="0" wp14:anchorId="20BEE77C" wp14:editId="37887A7A">
            <wp:extent cx="6431280" cy="2743200"/>
            <wp:effectExtent l="0" t="0" r="7620" b="0"/>
            <wp:docPr id="4" name="Chart 4">
              <a:extLst xmlns:a="http://schemas.openxmlformats.org/drawingml/2006/main">
                <a:ext uri="{FF2B5EF4-FFF2-40B4-BE49-F238E27FC236}">
                  <a16:creationId xmlns:a16="http://schemas.microsoft.com/office/drawing/2014/main" id="{C8B13796-7AB8-4AE2-A6AF-443BD4AEF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C539B9" w14:textId="2BF2C89C" w:rsidR="004F76D2" w:rsidRDefault="004F76D2" w:rsidP="0088222E">
      <w:pPr>
        <w:rPr>
          <w:rFonts w:ascii="Times New Roman" w:hAnsi="Times New Roman" w:cs="Times New Roman"/>
          <w:sz w:val="32"/>
          <w:szCs w:val="32"/>
        </w:rPr>
      </w:pPr>
      <w:r>
        <w:rPr>
          <w:rFonts w:ascii="Times New Roman" w:hAnsi="Times New Roman" w:cs="Times New Roman"/>
          <w:sz w:val="32"/>
          <w:szCs w:val="32"/>
        </w:rPr>
        <w:t>Report:</w:t>
      </w:r>
    </w:p>
    <w:p w14:paraId="1C06E30A" w14:textId="47D9384E" w:rsidR="004F76D2" w:rsidRDefault="004F76D2" w:rsidP="0088222E">
      <w:pPr>
        <w:rPr>
          <w:rFonts w:ascii="Times New Roman" w:hAnsi="Times New Roman" w:cs="Times New Roman"/>
          <w:sz w:val="28"/>
          <w:szCs w:val="28"/>
        </w:rPr>
      </w:pPr>
      <w:r>
        <w:rPr>
          <w:rFonts w:ascii="Times New Roman" w:hAnsi="Times New Roman" w:cs="Times New Roman"/>
          <w:sz w:val="28"/>
          <w:szCs w:val="28"/>
        </w:rPr>
        <w:t>While there was some difference in performance between</w:t>
      </w:r>
      <w:r w:rsidR="00534089">
        <w:rPr>
          <w:rFonts w:ascii="Times New Roman" w:hAnsi="Times New Roman" w:cs="Times New Roman"/>
          <w:sz w:val="28"/>
          <w:szCs w:val="28"/>
        </w:rPr>
        <w:t xml:space="preserve"> the Breadth First Search and Depth First Search, it was not significant. This was most likely since the width and depth of the graph was the same, so neither one had an advantage. But if the graph was deeper I would most likely see more success with the BFS search, and if it was wider, the DFS would probably be better.</w:t>
      </w:r>
    </w:p>
    <w:p w14:paraId="7351EA90" w14:textId="62F61A78" w:rsidR="00534089" w:rsidRDefault="00534089" w:rsidP="0088222E">
      <w:pPr>
        <w:rPr>
          <w:rFonts w:ascii="Times New Roman" w:hAnsi="Times New Roman" w:cs="Times New Roman"/>
          <w:sz w:val="28"/>
          <w:szCs w:val="28"/>
        </w:rPr>
      </w:pPr>
      <w:r>
        <w:rPr>
          <w:rFonts w:ascii="Times New Roman" w:hAnsi="Times New Roman" w:cs="Times New Roman"/>
          <w:sz w:val="28"/>
          <w:szCs w:val="28"/>
        </w:rPr>
        <w:t>The recursive version of both the DFS and BFS, at best did the same as their Iterative Counterparts, while at worse, taking longer in all categories. However, I mainly attribute this to how I implemented them rather, than a recursive implementation being worse.</w:t>
      </w:r>
    </w:p>
    <w:p w14:paraId="381FBAD8" w14:textId="7CFF99DD" w:rsidR="00534089" w:rsidRPr="004F76D2" w:rsidRDefault="00534089" w:rsidP="0088222E">
      <w:pPr>
        <w:rPr>
          <w:rFonts w:ascii="Times New Roman" w:hAnsi="Times New Roman" w:cs="Times New Roman"/>
          <w:sz w:val="28"/>
          <w:szCs w:val="28"/>
        </w:rPr>
      </w:pPr>
      <w:r>
        <w:rPr>
          <w:rFonts w:ascii="Times New Roman" w:hAnsi="Times New Roman" w:cs="Times New Roman"/>
          <w:sz w:val="28"/>
          <w:szCs w:val="28"/>
        </w:rPr>
        <w:t>The A* search consistently performed better than Dijkstra, which is not surprising considering that it implemented the Heuristic function, which calculated the cost of traversal and helped it find the shortest path. They both did better than the other four algorithms as they attempted to find the shortest path, rather than just iterate through the graph by depth or width.</w:t>
      </w:r>
      <w:bookmarkStart w:id="0" w:name="_GoBack"/>
      <w:bookmarkEnd w:id="0"/>
      <w:r>
        <w:rPr>
          <w:rFonts w:ascii="Times New Roman" w:hAnsi="Times New Roman" w:cs="Times New Roman"/>
          <w:sz w:val="28"/>
          <w:szCs w:val="28"/>
        </w:rPr>
        <w:t xml:space="preserve"> </w:t>
      </w:r>
    </w:p>
    <w:sectPr w:rsidR="00534089" w:rsidRPr="004F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2E"/>
    <w:rsid w:val="004F76D2"/>
    <w:rsid w:val="00534089"/>
    <w:rsid w:val="005771C2"/>
    <w:rsid w:val="0088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2646"/>
  <w15:chartTrackingRefBased/>
  <w15:docId w15:val="{0BF786ED-DA3B-4F44-A6DD-9A1BA103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73740">
      <w:bodyDiv w:val="1"/>
      <w:marLeft w:val="0"/>
      <w:marRight w:val="0"/>
      <w:marTop w:val="0"/>
      <w:marBottom w:val="0"/>
      <w:divBdr>
        <w:top w:val="none" w:sz="0" w:space="0" w:color="auto"/>
        <w:left w:val="none" w:sz="0" w:space="0" w:color="auto"/>
        <w:bottom w:val="none" w:sz="0" w:space="0" w:color="auto"/>
        <w:right w:val="none" w:sz="0" w:space="0" w:color="auto"/>
      </w:divBdr>
    </w:div>
    <w:div w:id="625238931">
      <w:bodyDiv w:val="1"/>
      <w:marLeft w:val="0"/>
      <w:marRight w:val="0"/>
      <w:marTop w:val="0"/>
      <w:marBottom w:val="0"/>
      <w:divBdr>
        <w:top w:val="none" w:sz="0" w:space="0" w:color="auto"/>
        <w:left w:val="none" w:sz="0" w:space="0" w:color="auto"/>
        <w:bottom w:val="none" w:sz="0" w:space="0" w:color="auto"/>
        <w:right w:val="none" w:sz="0" w:space="0" w:color="auto"/>
      </w:divBdr>
    </w:div>
    <w:div w:id="1239513810">
      <w:bodyDiv w:val="1"/>
      <w:marLeft w:val="0"/>
      <w:marRight w:val="0"/>
      <w:marTop w:val="0"/>
      <w:marBottom w:val="0"/>
      <w:divBdr>
        <w:top w:val="none" w:sz="0" w:space="0" w:color="auto"/>
        <w:left w:val="none" w:sz="0" w:space="0" w:color="auto"/>
        <w:bottom w:val="none" w:sz="0" w:space="0" w:color="auto"/>
        <w:right w:val="none" w:sz="0" w:space="0" w:color="auto"/>
      </w:divBdr>
    </w:div>
    <w:div w:id="1306349725">
      <w:bodyDiv w:val="1"/>
      <w:marLeft w:val="0"/>
      <w:marRight w:val="0"/>
      <w:marTop w:val="0"/>
      <w:marBottom w:val="0"/>
      <w:divBdr>
        <w:top w:val="none" w:sz="0" w:space="0" w:color="auto"/>
        <w:left w:val="none" w:sz="0" w:space="0" w:color="auto"/>
        <w:bottom w:val="none" w:sz="0" w:space="0" w:color="auto"/>
        <w:right w:val="none" w:sz="0" w:space="0" w:color="auto"/>
      </w:divBdr>
    </w:div>
    <w:div w:id="1953777732">
      <w:bodyDiv w:val="1"/>
      <w:marLeft w:val="0"/>
      <w:marRight w:val="0"/>
      <w:marTop w:val="0"/>
      <w:marBottom w:val="0"/>
      <w:divBdr>
        <w:top w:val="none" w:sz="0" w:space="0" w:color="auto"/>
        <w:left w:val="none" w:sz="0" w:space="0" w:color="auto"/>
        <w:bottom w:val="none" w:sz="0" w:space="0" w:color="auto"/>
        <w:right w:val="none" w:sz="0" w:space="0" w:color="auto"/>
      </w:divBdr>
    </w:div>
    <w:div w:id="19682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lues\Desktop\QT%20Files\Lab2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lues\Desktop\QT%20Files\Lab2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lues\Desktop\QT%20Files\Lab2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lues\Desktop\QT%20Files\Lab2Tabl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a:t>
            </a:r>
            <a:r>
              <a:rPr lang="en-US" baseline="0"/>
              <a:t> In Path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Sheet1!$A$19</c:f>
              <c:strCache>
                <c:ptCount val="1"/>
                <c:pt idx="0">
                  <c:v>Adjacency Matrix(Src-&gt;Dest)</c:v>
                </c:pt>
              </c:strCache>
            </c:strRef>
          </c:tx>
          <c:spPr>
            <a:solidFill>
              <a:schemeClr val="accent1"/>
            </a:solidFill>
            <a:ln>
              <a:noFill/>
            </a:ln>
            <a:effectLst/>
          </c:spPr>
          <c:invertIfNegative val="0"/>
          <c:cat>
            <c:strRef>
              <c:f>Sheet1!$B$18:$G$18</c:f>
              <c:strCache>
                <c:ptCount val="6"/>
                <c:pt idx="0">
                  <c:v>DFS Iter</c:v>
                </c:pt>
                <c:pt idx="1">
                  <c:v>DFS Rec</c:v>
                </c:pt>
                <c:pt idx="2">
                  <c:v>BFS Iter</c:v>
                </c:pt>
                <c:pt idx="3">
                  <c:v>BFS Rec</c:v>
                </c:pt>
                <c:pt idx="4">
                  <c:v>Dijkstra</c:v>
                </c:pt>
                <c:pt idx="5">
                  <c:v>A*</c:v>
                </c:pt>
              </c:strCache>
            </c:strRef>
          </c:cat>
          <c:val>
            <c:numRef>
              <c:f>Sheet1!$B$19:$G$19</c:f>
              <c:numCache>
                <c:formatCode>General</c:formatCode>
                <c:ptCount val="6"/>
                <c:pt idx="0">
                  <c:v>0.48499999999999999</c:v>
                </c:pt>
                <c:pt idx="1">
                  <c:v>0.48599999999999999</c:v>
                </c:pt>
                <c:pt idx="2">
                  <c:v>0.48533333299999998</c:v>
                </c:pt>
                <c:pt idx="3">
                  <c:v>0.54600000000000004</c:v>
                </c:pt>
                <c:pt idx="4">
                  <c:v>0.299166667</c:v>
                </c:pt>
                <c:pt idx="5">
                  <c:v>0.40833333300000002</c:v>
                </c:pt>
              </c:numCache>
            </c:numRef>
          </c:val>
          <c:extLst>
            <c:ext xmlns:c16="http://schemas.microsoft.com/office/drawing/2014/chart" uri="{C3380CC4-5D6E-409C-BE32-E72D297353CC}">
              <c16:uniqueId val="{00000000-7BE3-4660-9073-AE02A94325D5}"/>
            </c:ext>
          </c:extLst>
        </c:ser>
        <c:ser>
          <c:idx val="1"/>
          <c:order val="1"/>
          <c:tx>
            <c:strRef>
              <c:f>Sheet1!$A$20</c:f>
              <c:strCache>
                <c:ptCount val="1"/>
                <c:pt idx="0">
                  <c:v>Adjacency Matrix(Dest-&gt;src)</c:v>
                </c:pt>
              </c:strCache>
            </c:strRef>
          </c:tx>
          <c:spPr>
            <a:solidFill>
              <a:schemeClr val="accent2"/>
            </a:solidFill>
            <a:ln>
              <a:noFill/>
            </a:ln>
            <a:effectLst/>
          </c:spPr>
          <c:invertIfNegative val="0"/>
          <c:cat>
            <c:strRef>
              <c:f>Sheet1!$B$18:$G$18</c:f>
              <c:strCache>
                <c:ptCount val="6"/>
                <c:pt idx="0">
                  <c:v>DFS Iter</c:v>
                </c:pt>
                <c:pt idx="1">
                  <c:v>DFS Rec</c:v>
                </c:pt>
                <c:pt idx="2">
                  <c:v>BFS Iter</c:v>
                </c:pt>
                <c:pt idx="3">
                  <c:v>BFS Rec</c:v>
                </c:pt>
                <c:pt idx="4">
                  <c:v>Dijkstra</c:v>
                </c:pt>
                <c:pt idx="5">
                  <c:v>A*</c:v>
                </c:pt>
              </c:strCache>
            </c:strRef>
          </c:cat>
          <c:val>
            <c:numRef>
              <c:f>Sheet1!$B$20:$G$20</c:f>
              <c:numCache>
                <c:formatCode>General</c:formatCode>
                <c:ptCount val="6"/>
                <c:pt idx="0">
                  <c:v>0.49133333299999998</c:v>
                </c:pt>
                <c:pt idx="1">
                  <c:v>0.431666667</c:v>
                </c:pt>
                <c:pt idx="2">
                  <c:v>0.46933333300000002</c:v>
                </c:pt>
                <c:pt idx="3">
                  <c:v>0.50666666699999996</c:v>
                </c:pt>
                <c:pt idx="4">
                  <c:v>0.3075</c:v>
                </c:pt>
                <c:pt idx="5">
                  <c:v>0.40833333300000002</c:v>
                </c:pt>
              </c:numCache>
            </c:numRef>
          </c:val>
          <c:extLst>
            <c:ext xmlns:c16="http://schemas.microsoft.com/office/drawing/2014/chart" uri="{C3380CC4-5D6E-409C-BE32-E72D297353CC}">
              <c16:uniqueId val="{00000001-7BE3-4660-9073-AE02A94325D5}"/>
            </c:ext>
          </c:extLst>
        </c:ser>
        <c:ser>
          <c:idx val="2"/>
          <c:order val="2"/>
          <c:tx>
            <c:strRef>
              <c:f>Sheet1!$A$21</c:f>
              <c:strCache>
                <c:ptCount val="1"/>
                <c:pt idx="0">
                  <c:v>Adjacency List(Src-&gt;Dest)</c:v>
                </c:pt>
              </c:strCache>
            </c:strRef>
          </c:tx>
          <c:spPr>
            <a:solidFill>
              <a:schemeClr val="accent3"/>
            </a:solidFill>
            <a:ln>
              <a:noFill/>
            </a:ln>
            <a:effectLst/>
          </c:spPr>
          <c:invertIfNegative val="0"/>
          <c:cat>
            <c:strRef>
              <c:f>Sheet1!$B$18:$G$18</c:f>
              <c:strCache>
                <c:ptCount val="6"/>
                <c:pt idx="0">
                  <c:v>DFS Iter</c:v>
                </c:pt>
                <c:pt idx="1">
                  <c:v>DFS Rec</c:v>
                </c:pt>
                <c:pt idx="2">
                  <c:v>BFS Iter</c:v>
                </c:pt>
                <c:pt idx="3">
                  <c:v>BFS Rec</c:v>
                </c:pt>
                <c:pt idx="4">
                  <c:v>Dijkstra</c:v>
                </c:pt>
                <c:pt idx="5">
                  <c:v>A*</c:v>
                </c:pt>
              </c:strCache>
            </c:strRef>
          </c:cat>
          <c:val>
            <c:numRef>
              <c:f>Sheet1!$B$21:$G$21</c:f>
              <c:numCache>
                <c:formatCode>General</c:formatCode>
                <c:ptCount val="6"/>
                <c:pt idx="0">
                  <c:v>0.373888889</c:v>
                </c:pt>
                <c:pt idx="1">
                  <c:v>0.43555555600000001</c:v>
                </c:pt>
                <c:pt idx="2">
                  <c:v>0.51800000000000002</c:v>
                </c:pt>
                <c:pt idx="3">
                  <c:v>0.49399999999999999</c:v>
                </c:pt>
                <c:pt idx="4">
                  <c:v>0.44769230799999998</c:v>
                </c:pt>
                <c:pt idx="5">
                  <c:v>0.46600000000000003</c:v>
                </c:pt>
              </c:numCache>
            </c:numRef>
          </c:val>
          <c:extLst>
            <c:ext xmlns:c16="http://schemas.microsoft.com/office/drawing/2014/chart" uri="{C3380CC4-5D6E-409C-BE32-E72D297353CC}">
              <c16:uniqueId val="{00000002-7BE3-4660-9073-AE02A94325D5}"/>
            </c:ext>
          </c:extLst>
        </c:ser>
        <c:ser>
          <c:idx val="3"/>
          <c:order val="3"/>
          <c:tx>
            <c:strRef>
              <c:f>Sheet1!$A$22</c:f>
              <c:strCache>
                <c:ptCount val="1"/>
                <c:pt idx="0">
                  <c:v>Adjacency List(Dest-&gt;Src)</c:v>
                </c:pt>
              </c:strCache>
            </c:strRef>
          </c:tx>
          <c:spPr>
            <a:solidFill>
              <a:schemeClr val="accent4"/>
            </a:solidFill>
            <a:ln>
              <a:noFill/>
            </a:ln>
            <a:effectLst/>
          </c:spPr>
          <c:invertIfNegative val="0"/>
          <c:cat>
            <c:strRef>
              <c:f>Sheet1!$B$18:$G$18</c:f>
              <c:strCache>
                <c:ptCount val="6"/>
                <c:pt idx="0">
                  <c:v>DFS Iter</c:v>
                </c:pt>
                <c:pt idx="1">
                  <c:v>DFS Rec</c:v>
                </c:pt>
                <c:pt idx="2">
                  <c:v>BFS Iter</c:v>
                </c:pt>
                <c:pt idx="3">
                  <c:v>BFS Rec</c:v>
                </c:pt>
                <c:pt idx="4">
                  <c:v>Dijkstra</c:v>
                </c:pt>
                <c:pt idx="5">
                  <c:v>A*</c:v>
                </c:pt>
              </c:strCache>
            </c:strRef>
          </c:cat>
          <c:val>
            <c:numRef>
              <c:f>Sheet1!$B$22:$G$22</c:f>
              <c:numCache>
                <c:formatCode>General</c:formatCode>
                <c:ptCount val="6"/>
                <c:pt idx="0">
                  <c:v>0.41705882399999999</c:v>
                </c:pt>
                <c:pt idx="1">
                  <c:v>0.39833333300000001</c:v>
                </c:pt>
                <c:pt idx="2">
                  <c:v>0.50666666699999996</c:v>
                </c:pt>
                <c:pt idx="3">
                  <c:v>0.494666667</c:v>
                </c:pt>
                <c:pt idx="4">
                  <c:v>0.44461538499999997</c:v>
                </c:pt>
                <c:pt idx="5">
                  <c:v>0.46600000000000003</c:v>
                </c:pt>
              </c:numCache>
            </c:numRef>
          </c:val>
          <c:extLst>
            <c:ext xmlns:c16="http://schemas.microsoft.com/office/drawing/2014/chart" uri="{C3380CC4-5D6E-409C-BE32-E72D297353CC}">
              <c16:uniqueId val="{00000003-7BE3-4660-9073-AE02A94325D5}"/>
            </c:ext>
          </c:extLst>
        </c:ser>
        <c:dLbls>
          <c:showLegendKey val="0"/>
          <c:showVal val="0"/>
          <c:showCatName val="0"/>
          <c:showSerName val="0"/>
          <c:showPercent val="0"/>
          <c:showBubbleSize val="0"/>
        </c:dLbls>
        <c:gapWidth val="219"/>
        <c:overlap val="-27"/>
        <c:axId val="503883616"/>
        <c:axId val="503881320"/>
      </c:barChart>
      <c:catAx>
        <c:axId val="50388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81320"/>
        <c:crosses val="autoZero"/>
        <c:auto val="1"/>
        <c:lblAlgn val="ctr"/>
        <c:lblOffset val="100"/>
        <c:noMultiLvlLbl val="0"/>
      </c:catAx>
      <c:valAx>
        <c:axId val="50388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8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Explored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Sheet1!$A$25</c:f>
              <c:strCache>
                <c:ptCount val="1"/>
                <c:pt idx="0">
                  <c:v>Adjacency Matrix(Src-&gt;Dest)</c:v>
                </c:pt>
              </c:strCache>
            </c:strRef>
          </c:tx>
          <c:spPr>
            <a:solidFill>
              <a:schemeClr val="accent1"/>
            </a:solidFill>
            <a:ln>
              <a:noFill/>
            </a:ln>
            <a:effectLst/>
          </c:spPr>
          <c:invertIfNegative val="0"/>
          <c:cat>
            <c:strRef>
              <c:f>Sheet1!$B$24:$G$24</c:f>
              <c:strCache>
                <c:ptCount val="6"/>
                <c:pt idx="0">
                  <c:v>DFS Iter</c:v>
                </c:pt>
                <c:pt idx="1">
                  <c:v>DFS Rec</c:v>
                </c:pt>
                <c:pt idx="2">
                  <c:v>BFS Iter</c:v>
                </c:pt>
                <c:pt idx="3">
                  <c:v>BFS Rec</c:v>
                </c:pt>
                <c:pt idx="4">
                  <c:v>Dijkstra</c:v>
                </c:pt>
                <c:pt idx="5">
                  <c:v>A*</c:v>
                </c:pt>
              </c:strCache>
            </c:strRef>
          </c:cat>
          <c:val>
            <c:numRef>
              <c:f>Sheet1!$B$25:$G$25</c:f>
              <c:numCache>
                <c:formatCode>General</c:formatCode>
                <c:ptCount val="6"/>
                <c:pt idx="0">
                  <c:v>0.58666666700000003</c:v>
                </c:pt>
                <c:pt idx="1">
                  <c:v>0.55916666699999995</c:v>
                </c:pt>
                <c:pt idx="2">
                  <c:v>0.65466666699999998</c:v>
                </c:pt>
                <c:pt idx="3">
                  <c:v>0.70866666700000003</c:v>
                </c:pt>
                <c:pt idx="4">
                  <c:v>0.299166667</c:v>
                </c:pt>
                <c:pt idx="5">
                  <c:v>0.40833333300000002</c:v>
                </c:pt>
              </c:numCache>
            </c:numRef>
          </c:val>
          <c:extLst>
            <c:ext xmlns:c16="http://schemas.microsoft.com/office/drawing/2014/chart" uri="{C3380CC4-5D6E-409C-BE32-E72D297353CC}">
              <c16:uniqueId val="{00000000-8978-4E55-89BF-25B4B104E7E9}"/>
            </c:ext>
          </c:extLst>
        </c:ser>
        <c:ser>
          <c:idx val="1"/>
          <c:order val="1"/>
          <c:tx>
            <c:strRef>
              <c:f>Sheet1!$A$26</c:f>
              <c:strCache>
                <c:ptCount val="1"/>
                <c:pt idx="0">
                  <c:v>Adjacency Matrix(Dest-&gt;src)</c:v>
                </c:pt>
              </c:strCache>
            </c:strRef>
          </c:tx>
          <c:spPr>
            <a:solidFill>
              <a:schemeClr val="accent2"/>
            </a:solidFill>
            <a:ln>
              <a:noFill/>
            </a:ln>
            <a:effectLst/>
          </c:spPr>
          <c:invertIfNegative val="0"/>
          <c:cat>
            <c:strRef>
              <c:f>Sheet1!$B$24:$G$24</c:f>
              <c:strCache>
                <c:ptCount val="6"/>
                <c:pt idx="0">
                  <c:v>DFS Iter</c:v>
                </c:pt>
                <c:pt idx="1">
                  <c:v>DFS Rec</c:v>
                </c:pt>
                <c:pt idx="2">
                  <c:v>BFS Iter</c:v>
                </c:pt>
                <c:pt idx="3">
                  <c:v>BFS Rec</c:v>
                </c:pt>
                <c:pt idx="4">
                  <c:v>Dijkstra</c:v>
                </c:pt>
                <c:pt idx="5">
                  <c:v>A*</c:v>
                </c:pt>
              </c:strCache>
            </c:strRef>
          </c:cat>
          <c:val>
            <c:numRef>
              <c:f>Sheet1!$B$26:$G$26</c:f>
              <c:numCache>
                <c:formatCode>General</c:formatCode>
                <c:ptCount val="6"/>
                <c:pt idx="0">
                  <c:v>0.55958333299999996</c:v>
                </c:pt>
                <c:pt idx="1">
                  <c:v>0.57750000000000001</c:v>
                </c:pt>
                <c:pt idx="2">
                  <c:v>0.63466666699999996</c:v>
                </c:pt>
                <c:pt idx="3">
                  <c:v>0.66933333299999997</c:v>
                </c:pt>
                <c:pt idx="4">
                  <c:v>0.3075</c:v>
                </c:pt>
                <c:pt idx="5">
                  <c:v>0.40833333300000002</c:v>
                </c:pt>
              </c:numCache>
            </c:numRef>
          </c:val>
          <c:extLst>
            <c:ext xmlns:c16="http://schemas.microsoft.com/office/drawing/2014/chart" uri="{C3380CC4-5D6E-409C-BE32-E72D297353CC}">
              <c16:uniqueId val="{00000001-8978-4E55-89BF-25B4B104E7E9}"/>
            </c:ext>
          </c:extLst>
        </c:ser>
        <c:ser>
          <c:idx val="2"/>
          <c:order val="2"/>
          <c:tx>
            <c:strRef>
              <c:f>Sheet1!$A$27</c:f>
              <c:strCache>
                <c:ptCount val="1"/>
                <c:pt idx="0">
                  <c:v>Adjacency List(Src-&gt;Dest)</c:v>
                </c:pt>
              </c:strCache>
            </c:strRef>
          </c:tx>
          <c:spPr>
            <a:solidFill>
              <a:schemeClr val="accent3"/>
            </a:solidFill>
            <a:ln>
              <a:noFill/>
            </a:ln>
            <a:effectLst/>
          </c:spPr>
          <c:invertIfNegative val="0"/>
          <c:cat>
            <c:strRef>
              <c:f>Sheet1!$B$24:$G$24</c:f>
              <c:strCache>
                <c:ptCount val="6"/>
                <c:pt idx="0">
                  <c:v>DFS Iter</c:v>
                </c:pt>
                <c:pt idx="1">
                  <c:v>DFS Rec</c:v>
                </c:pt>
                <c:pt idx="2">
                  <c:v>BFS Iter</c:v>
                </c:pt>
                <c:pt idx="3">
                  <c:v>BFS Rec</c:v>
                </c:pt>
                <c:pt idx="4">
                  <c:v>Dijkstra</c:v>
                </c:pt>
                <c:pt idx="5">
                  <c:v>A*</c:v>
                </c:pt>
              </c:strCache>
            </c:strRef>
          </c:cat>
          <c:val>
            <c:numRef>
              <c:f>Sheet1!$B$27:$G$27</c:f>
              <c:numCache>
                <c:formatCode>General</c:formatCode>
                <c:ptCount val="6"/>
                <c:pt idx="0">
                  <c:v>0.54041666700000002</c:v>
                </c:pt>
                <c:pt idx="1">
                  <c:v>0.60499999999999998</c:v>
                </c:pt>
                <c:pt idx="2">
                  <c:v>0.69666666700000002</c:v>
                </c:pt>
                <c:pt idx="3">
                  <c:v>0.68133333299999999</c:v>
                </c:pt>
                <c:pt idx="4">
                  <c:v>0.44769230799999998</c:v>
                </c:pt>
                <c:pt idx="5">
                  <c:v>0.46600000000000003</c:v>
                </c:pt>
              </c:numCache>
            </c:numRef>
          </c:val>
          <c:extLst>
            <c:ext xmlns:c16="http://schemas.microsoft.com/office/drawing/2014/chart" uri="{C3380CC4-5D6E-409C-BE32-E72D297353CC}">
              <c16:uniqueId val="{00000002-8978-4E55-89BF-25B4B104E7E9}"/>
            </c:ext>
          </c:extLst>
        </c:ser>
        <c:ser>
          <c:idx val="3"/>
          <c:order val="3"/>
          <c:tx>
            <c:strRef>
              <c:f>Sheet1!$A$28</c:f>
              <c:strCache>
                <c:ptCount val="1"/>
                <c:pt idx="0">
                  <c:v>Adjacency List(Dest-&gt;Src)</c:v>
                </c:pt>
              </c:strCache>
            </c:strRef>
          </c:tx>
          <c:spPr>
            <a:solidFill>
              <a:schemeClr val="accent4"/>
            </a:solidFill>
            <a:ln>
              <a:noFill/>
            </a:ln>
            <a:effectLst/>
          </c:spPr>
          <c:invertIfNegative val="0"/>
          <c:cat>
            <c:strRef>
              <c:f>Sheet1!$B$24:$G$24</c:f>
              <c:strCache>
                <c:ptCount val="6"/>
                <c:pt idx="0">
                  <c:v>DFS Iter</c:v>
                </c:pt>
                <c:pt idx="1">
                  <c:v>DFS Rec</c:v>
                </c:pt>
                <c:pt idx="2">
                  <c:v>BFS Iter</c:v>
                </c:pt>
                <c:pt idx="3">
                  <c:v>BFS Rec</c:v>
                </c:pt>
                <c:pt idx="4">
                  <c:v>Dijkstra</c:v>
                </c:pt>
                <c:pt idx="5">
                  <c:v>A*</c:v>
                </c:pt>
              </c:strCache>
            </c:strRef>
          </c:cat>
          <c:val>
            <c:numRef>
              <c:f>Sheet1!$B$28:$G$28</c:f>
              <c:numCache>
                <c:formatCode>General</c:formatCode>
                <c:ptCount val="6"/>
                <c:pt idx="0">
                  <c:v>0.54291666699999996</c:v>
                </c:pt>
                <c:pt idx="1">
                  <c:v>0.56583333300000005</c:v>
                </c:pt>
                <c:pt idx="2">
                  <c:v>0.680666667</c:v>
                </c:pt>
                <c:pt idx="3">
                  <c:v>0.66200000000000003</c:v>
                </c:pt>
                <c:pt idx="4">
                  <c:v>0.44461538499999997</c:v>
                </c:pt>
                <c:pt idx="5">
                  <c:v>0.46600000000000003</c:v>
                </c:pt>
              </c:numCache>
            </c:numRef>
          </c:val>
          <c:extLst>
            <c:ext xmlns:c16="http://schemas.microsoft.com/office/drawing/2014/chart" uri="{C3380CC4-5D6E-409C-BE32-E72D297353CC}">
              <c16:uniqueId val="{00000003-8978-4E55-89BF-25B4B104E7E9}"/>
            </c:ext>
          </c:extLst>
        </c:ser>
        <c:dLbls>
          <c:showLegendKey val="0"/>
          <c:showVal val="0"/>
          <c:showCatName val="0"/>
          <c:showSerName val="0"/>
          <c:showPercent val="0"/>
          <c:showBubbleSize val="0"/>
        </c:dLbls>
        <c:gapWidth val="219"/>
        <c:overlap val="-27"/>
        <c:axId val="723416176"/>
        <c:axId val="723417488"/>
      </c:barChart>
      <c:catAx>
        <c:axId val="72341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417488"/>
        <c:crosses val="autoZero"/>
        <c:auto val="1"/>
        <c:lblAlgn val="ctr"/>
        <c:lblOffset val="100"/>
        <c:noMultiLvlLbl val="0"/>
      </c:catAx>
      <c:valAx>
        <c:axId val="72341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416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Sheet1!$A$31</c:f>
              <c:strCache>
                <c:ptCount val="1"/>
                <c:pt idx="0">
                  <c:v>Adjacency Matrix(Src-&gt;Dest)</c:v>
                </c:pt>
              </c:strCache>
            </c:strRef>
          </c:tx>
          <c:spPr>
            <a:solidFill>
              <a:schemeClr val="accent1"/>
            </a:solidFill>
            <a:ln>
              <a:noFill/>
            </a:ln>
            <a:effectLst/>
          </c:spPr>
          <c:invertIfNegative val="0"/>
          <c:cat>
            <c:strRef>
              <c:f>Sheet1!$B$30:$G$30</c:f>
              <c:strCache>
                <c:ptCount val="6"/>
                <c:pt idx="0">
                  <c:v>DFS Iter</c:v>
                </c:pt>
                <c:pt idx="1">
                  <c:v>DFS Rec</c:v>
                </c:pt>
                <c:pt idx="2">
                  <c:v>BFS Iter</c:v>
                </c:pt>
                <c:pt idx="3">
                  <c:v>BFS Rec</c:v>
                </c:pt>
                <c:pt idx="4">
                  <c:v>Dijkstra</c:v>
                </c:pt>
                <c:pt idx="5">
                  <c:v>A*</c:v>
                </c:pt>
              </c:strCache>
            </c:strRef>
          </c:cat>
          <c:val>
            <c:numRef>
              <c:f>Sheet1!$B$31:$G$31</c:f>
              <c:numCache>
                <c:formatCode>General</c:formatCode>
                <c:ptCount val="6"/>
                <c:pt idx="0">
                  <c:v>0.258333333</c:v>
                </c:pt>
                <c:pt idx="1">
                  <c:v>0.43583333299999999</c:v>
                </c:pt>
                <c:pt idx="2">
                  <c:v>0.146666667</c:v>
                </c:pt>
                <c:pt idx="3">
                  <c:v>0.22666666699999999</c:v>
                </c:pt>
                <c:pt idx="4">
                  <c:v>0</c:v>
                </c:pt>
                <c:pt idx="5">
                  <c:v>0.200833333</c:v>
                </c:pt>
              </c:numCache>
            </c:numRef>
          </c:val>
          <c:extLst>
            <c:ext xmlns:c16="http://schemas.microsoft.com/office/drawing/2014/chart" uri="{C3380CC4-5D6E-409C-BE32-E72D297353CC}">
              <c16:uniqueId val="{00000000-EDF7-4EE1-9071-0FAC7EB00006}"/>
            </c:ext>
          </c:extLst>
        </c:ser>
        <c:ser>
          <c:idx val="1"/>
          <c:order val="1"/>
          <c:tx>
            <c:strRef>
              <c:f>Sheet1!$A$32</c:f>
              <c:strCache>
                <c:ptCount val="1"/>
                <c:pt idx="0">
                  <c:v>Adjacency Matrix(Dest-&gt;src)</c:v>
                </c:pt>
              </c:strCache>
            </c:strRef>
          </c:tx>
          <c:spPr>
            <a:solidFill>
              <a:schemeClr val="accent2"/>
            </a:solidFill>
            <a:ln>
              <a:noFill/>
            </a:ln>
            <a:effectLst/>
          </c:spPr>
          <c:invertIfNegative val="0"/>
          <c:cat>
            <c:strRef>
              <c:f>Sheet1!$B$30:$G$30</c:f>
              <c:strCache>
                <c:ptCount val="6"/>
                <c:pt idx="0">
                  <c:v>DFS Iter</c:v>
                </c:pt>
                <c:pt idx="1">
                  <c:v>DFS Rec</c:v>
                </c:pt>
                <c:pt idx="2">
                  <c:v>BFS Iter</c:v>
                </c:pt>
                <c:pt idx="3">
                  <c:v>BFS Rec</c:v>
                </c:pt>
                <c:pt idx="4">
                  <c:v>Dijkstra</c:v>
                </c:pt>
                <c:pt idx="5">
                  <c:v>A*</c:v>
                </c:pt>
              </c:strCache>
            </c:strRef>
          </c:cat>
          <c:val>
            <c:numRef>
              <c:f>Sheet1!$B$32:$G$32</c:f>
              <c:numCache>
                <c:formatCode>General</c:formatCode>
                <c:ptCount val="6"/>
                <c:pt idx="0">
                  <c:v>0.30583613900000001</c:v>
                </c:pt>
                <c:pt idx="1">
                  <c:v>0.36</c:v>
                </c:pt>
                <c:pt idx="2">
                  <c:v>0.12</c:v>
                </c:pt>
                <c:pt idx="3">
                  <c:v>0.1825</c:v>
                </c:pt>
                <c:pt idx="4">
                  <c:v>0</c:v>
                </c:pt>
                <c:pt idx="5">
                  <c:v>0.35142857100000002</c:v>
                </c:pt>
              </c:numCache>
            </c:numRef>
          </c:val>
          <c:extLst>
            <c:ext xmlns:c16="http://schemas.microsoft.com/office/drawing/2014/chart" uri="{C3380CC4-5D6E-409C-BE32-E72D297353CC}">
              <c16:uniqueId val="{00000001-EDF7-4EE1-9071-0FAC7EB00006}"/>
            </c:ext>
          </c:extLst>
        </c:ser>
        <c:ser>
          <c:idx val="2"/>
          <c:order val="2"/>
          <c:tx>
            <c:strRef>
              <c:f>Sheet1!$A$33</c:f>
              <c:strCache>
                <c:ptCount val="1"/>
                <c:pt idx="0">
                  <c:v>Adjacency List(Src-&gt;Dest)</c:v>
                </c:pt>
              </c:strCache>
            </c:strRef>
          </c:tx>
          <c:spPr>
            <a:solidFill>
              <a:schemeClr val="accent3"/>
            </a:solidFill>
            <a:ln>
              <a:noFill/>
            </a:ln>
            <a:effectLst/>
          </c:spPr>
          <c:invertIfNegative val="0"/>
          <c:cat>
            <c:strRef>
              <c:f>Sheet1!$B$30:$G$30</c:f>
              <c:strCache>
                <c:ptCount val="6"/>
                <c:pt idx="0">
                  <c:v>DFS Iter</c:v>
                </c:pt>
                <c:pt idx="1">
                  <c:v>DFS Rec</c:v>
                </c:pt>
                <c:pt idx="2">
                  <c:v>BFS Iter</c:v>
                </c:pt>
                <c:pt idx="3">
                  <c:v>BFS Rec</c:v>
                </c:pt>
                <c:pt idx="4">
                  <c:v>Dijkstra</c:v>
                </c:pt>
                <c:pt idx="5">
                  <c:v>A*</c:v>
                </c:pt>
              </c:strCache>
            </c:strRef>
          </c:cat>
          <c:val>
            <c:numRef>
              <c:f>Sheet1!$B$33:$G$33</c:f>
              <c:numCache>
                <c:formatCode>General</c:formatCode>
                <c:ptCount val="6"/>
                <c:pt idx="0">
                  <c:v>0.34083333300000002</c:v>
                </c:pt>
                <c:pt idx="1">
                  <c:v>0.37571428600000001</c:v>
                </c:pt>
                <c:pt idx="2">
                  <c:v>0.1225</c:v>
                </c:pt>
                <c:pt idx="3">
                  <c:v>0.37461538500000002</c:v>
                </c:pt>
                <c:pt idx="4">
                  <c:v>0</c:v>
                </c:pt>
                <c:pt idx="5">
                  <c:v>0.21</c:v>
                </c:pt>
              </c:numCache>
            </c:numRef>
          </c:val>
          <c:extLst>
            <c:ext xmlns:c16="http://schemas.microsoft.com/office/drawing/2014/chart" uri="{C3380CC4-5D6E-409C-BE32-E72D297353CC}">
              <c16:uniqueId val="{00000002-EDF7-4EE1-9071-0FAC7EB00006}"/>
            </c:ext>
          </c:extLst>
        </c:ser>
        <c:ser>
          <c:idx val="3"/>
          <c:order val="3"/>
          <c:tx>
            <c:strRef>
              <c:f>Sheet1!$A$34</c:f>
              <c:strCache>
                <c:ptCount val="1"/>
                <c:pt idx="0">
                  <c:v>Adjacency List(Dest-&gt;Src)</c:v>
                </c:pt>
              </c:strCache>
            </c:strRef>
          </c:tx>
          <c:spPr>
            <a:solidFill>
              <a:schemeClr val="accent4"/>
            </a:solidFill>
            <a:ln>
              <a:noFill/>
            </a:ln>
            <a:effectLst/>
          </c:spPr>
          <c:invertIfNegative val="0"/>
          <c:cat>
            <c:strRef>
              <c:f>Sheet1!$B$30:$G$30</c:f>
              <c:strCache>
                <c:ptCount val="6"/>
                <c:pt idx="0">
                  <c:v>DFS Iter</c:v>
                </c:pt>
                <c:pt idx="1">
                  <c:v>DFS Rec</c:v>
                </c:pt>
                <c:pt idx="2">
                  <c:v>BFS Iter</c:v>
                </c:pt>
                <c:pt idx="3">
                  <c:v>BFS Rec</c:v>
                </c:pt>
                <c:pt idx="4">
                  <c:v>Dijkstra</c:v>
                </c:pt>
                <c:pt idx="5">
                  <c:v>A*</c:v>
                </c:pt>
              </c:strCache>
            </c:strRef>
          </c:cat>
          <c:val>
            <c:numRef>
              <c:f>Sheet1!$B$34:$G$34</c:f>
              <c:numCache>
                <c:formatCode>General</c:formatCode>
                <c:ptCount val="6"/>
                <c:pt idx="0">
                  <c:v>0.38666666700000002</c:v>
                </c:pt>
                <c:pt idx="1">
                  <c:v>0.38250000000000001</c:v>
                </c:pt>
                <c:pt idx="2">
                  <c:v>0.34799999999999998</c:v>
                </c:pt>
                <c:pt idx="3">
                  <c:v>0.421666667</c:v>
                </c:pt>
                <c:pt idx="4">
                  <c:v>0</c:v>
                </c:pt>
                <c:pt idx="5">
                  <c:v>0.308</c:v>
                </c:pt>
              </c:numCache>
            </c:numRef>
          </c:val>
          <c:extLst>
            <c:ext xmlns:c16="http://schemas.microsoft.com/office/drawing/2014/chart" uri="{C3380CC4-5D6E-409C-BE32-E72D297353CC}">
              <c16:uniqueId val="{00000003-EDF7-4EE1-9071-0FAC7EB00006}"/>
            </c:ext>
          </c:extLst>
        </c:ser>
        <c:dLbls>
          <c:showLegendKey val="0"/>
          <c:showVal val="0"/>
          <c:showCatName val="0"/>
          <c:showSerName val="0"/>
          <c:showPercent val="0"/>
          <c:showBubbleSize val="0"/>
        </c:dLbls>
        <c:gapWidth val="219"/>
        <c:overlap val="-27"/>
        <c:axId val="728791248"/>
        <c:axId val="728792232"/>
      </c:barChart>
      <c:catAx>
        <c:axId val="72879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792232"/>
        <c:crosses val="autoZero"/>
        <c:auto val="1"/>
        <c:lblAlgn val="ctr"/>
        <c:lblOffset val="100"/>
        <c:noMultiLvlLbl val="0"/>
      </c:catAx>
      <c:valAx>
        <c:axId val="728792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79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Sheet1!$A$37</c:f>
              <c:strCache>
                <c:ptCount val="1"/>
                <c:pt idx="0">
                  <c:v>Adjacency Matrix(Src-&gt;Dest)</c:v>
                </c:pt>
              </c:strCache>
            </c:strRef>
          </c:tx>
          <c:spPr>
            <a:solidFill>
              <a:schemeClr val="accent1"/>
            </a:solidFill>
            <a:ln>
              <a:noFill/>
            </a:ln>
            <a:effectLst/>
          </c:spPr>
          <c:invertIfNegative val="0"/>
          <c:cat>
            <c:strRef>
              <c:f>Sheet1!$B$36:$G$36</c:f>
              <c:strCache>
                <c:ptCount val="6"/>
                <c:pt idx="0">
                  <c:v>DFS Iter</c:v>
                </c:pt>
                <c:pt idx="1">
                  <c:v>DFS Rec</c:v>
                </c:pt>
                <c:pt idx="2">
                  <c:v>BFS Iter</c:v>
                </c:pt>
                <c:pt idx="3">
                  <c:v>BFS Rec</c:v>
                </c:pt>
                <c:pt idx="4">
                  <c:v>Dijkstra</c:v>
                </c:pt>
                <c:pt idx="5">
                  <c:v>A*</c:v>
                </c:pt>
              </c:strCache>
            </c:strRef>
          </c:cat>
          <c:val>
            <c:numRef>
              <c:f>Sheet1!$B$37:$G$37</c:f>
              <c:numCache>
                <c:formatCode>General</c:formatCode>
                <c:ptCount val="6"/>
                <c:pt idx="0">
                  <c:v>0.48166666699999999</c:v>
                </c:pt>
                <c:pt idx="1">
                  <c:v>0.452916667</c:v>
                </c:pt>
                <c:pt idx="2">
                  <c:v>0.39814814799999998</c:v>
                </c:pt>
                <c:pt idx="3">
                  <c:v>0.47399999999999998</c:v>
                </c:pt>
                <c:pt idx="4">
                  <c:v>0.46250000000000002</c:v>
                </c:pt>
                <c:pt idx="5">
                  <c:v>0.41111111099999997</c:v>
                </c:pt>
              </c:numCache>
            </c:numRef>
          </c:val>
          <c:extLst>
            <c:ext xmlns:c16="http://schemas.microsoft.com/office/drawing/2014/chart" uri="{C3380CC4-5D6E-409C-BE32-E72D297353CC}">
              <c16:uniqueId val="{00000000-8FE2-48BB-8853-867A6EEBC966}"/>
            </c:ext>
          </c:extLst>
        </c:ser>
        <c:ser>
          <c:idx val="1"/>
          <c:order val="1"/>
          <c:tx>
            <c:strRef>
              <c:f>Sheet1!$A$38</c:f>
              <c:strCache>
                <c:ptCount val="1"/>
                <c:pt idx="0">
                  <c:v>Adjacency Matrix(Dest-&gt;src)</c:v>
                </c:pt>
              </c:strCache>
            </c:strRef>
          </c:tx>
          <c:spPr>
            <a:solidFill>
              <a:schemeClr val="accent2"/>
            </a:solidFill>
            <a:ln>
              <a:noFill/>
            </a:ln>
            <a:effectLst/>
          </c:spPr>
          <c:invertIfNegative val="0"/>
          <c:cat>
            <c:strRef>
              <c:f>Sheet1!$B$36:$G$36</c:f>
              <c:strCache>
                <c:ptCount val="6"/>
                <c:pt idx="0">
                  <c:v>DFS Iter</c:v>
                </c:pt>
                <c:pt idx="1">
                  <c:v>DFS Rec</c:v>
                </c:pt>
                <c:pt idx="2">
                  <c:v>BFS Iter</c:v>
                </c:pt>
                <c:pt idx="3">
                  <c:v>BFS Rec</c:v>
                </c:pt>
                <c:pt idx="4">
                  <c:v>Dijkstra</c:v>
                </c:pt>
                <c:pt idx="5">
                  <c:v>A*</c:v>
                </c:pt>
              </c:strCache>
            </c:strRef>
          </c:cat>
          <c:val>
            <c:numRef>
              <c:f>Sheet1!$B$38:$G$38</c:f>
              <c:numCache>
                <c:formatCode>General</c:formatCode>
                <c:ptCount val="6"/>
                <c:pt idx="0">
                  <c:v>0.45874999999999999</c:v>
                </c:pt>
                <c:pt idx="1">
                  <c:v>0.45115384600000003</c:v>
                </c:pt>
                <c:pt idx="2">
                  <c:v>0.38259259299999998</c:v>
                </c:pt>
                <c:pt idx="3">
                  <c:v>0.42518518500000002</c:v>
                </c:pt>
                <c:pt idx="4">
                  <c:v>0.46250000000000002</c:v>
                </c:pt>
                <c:pt idx="5">
                  <c:v>0.41111111099999997</c:v>
                </c:pt>
              </c:numCache>
            </c:numRef>
          </c:val>
          <c:extLst>
            <c:ext xmlns:c16="http://schemas.microsoft.com/office/drawing/2014/chart" uri="{C3380CC4-5D6E-409C-BE32-E72D297353CC}">
              <c16:uniqueId val="{00000001-8FE2-48BB-8853-867A6EEBC966}"/>
            </c:ext>
          </c:extLst>
        </c:ser>
        <c:ser>
          <c:idx val="2"/>
          <c:order val="2"/>
          <c:tx>
            <c:strRef>
              <c:f>Sheet1!$A$39</c:f>
              <c:strCache>
                <c:ptCount val="1"/>
                <c:pt idx="0">
                  <c:v>Adjacency List(Src-&gt;Dest)</c:v>
                </c:pt>
              </c:strCache>
            </c:strRef>
          </c:tx>
          <c:spPr>
            <a:solidFill>
              <a:schemeClr val="accent3"/>
            </a:solidFill>
            <a:ln>
              <a:noFill/>
            </a:ln>
            <a:effectLst/>
          </c:spPr>
          <c:invertIfNegative val="0"/>
          <c:cat>
            <c:strRef>
              <c:f>Sheet1!$B$36:$G$36</c:f>
              <c:strCache>
                <c:ptCount val="6"/>
                <c:pt idx="0">
                  <c:v>DFS Iter</c:v>
                </c:pt>
                <c:pt idx="1">
                  <c:v>DFS Rec</c:v>
                </c:pt>
                <c:pt idx="2">
                  <c:v>BFS Iter</c:v>
                </c:pt>
                <c:pt idx="3">
                  <c:v>BFS Rec</c:v>
                </c:pt>
                <c:pt idx="4">
                  <c:v>Dijkstra</c:v>
                </c:pt>
                <c:pt idx="5">
                  <c:v>A*</c:v>
                </c:pt>
              </c:strCache>
            </c:strRef>
          </c:cat>
          <c:val>
            <c:numRef>
              <c:f>Sheet1!$B$39:$G$39</c:f>
              <c:numCache>
                <c:formatCode>General</c:formatCode>
                <c:ptCount val="6"/>
                <c:pt idx="0">
                  <c:v>0.35323529399999998</c:v>
                </c:pt>
                <c:pt idx="1">
                  <c:v>0.41294117600000002</c:v>
                </c:pt>
                <c:pt idx="2">
                  <c:v>0.46966666699999998</c:v>
                </c:pt>
                <c:pt idx="3">
                  <c:v>0.46521739099999998</c:v>
                </c:pt>
                <c:pt idx="4">
                  <c:v>0.4</c:v>
                </c:pt>
                <c:pt idx="5">
                  <c:v>0.42499999999999999</c:v>
                </c:pt>
              </c:numCache>
            </c:numRef>
          </c:val>
          <c:extLst>
            <c:ext xmlns:c16="http://schemas.microsoft.com/office/drawing/2014/chart" uri="{C3380CC4-5D6E-409C-BE32-E72D297353CC}">
              <c16:uniqueId val="{00000002-8FE2-48BB-8853-867A6EEBC966}"/>
            </c:ext>
          </c:extLst>
        </c:ser>
        <c:ser>
          <c:idx val="3"/>
          <c:order val="3"/>
          <c:tx>
            <c:strRef>
              <c:f>Sheet1!$A$40</c:f>
              <c:strCache>
                <c:ptCount val="1"/>
                <c:pt idx="0">
                  <c:v>Adjacency List(Dest-&gt;Src)</c:v>
                </c:pt>
              </c:strCache>
            </c:strRef>
          </c:tx>
          <c:spPr>
            <a:solidFill>
              <a:schemeClr val="accent4"/>
            </a:solidFill>
            <a:ln>
              <a:noFill/>
            </a:ln>
            <a:effectLst/>
          </c:spPr>
          <c:invertIfNegative val="0"/>
          <c:cat>
            <c:strRef>
              <c:f>Sheet1!$B$36:$G$36</c:f>
              <c:strCache>
                <c:ptCount val="6"/>
                <c:pt idx="0">
                  <c:v>DFS Iter</c:v>
                </c:pt>
                <c:pt idx="1">
                  <c:v>DFS Rec</c:v>
                </c:pt>
                <c:pt idx="2">
                  <c:v>BFS Iter</c:v>
                </c:pt>
                <c:pt idx="3">
                  <c:v>BFS Rec</c:v>
                </c:pt>
                <c:pt idx="4">
                  <c:v>Dijkstra</c:v>
                </c:pt>
                <c:pt idx="5">
                  <c:v>A*</c:v>
                </c:pt>
              </c:strCache>
            </c:strRef>
          </c:cat>
          <c:val>
            <c:numRef>
              <c:f>Sheet1!$B$40:$G$40</c:f>
              <c:numCache>
                <c:formatCode>General</c:formatCode>
                <c:ptCount val="6"/>
                <c:pt idx="0">
                  <c:v>0.40031250000000002</c:v>
                </c:pt>
                <c:pt idx="1">
                  <c:v>0.377352941</c:v>
                </c:pt>
                <c:pt idx="2">
                  <c:v>0.47434782599999997</c:v>
                </c:pt>
                <c:pt idx="3">
                  <c:v>0.46217391299999999</c:v>
                </c:pt>
                <c:pt idx="4">
                  <c:v>0.4</c:v>
                </c:pt>
                <c:pt idx="5">
                  <c:v>0.43625000000000003</c:v>
                </c:pt>
              </c:numCache>
            </c:numRef>
          </c:val>
          <c:extLst>
            <c:ext xmlns:c16="http://schemas.microsoft.com/office/drawing/2014/chart" uri="{C3380CC4-5D6E-409C-BE32-E72D297353CC}">
              <c16:uniqueId val="{00000003-8FE2-48BB-8853-867A6EEBC966}"/>
            </c:ext>
          </c:extLst>
        </c:ser>
        <c:dLbls>
          <c:showLegendKey val="0"/>
          <c:showVal val="0"/>
          <c:showCatName val="0"/>
          <c:showSerName val="0"/>
          <c:showPercent val="0"/>
          <c:showBubbleSize val="0"/>
        </c:dLbls>
        <c:gapWidth val="219"/>
        <c:overlap val="-27"/>
        <c:axId val="800055000"/>
        <c:axId val="800055328"/>
      </c:barChart>
      <c:catAx>
        <c:axId val="80005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055328"/>
        <c:crosses val="autoZero"/>
        <c:auto val="1"/>
        <c:lblAlgn val="ctr"/>
        <c:lblOffset val="100"/>
        <c:noMultiLvlLbl val="0"/>
      </c:catAx>
      <c:valAx>
        <c:axId val="80005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055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Xavier</dc:creator>
  <cp:keywords/>
  <dc:description/>
  <cp:lastModifiedBy>Carrillo, Xavier</cp:lastModifiedBy>
  <cp:revision>1</cp:revision>
  <dcterms:created xsi:type="dcterms:W3CDTF">2018-09-27T16:06:00Z</dcterms:created>
  <dcterms:modified xsi:type="dcterms:W3CDTF">2018-09-27T16:40:00Z</dcterms:modified>
</cp:coreProperties>
</file>