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6095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КБП8: TO BE "Производство по делам о привлечении к административной ответственности"</w:t>
      </w:r>
    </w:p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964391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9643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09643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"Кодекс Российской Федерации об административных правонарушениях" от 30.12.2001 N 195-ФЗ (ред. от 31.07.2025) (с изм. и доп., вступ. в силу с 06.09.2025)</w:t>
            </w:r>
          </w:p>
        </w:tc>
      </w:tr>
      <w:tr w:rsidR="00000000">
        <w:trPr>
          <w:divId w:val="109643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Российской Федерации от 27 марта 2013 года № 17 "О применении А</w:t>
            </w:r>
            <w:r>
              <w:rPr>
                <w:rFonts w:eastAsia="Times New Roman"/>
              </w:rPr>
              <w:t>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</w:tbl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60957">
      <w:pPr>
        <w:pStyle w:val="code-line"/>
      </w:pPr>
      <w:r>
        <w:t>BPMN-файл: "KBP8_Privlechenie_KoAP_bpmn_tobe.bpmn"</w:t>
      </w:r>
    </w:p>
    <w:p w:rsidR="00000000" w:rsidRDefault="00260957">
      <w:pPr>
        <w:pStyle w:val="code-line"/>
      </w:pPr>
      <w:r>
        <w:t xml:space="preserve">Схема отражает полный цикл рассмотрения дел об административных </w:t>
      </w:r>
      <w:r>
        <w:t>правонарушениях в арбитражных судах, включая:</w:t>
      </w:r>
    </w:p>
    <w:p w:rsidR="00000000" w:rsidRDefault="0026095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привлечении к административной ответственности</w:t>
      </w:r>
    </w:p>
    <w:p w:rsidR="00000000" w:rsidRDefault="0026095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документов</w:t>
      </w:r>
    </w:p>
    <w:p w:rsidR="00000000" w:rsidRDefault="0026095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принятии к производству</w:t>
      </w:r>
    </w:p>
    <w:p w:rsidR="00000000" w:rsidRDefault="0026095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судебных заседаний</w:t>
      </w:r>
    </w:p>
    <w:p w:rsidR="00000000" w:rsidRDefault="0026095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актов</w:t>
      </w:r>
    </w:p>
    <w:p w:rsidR="00000000" w:rsidRDefault="0026095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</w:t>
      </w:r>
      <w:r>
        <w:rPr>
          <w:rFonts w:eastAsia="Times New Roman"/>
        </w:rPr>
        <w:t>е судебных решений</w:t>
      </w:r>
    </w:p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275231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привлечения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привлечении к админис</w:t>
            </w:r>
            <w:r>
              <w:rPr>
                <w:rFonts w:eastAsia="Times New Roman"/>
              </w:rPr>
              <w:t>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Заявитель принимает решение о необходимости подачи заявления о привлечении к административной ответственности.</w:t>
            </w:r>
          </w:p>
          <w:p w:rsidR="00000000" w:rsidRDefault="00260957">
            <w:pPr>
              <w:pStyle w:val="a3"/>
            </w:pPr>
            <w:r>
              <w:t>Согласно положениям ст. 202 АПК РФ </w:t>
            </w:r>
          </w:p>
          <w:p w:rsidR="00000000" w:rsidRDefault="00260957">
            <w:pPr>
              <w:pStyle w:val="a3"/>
            </w:pPr>
            <w:r>
              <w:t>Дела о привлечении к административной ответственности юридических лиц и индивидуа</w:t>
            </w:r>
            <w:r>
              <w:t>льных предпринимателей в связи с осуществлением ими предпринимательской и иной экономической деятельности, отнесенные федеральным законом к компетенции арбитражных судов, рассматриваются по общим правилам искового производства, предусмотренным настоящим Ко</w:t>
            </w:r>
            <w:r>
              <w:t>дексом, с особенностями, установленными в настоящей главе и федеральном законе об административных правонарушениях. Производство по делам о привлечении к административной ответственности возбуждается на основании заявлений органов и должностных лиц, уполно</w:t>
            </w:r>
            <w:r>
              <w:t>моченных в соответствии с федеральным законом составлять протоколы об административных правонарушениях (далее в параграфе 1 главы 25 настоящего Кодекса - административные органы) и обратившихся с требованием о привлечении к административной ответственности</w:t>
            </w:r>
            <w:r>
              <w:t xml:space="preserve"> указанных в части 1 настоящей статьи лиц, осуществляющих предпринимательскую и иную экономическую деятельность</w:t>
            </w:r>
          </w:p>
          <w:p w:rsidR="00000000" w:rsidRDefault="00260957">
            <w:pPr>
              <w:pStyle w:val="a3"/>
            </w:pP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подает в Судья заявление о привлечении к административной ответственности с приложениями. Согласно ст. 203 АПК РФ </w:t>
            </w:r>
            <w:r>
              <w:rPr>
                <w:color w:val="000000"/>
              </w:rPr>
              <w:t>Заявление о привлечении к административной ответственн</w:t>
            </w:r>
            <w:r>
              <w:rPr>
                <w:color w:val="000000"/>
              </w:rPr>
              <w:t>ости подается в Судья по адресу или месту жительства лица, в отношении которого составлен протокол об административном правонарушении. В случае, если лицо, в отношении которого составлен протокол об административном правонарушении, привлекается за админист</w:t>
            </w:r>
            <w:r>
              <w:rPr>
                <w:color w:val="000000"/>
              </w:rPr>
              <w:t>ративное правонарушение, совершенное вне места его нахождения или места его жительства, указанное заявление может быть подано в Судья по месту совершения административного правонарушения. </w:t>
            </w:r>
          </w:p>
          <w:p w:rsidR="00000000" w:rsidRDefault="00260957">
            <w:pPr>
              <w:pStyle w:val="a3"/>
            </w:pPr>
            <w:r>
              <w:rPr>
                <w:color w:val="172B4D"/>
              </w:rPr>
              <w:t xml:space="preserve">Подача документов в электронном виде через форму подачи документов </w:t>
            </w:r>
            <w:r>
              <w:rPr>
                <w:color w:val="172B4D"/>
              </w:rPr>
              <w:t>в суд.</w:t>
            </w:r>
          </w:p>
          <w:p w:rsidR="00000000" w:rsidRDefault="00260957">
            <w:pPr>
              <w:pStyle w:val="a3"/>
            </w:pPr>
            <w:r>
              <w:rPr>
                <w:color w:val="000000"/>
              </w:rPr>
              <w:t>К заявлению предъявляются требования ст. 204 АПК РФ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</w:t>
            </w:r>
            <w:r>
              <w:rPr>
                <w:rFonts w:eastAsia="Times New Roman"/>
              </w:rPr>
              <w:t xml:space="preserve"> Заявление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дела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60957">
            <w:pPr>
              <w:pStyle w:val="a3"/>
            </w:pPr>
            <w:r>
              <w:t xml:space="preserve">Автоматические проверки, автоматическое </w:t>
            </w:r>
            <w:r>
              <w:t>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  <w:p w:rsidR="00000000" w:rsidRDefault="00260957">
            <w:pPr>
              <w:pStyle w:val="a3"/>
            </w:pPr>
            <w:r>
              <w:t>При поступлении заявления в суд происходит регистрация входящего документа и</w:t>
            </w:r>
            <w:r>
              <w:t xml:space="preserve"> его распределение судье (при необходимости). Результатом этого ТП будет являться зарегистриров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260957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260957">
            <w:pPr>
              <w:pStyle w:val="a3"/>
            </w:pPr>
            <w:r>
              <w:t>-Опре</w:t>
            </w:r>
            <w:r>
              <w:t>деление об отказе в принятии заявления</w:t>
            </w:r>
          </w:p>
          <w:p w:rsidR="00000000" w:rsidRDefault="00260957">
            <w:pPr>
              <w:pStyle w:val="a3"/>
            </w:pPr>
            <w:r>
              <w:t>-Определение о принятии заявления</w:t>
            </w:r>
          </w:p>
          <w:p w:rsidR="00000000" w:rsidRDefault="00260957">
            <w:pPr>
              <w:pStyle w:val="a3"/>
            </w:pPr>
            <w:r>
              <w:t>- Определение о назначении СЗ</w:t>
            </w:r>
          </w:p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 со дня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"Рассмотреть вопрос о принятии". Система </w:t>
            </w:r>
            <w:r>
              <w:rPr>
                <w:rFonts w:eastAsia="Times New Roman"/>
                <w:color w:val="172B4D"/>
              </w:rPr>
              <w:t>учитывает начальную валидацию, проведенную на этапе отправления документа. Все формальные требования уже должны быть выполнены, если документ принят системой.</w:t>
            </w:r>
            <w:r>
              <w:rPr>
                <w:rFonts w:eastAsia="Times New Roman"/>
                <w:color w:val="172B4D"/>
              </w:rPr>
              <w:br/>
              <w:t>Автоматические проверки соблюдения требований к заявлению, задача на судью/помощника судьи , вали</w:t>
            </w:r>
            <w:r>
              <w:rPr>
                <w:rFonts w:eastAsia="Times New Roman"/>
                <w:color w:val="172B4D"/>
              </w:rPr>
              <w:t>дация проверок , формирование проектов судебных актов по вопросу о принятии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Какой исход рассмотрения вопроса о принятии?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какой исход рассмотрения вопроса о принятии Переход к шагам 7,11,13.Система в зависимости от кода документа, который выбрал судья на предыдущем шаге, определяет ветку рассмот</w:t>
            </w:r>
            <w:r>
              <w:rPr>
                <w:rFonts w:eastAsia="Times New Roman"/>
              </w:rPr>
              <w:t>рения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об отказе в принятии заявления к производству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истечен</w:t>
            </w:r>
            <w:r>
              <w:rPr>
                <w:rFonts w:eastAsia="Times New Roman"/>
              </w:rPr>
              <w:t>ия срока для обжалования определения об отказе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</w:t>
            </w:r>
            <w:r>
              <w:rPr>
                <w:rFonts w:eastAsia="Times New Roman"/>
              </w:rPr>
              <w:t>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админи</w:t>
            </w:r>
            <w:r>
              <w:rPr>
                <w:rFonts w:eastAsia="Times New Roman"/>
              </w:rPr>
              <w:t>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рассмотрении дела в порядке упрощенного производства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передается в процесс упрощенного производства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  порядке гл.25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 принимает решение о рассмотрении дела в порядке главы 25 АПК РФ Согласно ч6, ст 3 ПП ВАС РФ от 2 июня 2004 г. N 10</w:t>
            </w:r>
          </w:p>
          <w:p w:rsidR="00000000" w:rsidRDefault="00260957">
            <w:pPr>
              <w:pStyle w:val="a3"/>
            </w:pPr>
            <w:r>
              <w:t>При поступлении заявления о привлечении</w:t>
            </w:r>
            <w:r>
              <w:t xml:space="preserve"> к административной ответственности за совершение правонарушения, рассмотрение дела о котором не отнесено частью 3 статьи 23.1 КоАП РФ к подведомственности арбитражного суда, суд выносит определение о возвращении заявления применительно к пункту 1 части 1 </w:t>
            </w:r>
            <w:r>
              <w:t>статьи 129 АПК РФ.</w:t>
            </w:r>
          </w:p>
          <w:p w:rsidR="00000000" w:rsidRDefault="00260957">
            <w:pPr>
              <w:pStyle w:val="a3"/>
            </w:pPr>
            <w:r>
              <w:t>В случае установления неподведомственности дела на стадии его рассмотрения суд, руководствуясь пунктом 1 части 1 статьи 150 АПК РФ, выносит определение о прекращении производства в арбитражном суде и возвращении протокола об администрати</w:t>
            </w:r>
            <w:r>
              <w:t>вном правонарушении и прилагаемых к нему документов административному органу. Вынесение указанного определения не является основанием для прекращения производства по делу об административном правонарушении и влечет лишь прекращение рассмотрения заявления а</w:t>
            </w:r>
            <w:r>
              <w:t>дминистративного органа в арбитражном суде.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Дело возвращается из упрощенного порядка в обычный</w:t>
            </w:r>
          </w:p>
          <w:p w:rsidR="00000000" w:rsidRDefault="00260957">
            <w:pPr>
              <w:pStyle w:val="a3"/>
            </w:pPr>
            <w:r>
              <w:t>Подбор времени и места проведения СЗ, электронное извещение ЛУВД, формирование проекта судебного акта о переходе в</w:t>
            </w:r>
            <w:r>
              <w:t xml:space="preserve"> процессах упрощенного и особого порядка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уведомление о принятии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 определением о принятии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Необходимо подать отзыв?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Должник определяет, необходимо ли подать отзыв на заявление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19</w:t>
            </w:r>
          </w:p>
          <w:p w:rsidR="00000000" w:rsidRDefault="00260957">
            <w:pPr>
              <w:pStyle w:val="a3"/>
            </w:pPr>
            <w:r>
              <w:t>Нет: переход к шагу 18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"Подать документы в суд". Арбитражный управляющий</w:t>
            </w:r>
            <w:r>
              <w:t xml:space="preserve"> формирует и подает отзыв на заявление 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 получает уведомление о принятии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 определением о принятии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Необходимо подать отзыв?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Должник определяет, нео</w:t>
            </w:r>
            <w:r>
              <w:t>бходимо ли подать отзыв на заявление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27</w:t>
            </w:r>
          </w:p>
          <w:p w:rsidR="00000000" w:rsidRDefault="00260957">
            <w:pPr>
              <w:pStyle w:val="a3"/>
            </w:pPr>
            <w:r>
              <w:t>Нет: переход к шагу 26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Отзыв/объяснение по факту привлечения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"Подать документы в суд". Арбитражный управляющий формирует и подает отзыв на заявление 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</w:t>
            </w:r>
            <w:r>
              <w:t>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Отзыв на Заявление </w:t>
            </w:r>
          </w:p>
          <w:p w:rsidR="00000000" w:rsidRDefault="00260957">
            <w:pPr>
              <w:pStyle w:val="a3"/>
            </w:pPr>
            <w:r>
              <w:t>Отзыв/объяснение по факту привлечения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</w:t>
            </w:r>
            <w:r>
              <w:rPr>
                <w:rFonts w:eastAsia="Times New Roman"/>
              </w:rPr>
              <w:t>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Отзыв на Заявление </w:t>
            </w:r>
          </w:p>
          <w:p w:rsidR="00000000" w:rsidRDefault="00260957">
            <w:pPr>
              <w:pStyle w:val="a3"/>
            </w:pPr>
            <w:r>
              <w:t>Отзыв/объяснение по факту привлечения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60957">
            <w:pPr>
              <w:pStyle w:val="a3"/>
            </w:pPr>
            <w:r>
              <w:t xml:space="preserve">Автоматические проверки, автоматическое отклонение по техническим </w:t>
            </w:r>
            <w:r>
              <w:t>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</w:t>
            </w:r>
            <w:r>
              <w:rPr>
                <w:rFonts w:eastAsia="Times New Roman"/>
              </w:rPr>
              <w:t>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</w:t>
            </w:r>
            <w:r>
              <w:rPr>
                <w:rFonts w:eastAsia="Times New Roman"/>
              </w:rPr>
              <w:t>. Это поможет избежать наложения штрафных санкций (ст. 156 АПК РФ)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"Подать документы в суд", в рамках которого Иные ЛУВД (в т.ч.Потерпевший)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</w:t>
            </w:r>
            <w:r>
              <w:t>чин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заявить ходатайство о </w:t>
            </w:r>
            <w:r>
              <w:rPr>
                <w:rFonts w:eastAsia="Times New Roman"/>
              </w:rPr>
              <w:t>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</w:t>
            </w:r>
            <w:r>
              <w:rPr>
                <w:rFonts w:eastAsia="Times New Roman"/>
              </w:rPr>
              <w:t>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 xml:space="preserve">Переход к типовому процессу "Подать документы в суд", в рамках которого Лицо, в отношении которого составлен протокол формирует и направляет ходатайство о рассмотрении дела в свое отсутствие/отсутствие представителя для предупреждения об отсутствии в силу </w:t>
            </w:r>
            <w:r>
              <w:t>уважительных причин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</w:t>
            </w:r>
            <w:r>
              <w:rPr>
                <w:rFonts w:eastAsia="Times New Roman"/>
              </w:rPr>
              <w:t>одимость заявить 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</w:t>
            </w:r>
            <w:r>
              <w:rPr>
                <w:rFonts w:eastAsia="Times New Roman"/>
              </w:rPr>
              <w:t xml:space="preserve"> санкций (ст. 156 АПК РФ)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"Подать документы в суд", в рамках которого Заявитель (административный орган, прокурор) формирует и направляет ходатайство о рассмотрении дела в свое отсутствие/отсутствие представителя для предупреждения об отсутствии в силу у</w:t>
            </w:r>
            <w:r>
              <w:t>важительных причин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</w:t>
            </w:r>
            <w:r>
              <w:rPr>
                <w:rFonts w:eastAsia="Times New Roman"/>
              </w:rPr>
              <w:t>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60957">
            <w:pPr>
              <w:pStyle w:val="a3"/>
            </w:pPr>
            <w:r>
              <w:t xml:space="preserve">Автоматические проверки, автоматическое отклонение по техническим </w:t>
            </w:r>
            <w:r>
              <w:t>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Подготовка дела к судебному разбирательству проводится в срок, определяемый судьей с учетом обстоятельств конкретного дела и необходимости соверше</w:t>
            </w:r>
            <w:r>
              <w:rPr>
                <w:rFonts w:eastAsia="Times New Roman"/>
              </w:rPr>
              <w:t>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 к СЗ».Автоматические запросы, запросы в другую ИС, отчет о подготовке дела к рассмотрению, задачи на секретаря, помощника судьи, возможность проведения собеседования, фо</w:t>
            </w:r>
            <w:r>
              <w:rPr>
                <w:rFonts w:eastAsia="Times New Roman"/>
              </w:rPr>
              <w:t>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Судебный акт об отложении,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2 месяца со дня поступления в Судья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 проводит судебное заседание по рассмотрению дела</w:t>
            </w:r>
          </w:p>
          <w:p w:rsidR="00000000" w:rsidRDefault="00260957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дела по существу. Отложение судебного разбирательства проводится в соответствии с положениями ст. 158 АПК.</w:t>
            </w:r>
          </w:p>
          <w:p w:rsidR="00000000" w:rsidRDefault="00260957">
            <w:pPr>
              <w:pStyle w:val="a3"/>
            </w:pPr>
            <w:r>
              <w:t>Согласно ч. 1-4 ст. 205 АПК РФ</w:t>
            </w:r>
          </w:p>
          <w:p w:rsidR="00000000" w:rsidRDefault="00260957">
            <w:pPr>
              <w:pStyle w:val="a3"/>
            </w:pPr>
            <w:r>
              <w:t>Дела о привлечен</w:t>
            </w:r>
            <w:r>
              <w:t>ии к административной ответственности лиц, осуществляющих предпринимательскую и иную экономическую деятельность, рассматриваются в судебном заседании судьей единолично в срок, не превышающий двух месяцев со дня поступления в Судья заявления о привлечении к</w:t>
            </w:r>
            <w:r>
              <w:t xml:space="preserve"> административной ответственности, включая срок на подготовку дела к судебному разбирательству и принятие решения по делу, если иной срок рассмотрения не установлен федеральным законом об административных правонарушениях. Судья может продлить срок рассмотр</w:t>
            </w:r>
            <w:r>
              <w:t>ения дела о привлечении к административной ответственности не более чем на месяц по ходатайству лиц, участвующих в деле, или в случае необходимости в дополнительном выяснении обстоятельств дела. О продлении срока рассмотрения дела Судья выносит определение</w:t>
            </w:r>
            <w:r>
              <w:t>.</w:t>
            </w:r>
          </w:p>
          <w:p w:rsidR="00000000" w:rsidRDefault="00260957">
            <w:pPr>
              <w:pStyle w:val="a3"/>
            </w:pPr>
            <w:r>
              <w:t>Судья извещает о времени и месте судебного заседания лиц, участвующих в деле. Неявка указанных лиц, извещенных надлежащим образом о времени и месте судебного заседания, не является препятствием для рассмотрения дела, если суд не признал их явку обязатель</w:t>
            </w:r>
            <w:r>
              <w:t>ной. Судья может признать обязательной явку в судебное заседание представителя административного органа, а также лица, в отношении которого составлен протокол об административном правонарушении, и вызвать их в судебное заседание для дачи объяснений. Неявка</w:t>
            </w:r>
            <w:r>
              <w:t xml:space="preserve"> указанных лиц, вызванных в судебное заседание, является основанием для наложения штрафа в порядке и в размерах, которые установлены в главе 11 АПК РФ.</w:t>
            </w:r>
          </w:p>
          <w:p w:rsidR="00000000" w:rsidRDefault="00260957">
            <w:pPr>
              <w:pStyle w:val="a3"/>
            </w:pPr>
            <w:r>
              <w:t>Аудио протоколирование, транскибация, формирование проекта протокола СЗ, онлайн график СЗ, автоматическа</w:t>
            </w:r>
            <w:r>
              <w:t>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</w:t>
            </w:r>
            <w:r>
              <w:rPr>
                <w:rFonts w:eastAsia="Times New Roman"/>
              </w:rPr>
              <w:t>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замены судьи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Иные ЛУВД (в т.ч.Потерпевший) принимает решение о подаче заявления об отводе судьи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</w:t>
            </w:r>
            <w:r>
              <w:t>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«Подать документы в суд», в рамках которого Иные ЛУВД (в т.ч.Потерпевший) формирует и направляет заявление об отводе судьи. Отвод и самоотво</w:t>
            </w:r>
            <w:r>
              <w:t xml:space="preserve">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</w:t>
            </w:r>
            <w:r>
              <w:t>или отвода стало известно лицу, заявляющему самоотвод или отвод, после начала рассмотрения дела по существу.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Лицо, в отношении которого составлен протокол принимает решение о подаче заявления об отводе судьи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</w:t>
            </w:r>
            <w:r>
              <w:rPr>
                <w:rFonts w:eastAsia="Times New Roman"/>
              </w:rPr>
              <w:t>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«Подать документы в суд», в рамках которого Лицо, в отношении которого составлен протокол фо</w:t>
            </w:r>
            <w:r>
              <w:t>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</w:t>
            </w:r>
            <w:r>
              <w:t>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Заявитель (административный орган, прокурор) принимает решение о подаче заявления об отводе судьи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</w:t>
            </w:r>
            <w:r>
              <w:t xml:space="preserve"> процессу «Подать документы в суд», в рамках которого Заявитель (административный орган, прокурор)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</w:t>
            </w:r>
            <w:r>
              <w:t xml:space="preserve">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</w:t>
            </w:r>
            <w:r>
              <w:t>дела по существу.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 рассматривает вопрос об отвод</w:t>
            </w:r>
            <w:r>
              <w:t>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заявлен отвода</w:t>
            </w:r>
            <w:r>
              <w:t>/самоотвода. В результате отвода/самоотвода судья в заседании заменяется.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Иные ЛУВД (в т.ч.Потер</w:t>
            </w:r>
            <w:r>
              <w:t>певший)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</w:t>
            </w:r>
            <w:r>
              <w:t>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«Подать документы в суд», в рамках которого Иные ЛУВД (в т.ч.Потерпевший)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260957">
            <w:pPr>
              <w:pStyle w:val="a3"/>
            </w:pPr>
            <w:r>
              <w:t>Подача</w:t>
            </w:r>
            <w:r>
              <w:t xml:space="preserve">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Ходатайство/заявление о приостановлении/оставлении без рассмотрения/прекращени</w:t>
            </w:r>
            <w:r>
              <w:t>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Лицо, в отношении которого составлен протокол формирует и подает ходатайство/заявление о приостановл</w:t>
            </w:r>
            <w:r>
              <w:t>ении/оставлении без рассмотрения/прекращении производства по делу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</w:t>
            </w:r>
            <w:r>
              <w:t>повому процессу «Подать документы в суд», в рамках которого Лицо, в отношении которого составлен протокол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</w:t>
            </w:r>
            <w:r>
              <w:t xml:space="preserve">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Ходатайство/заявление о приостановлении/оставлении без рассмотрения/прекращении</w:t>
            </w:r>
            <w:r>
              <w:t xml:space="preserve">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Заявитель (административный орган, прокурор) формирует и подает ходатайство/заявление о приостановлен</w:t>
            </w:r>
            <w:r>
              <w:t>ии/оставлении без рассмотрения/прекращении производства по делу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</w:t>
            </w:r>
            <w:r>
              <w:t>ому процессу «Подать документы в суд», в рамках которого Заявитель (административный орган, прокурор)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</w:t>
            </w:r>
            <w:r>
              <w:t>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Требуется приостановить производство по делу/заявлению?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 xml:space="preserve">Судья принимает решение о необходимости </w:t>
            </w:r>
            <w:r>
              <w:t>приостановления производства по делу</w:t>
            </w:r>
          </w:p>
          <w:p w:rsidR="00000000" w:rsidRDefault="00260957">
            <w:pPr>
              <w:pStyle w:val="a3"/>
            </w:pPr>
            <w:r>
              <w:t>Да: переход к шагу 73</w:t>
            </w:r>
          </w:p>
          <w:p w:rsidR="00000000" w:rsidRDefault="00260957">
            <w:pPr>
              <w:pStyle w:val="a3"/>
            </w:pPr>
            <w:r>
              <w:t>Нет: переход к шагу 74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"Рассмотреть вопрос о</w:t>
            </w:r>
            <w:r>
              <w:t xml:space="preserve">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260957">
            <w:pPr>
              <w:pStyle w:val="a3"/>
            </w:pPr>
            <w:r>
              <w:t>Приостановление:</w:t>
            </w:r>
          </w:p>
          <w:p w:rsidR="00000000" w:rsidRDefault="00260957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</w:t>
            </w:r>
            <w:r>
              <w:t>приостановить дела согласно ст 143 АПК в связи со смертью гражданина, утратой дееспособности, 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260957">
            <w:pPr>
              <w:pStyle w:val="a3"/>
            </w:pPr>
            <w:r>
              <w:t>АС </w:t>
            </w:r>
            <w:r>
              <w:rPr>
                <w:rStyle w:val="a4"/>
              </w:rPr>
              <w:t>в праве </w:t>
            </w:r>
            <w:r>
              <w:t>прио</w:t>
            </w:r>
            <w:r>
              <w:t>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</w:t>
            </w:r>
            <w:r>
              <w:t>зации в боевых действиях</w:t>
            </w:r>
          </w:p>
          <w:p w:rsidR="00000000" w:rsidRDefault="00260957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 АПК. Оставление искового заявления без рассмотрения не лишает истца права вновь обратиться в Судья с заявлением в общем порядке после устранения обстоятельс</w:t>
            </w:r>
            <w:r>
              <w:t>тв, послуживших основанием для оставления заявления без рассмотрения</w:t>
            </w:r>
          </w:p>
          <w:p w:rsidR="00000000" w:rsidRDefault="00260957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В случае прекращения производства по делу повторное обращение в Судья по спору между теми же лицами, о том же предмете и по тем ж</w:t>
            </w:r>
            <w:r>
              <w:t>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АПК.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Объединение потоков после рассмотрения вопросо</w:t>
            </w:r>
            <w:r>
              <w:t>в о приостановлении, переход к шагу 86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У иных ЛУВД (в т.ч.Потерпевший) возникла необходимость продлить срок рассмотрения дела</w:t>
            </w:r>
          </w:p>
          <w:p w:rsidR="00000000" w:rsidRDefault="00260957">
            <w:pPr>
              <w:pStyle w:val="a3"/>
            </w:pP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"Подать документы в суд". В результате данного ТП Иные ЛУВД (в т.ч.Потерпевший) формируют и подают х</w:t>
            </w:r>
            <w:r>
              <w:rPr>
                <w:color w:val="000000"/>
              </w:rPr>
              <w:t>одатайство о продлении срока рассмотрения дела</w:t>
            </w:r>
          </w:p>
          <w:p w:rsidR="00000000" w:rsidRDefault="00260957">
            <w:pPr>
              <w:pStyle w:val="a3"/>
            </w:pPr>
            <w:r>
              <w:rPr>
                <w:color w:val="000000"/>
              </w:rPr>
              <w:t>Подача д</w:t>
            </w:r>
            <w:r>
              <w:rPr>
                <w:color w:val="000000"/>
              </w:rPr>
              <w:t>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лица, в от</w:t>
            </w:r>
            <w:r>
              <w:rPr>
                <w:rFonts w:eastAsia="Times New Roman"/>
              </w:rPr>
              <w:t>ношении которого составлен протокол возникла необходимость продлить срок рассмотрения дела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"Подать документы в суд". В результате данного ТП Лицо, в отношении которого составлен протокол формирует и подает х</w:t>
            </w:r>
            <w:r>
              <w:rPr>
                <w:color w:val="000000"/>
              </w:rPr>
              <w:t>одатайство о продлении срока рассмотрения дела</w:t>
            </w:r>
          </w:p>
          <w:p w:rsidR="00000000" w:rsidRDefault="00260957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</w:t>
            </w:r>
            <w:r>
              <w:rPr>
                <w:color w:val="000000"/>
              </w:rPr>
              <w:t>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(административный орган, прокурор) возникл</w:t>
            </w:r>
            <w:r>
              <w:rPr>
                <w:rFonts w:eastAsia="Times New Roman"/>
              </w:rPr>
              <w:t>а необходимость продлить срок рассмотрения дела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"Подать документы в суд". В результате данного ТП Заявитель (административный орган, прокурор) формирует и подает х</w:t>
            </w:r>
            <w:r>
              <w:rPr>
                <w:color w:val="000000"/>
              </w:rPr>
              <w:t>одатайство о продлении срока рассмотрения дела</w:t>
            </w:r>
          </w:p>
          <w:p w:rsidR="00000000" w:rsidRDefault="00260957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</w:t>
            </w:r>
            <w:r>
              <w:rPr>
                <w:color w:val="000000"/>
              </w:rPr>
              <w:t xml:space="preserve">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продления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продления срока рассмотрения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возможность продления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возможность продления срока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ы типовой процесс "Проверить выводы системы"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</w:t>
            </w:r>
            <w:r>
              <w:rPr>
                <w:rFonts w:eastAsia="Times New Roman"/>
              </w:rPr>
              <w:t>рос о продлении срока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Суд пришел к продлению срока?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89</w:t>
            </w:r>
          </w:p>
          <w:p w:rsidR="00000000" w:rsidRDefault="00260957">
            <w:pPr>
              <w:pStyle w:val="a3"/>
            </w:pPr>
            <w:r>
              <w:t>Нет: переход к шагу 92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"Принять СА". Определение о продлении срока рассмотрения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более 1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продлевает срок 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Вопрос решался по инициативе суда?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93</w:t>
            </w:r>
          </w:p>
          <w:p w:rsidR="00000000" w:rsidRDefault="00260957">
            <w:pPr>
              <w:pStyle w:val="a3"/>
            </w:pPr>
            <w:r>
              <w:t>Нет: переход к шагу 94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Определение об отказе в удовлетворении ходатайства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Требуется ли объединить дела в одно производство?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 xml:space="preserve">Определяется требуется </w:t>
            </w:r>
            <w:r>
              <w:t>ли объединить заявления в одно производство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97</w:t>
            </w:r>
          </w:p>
          <w:p w:rsidR="00000000" w:rsidRDefault="00260957">
            <w:pPr>
              <w:pStyle w:val="a3"/>
            </w:pPr>
            <w:r>
              <w:t>Нет: переход к шагу 100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</w:t>
            </w:r>
            <w:r>
              <w:rPr>
                <w:rFonts w:eastAsia="Times New Roman"/>
              </w:rPr>
              <w:t>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</w:t>
            </w:r>
            <w:r>
              <w:t>пределяется продолжает ли рассматриваться заявление</w:t>
            </w:r>
          </w:p>
          <w:p w:rsidR="00000000" w:rsidRDefault="00260957">
            <w:pPr>
              <w:pStyle w:val="a3"/>
            </w:pPr>
            <w:r>
              <w:t>Да: переход к шагу 104</w:t>
            </w:r>
          </w:p>
          <w:p w:rsidR="00000000" w:rsidRDefault="00260957">
            <w:pPr>
              <w:pStyle w:val="a3"/>
            </w:pPr>
            <w:r>
              <w:t>Нет: переход к шагу 99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109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260957">
            <w:pPr>
              <w:pStyle w:val="a3"/>
            </w:pPr>
            <w:r>
              <w:t>Да: переход к шагу 101</w:t>
            </w:r>
          </w:p>
          <w:p w:rsidR="00000000" w:rsidRDefault="00260957">
            <w:pPr>
              <w:pStyle w:val="a3"/>
            </w:pPr>
            <w:r>
              <w:t>Нет: переход к шагу 104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"Рассмотреть вопрос об объединении дел". В результате ТП Судья рассматривает целесообраз</w:t>
            </w:r>
            <w:r>
              <w:t>ность и основание для объединения нескольких дел в одно производство. Вопрос об объединении дел проводится согласно ст 130 АПК. После объединения дел в одно производство или выделения требований в отдельное производство рассмотрение дела производится с сам</w:t>
            </w:r>
            <w:r>
              <w:t>ого начала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102,103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 по новым обстоятельства из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 по вновь открывшимся обстоятельствам из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ходатайст</w:t>
            </w:r>
            <w:r>
              <w:rPr>
                <w:rFonts w:eastAsia="Times New Roman"/>
              </w:rPr>
              <w:t>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лица, в отношении которого составлен протокол возникла необходимость  ходатайствовать о рассмотрении дела в порядке упрощенного производства. Дело может рассматриваться в порядке упрощенного</w:t>
            </w:r>
            <w:r>
              <w:rPr>
                <w:rFonts w:eastAsia="Times New Roman"/>
              </w:rPr>
              <w:t xml:space="preserve"> производства если оно соответствует положениям ст. 227 АПК РФ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Лицо, в отношении которого составлен протокол подает </w:t>
            </w:r>
            <w:r>
              <w:rPr>
                <w:color w:val="000000"/>
              </w:rPr>
              <w:t>Ходатайство о рассмотрении дела в порядке упрощенного производства</w:t>
            </w:r>
          </w:p>
          <w:p w:rsidR="00000000" w:rsidRDefault="00260957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</w:t>
            </w:r>
            <w:r>
              <w:rPr>
                <w:color w:val="000000"/>
              </w:rPr>
              <w:t>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ходатайствовать о рассмотрении дела в порядке упрощенного производ</w:t>
            </w:r>
            <w:r>
              <w:rPr>
                <w:rFonts w:eastAsia="Times New Roman"/>
              </w:rPr>
              <w:t>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(административный орган, прокурор) возникла необходимость  ходатайствовать о рассмотрении дела в порядке упрощенного производства. Дело может рассматриваться в порядке упрощенного производства если оно соответствует положениям ст. 227 АП</w:t>
            </w:r>
            <w:r>
              <w:rPr>
                <w:rFonts w:eastAsia="Times New Roman"/>
              </w:rPr>
              <w:t>К РФ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(административный орган, прокурор) </w:t>
            </w:r>
            <w:r>
              <w:rPr>
                <w:color w:val="000000"/>
              </w:rPr>
              <w:t>Ходатайство о рассмотрении дела в порядке упрощенного производства</w:t>
            </w:r>
          </w:p>
          <w:p w:rsidR="00000000" w:rsidRDefault="00260957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</w:t>
            </w:r>
            <w:r>
              <w:rPr>
                <w:color w:val="000000"/>
              </w:rPr>
              <w:t xml:space="preserve">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</w:t>
            </w:r>
            <w:r>
              <w:rPr>
                <w:rFonts w:eastAsia="Times New Roman"/>
                <w:color w:val="000000"/>
              </w:rPr>
              <w:t>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</w:t>
            </w:r>
            <w:r>
              <w:rPr>
                <w:rFonts w:eastAsia="Times New Roman"/>
                <w:color w:val="000000"/>
              </w:rPr>
              <w:t>рекратит, передаст по подсудности)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Чем завершается рассмотрение?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Определяется чем завершается рассмотрение. Переход к шагам 118-120,124,127</w:t>
            </w:r>
          </w:p>
          <w:p w:rsidR="00000000" w:rsidRDefault="00260957">
            <w:pPr>
              <w:pStyle w:val="a3"/>
            </w:pP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передаче дела по подсудности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 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"Рассмотреть вопрос об оставлении без рассм</w:t>
            </w:r>
            <w:r>
              <w:t>отрения" В результате этого ТП Судья принимает решение об оставлении заявления без рассмотрения</w:t>
            </w:r>
          </w:p>
          <w:p w:rsidR="00000000" w:rsidRDefault="00260957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148-149 АПК.</w:t>
            </w:r>
          </w:p>
          <w:p w:rsidR="00000000" w:rsidRDefault="00260957">
            <w:pPr>
              <w:pStyle w:val="a3"/>
            </w:pPr>
            <w:r>
              <w:t>В случае оставления искового заявления без рассмотрения производство по делу</w:t>
            </w:r>
            <w:r>
              <w:t xml:space="preserve"> заканчивается вынесением определения.</w:t>
            </w:r>
          </w:p>
          <w:p w:rsidR="00000000" w:rsidRDefault="00260957">
            <w:pPr>
              <w:pStyle w:val="a3"/>
            </w:pPr>
            <w: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</w:t>
            </w:r>
            <w:r>
              <w:t xml:space="preserve"> статьи 148 АПК.</w:t>
            </w:r>
          </w:p>
          <w:p w:rsidR="00000000" w:rsidRDefault="00260957">
            <w:pPr>
              <w:pStyle w:val="a3"/>
            </w:pPr>
            <w: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 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260957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</w:t>
            </w:r>
            <w:r>
              <w:t>ся согласно ст. 150 АПК. </w:t>
            </w:r>
          </w:p>
          <w:p w:rsidR="00000000" w:rsidRDefault="00260957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260957">
            <w:pPr>
              <w:pStyle w:val="a3"/>
            </w:pPr>
            <w: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</w:t>
            </w:r>
            <w:r>
              <w:t>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260957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</w:t>
            </w:r>
            <w:r>
              <w:t>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</w:t>
            </w:r>
            <w:r>
              <w:rPr>
                <w:rFonts w:eastAsia="Times New Roman"/>
              </w:rPr>
              <w:t>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порядок рассмотрения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переходе к рассмотрению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 к типовому процессу "Принять СА". В результате этого ТП Судья принимает судебный акт Определение о переходе к рассмотрению дела в порядке упрощенного производства</w:t>
            </w:r>
          </w:p>
          <w:p w:rsidR="00000000" w:rsidRDefault="00260957">
            <w:pPr>
              <w:pStyle w:val="a3"/>
            </w:pPr>
            <w:r>
              <w:t>Формирование проекта СА, электронное извещение ЛУВД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передается в процесс упрощенного производства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Может быть назначено наказание в виде  приостановления деятельности и был прим</w:t>
            </w:r>
            <w:r>
              <w:t>енен временный запрет деятельности?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128</w:t>
            </w:r>
          </w:p>
          <w:p w:rsidR="00000000" w:rsidRDefault="00260957">
            <w:pPr>
              <w:pStyle w:val="a3"/>
            </w:pPr>
            <w:r>
              <w:t>Нет: переход к шагу 129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ТБП93.Рассмотреть вопрос о привлечении к адм.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7 суток  с момента фактического прекращения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Рассмотреть вопрос о привлечении к адм.отв.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ТБП93.Рассмотреть вопрос о привлечении к адм.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Рассмотреть вопрос о привлечении к адм.отв.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</w:t>
            </w:r>
            <w:r>
              <w:rPr>
                <w:rFonts w:eastAsia="Times New Roman"/>
              </w:rPr>
              <w:t>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 получает уведомление о решении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 знакомится с определением о признании сделки недействительной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Есть основ</w:t>
            </w:r>
            <w:r>
              <w:t>ание для обжалования?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Иные ЛУВД (в т.ч.Потерпевший) определяет, есть ли основания для обжалования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135</w:t>
            </w:r>
          </w:p>
          <w:p w:rsidR="00000000" w:rsidRDefault="00260957">
            <w:pPr>
              <w:pStyle w:val="a3"/>
            </w:pPr>
            <w:r>
              <w:t>Нет: переход к шагу 136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 получает уведомление о решении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 знакомится с определением о признании сделки недействительной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Есть основание для обжалования?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 Лицо, в отношении которого составлен про</w:t>
            </w:r>
            <w:r>
              <w:t>токол, есть ли основания для обжалования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140</w:t>
            </w:r>
          </w:p>
          <w:p w:rsidR="00000000" w:rsidRDefault="00260957">
            <w:pPr>
              <w:pStyle w:val="a3"/>
            </w:pPr>
            <w:r>
              <w:t>Нет: переход к шагу 148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 получает уведомление о решении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</w:t>
            </w:r>
            <w:r>
              <w:rPr>
                <w:rFonts w:eastAsia="Times New Roman"/>
              </w:rPr>
              <w:t>ый орган, прокурор) знакомится с определением о признании сделки недействительной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Есть основание для обжалования?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Заявитель (административный орган, прокурор) определяет, есть ли основания для обжалования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144</w:t>
            </w:r>
          </w:p>
          <w:p w:rsidR="00000000" w:rsidRDefault="00260957">
            <w:pPr>
              <w:pStyle w:val="a3"/>
            </w:pPr>
            <w:r>
              <w:t>Нет: переход к шагу 145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Лицо привлечено к административной ответственности?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147</w:t>
            </w:r>
          </w:p>
          <w:p w:rsidR="00000000" w:rsidRDefault="00260957">
            <w:pPr>
              <w:pStyle w:val="a3"/>
            </w:pPr>
            <w:r>
              <w:t>Нет: переход к шагу 163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 10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 10 дней со дня принятия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  исполни</w:t>
            </w:r>
            <w:r>
              <w:rPr>
                <w:rFonts w:eastAsia="Times New Roman"/>
              </w:rPr>
              <w:t>ть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150</w:t>
            </w:r>
          </w:p>
          <w:p w:rsidR="00000000" w:rsidRDefault="00260957">
            <w:pPr>
              <w:pStyle w:val="a3"/>
            </w:pPr>
            <w:r>
              <w:t>Нет: переход к шагу 149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Квитанция или иное доказательство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 исполняет СА в системе 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Квитанция или иное доказательство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суд об исполнении СА 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начале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лучено уведомление о начале исполнительного производства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 знакомится с решением суда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Требуется ли заявить ходатайства связанные с исполнительным производством?</w:t>
            </w:r>
          </w:p>
          <w:p w:rsidR="00000000" w:rsidRDefault="0026095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Эксклюзивный шлюз</w:t>
            </w:r>
          </w:p>
          <w:p w:rsidR="00000000" w:rsidRDefault="00260957">
            <w:pPr>
              <w:pStyle w:val="a3"/>
            </w:pPr>
            <w:r>
              <w:t>Да: переход к шагу 157</w:t>
            </w:r>
          </w:p>
          <w:p w:rsidR="00000000" w:rsidRDefault="00260957">
            <w:pPr>
              <w:pStyle w:val="a3"/>
            </w:pPr>
            <w:r>
              <w:t>Нет: переход к шагу 156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Ожидает завершения исполнительного произв</w:t>
            </w:r>
            <w:r>
              <w:t>одства</w:t>
            </w:r>
          </w:p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Ожидает завершения исполнительного производства</w:t>
            </w:r>
          </w:p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«Подать документы в суд», в рамках которого Лицо, в отношении которого составлен протокол формирует ходатайства связанные с исполнительным производством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свя</w:t>
            </w:r>
            <w:r>
              <w:rPr>
                <w:rFonts w:eastAsia="Times New Roman"/>
              </w:rPr>
              <w:t>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Автоматические проверки, автоматическое отклонение по техническим </w:t>
            </w:r>
            <w:r>
              <w:rPr>
                <w:rFonts w:eastAsia="Times New Roman"/>
              </w:rPr>
              <w:t>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pStyle w:val="a3"/>
            </w:pPr>
            <w:r>
              <w:t>Переход</w:t>
            </w:r>
            <w:r>
              <w:t xml:space="preserve"> к типовому процессу "Обратить СА к исполнению". Судья обращает судебный акт к исполнению</w:t>
            </w:r>
          </w:p>
          <w:p w:rsidR="00000000" w:rsidRDefault="00260957">
            <w:pPr>
              <w:pStyle w:val="a3"/>
            </w:pPr>
            <w:r>
              <w:t>60 дней для добровольного исполнения штрафа и прочие сроки исполнения будут входить в ТП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 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истечения срока для обжалования последнего судебного акта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Основания для ис</w:t>
            </w:r>
            <w:r>
              <w:t>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</w:t>
            </w:r>
            <w:r>
              <w:t>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«Подать документы в суд», в рамках которого Иные ЛУВД (в т.ч.Потерпевший) формирует заявление об исправлении описок/опечаток и направляет его в суд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  <w:r>
              <w:br/>
              <w:t>Снижени</w:t>
            </w:r>
            <w:r>
              <w:t>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Основания для исправления опеча</w:t>
            </w:r>
            <w:r>
              <w:t>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</w:t>
            </w:r>
            <w:r>
              <w:t>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</w:t>
            </w:r>
            <w:r>
              <w:rPr>
                <w:rFonts w:eastAsia="Times New Roman"/>
              </w:rPr>
              <w:t>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«Подать документы в суд», в рамках которого Лицо, в отношении которого составлен протокол формирует заявление об исправлении описок/опечаток и направляет его в суд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</w:t>
            </w:r>
            <w:r>
              <w:t>ов в суд</w:t>
            </w:r>
            <w:r>
              <w:br/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«Подать документы в суд», в рамках которого Заявитель (административный орган, прокурор) формирует заявление об исправлении описок/опечаток и направляет его в суд</w:t>
            </w:r>
          </w:p>
          <w:p w:rsidR="00000000" w:rsidRDefault="00260957">
            <w:pPr>
              <w:pStyle w:val="a3"/>
            </w:pPr>
            <w:r>
              <w:t>Подача документов в электронном виде через форму подачи документо</w:t>
            </w:r>
            <w:r>
              <w:t>в в суд</w:t>
            </w:r>
            <w:r>
              <w:br/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 получает заявление об исправлении описок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</w:t>
            </w:r>
            <w:r>
              <w:rPr>
                <w:rFonts w:eastAsia="Times New Roman"/>
                <w:color w:val="000000"/>
              </w:rPr>
              <w:t>ектронное дело</w:t>
            </w:r>
          </w:p>
        </w:tc>
      </w:tr>
      <w:tr w:rsidR="00000000">
        <w:trPr>
          <w:divId w:val="1527523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завершено 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Завершение процесса</w:t>
            </w:r>
          </w:p>
        </w:tc>
      </w:tr>
    </w:tbl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4. Описание ролей участников процесса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9093815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172B4D"/>
              </w:rPr>
              <w:t>Выполняемые действия/функция</w:t>
            </w:r>
          </w:p>
        </w:tc>
      </w:tr>
      <w:tr w:rsidR="00000000">
        <w:trPr>
          <w:divId w:val="590938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дополнение и уточнение заявленных требований, представление доказательств, в обосновании своих требований, ознакомление с материалами дела (в том числе и электронно), заявление ходатайств, дача пояснений, участие в судебном заседании, участие лично или чер</w:t>
            </w:r>
            <w:r>
              <w:t>ез представителя, обжалование определения суда, подача ходатайства о исправлении описки/опечатки в вынесенном определении суда при необходимости, отвод судьи, получение разъяснений</w:t>
            </w:r>
          </w:p>
        </w:tc>
      </w:tr>
      <w:tr w:rsidR="00000000">
        <w:trPr>
          <w:divId w:val="590938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Представление отзыва, возраж</w:t>
            </w:r>
            <w:r>
              <w:t>ений, объяснений, участие в судебных заседаниях, исполнение решения суда, ознакомление с материалами дела (в том числе и электронно), заявление ходатайств, дача пояснений, участие в судебном заседании, участие лично или через представителя, обжалование опр</w:t>
            </w:r>
            <w:r>
              <w:t>еделения суда, подача ходатайства о исправлении описки/опечатки в вынесенном определении суда при необходимости, отвод судьи, получение разъяснений</w:t>
            </w:r>
          </w:p>
        </w:tc>
      </w:tr>
      <w:tr w:rsidR="00000000">
        <w:trPr>
          <w:divId w:val="590938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 xml:space="preserve">Представление отзыва, возражений, объяснений, участие в судебных заседаниях, </w:t>
            </w:r>
            <w:r>
              <w:t>исполнение решения суда, ознакомление с материалами дела (в том числе и электронно), заявление ходатайств, дача пояснений, участие в судебном заседании, участие лично или через представителя, обжалование определения суда, подача ходатайства о исправлении о</w:t>
            </w:r>
            <w:r>
              <w:t>писки/опечатки в вынесенном определении суда при необходимости, отвод судьи, получение разъяснений</w:t>
            </w:r>
          </w:p>
        </w:tc>
      </w:tr>
      <w:tr w:rsidR="00000000">
        <w:trPr>
          <w:divId w:val="590938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Вынесение процессуального акта по вопросу принятия заявления к производству, рассмотрение ходатайств сторон, вынесение иных необходимых процессуальных</w:t>
            </w:r>
            <w:r>
              <w:t xml:space="preserve"> актов, проведение судебных заседаний при необходимости, исследование и оценка доказательств, оценка доводов сторон, рассмотрение заявлений сторон, в том числе об исправлении описки/опечатки в вынесенном определении суда, заявление самоотвода, предоставлен</w:t>
            </w:r>
            <w:r>
              <w:t>ие разъяснений</w:t>
            </w:r>
          </w:p>
        </w:tc>
      </w:tr>
      <w:tr w:rsidR="00000000">
        <w:trPr>
          <w:divId w:val="590938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 xml:space="preserve">Подготовка материалов по делу к рассмотрению судьей, составление проектов процессуальных документов, помощь судье в анализе доказательств и правовых позиций сторон, организация судебного процесса, контроль поступления доказательств и документов от сторон, </w:t>
            </w:r>
            <w:r>
              <w:t>помощь судье в контроле за соблюдением сроков, внесение данных в информационные системы суда, обеспечение взаимодействия судьи с другими подразделениями (канцелярией, архивом).</w:t>
            </w:r>
          </w:p>
        </w:tc>
      </w:tr>
      <w:tr w:rsidR="00000000">
        <w:trPr>
          <w:divId w:val="590938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Регистрация входящих документов, распределение дел межд</w:t>
            </w:r>
            <w:r>
              <w:t>у судьями, передача документов</w:t>
            </w:r>
          </w:p>
        </w:tc>
      </w:tr>
    </w:tbl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5. Реестр справочников</w:t>
      </w:r>
    </w:p>
    <w:p w:rsidR="00000000" w:rsidRDefault="00260957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6. Процессуальные документы</w:t>
      </w:r>
    </w:p>
    <w:p w:rsidR="00000000" w:rsidRDefault="00260957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</w:t>
      </w:r>
      <w:r>
        <w:rPr>
          <w:rFonts w:eastAsia="Times New Roman"/>
        </w:rPr>
        <w:t>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94983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 </w:t>
            </w:r>
            <w:r>
              <w:rPr>
                <w:rFonts w:eastAsia="Times New Roman"/>
              </w:rPr>
              <w:t>представляемые административным органом в обоснование своей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Хода</w:t>
            </w:r>
            <w:r>
              <w:t>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отводе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69498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</w:tbl>
    <w:p w:rsidR="00000000" w:rsidRDefault="00260957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180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5753999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—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</w:t>
            </w:r>
            <w:r>
              <w:t>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000000"/>
              </w:rPr>
              <w:t>Определение об отказе в удовлетворении ходатайства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000000"/>
              </w:rP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000000"/>
              </w:rPr>
              <w:t>Решение о привлечении к административной ответственности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  <w:tr w:rsidR="00000000">
        <w:trPr>
          <w:divId w:val="1357539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 в удовлетворении требования административного органа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 </w:t>
            </w:r>
          </w:p>
        </w:tc>
      </w:tr>
    </w:tbl>
    <w:p w:rsidR="00000000" w:rsidRDefault="00260957">
      <w:pPr>
        <w:pStyle w:val="a3"/>
      </w:pPr>
    </w:p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60957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26095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811777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Рассмотреть вопрос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4,32,44,160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</w:t>
            </w:r>
            <w:r>
              <w:rPr>
                <w:color w:val="172B4D"/>
              </w:rPr>
              <w:t xml:space="preserve">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Рассмотреть вопрос о привлечении к адм.отв. (</w:t>
            </w:r>
            <w:r>
              <w:rPr>
                <w:color w:val="000000"/>
              </w:rPr>
              <w:t>наказание в виде административного приостановления деятельности и применен временный запрет деятельности)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rPr>
                <w:color w:val="000000"/>
              </w:rPr>
              <w:t>7 суток  с момента фактического прекращения деятельности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5 ст.29.6 КоАП РФ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 xml:space="preserve">Рассмотреть вопрос о </w:t>
            </w:r>
            <w:r>
              <w:t>привлечении к адм.отв.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2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1.1 ст.29.6 КоАП РФ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10 дней со дня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ч.4 ст. 206 АПК РФ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</w:t>
            </w:r>
            <w:r>
              <w:rPr>
                <w:color w:val="000000"/>
              </w:rPr>
              <w:t xml:space="preserve">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ч. 11 ст. 30 Федеральный закон "Об исполнительном производстве" от 02.10.2007 N 229-ФЗ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Принудительное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ч. 1 ст. 36 Федеральный закон "Об исполнительном производстве" от 02.10.2007 N 229-ФЗ</w:t>
            </w:r>
          </w:p>
        </w:tc>
      </w:tr>
      <w:tr w:rsidR="00000000">
        <w:trPr>
          <w:divId w:val="381177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0957">
            <w:pPr>
              <w:pStyle w:val="a3"/>
            </w:pPr>
            <w:r>
              <w:t>ч.4 ст. 179 АПК РФ</w:t>
            </w:r>
          </w:p>
        </w:tc>
      </w:tr>
    </w:tbl>
    <w:p w:rsidR="00000000" w:rsidRDefault="00260957">
      <w:pPr>
        <w:divId w:val="38117771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15B9D"/>
    <w:multiLevelType w:val="multilevel"/>
    <w:tmpl w:val="A28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57"/>
    <w:rsid w:val="0026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98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9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8441</Words>
  <Characters>48117</Characters>
  <Application>Microsoft Office Word</Application>
  <DocSecurity>4</DocSecurity>
  <Lines>400</Lines>
  <Paragraphs>112</Paragraphs>
  <ScaleCrop>false</ScaleCrop>
  <Company/>
  <LinksUpToDate>false</LinksUpToDate>
  <CharactersWithSpaces>56446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КБП8: TO BE "Производство по делам о привлечении к административной ответственности"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