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1ED4" w:rsidRDefault="00AD499C">
      <w:pPr>
        <w:pStyle w:val="1"/>
        <w:rPr>
          <w:rFonts w:eastAsia="Times New Roman"/>
        </w:rPr>
      </w:pPr>
      <w:r>
        <w:rPr>
          <w:rFonts w:eastAsia="Times New Roman"/>
        </w:rPr>
        <w:t>Описание ОБП46 "Ведение номенклатуры дел"</w:t>
      </w:r>
    </w:p>
    <w:p w:rsidR="00B01ED4" w:rsidRDefault="00AD499C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B01ED4">
        <w:trPr>
          <w:divId w:val="185546044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B01ED4">
        <w:trPr>
          <w:divId w:val="1855460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Федеральный закон от 22.10.2004 № 125-ФЗ «Об архивном деле в Российской Федерации»</w:t>
            </w:r>
          </w:p>
        </w:tc>
      </w:tr>
      <w:tr w:rsidR="00B01ED4">
        <w:trPr>
          <w:divId w:val="1855460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B01ED4" w:rsidRDefault="00AD499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B01ED4" w:rsidRPr="00D32343" w:rsidRDefault="00AD499C">
      <w:pPr>
        <w:pStyle w:val="a3"/>
        <w:rPr>
          <w:lang w:val="en-US"/>
        </w:rPr>
      </w:pPr>
      <w:r w:rsidRPr="00A43606">
        <w:rPr>
          <w:lang w:val="en-US"/>
        </w:rPr>
        <w:t>BPMN</w:t>
      </w:r>
      <w:r w:rsidRPr="00D32343">
        <w:rPr>
          <w:lang w:val="en-US"/>
        </w:rPr>
        <w:t>-</w:t>
      </w:r>
      <w:r>
        <w:t>файл</w:t>
      </w:r>
      <w:r w:rsidRPr="00D32343">
        <w:rPr>
          <w:lang w:val="en-US"/>
        </w:rPr>
        <w:t>:</w:t>
      </w:r>
      <w:r w:rsidRPr="00A43606">
        <w:rPr>
          <w:lang w:val="en-US"/>
        </w:rPr>
        <w:t> </w:t>
      </w:r>
      <w:r w:rsidR="003D40DB" w:rsidRPr="003D40DB">
        <w:rPr>
          <w:lang w:val="en-US"/>
        </w:rPr>
        <w:t>OBP46_vedeniye_nomenklatury_del_bpmn_tobe</w:t>
      </w:r>
      <w:bookmarkStart w:id="0" w:name="_GoBack"/>
      <w:bookmarkEnd w:id="0"/>
      <w:r w:rsidRPr="00D32343">
        <w:rPr>
          <w:lang w:val="en-US"/>
        </w:rPr>
        <w:t>.</w:t>
      </w:r>
      <w:r w:rsidRPr="00A43606">
        <w:rPr>
          <w:lang w:val="en-US"/>
        </w:rPr>
        <w:t>bpmn</w:t>
      </w:r>
    </w:p>
    <w:p w:rsidR="00B01ED4" w:rsidRDefault="00AD499C">
      <w:pPr>
        <w:pStyle w:val="a3"/>
      </w:pPr>
      <w:r>
        <w:t>Схема отражает цикл подготовки, согласования, утверждения и размещения сводной номенклатуры дел арбитражного суда с участием председателя, архивной службы, отдела делопроизводства, руководителей подразделений, внутренней экспертной комиссии суда и экспертно-проверочной комиссии субъекта РФ.</w:t>
      </w:r>
    </w:p>
    <w:p w:rsidR="00B01ED4" w:rsidRDefault="00AD499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1"/>
        <w:gridCol w:w="1421"/>
        <w:gridCol w:w="1223"/>
        <w:gridCol w:w="1431"/>
        <w:gridCol w:w="1399"/>
        <w:gridCol w:w="1246"/>
        <w:gridCol w:w="1699"/>
      </w:tblGrid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pPr>
              <w:jc w:val="center"/>
            </w:pPr>
            <w:r>
              <w:rPr>
                <w:b/>
                <w:sz w:val="20"/>
              </w:rPr>
              <w:t>№ действия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pPr>
              <w:jc w:val="center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pPr>
              <w:jc w:val="center"/>
            </w:pPr>
            <w:r>
              <w:rPr>
                <w:b/>
                <w:sz w:val="20"/>
              </w:rPr>
              <w:t>Входящие материалы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pPr>
              <w:jc w:val="center"/>
            </w:pPr>
            <w:r>
              <w:rPr>
                <w:b/>
                <w:sz w:val="20"/>
              </w:rPr>
              <w:t>Исходящие материалы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pPr>
              <w:jc w:val="center"/>
            </w:pPr>
            <w:r>
              <w:rPr>
                <w:b/>
                <w:sz w:val="20"/>
              </w:rPr>
              <w:t>Наименование шага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pPr>
              <w:jc w:val="center"/>
            </w:pPr>
            <w:r>
              <w:rPr>
                <w:b/>
                <w:sz w:val="20"/>
              </w:rPr>
              <w:t>Срок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Председатель суда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—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—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Возникла необходимость составить сводную номенклатуру дел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По мере выявления необходимости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Председатель фиксирует необходимость актуализации сводной номенклатуры и инициирует процесс.</w:t>
            </w:r>
            <w:r>
              <w:rPr>
                <w:sz w:val="18"/>
              </w:rPr>
              <w:br/>
              <w:t>Согласно ст.44.1 Постановление Пленума ВАС РФ от 25.12.2013 N 100:</w:t>
            </w:r>
            <w:r>
              <w:rPr>
                <w:sz w:val="18"/>
              </w:rPr>
              <w:br/>
              <w:t xml:space="preserve">Сводная номенклатура дел представляет собой ежегодный систематизированный перечень заголовков дел, заводимых в </w:t>
            </w:r>
            <w:r>
              <w:rPr>
                <w:sz w:val="18"/>
              </w:rPr>
              <w:lastRenderedPageBreak/>
              <w:t>судебных составах и подразделениях арбитражного суда, с указанием сроков их хранения. Она предназначена для группировки в дела исполненных документов, образующихся в процессе работы, их систематизации, учета, индексации и определения сроков хранения.</w:t>
            </w:r>
            <w:r>
              <w:rPr>
                <w:sz w:val="18"/>
              </w:rPr>
              <w:br/>
              <w:t>Сводная номенклатура дел арбитражного суда:</w:t>
            </w:r>
            <w:r>
              <w:rPr>
                <w:sz w:val="18"/>
              </w:rPr>
              <w:br/>
              <w:t>а) утверждается председателем арбитражного суда после ее согласования с экспертной комиссией арбитражного суда не позднее конца текущего года и вводится в действие с 1 января следующего года;</w:t>
            </w:r>
            <w:r>
              <w:rPr>
                <w:sz w:val="18"/>
              </w:rPr>
              <w:br/>
              <w:t>б) один раз в 5 лет согласовывается с экспертно-проверочной комиссией уполномоченного органа исполнительной власти субъекта Российской Федерации в области архивного дела.</w:t>
            </w:r>
            <w:r>
              <w:rPr>
                <w:sz w:val="18"/>
              </w:rPr>
              <w:br/>
              <w:t>Судебные дела, апелляционные и кассационные производства в сводную номенклатуру дел не включаются.</w:t>
            </w:r>
            <w:r>
              <w:rPr>
                <w:sz w:val="18"/>
              </w:rPr>
              <w:br/>
              <w:t xml:space="preserve">Сводная номенклатура дел является основой для составления описей дел постоянного и долговременного </w:t>
            </w:r>
            <w:r>
              <w:rPr>
                <w:sz w:val="18"/>
              </w:rPr>
              <w:lastRenderedPageBreak/>
              <w:t>(свыше 10 лет) хранения, сдаваемых в архив арбитражного суда, а также используется для учета дел временного (до 10 лет включительно) хранения, находящихся в судебных составах и подразделениях.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lastRenderedPageBreak/>
              <w:t>1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Председатель суда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—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Создать новый объект сводной номенклатуры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Pr="003B0505" w:rsidRDefault="00AD499C">
            <w:r>
              <w:rPr>
                <w:sz w:val="18"/>
              </w:rPr>
              <w:t xml:space="preserve">Председатель суда </w:t>
            </w:r>
            <w:r w:rsidR="003B0505">
              <w:rPr>
                <w:sz w:val="18"/>
              </w:rPr>
              <w:t>создает в системе новую карточку дела сводной номенклатуры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2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Председатель суда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3B0505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3B0505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Определить сроки подготовки и утверждения номенклатуры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 xml:space="preserve">Председатель суда выполняет задачу: </w:t>
            </w:r>
            <w:r w:rsidR="003B0505">
              <w:rPr>
                <w:sz w:val="18"/>
              </w:rPr>
              <w:t>определяет сроки подготовки и утверждения номенклатуры и вносит эту информацию в ранее созданную карточку дела сводной номенклатуры.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3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Председатель суда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3B0505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3B0505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Определить ответственных лиц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3B0505">
            <w:r>
              <w:rPr>
                <w:sz w:val="18"/>
              </w:rPr>
              <w:t>Председатель суда выполняет задачу: определяет ответственных лиц и вносит эту информацию в ранее созданную карточку дела сводной номенклатуры.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4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3B0505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3B0505">
            <w:r>
              <w:rPr>
                <w:sz w:val="18"/>
              </w:rPr>
              <w:t>Задача-поручение создана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Создать задачу-поручение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3B0505">
            <w:r>
              <w:rPr>
                <w:sz w:val="18"/>
              </w:rPr>
              <w:t>После определения ответственных лиц, система создает задачу для этих лиц.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5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3B0505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pPr>
              <w:rPr>
                <w:sz w:val="18"/>
              </w:rPr>
            </w:pPr>
            <w:r>
              <w:rPr>
                <w:sz w:val="18"/>
              </w:rPr>
              <w:t>Анализ НПА</w:t>
            </w:r>
            <w:r w:rsidR="000421E3">
              <w:rPr>
                <w:sz w:val="18"/>
              </w:rPr>
              <w:t>,</w:t>
            </w:r>
          </w:p>
          <w:p w:rsidR="000421E3" w:rsidRDefault="000421E3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Провести анализ НПА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Pr="003B0505" w:rsidRDefault="00AD499C">
            <w:r>
              <w:rPr>
                <w:sz w:val="18"/>
              </w:rPr>
              <w:t>Система выполняет задачу: 'Провести анализ НПА'.</w:t>
            </w:r>
            <w:r w:rsidR="003B0505">
              <w:rPr>
                <w:sz w:val="18"/>
              </w:rPr>
              <w:t xml:space="preserve"> Используя </w:t>
            </w:r>
            <w:proofErr w:type="gramStart"/>
            <w:r w:rsidR="003B0505">
              <w:rPr>
                <w:sz w:val="18"/>
                <w:lang w:val="en-US"/>
              </w:rPr>
              <w:t>LLM</w:t>
            </w:r>
            <w:proofErr w:type="gramEnd"/>
            <w:r w:rsidR="003B0505">
              <w:rPr>
                <w:sz w:val="18"/>
              </w:rPr>
              <w:t xml:space="preserve"> система готовит развернуты</w:t>
            </w:r>
            <w:r w:rsidR="000421E3">
              <w:rPr>
                <w:sz w:val="18"/>
              </w:rPr>
              <w:t>й и обоснованный анализ, представленный в виде отдельного документа, прикрепленного к карточке дела сводной номенклатуры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lastRenderedPageBreak/>
              <w:t>6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0421E3">
            <w:r>
              <w:rPr>
                <w:sz w:val="18"/>
              </w:rPr>
              <w:t>Анализ НПА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0421E3">
            <w:r>
              <w:rPr>
                <w:sz w:val="18"/>
              </w:rPr>
              <w:t>Задача на проверку анализа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Создать задачу на проверку анализа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ED4" w:rsidRDefault="00AD499C">
            <w:r>
              <w:rPr>
                <w:sz w:val="18"/>
              </w:rPr>
              <w:t xml:space="preserve">Система </w:t>
            </w:r>
            <w:r w:rsidR="000421E3">
              <w:rPr>
                <w:sz w:val="18"/>
              </w:rPr>
              <w:t xml:space="preserve">создает </w:t>
            </w:r>
            <w:r>
              <w:rPr>
                <w:sz w:val="18"/>
              </w:rPr>
              <w:t>задачу на проверку анализа.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7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 w:rsidRPr="000421E3">
              <w:rPr>
                <w:sz w:val="18"/>
              </w:rPr>
              <w:t>Руководитель архива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Анализ НПА</w:t>
            </w:r>
            <w:r w:rsidR="00BD6E47">
              <w:rPr>
                <w:sz w:val="18"/>
              </w:rPr>
              <w:t>, Задача на проверку анализа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Анализ НПА (</w:t>
            </w:r>
            <w:r w:rsidR="00BD6E47">
              <w:rPr>
                <w:sz w:val="18"/>
              </w:rPr>
              <w:t>проверен</w:t>
            </w:r>
            <w:r>
              <w:rPr>
                <w:sz w:val="18"/>
              </w:rPr>
              <w:t>)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ТБП139</w:t>
            </w:r>
            <w:proofErr w:type="gramStart"/>
            <w:r>
              <w:rPr>
                <w:sz w:val="18"/>
              </w:rPr>
              <w:t>: Проверить</w:t>
            </w:r>
            <w:proofErr w:type="gramEnd"/>
            <w:r>
              <w:rPr>
                <w:sz w:val="18"/>
              </w:rPr>
              <w:t xml:space="preserve"> выводы системы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 w:rsidRPr="000421E3">
              <w:rPr>
                <w:sz w:val="18"/>
              </w:rPr>
              <w:t>Руководитель архива</w:t>
            </w:r>
            <w:r>
              <w:rPr>
                <w:sz w:val="18"/>
              </w:rPr>
              <w:t xml:space="preserve"> проверяет подготовленный системой Анализ НПА, при необходимости внося коррективы.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8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Разделы номенклатуры, Карточка дела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Определить разделы номенклатуры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 xml:space="preserve">Используя </w:t>
            </w:r>
            <w:proofErr w:type="gramStart"/>
            <w:r>
              <w:rPr>
                <w:sz w:val="18"/>
                <w:lang w:val="en-US"/>
              </w:rPr>
              <w:t>LLM</w:t>
            </w:r>
            <w:proofErr w:type="gramEnd"/>
            <w:r>
              <w:rPr>
                <w:sz w:val="18"/>
              </w:rPr>
              <w:t xml:space="preserve"> система </w:t>
            </w:r>
            <w:r w:rsidR="00BD6E47">
              <w:rPr>
                <w:sz w:val="18"/>
              </w:rPr>
              <w:t>определяет необходимые разделы номенклатуры</w:t>
            </w:r>
            <w:r>
              <w:rPr>
                <w:sz w:val="18"/>
              </w:rPr>
              <w:t>, представл</w:t>
            </w:r>
            <w:r w:rsidR="00BD6E47">
              <w:rPr>
                <w:sz w:val="18"/>
              </w:rPr>
              <w:t xml:space="preserve">яя результат </w:t>
            </w:r>
            <w:r>
              <w:rPr>
                <w:sz w:val="18"/>
              </w:rPr>
              <w:t>в виде отдельного документа, прикрепленного к карточке дела сводной номенклатуры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9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>
              <w:rPr>
                <w:sz w:val="18"/>
              </w:rPr>
              <w:t>Разделы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>
              <w:rPr>
                <w:sz w:val="18"/>
              </w:rPr>
              <w:t>Задача на проверку разделов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Создать задачу на проверку раздела номенклатуры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>
              <w:rPr>
                <w:sz w:val="18"/>
              </w:rPr>
              <w:t>Система создает задачу на проверку определенных разделов номенклатуры.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10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 w:rsidRPr="00BD6E47">
              <w:rPr>
                <w:sz w:val="18"/>
              </w:rPr>
              <w:t>Начальник отдела делопроизводства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Разделы номенклатуры</w:t>
            </w:r>
            <w:r w:rsidR="00BD6E47">
              <w:rPr>
                <w:sz w:val="18"/>
              </w:rPr>
              <w:t>, Задача на проверку разделов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>
              <w:rPr>
                <w:sz w:val="18"/>
              </w:rPr>
              <w:t>Разделы номенклатуры (проверены)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ТБП139</w:t>
            </w:r>
            <w:proofErr w:type="gramStart"/>
            <w:r>
              <w:rPr>
                <w:sz w:val="18"/>
              </w:rPr>
              <w:t>: Проверить</w:t>
            </w:r>
            <w:proofErr w:type="gramEnd"/>
            <w:r>
              <w:rPr>
                <w:sz w:val="18"/>
              </w:rPr>
              <w:t xml:space="preserve"> выводы системы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 w:rsidRPr="00BD6E47">
              <w:rPr>
                <w:sz w:val="18"/>
              </w:rPr>
              <w:t>Начальник отдела делопроизводства</w:t>
            </w:r>
            <w:r>
              <w:rPr>
                <w:sz w:val="18"/>
              </w:rPr>
              <w:t xml:space="preserve"> проверяет определенные системой разделы номенклатуры, при необходимости внося коррективы.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11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Руководители подразделений суда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Включить в номенклатуру заголовки дел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 w:rsidRPr="00BD6E47">
              <w:rPr>
                <w:sz w:val="18"/>
              </w:rPr>
              <w:t>В номенклатуру дел включаются заголовки дел, отражающие все документируемые участки работы структурных подразделений арбитражного суда.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12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Начальник отдела делопроизводства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>
              <w:rPr>
                <w:sz w:val="18"/>
              </w:rPr>
              <w:t>—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Эксклюзивный закрывающий шлюз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Закрывающий шлюз, объединяющий потоки из 11-го, 16-го шага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13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pPr>
              <w:rPr>
                <w:sz w:val="18"/>
              </w:rPr>
            </w:pPr>
            <w:r>
              <w:rPr>
                <w:sz w:val="18"/>
              </w:rPr>
              <w:t>Номенклатура, полученная от подразделений,</w:t>
            </w:r>
          </w:p>
          <w:p w:rsidR="00BD6E47" w:rsidRDefault="00BD6E47" w:rsidP="000421E3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Получить номенклатуру от подразделений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 xml:space="preserve">Система </w:t>
            </w:r>
            <w:r w:rsidR="00BD6E47">
              <w:rPr>
                <w:sz w:val="18"/>
              </w:rPr>
              <w:t>получает номенклатуру от подразделений, заполняя специальный раздел в карточке дела сводной номенклатуры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lastRenderedPageBreak/>
              <w:t>14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Начальник отдела делопроизводства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>
              <w:rPr>
                <w:sz w:val="18"/>
              </w:rPr>
              <w:t>Номенклатура, полученная от подразделений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BD6E47" w:rsidP="000421E3">
            <w:r>
              <w:rPr>
                <w:sz w:val="18"/>
              </w:rPr>
              <w:t>—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Все ли подразделения передали номенклатуру? Эксклюзивный открывающий шлюз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8A6" w:rsidRDefault="00C868A6" w:rsidP="000421E3">
            <w:pPr>
              <w:rPr>
                <w:sz w:val="18"/>
              </w:rPr>
            </w:pPr>
            <w:r>
              <w:rPr>
                <w:sz w:val="18"/>
              </w:rPr>
              <w:t>Все ли подразделения передали номенклатуру?</w:t>
            </w:r>
          </w:p>
          <w:p w:rsidR="00C868A6" w:rsidRDefault="00C868A6" w:rsidP="000421E3">
            <w:pPr>
              <w:rPr>
                <w:sz w:val="18"/>
              </w:rPr>
            </w:pPr>
          </w:p>
          <w:p w:rsidR="00C868A6" w:rsidRDefault="00C868A6" w:rsidP="000421E3">
            <w:pPr>
              <w:rPr>
                <w:sz w:val="18"/>
              </w:rPr>
            </w:pPr>
            <w:r>
              <w:rPr>
                <w:sz w:val="18"/>
              </w:rPr>
              <w:t>Если нет – переход к шагу 15.</w:t>
            </w:r>
          </w:p>
          <w:p w:rsidR="00C868A6" w:rsidRPr="00C868A6" w:rsidRDefault="00C868A6" w:rsidP="000421E3">
            <w:pPr>
              <w:rPr>
                <w:sz w:val="18"/>
              </w:rPr>
            </w:pPr>
            <w:r>
              <w:rPr>
                <w:sz w:val="18"/>
              </w:rPr>
              <w:t>Если да – переход к шагу 17.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15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>
              <w:rPr>
                <w:sz w:val="18"/>
              </w:rPr>
              <w:t>Задача на передачу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Поставить задачу на передачу номенклатуры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Система выполняет задачу: 'Поставить задачу на передачу номенклатуры'.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16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Уведомить ответственных лиц о задержке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Система выполняет задачу: 'Уведомить ответственных лиц о задержке'.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17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Проект сводной номенклатуры</w:t>
            </w:r>
            <w:r w:rsidR="00C868A6">
              <w:rPr>
                <w:sz w:val="18"/>
              </w:rPr>
              <w:t>, Карточка дела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Сформировать проект сводной номенклатуры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>
              <w:rPr>
                <w:sz w:val="18"/>
              </w:rPr>
              <w:t>Система н</w:t>
            </w:r>
            <w:r w:rsidR="000421E3">
              <w:rPr>
                <w:sz w:val="18"/>
              </w:rPr>
              <w:t>а основании поступивших материалов формирует</w:t>
            </w:r>
            <w:r>
              <w:rPr>
                <w:sz w:val="18"/>
              </w:rPr>
              <w:t xml:space="preserve"> </w:t>
            </w:r>
            <w:r w:rsidR="000421E3">
              <w:rPr>
                <w:sz w:val="18"/>
              </w:rPr>
              <w:t>сводный проект документа</w:t>
            </w:r>
            <w:r>
              <w:rPr>
                <w:sz w:val="18"/>
              </w:rPr>
              <w:t>, добавляя его в карточку дела сводной номенклатуры</w:t>
            </w:r>
            <w:r w:rsidR="000421E3">
              <w:rPr>
                <w:sz w:val="18"/>
              </w:rPr>
              <w:t>. Согласно ст. 44.5, 44.6 Постановление Пленума ВАС РФ от 25.12.2013 N 100:</w:t>
            </w:r>
            <w:r w:rsidR="000421E3">
              <w:rPr>
                <w:sz w:val="18"/>
              </w:rPr>
              <w:br/>
              <w:t>44.5. Сводная номенклатура дел арбитражного суда формируется в соответствии со структурой суда. Названиями разделов номенклатуры являются наименования судебных составов и структурных подразделений.</w:t>
            </w:r>
            <w:r w:rsidR="000421E3">
              <w:rPr>
                <w:sz w:val="18"/>
              </w:rPr>
              <w:br/>
              <w:t xml:space="preserve">44.6. Сводная номенклатура дел арбитражного суда на предстоящий календарный год составляется работником архива в последнем квартале текущего года на основании номенклатур дел судебных составов </w:t>
            </w:r>
            <w:r w:rsidR="000421E3">
              <w:rPr>
                <w:sz w:val="18"/>
              </w:rPr>
              <w:lastRenderedPageBreak/>
              <w:t>и подразделений, утвержденных их руководителями и представляемых в архив не позднее 1 декабря текущего года (приложение N 64).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lastRenderedPageBreak/>
              <w:t>18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Указать сроки хранения и номера статей по перечню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 w:rsidRPr="00C868A6">
              <w:rPr>
                <w:sz w:val="18"/>
              </w:rPr>
              <w:t xml:space="preserve">Система на основе собранных материалов указывает сроки хранения и </w:t>
            </w:r>
            <w:r>
              <w:rPr>
                <w:sz w:val="18"/>
              </w:rPr>
              <w:t>номера статей по перечню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19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Руководитель архива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Проект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>
              <w:rPr>
                <w:sz w:val="18"/>
              </w:rPr>
              <w:t>Проект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Подписать сводную номенклатуру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Руководитель архива выполняет задачу: 'Подписать сводную номенклатуру'.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20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Начальник отдела делопроизводства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Проект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>
              <w:rPr>
                <w:sz w:val="18"/>
              </w:rPr>
              <w:t>Проект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Подписать сводную номенклатуру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Начальник отдела делопроизводства выполняет задачу: 'Подписать сводную номенклатуру'.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21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Экспертная комиссия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Сводная номенклатура, Протокол экспертной комиссии суда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Согласовать сводную номенклатуру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>
              <w:rPr>
                <w:sz w:val="18"/>
              </w:rPr>
              <w:t>Экспертная комиссия проверяет собранные материалы и согласовывает сводную номенклатуру через э</w:t>
            </w:r>
            <w:r w:rsidRPr="00C868A6">
              <w:rPr>
                <w:sz w:val="18"/>
              </w:rPr>
              <w:t>кспертно-проверочн</w:t>
            </w:r>
            <w:r>
              <w:rPr>
                <w:sz w:val="18"/>
              </w:rPr>
              <w:t>ую</w:t>
            </w:r>
            <w:r w:rsidRPr="00C868A6">
              <w:rPr>
                <w:sz w:val="18"/>
              </w:rPr>
              <w:t xml:space="preserve"> комисси</w:t>
            </w:r>
            <w:r>
              <w:rPr>
                <w:sz w:val="18"/>
              </w:rPr>
              <w:t xml:space="preserve">ю </w:t>
            </w:r>
            <w:r w:rsidRPr="00C868A6">
              <w:rPr>
                <w:sz w:val="18"/>
              </w:rPr>
              <w:t>уполномоченного органа исполнительной власти субъекта Российской Федерации в области архивного дела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22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Протокол Экспертно-проверочной комиссии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C868A6" w:rsidP="000421E3">
            <w:r>
              <w:rPr>
                <w:sz w:val="18"/>
              </w:rPr>
              <w:t>Сводная номенклатура (согл</w:t>
            </w:r>
            <w:r w:rsidR="00F42B0B">
              <w:rPr>
                <w:sz w:val="18"/>
              </w:rPr>
              <w:t>асованна</w:t>
            </w:r>
            <w:r>
              <w:rPr>
                <w:sz w:val="18"/>
              </w:rPr>
              <w:t>)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Получить согласованную номенклатуру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F42B0B" w:rsidP="000421E3">
            <w:r>
              <w:rPr>
                <w:sz w:val="18"/>
              </w:rPr>
              <w:t>Система получает согласованную сводную номенклатуру использую интегрированные каналы связи.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23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Председатель суда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AD499C" w:rsidP="000421E3">
            <w:r>
              <w:rPr>
                <w:sz w:val="18"/>
              </w:rPr>
              <w:t>Сводная номенклатура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AD499C" w:rsidP="000421E3">
            <w:r>
              <w:rPr>
                <w:sz w:val="18"/>
              </w:rPr>
              <w:t>Сводная номенклатура (утверждена)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Утвердить сводную номенклатуру дел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AD499C" w:rsidP="000421E3">
            <w:r>
              <w:rPr>
                <w:sz w:val="18"/>
              </w:rPr>
              <w:t>Председатель суда утверждает сводную номенклатуру дел.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24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Начальник отдела делопроизводства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Проект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AD499C" w:rsidP="000421E3">
            <w:r>
              <w:rPr>
                <w:sz w:val="18"/>
              </w:rPr>
              <w:t>Проект сводной номенклатуры (зарегистрирован)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Зарегистрировать документ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Начальник отдела делопроизводства выполняет задачу: 'Зарегистрировать документ'.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25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 xml:space="preserve">Начальник отдела </w:t>
            </w:r>
            <w:r>
              <w:rPr>
                <w:sz w:val="18"/>
              </w:rPr>
              <w:lastRenderedPageBreak/>
              <w:t>делопроизводства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AD499C" w:rsidP="000421E3">
            <w:r>
              <w:rPr>
                <w:sz w:val="18"/>
              </w:rPr>
              <w:lastRenderedPageBreak/>
              <w:t xml:space="preserve">Проект сводной </w:t>
            </w:r>
            <w:r>
              <w:rPr>
                <w:sz w:val="18"/>
              </w:rPr>
              <w:lastRenderedPageBreak/>
              <w:t>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lastRenderedPageBreak/>
              <w:t>—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Опубликовать документ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21E3" w:rsidRDefault="000421E3" w:rsidP="000421E3">
            <w:r>
              <w:rPr>
                <w:sz w:val="18"/>
              </w:rPr>
              <w:t xml:space="preserve">Начальник отдела делопроизводства </w:t>
            </w:r>
            <w:r w:rsidR="00AD499C">
              <w:rPr>
                <w:sz w:val="18"/>
              </w:rPr>
              <w:lastRenderedPageBreak/>
              <w:t>публикует проект сводной номенклатуры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lastRenderedPageBreak/>
              <w:t>26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Начальник отдела делопроизводства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Проект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—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Уведомить сотрудников суда о публикации документа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Начальник отдела делопроизводства уведомляет сотрудников суда о публикации документа.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27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—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Определить место хранения документа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Система определяет электронное место хранения сводной номенклатуры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28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Система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Проект сводной номенклатуры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pPr>
              <w:rPr>
                <w:sz w:val="18"/>
              </w:rPr>
            </w:pPr>
            <w:r>
              <w:rPr>
                <w:sz w:val="18"/>
              </w:rPr>
              <w:t>Номенклатурное дело,</w:t>
            </w:r>
          </w:p>
          <w:p w:rsidR="00AD499C" w:rsidRDefault="00AD499C" w:rsidP="00AD499C">
            <w:r w:rsidRPr="00AD499C">
              <w:rPr>
                <w:sz w:val="18"/>
              </w:rPr>
              <w:t>Карточка дела сводной номенклатуры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Сохранить в номенклатурное дело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Система выполняет задачу: 'Сохранить в номенклатурное дело'.</w:t>
            </w:r>
          </w:p>
        </w:tc>
      </w:tr>
      <w:tr w:rsidR="00AD499C" w:rsidTr="00AD499C"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29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Начальник отдела делопроизводства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—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—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Сводная номенклатура дел утверждена. Документ подшит в номенклатурное дело.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—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499C" w:rsidRDefault="00AD499C" w:rsidP="00AD499C">
            <w:r>
              <w:rPr>
                <w:sz w:val="18"/>
              </w:rPr>
              <w:t>—</w:t>
            </w:r>
          </w:p>
        </w:tc>
      </w:tr>
    </w:tbl>
    <w:p w:rsidR="00B01ED4" w:rsidRDefault="00AD499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6115"/>
      </w:tblGrid>
      <w:tr w:rsidR="00B01ED4">
        <w:trPr>
          <w:divId w:val="184432090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B01ED4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Председатель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D32343">
            <w:pPr>
              <w:pStyle w:val="a3"/>
            </w:pPr>
            <w:r w:rsidRPr="00D32343">
              <w:t>Инициирует процесс создания сводной номенклатуры дел. Устанавливает сроки подготовки и ответственных лиц. Утверждает окончательный вариант сводной номенклатуры дел.</w:t>
            </w:r>
          </w:p>
        </w:tc>
      </w:tr>
      <w:tr w:rsidR="00B01ED4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Руководитель архива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D32343">
            <w:pPr>
              <w:pStyle w:val="a3"/>
            </w:pPr>
            <w:r w:rsidRPr="00D32343">
              <w:t>Проверяет и корректирует анализ нормативно-правовых актов, подготовленный системой. Участвует в определении структуры документа. Определяет и проставляет сроки хранения дел. Визирует проект сводной номенклатуры.</w:t>
            </w:r>
          </w:p>
        </w:tc>
      </w:tr>
      <w:tr w:rsidR="00B01ED4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Начальник отдела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D32343">
            <w:pPr>
              <w:pStyle w:val="a3"/>
            </w:pPr>
            <w:r w:rsidRPr="00D32343">
              <w:t>Организует сбор номенклатур от структурных подразделений. Контролирует полноту поступивших данных. Проверяет и корректирует разделы номенклатуры, сформированные системой. Формирует итоговый проект документа, обеспечивает его регистрацию, публикацию, уведомление сотрудников и последующее хранение.</w:t>
            </w:r>
          </w:p>
        </w:tc>
      </w:tr>
      <w:tr w:rsidR="00B01ED4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lastRenderedPageBreak/>
              <w:t>Руководители структурных подразделений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D32343">
            <w:pPr>
              <w:pStyle w:val="a3"/>
            </w:pPr>
            <w:r w:rsidRPr="00D32343">
              <w:t>Подготавливают и предоставляют в установленные сроки разделы номенклатуры дел по своим подразделениям, включая заголовки дел, отражающие все документируемые участки работы.</w:t>
            </w:r>
          </w:p>
        </w:tc>
      </w:tr>
      <w:tr w:rsidR="00B01ED4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Экспертная комиссия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D32343">
            <w:pPr>
              <w:pStyle w:val="a3"/>
            </w:pPr>
            <w:r w:rsidRPr="00D32343">
              <w:t>Проводит внутреннюю проверку и согласование проекта сводной номенклатуры. Оформляет протокол согласования и организует взаимодействие с внешней экспертно-проверочной комиссией (ЭПК).</w:t>
            </w:r>
          </w:p>
        </w:tc>
      </w:tr>
      <w:tr w:rsidR="00B01ED4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Экспертно-проверочная комиссия уполномоченного органа субъекта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D32343">
            <w:pPr>
              <w:pStyle w:val="a3"/>
            </w:pPr>
            <w:r w:rsidRPr="00D32343">
              <w:t>Осуществляет внешнее согласование сводной номенклатуры дел (проводится один раз в 5 лет). Направляет в суд протокол согласования.</w:t>
            </w:r>
          </w:p>
        </w:tc>
      </w:tr>
      <w:tr w:rsidR="00D32343">
        <w:trPr>
          <w:divId w:val="1844320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32343" w:rsidRDefault="00D32343">
            <w:pPr>
              <w:pStyle w:val="a3"/>
            </w:pPr>
            <w:r w:rsidRPr="00D32343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32343" w:rsidRPr="00D32343" w:rsidRDefault="00D32343">
            <w:pPr>
              <w:pStyle w:val="a3"/>
            </w:pPr>
            <w:r w:rsidRPr="00D32343">
              <w:t>Автоматически создает карточку дела и задачи для ответственных. Проводит анализ НПА и определяет возможную структуру номенклатуры с использованием LLM. Формирует проект сводной номенклатуры на основе данных от подразделений. Определяет и проставляет сроки хранения. Управляет уведомлениями и определяет место конечного хранения документа.</w:t>
            </w:r>
          </w:p>
        </w:tc>
      </w:tr>
    </w:tbl>
    <w:p w:rsidR="00B01ED4" w:rsidRDefault="00AD499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B01ED4" w:rsidRDefault="00AD499C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B01ED4" w:rsidRDefault="00AD499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B01ED4" w:rsidRDefault="00AD499C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2058"/>
        <w:gridCol w:w="2893"/>
        <w:gridCol w:w="2397"/>
        <w:gridCol w:w="1396"/>
      </w:tblGrid>
      <w:tr w:rsidR="00B01ED4">
        <w:trPr>
          <w:divId w:val="191168948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B01ED4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Анализ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НПА для составления номенклатуры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rPr>
                <w:rFonts w:eastAsia="Times New Roman"/>
              </w:rPr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B01ED4">
            <w:pPr>
              <w:rPr>
                <w:rFonts w:eastAsia="Times New Roman"/>
              </w:rPr>
            </w:pPr>
          </w:p>
        </w:tc>
      </w:tr>
      <w:tr w:rsidR="00B01ED4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Проект сводной номенклатуры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B01ED4">
            <w:pPr>
              <w:rPr>
                <w:rFonts w:eastAsia="Times New Roman"/>
              </w:rPr>
            </w:pPr>
          </w:p>
        </w:tc>
      </w:tr>
      <w:tr w:rsidR="00B01ED4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Протокол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Протокол заседания экспертной комиссии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B01ED4">
            <w:pPr>
              <w:rPr>
                <w:rFonts w:eastAsia="Times New Roman"/>
              </w:rPr>
            </w:pPr>
          </w:p>
        </w:tc>
      </w:tr>
      <w:tr w:rsidR="00B01ED4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Номенклатура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Сводная номенклатура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B01ED4">
            <w:pPr>
              <w:rPr>
                <w:rFonts w:eastAsia="Times New Roman"/>
              </w:rPr>
            </w:pPr>
          </w:p>
        </w:tc>
      </w:tr>
      <w:tr w:rsidR="00B01ED4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Решение ЭПК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Протокол экспертно-проверочной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B01ED4">
            <w:pPr>
              <w:rPr>
                <w:rFonts w:eastAsia="Times New Roman"/>
              </w:rPr>
            </w:pPr>
          </w:p>
        </w:tc>
      </w:tr>
      <w:tr w:rsidR="00B01ED4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Утвержденная сводная номенклатура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B01ED4">
            <w:pPr>
              <w:rPr>
                <w:rFonts w:eastAsia="Times New Roman"/>
              </w:rPr>
            </w:pPr>
          </w:p>
        </w:tc>
      </w:tr>
      <w:tr w:rsidR="00B01ED4">
        <w:trPr>
          <w:divId w:val="19116894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Скан-копия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Скан-копия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B01ED4">
            <w:pPr>
              <w:rPr>
                <w:rFonts w:eastAsia="Times New Roman"/>
              </w:rPr>
            </w:pPr>
          </w:p>
        </w:tc>
      </w:tr>
    </w:tbl>
    <w:p w:rsidR="00B01ED4" w:rsidRDefault="00AD499C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322"/>
        <w:gridCol w:w="1821"/>
        <w:gridCol w:w="3072"/>
        <w:gridCol w:w="1515"/>
        <w:gridCol w:w="1105"/>
      </w:tblGrid>
      <w:tr w:rsidR="00B01ED4">
        <w:trPr>
          <w:divId w:val="116261916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B01ED4">
        <w:trPr>
          <w:divId w:val="1162619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—</w:t>
            </w:r>
          </w:p>
        </w:tc>
      </w:tr>
    </w:tbl>
    <w:p w:rsidR="00B01ED4" w:rsidRDefault="00AD499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789"/>
        <w:gridCol w:w="3697"/>
      </w:tblGrid>
      <w:tr w:rsidR="00B01ED4">
        <w:trPr>
          <w:divId w:val="184366688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B01ED4">
        <w:trPr>
          <w:divId w:val="184366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Экспертно-проверочная комиссия уполномоченного органа исполнительной власти субъекта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Передача сводной номенклатуры на внешнее согласование и получение протокола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t>Региональная система электронного документооборота/СМЭВ, при необходимости бумажный канал</w:t>
            </w:r>
          </w:p>
        </w:tc>
      </w:tr>
    </w:tbl>
    <w:p w:rsidR="00B01ED4" w:rsidRDefault="00AD499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180"/>
        <w:gridCol w:w="1614"/>
        <w:gridCol w:w="3198"/>
      </w:tblGrid>
      <w:tr w:rsidR="00B01ED4">
        <w:trPr>
          <w:divId w:val="56160125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B01ED4">
        <w:trPr>
          <w:divId w:val="561601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B01ED4" w:rsidRDefault="00AD49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C54C89" w:rsidRDefault="00AD499C">
      <w:pPr>
        <w:pStyle w:val="a3"/>
      </w:pPr>
      <w:r>
        <w:t> </w:t>
      </w:r>
    </w:p>
    <w:sectPr w:rsidR="00C54C8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C0"/>
    <w:rsid w:val="000421E3"/>
    <w:rsid w:val="003B0505"/>
    <w:rsid w:val="003D40DB"/>
    <w:rsid w:val="00A43606"/>
    <w:rsid w:val="00A61FC0"/>
    <w:rsid w:val="00AD499C"/>
    <w:rsid w:val="00B01ED4"/>
    <w:rsid w:val="00BD6E47"/>
    <w:rsid w:val="00C54C89"/>
    <w:rsid w:val="00C868A6"/>
    <w:rsid w:val="00D32343"/>
    <w:rsid w:val="00E967F2"/>
    <w:rsid w:val="00F4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D4C151-1455-4105-8512-BDAF0FFB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601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6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89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1878</Words>
  <Characters>10709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ОБП46 "Ведение номенклатуры дел"</vt:lpstr>
    </vt:vector>
  </TitlesOfParts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ОБП46 "Ведение номенклатуры дел"</dc:title>
  <dc:subject/>
  <dc:creator>IGOR ZHIDKOV</dc:creator>
  <cp:keywords/>
  <dc:description/>
  <cp:lastModifiedBy>Я</cp:lastModifiedBy>
  <cp:revision>5</cp:revision>
  <dcterms:created xsi:type="dcterms:W3CDTF">2025-11-20T11:34:00Z</dcterms:created>
  <dcterms:modified xsi:type="dcterms:W3CDTF">2025-11-21T14:11:00Z</dcterms:modified>
</cp:coreProperties>
</file>