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D8642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типового ТБП101: "Проверить соответствие стратегической организации"</w:t>
      </w:r>
    </w:p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8889763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9888976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D86423">
      <w:pPr>
        <w:pStyle w:val="code-line"/>
      </w:pPr>
      <w:r>
        <w:t>BPMN-файл: "TBP101_proverit_sootvetstvie_strategicheskoy_organizatsii_bpmn_asis.bpmn"</w:t>
      </w:r>
    </w:p>
    <w:p w:rsidR="00000000" w:rsidRDefault="00D86423">
      <w:pPr>
        <w:pStyle w:val="code-line"/>
      </w:pPr>
      <w:r>
        <w:t>Схема отражает полный цикл проверки соответствия юридического лица признакам стратегической организации, включая:</w:t>
      </w:r>
    </w:p>
    <w:p w:rsidR="00000000" w:rsidRDefault="00D8642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Поиск организации в перечне стратегических организаций</w:t>
      </w:r>
    </w:p>
    <w:p w:rsidR="00000000" w:rsidRDefault="00D8642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</w:t>
      </w:r>
      <w:r>
        <w:rPr>
          <w:rFonts w:eastAsia="Times New Roman"/>
        </w:rPr>
        <w:t>ринятие решения о необходимости уточнения данных</w:t>
      </w:r>
    </w:p>
    <w:p w:rsidR="00000000" w:rsidRDefault="00D8642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Межведомственное взаимодействие для получения дополнительной информации</w:t>
      </w:r>
    </w:p>
    <w:p w:rsidR="00000000" w:rsidRDefault="00D8642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окончательного решения о соответствии</w:t>
      </w:r>
    </w:p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4384090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</w:t>
            </w:r>
            <w:r>
              <w:rPr>
                <w:rFonts w:eastAsia="Times New Roman"/>
                <w:b/>
                <w:bCs/>
              </w:rPr>
              <w:t>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проверить ЮЛ на соответствие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Судья принимает решение о необходимости проверки соответствия юридического лица признакам стратегической орга</w:t>
            </w:r>
            <w:r>
              <w:t>низации.</w:t>
            </w:r>
          </w:p>
          <w:p w:rsidR="00000000" w:rsidRDefault="00D86423">
            <w:pPr>
              <w:pStyle w:val="a3"/>
            </w:pPr>
            <w:r>
              <w:t>Согласно ст.190 Федерального закона от 26.10.2002 N 127-ФЗ (ред. от 31.07.2025): </w:t>
            </w:r>
          </w:p>
          <w:p w:rsidR="00000000" w:rsidRDefault="00D86423">
            <w:pPr>
              <w:pStyle w:val="a3"/>
            </w:pPr>
            <w:r>
              <w:t>Для целей настоящего Федерального закона под стратегическими предприятиями и организациями понимаются:</w:t>
            </w:r>
          </w:p>
          <w:p w:rsidR="00000000" w:rsidRDefault="00D86423">
            <w:pPr>
              <w:pStyle w:val="a3"/>
            </w:pPr>
            <w:r>
              <w:t>федеральные государственные унитарные предприятия и открытые а</w:t>
            </w:r>
            <w:r>
              <w:t>кционерные общества, акции которых находятся в федеральной собственности и которые осуществляют производство продукции (работ, услуг), имеющей стратегическое значение для обеспечения обороноспособности и безопасности государства, защиты нравственности, здо</w:t>
            </w:r>
            <w:r>
              <w:t>ровья, прав и законных интересов граждан Российской Федерации, а также иные организации в случаях, предусмотренных федеральным законом;</w:t>
            </w:r>
          </w:p>
          <w:p w:rsidR="00000000" w:rsidRDefault="00D86423">
            <w:pPr>
              <w:pStyle w:val="a3"/>
            </w:pPr>
            <w:r>
              <w:t>организации оборонно-промышленного комплекса - производственные, научно-производственные, научно-исследовательские, прое</w:t>
            </w:r>
            <w:r>
              <w:t xml:space="preserve">ктно-конструкторские, испытательные и другие организации, </w:t>
            </w:r>
            <w:r>
              <w:rPr>
                <w:color w:val="000000"/>
              </w:rPr>
              <w:t>осуществляющие работы по обеспечению выполнения государственного оборонного заказа.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Открыть сайт Правительства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открывает официальный сайт Правительства Российской Федерации для поиска перечня стратегических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Автоматизация: интеграция с официальным сайтом Правительства РФ, автоматическое получение актуального перечня стратегических организаций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</w:t>
            </w:r>
            <w:r>
              <w:rPr>
                <w:rFonts w:eastAsia="Times New Roman"/>
              </w:rPr>
              <w:t>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Перечень стратегических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перечень стратегических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Судья находит на сайте Правительства РФ актуальный перечень стратегических организаций</w:t>
            </w:r>
          </w:p>
          <w:p w:rsidR="00000000" w:rsidRDefault="00D86423">
            <w:pPr>
              <w:pStyle w:val="a3"/>
            </w:pPr>
            <w:r>
              <w:t>Согласно ст.190 Федерального закона от 26.10.2002 N 127-ФЗ (ред. от 31.07.2025): Пе</w:t>
            </w:r>
            <w:r>
              <w:t>речень</w:t>
            </w:r>
            <w:r>
              <w:rPr>
                <w:color w:val="000000"/>
              </w:rPr>
              <w:t> стратегических предприятий и организаций, в том числе организаций оборонно-промышленного комплекса, к которым применяются предусмотренные настоящим параграфом правила, утверждается Правительством Российской Федерации и подлежит обязательному опублик</w:t>
            </w:r>
            <w:r>
              <w:rPr>
                <w:color w:val="000000"/>
              </w:rPr>
              <w:t>ованию.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Автоматизация: автоматический поиск и загрузка перечня стратегических организаций с официального сайта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Найти ЮЛ в перечне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ищет проверяемое юридическое лицо в перечне стратегических организаций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Автоматизация: автоматический поис</w:t>
            </w:r>
            <w:r>
              <w:rPr>
                <w:rFonts w:eastAsia="Times New Roman"/>
              </w:rPr>
              <w:t>к по перечню с использованием ИНН, ОГРН, наименования организации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ЮЛ найдено?</w:t>
            </w:r>
          </w:p>
          <w:p w:rsidR="00000000" w:rsidRDefault="00D86423">
            <w:pPr>
              <w:pStyle w:val="a3"/>
            </w:pPr>
            <w:r>
              <w:t> 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Судья принимает решение на основе результата поиска.</w:t>
            </w:r>
          </w:p>
          <w:p w:rsidR="00000000" w:rsidRDefault="00D86423">
            <w:pPr>
              <w:pStyle w:val="a3"/>
            </w:pPr>
            <w:r>
              <w:t>Да: переход к шагу 5,</w:t>
            </w:r>
          </w:p>
          <w:p w:rsidR="00000000" w:rsidRDefault="00D86423">
            <w:pPr>
              <w:pStyle w:val="a3"/>
            </w:pPr>
            <w:r>
              <w:t>Нет: переход к шагу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том, что юридическое лицо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Суду известны данные о соответствии признакам стратегической организации?</w:t>
            </w:r>
          </w:p>
          <w:p w:rsidR="00000000" w:rsidRDefault="00D8642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Судья оценивает, известны ли суду дополнительные данные о соответствии организации признакам стратегической организации.</w:t>
            </w:r>
          </w:p>
          <w:p w:rsidR="00000000" w:rsidRDefault="00D86423">
            <w:pPr>
              <w:pStyle w:val="a3"/>
            </w:pPr>
            <w:r>
              <w:t>Да: переход к шагу 8,</w:t>
            </w:r>
          </w:p>
          <w:p w:rsidR="00000000" w:rsidRDefault="00D86423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несоответствии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стр</w:t>
            </w:r>
            <w:r>
              <w:rPr>
                <w:rFonts w:eastAsia="Times New Roman"/>
              </w:rPr>
              <w:t>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решение о том, что юридическое лицо не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уточнить данные?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Судья принимает решение о необходимости уточнения данных о со</w:t>
            </w:r>
            <w:r>
              <w:t>ответствии организации признакам стратегической организации.</w:t>
            </w:r>
          </w:p>
          <w:p w:rsidR="00000000" w:rsidRDefault="00D86423">
            <w:pPr>
              <w:pStyle w:val="a3"/>
            </w:pPr>
            <w:r>
              <w:t>Да: переход к шагу 9,</w:t>
            </w:r>
          </w:p>
          <w:p w:rsidR="00000000" w:rsidRDefault="00D86423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ТБП23.Направить запрос в 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запрос в ведомство». Помощник судьи суда по делам о банкротстве направляет запрос в соответствующее ведомство для получения дополнительной информации о соответствии организации признакам стратегической организации. Ре</w:t>
            </w:r>
            <w:r>
              <w:rPr>
                <w:rFonts w:eastAsia="Times New Roman"/>
              </w:rPr>
              <w:t>зультатом данного технологического процесса станет оформление и направление официального запроса в ведомство с получением ответной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Автоматизация: автоматическое формирование и отправка запросов в ведомства через СМЭВ, интеграция с базами данных </w:t>
            </w:r>
            <w:r>
              <w:rPr>
                <w:rFonts w:eastAsia="Times New Roman"/>
              </w:rPr>
              <w:t>ведомств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процессов. Переход к шагам 11, 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от ведомства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 приобщает полученные от ведомства документы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Автоматизация: автоматическое приобщение электронных документов к материалам дела, создание электронных копий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</w:t>
            </w:r>
            <w:r>
              <w:rPr>
                <w:rFonts w:eastAsia="Times New Roman"/>
              </w:rPr>
              <w:t>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Информация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Доложить о статусе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 докладывает судье о результатах запроса в ведомство и полученн</w:t>
            </w:r>
            <w:r>
              <w:rPr>
                <w:rFonts w:eastAsia="Times New Roman"/>
              </w:rPr>
              <w:t>ой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Автоматизация: автоматическое формирование отчета о результатах запроса, уведомление судьи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соответствии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Решить вопрос о соответствии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на основе имеющейся информации принимает решение о соответствии юридического лица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является стратегической организацией? Эксклюзивный шлю</w:t>
            </w:r>
            <w:r>
              <w:rPr>
                <w:rFonts w:eastAsia="Times New Roman"/>
              </w:rPr>
              <w:t>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pStyle w:val="a3"/>
            </w:pPr>
            <w:r>
              <w:t>Судья принимает окончательное решение о том, является ли юридическое лицо стратегической организацией.</w:t>
            </w:r>
          </w:p>
          <w:p w:rsidR="00000000" w:rsidRDefault="00D86423">
            <w:pPr>
              <w:pStyle w:val="a3"/>
            </w:pPr>
            <w:r>
              <w:t>Да: переход к шагу 18,</w:t>
            </w:r>
          </w:p>
          <w:p w:rsidR="00000000" w:rsidRDefault="00D86423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окончательное решение о том, что юридическое лицо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4384090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ЮЛ не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окончательное решение о том, что юридическое лиц</w:t>
            </w:r>
            <w:r>
              <w:rPr>
                <w:rFonts w:eastAsia="Times New Roman"/>
              </w:rPr>
              <w:t>о не соответствует признакам стратегической организации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1586883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615868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Принятие решения о необходимости проверки, поиск в перечне стратегических организаций, принятие решений о соответствии признакам стратегической организации, координация процесса проверки</w:t>
            </w:r>
          </w:p>
        </w:tc>
      </w:tr>
      <w:tr w:rsidR="00000000">
        <w:trPr>
          <w:divId w:val="161586883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по делам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запросов в ве</w:t>
            </w:r>
            <w:r>
              <w:rPr>
                <w:rFonts w:eastAsia="Times New Roman"/>
              </w:rPr>
              <w:t>домства, приобщение документов к материалам дела, доклад судье о результатах запросов, техническое обеспечение процесса проверки</w:t>
            </w:r>
          </w:p>
        </w:tc>
      </w:tr>
    </w:tbl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D8642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</w:t>
      </w:r>
      <w:r>
        <w:rPr>
          <w:color w:val="000000"/>
        </w:rPr>
        <w:t>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D8642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000915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0009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</w:t>
            </w:r>
            <w:r>
              <w:rPr>
                <w:rFonts w:eastAsia="Times New Roman"/>
              </w:rPr>
              <w:t>и организации стратегической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</w:tr>
      <w:tr w:rsidR="00000000">
        <w:trPr>
          <w:divId w:val="50009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Запрос в ведомство о предоставлении информации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</w:tr>
      <w:tr w:rsidR="00000000">
        <w:trPr>
          <w:divId w:val="5000915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Ответ ведомства на запрос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</w:p>
        </w:tc>
      </w:tr>
    </w:tbl>
    <w:p w:rsidR="00000000" w:rsidRDefault="00D8642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354893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11354893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D86423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D8642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6020518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602051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D864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D86423">
      <w:pPr>
        <w:divId w:val="206020518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61135"/>
    <w:multiLevelType w:val="multilevel"/>
    <w:tmpl w:val="C462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423"/>
    <w:rsid w:val="00D8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009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9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90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7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5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1209</Words>
  <Characters>6895</Characters>
  <Application>Microsoft Office Word</Application>
  <DocSecurity>4</DocSecurity>
  <Lines>57</Lines>
  <Paragraphs>16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типового ТБП101: "Проверить соответствие стратегической организации"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