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A78B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ТБП113: "Рассмотреть вопрос о признании иностранного решения"</w:t>
      </w:r>
    </w:p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p w:rsidR="00000000" w:rsidRDefault="005A78BC">
      <w:pPr>
        <w:pStyle w:val="western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5A78BC">
      <w:pPr>
        <w:pStyle w:val="western"/>
        <w:numPr>
          <w:ilvl w:val="0"/>
          <w:numId w:val="1"/>
        </w:numPr>
      </w:pPr>
      <w:r>
        <w:t>Постановление Пленума Верховного Суда РФ от 10.12.2019 N 53 "О выполнении судами Российской Федерации функций содействия и контроля в отношении третейского разбирательства, международного коммерческого арбитража"</w:t>
      </w:r>
    </w:p>
    <w:p w:rsidR="00000000" w:rsidRDefault="005A78BC">
      <w:pPr>
        <w:pStyle w:val="western"/>
        <w:numPr>
          <w:ilvl w:val="0"/>
          <w:numId w:val="1"/>
        </w:numPr>
      </w:pPr>
      <w:r>
        <w:t>Постановление Пленума Верховного Суда РФ от</w:t>
      </w:r>
      <w:r>
        <w:t xml:space="preserve">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</w:r>
    </w:p>
    <w:p w:rsidR="00000000" w:rsidRDefault="005A78BC">
      <w:pPr>
        <w:pStyle w:val="western"/>
        <w:numPr>
          <w:ilvl w:val="0"/>
          <w:numId w:val="1"/>
        </w:numPr>
      </w:pPr>
      <w:r>
        <w:t xml:space="preserve">Постановление Пленума Верховного Суда РФ от 27.06.2017 N 23 "О рассмотрении арбитражными судами дел по </w:t>
      </w:r>
      <w:r>
        <w:t>экономическим спорам, возникающим из отношений, осложненных иностранным элементом"</w:t>
      </w:r>
    </w:p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A78BC">
      <w:pPr>
        <w:pStyle w:val="western"/>
      </w:pPr>
      <w:r>
        <w:t>BPMN-файл: TBP113_rassmotr_vopros_priznanii_inostrannogo_resh_bpmn_asis.bpmn</w:t>
      </w:r>
    </w:p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137394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 xml:space="preserve">Роль (актор на конкретном шаге, </w:t>
            </w:r>
            <w:r>
              <w:rPr>
                <w:b/>
                <w:bCs/>
              </w:rPr>
              <w:t>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Предложения по а</w:t>
            </w:r>
            <w:r>
              <w:rPr>
                <w:b/>
                <w:bCs/>
              </w:rPr>
              <w:t>втоматизации шага процесса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Возникла необходимость рассмотреть вопрос о признании иностранного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Производство по делам о признании иностранных решений регулируется гл. 31 АПК РФ.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Согласно ст. 241 АПК РФ, решения судов иностранных государств, принятые ими по спорам и иным делам, возникающим при осуществлении предпринимательской и иной экономической деятельности (иностранные суды), решения третейских судов и международных коммерчески</w:t>
            </w:r>
            <w:r>
              <w:t>х арбитражей, принятые ими на территориях иностранных государств по спорам и иным делам, возникающим при осуществлении предпринимательской и иной экономической деятельности (иностранные арбитражные решения), признаются и приводятся в исполнение в РФ арбитр</w:t>
            </w:r>
            <w:r>
              <w:t>ажными судами, если признание и приведение в исполнение таких решений предусмотрено международным договором РФ и ФЗ.</w:t>
            </w:r>
          </w:p>
          <w:p w:rsidR="00000000" w:rsidRDefault="005A78BC">
            <w:pPr>
              <w:pStyle w:val="western"/>
            </w:pPr>
            <w:r>
              <w:t xml:space="preserve">Вопросы признания и приведения в исполнение решения иностранного суда и иностранного арбитражного решения разрешаются арбитражным судом по </w:t>
            </w:r>
            <w:r>
              <w:t>заявлению стороны в споре, рассмотренном иностранным судом, или стороны третейского разбирательства.</w:t>
            </w:r>
          </w:p>
          <w:p w:rsidR="00000000" w:rsidRDefault="005A78BC">
            <w:pPr>
              <w:pStyle w:val="western"/>
            </w:pPr>
            <w:r>
              <w:t>Согласно ч. 1 ст. 243 АПК РФ, Заявление о признании и приведении в исполнение решения иностранного суда и иностранного арбитражного решения рассматривается</w:t>
            </w:r>
            <w:r>
              <w:t xml:space="preserve"> судьей единолично по правилам рассмотрения дела арбитражным судом первой инстанции в срок, не превышающий одного месяца со дня его поступления в арбитражный суд субъекта РФ.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инициирует процесс рассмотрения вопроса о признании иностранного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Обеспечить тайну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В помещении, 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</w:t>
            </w:r>
            <w:r>
              <w:t>гих лиц, а также иные способы общения с лицами, входящими в состав суда (ч. 4 ст. 167 АПК РФ)</w:t>
            </w:r>
          </w:p>
          <w:p w:rsidR="00000000" w:rsidRDefault="005A78BC">
            <w:pPr>
              <w:pStyle w:val="western"/>
            </w:pPr>
            <w:r>
              <w:t>Судьи арбитражного суда не вправе сообщать кому бы то ни было сведения о содержании обсуждения при принятии судебного акта, о позиции отдельных судей, входивших в</w:t>
            </w:r>
            <w:r>
              <w:t xml:space="preserve"> состав суда, и иным способом раскрывать тайну совещания судей. При этом судьи арбитражного суда не лишены права в соответствии со статьей 20 АПК РФ изложить свое особое мнение, что не может рассматриваться как нарушение тайны совещания судей. (ч. 5 ст. 16</w:t>
            </w:r>
            <w:r>
              <w:t>7 АПК РФ).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обеспечивает тайну совещательной комнаты согласно ст. 167 АПК РФ.</w:t>
            </w:r>
          </w:p>
          <w:p w:rsidR="00000000" w:rsidRDefault="005A78BC">
            <w:pPr>
              <w:pStyle w:val="western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Тайна совещательной обеспечена?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проверяет обеспечение тайны совещательной комнаты.</w:t>
            </w:r>
          </w:p>
          <w:p w:rsidR="00000000" w:rsidRDefault="005A78BC">
            <w:pPr>
              <w:pStyle w:val="western"/>
            </w:pPr>
            <w:r>
              <w:t>Если Да: переход к шагу 4,</w:t>
            </w:r>
          </w:p>
          <w:p w:rsidR="00000000" w:rsidRDefault="005A78BC">
            <w:pPr>
              <w:pStyle w:val="western"/>
            </w:pPr>
            <w:r>
              <w:t>Если 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в процесс «Провести СЗ» в связи с нарушением соблюдения тайны совещательной комнаты.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 xml:space="preserve">Судья определяет законы и </w:t>
            </w:r>
            <w:r>
              <w:t>нормативно-правовые акты, которые он будет применять на этапе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ЛУВД ссылались на иные НПА?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суда первой инстанции проверяет, ссылались ли лица, участвующие в деле, на иные нормативно-правовые акты в обоснование своей позиции по делу.</w:t>
            </w:r>
          </w:p>
          <w:p w:rsidR="00000000" w:rsidRDefault="005A78BC">
            <w:pPr>
              <w:pStyle w:val="western"/>
            </w:pPr>
            <w:r>
              <w:t>Если Да: переход к шагу 6,</w:t>
            </w:r>
          </w:p>
          <w:p w:rsidR="00000000" w:rsidRDefault="005A78BC">
            <w:pPr>
              <w:pStyle w:val="western"/>
            </w:pPr>
            <w:r>
              <w:t>Если 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суда первой инстанции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суда первой инстанции переходит к следующему этапу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суда первой инстанции устанавливает содержание норм права в официальном толковании для корректного их применения при рассмотрении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содержание норм права в</w:t>
            </w:r>
            <w:r>
              <w:t xml:space="preserve">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суда первой инстанции устанавливает содержание норм права в судебной практике.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Перечень прав и обязанностей лиц изложен в ст. 41 АПК РФ.</w:t>
            </w:r>
          </w:p>
          <w:p w:rsidR="00000000" w:rsidRDefault="005A78BC">
            <w:pPr>
              <w:pStyle w:val="western"/>
            </w:pPr>
            <w:r>
              <w:t>Судья суда первой инстанции устанавливает права и обязанности лиц, участвующих в деле, согласно данной статье.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суда первой инстанции указывает в судебном акте необходимые для идент</w:t>
            </w:r>
            <w:r>
              <w:t>ификации лиц реквизиты.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Параллельный шлюз. Судья приступает к проверкам.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вступление иностранного решения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Согласно п. 1 ч. 1 ст. 244 АПК РФ, Арбитражный суд отказывает в признании и приведении в исполнение решения иностранного суда полностью или в части в случае, если решение по закону государства, на территории которого оно принято, не вступило в законную сил</w:t>
            </w:r>
            <w:r>
              <w:t>у.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 вступление иностранного решения в законную силу на территории иностранного государства.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Решение вступило в законную силу?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устанавливает, вступило ли иностранное решение в законную силу.</w:t>
            </w:r>
          </w:p>
          <w:p w:rsidR="00000000" w:rsidRDefault="005A78BC">
            <w:pPr>
              <w:pStyle w:val="western"/>
            </w:pPr>
            <w:r>
              <w:t>Ес</w:t>
            </w:r>
            <w:r>
              <w:t>ли Да: переход к шагу 16,</w:t>
            </w:r>
          </w:p>
          <w:p w:rsidR="00000000" w:rsidRDefault="005A78BC">
            <w:pPr>
              <w:pStyle w:val="western"/>
            </w:pPr>
            <w:r>
              <w:t>Если 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 основания для отказа в признании иностранного решения в связи с тем, что оно не вступило в 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надлежащее извещение проигравшей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 xml:space="preserve">Согласно п. 2 ч. 1 ст. 244 АПК РФ, Арбитражный суд отказывает в признании и приведении в исполнение решения иностранного </w:t>
            </w:r>
            <w:r>
              <w:t>суда полностью или в части в случае, если сторона, против которой принято решение, не была своевременно и надлежащим образом извещена о времени и месте рассмотрения дела или по другим причинам не могла представить в суд свои объяснения.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 н</w:t>
            </w:r>
            <w:r>
              <w:t>адлежащее извещение проигравшей стороны о времени и месте рассмотрения дела в иностранном суде.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Международным договором предусмотрены иные правила признания решения/проигравшая сторона ссылается на указанные основания?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Согласно ч. 2 ст. 244 АПК РФ, если иное не предусмотрено международным договором Российской Федерации, в признании и приведении в исполнение решения иностранного суда может быть отказано арбитражным судом по основаниям, предусмотренным пунктами 3 - 7 час</w:t>
            </w:r>
            <w:r>
              <w:t>ти 1 настоящей статьи, и при условии, что сторона, против которой вынесено решение иностранного суда, не ссылается на указанные основания.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проверяет, предусмотрены ли международным договором иные правила признания решения и ссылается ли проигравшая</w:t>
            </w:r>
            <w:r>
              <w:t xml:space="preserve"> сторона на указанные основания для продолжения проведения проверок</w:t>
            </w:r>
          </w:p>
          <w:p w:rsidR="00000000" w:rsidRDefault="005A78BC">
            <w:pPr>
              <w:pStyle w:val="western"/>
            </w:pPr>
            <w:r>
              <w:t>Если Да: переход к шагу 59,</w:t>
            </w:r>
          </w:p>
          <w:p w:rsidR="00000000" w:rsidRDefault="005A78BC">
            <w:pPr>
              <w:pStyle w:val="western"/>
            </w:pPr>
            <w:r>
              <w:t>Если 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исключительную компетенцию суда в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Согласно п. 3 ч. 1 ст. 244 АПК РФ, Арбитражный суд отказывает в признании и приведении в исполнение решения иностранного суда полностью или в части в случае, если рассмотрение дела в соответствии с международным договором Российской Федерации или федеральн</w:t>
            </w:r>
            <w:r>
              <w:t>ым законом относится к исключительной компетенции суда в РФ.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арбитражного суда проверяет, относится ли дело к исключительной компетенции суда в Российской Федерации.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Дело относится к исключительной компетенции суда в РФ?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</w:t>
            </w:r>
            <w:r>
              <w:t>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Если Да: переход к шагу 22,</w:t>
            </w:r>
          </w:p>
          <w:p w:rsidR="00000000" w:rsidRDefault="005A78BC">
            <w:pPr>
              <w:pStyle w:val="western"/>
            </w:pPr>
            <w:r>
              <w:t>Если Нет: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Дело относится к перечню исключений, указанных в ч. 5 ст. 248.1 АПК РФ?</w:t>
            </w: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Исключением из статьи, относящейся к компетенции, является перечень положений, указанных в ч. 1 ст. 248.1 АПК РФ.</w:t>
            </w:r>
          </w:p>
          <w:p w:rsidR="00000000" w:rsidRDefault="005A78BC">
            <w:pPr>
              <w:pStyle w:val="western"/>
            </w:pPr>
            <w:r>
              <w:t>Судья арбитражного суда проверяет, относится ли дело к перечню исключений, указанных в части 5 статьи 248.1 АПК РФ.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 отношени</w:t>
            </w:r>
            <w:r>
              <w:t>е дела к перечню исключений.</w:t>
            </w:r>
          </w:p>
          <w:p w:rsidR="00000000" w:rsidRDefault="005A78BC">
            <w:pPr>
              <w:pStyle w:val="western"/>
            </w:pPr>
            <w:r>
              <w:t>Если Да: переход к шагу 23,</w:t>
            </w:r>
          </w:p>
          <w:p w:rsidR="00000000" w:rsidRDefault="005A78BC">
            <w:pPr>
              <w:pStyle w:val="western"/>
            </w:pPr>
            <w:r>
              <w:t>Если Нет: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удовлетворения требования о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 основания для удовлетворения требования о признании иностранного решен</w:t>
            </w:r>
            <w:r>
              <w:t>ия ввиду того, что оно относится к перечню исключений, указанных в ст. 248.1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 основания для отказа в признании иностранного решения в связи с исключительной компетенцией суда в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</w:t>
            </w:r>
            <w:r>
              <w:t>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к типовому процессу «Проверить тождественность».</w:t>
            </w:r>
          </w:p>
          <w:p w:rsidR="00000000" w:rsidRDefault="005A78BC">
            <w:pPr>
              <w:pStyle w:val="western"/>
              <w:spacing w:after="240" w:afterAutospacing="0"/>
            </w:pPr>
          </w:p>
          <w:p w:rsidR="00000000" w:rsidRDefault="005A78BC">
            <w:pPr>
              <w:pStyle w:val="western"/>
            </w:pPr>
            <w:r>
              <w:t xml:space="preserve">Согласно п. 3 </w:t>
            </w:r>
            <w:r>
              <w:t>ч. 1 ст. 244 АПК РФ? Арбитражный суд отказывает в признании и приведении в исполнение решения иностранного суда полностью или в части в случае, если имеется вступившее в законную силу решение суда в Российской Федерации, принятое по спору между теми же лиц</w:t>
            </w:r>
            <w:r>
              <w:t>ами, о том же предмете и по тем же основаниям</w:t>
            </w:r>
          </w:p>
          <w:p w:rsidR="00000000" w:rsidRDefault="005A78BC">
            <w:pPr>
              <w:pStyle w:val="western"/>
              <w:spacing w:after="240" w:afterAutospacing="0"/>
            </w:pPr>
          </w:p>
          <w:p w:rsidR="00000000" w:rsidRDefault="005A78BC">
            <w:pPr>
              <w:pStyle w:val="western"/>
            </w:pPr>
            <w:r>
              <w:t>В рамках типового процесса судья осуществляет проверку тождественности дел путем сопоставления лиц, предмета и оснований.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Найдено тождественное дело?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</w:t>
            </w:r>
            <w:r>
              <w:t>т, найдено ли тождественное дело.</w:t>
            </w:r>
          </w:p>
          <w:p w:rsidR="00000000" w:rsidRDefault="005A78BC">
            <w:pPr>
              <w:pStyle w:val="western"/>
            </w:pPr>
            <w:r>
              <w:t>Если Да: переход к шагу 29,</w:t>
            </w:r>
          </w:p>
          <w:p w:rsidR="00000000" w:rsidRDefault="005A78BC">
            <w:pPr>
              <w:pStyle w:val="western"/>
            </w:pPr>
            <w:r>
              <w:t>Если 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Тождественное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Дело находится на стадии рассмотрения?</w:t>
            </w:r>
          </w:p>
          <w:p w:rsidR="00000000" w:rsidRDefault="005A78BC">
            <w:pPr>
              <w:pStyle w:val="western"/>
            </w:pPr>
            <w:r>
              <w:br/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Согласно п. 5 ч. 1 ст. 244 АПК РФ, Арбитражный суд отказывает в признании и приведении в исполнение решения иностранного суда полностью или в части в случае, если на рассмотрении суда в Российской Федерации находится дело по спору между теми же лицами, о т</w:t>
            </w:r>
            <w:r>
              <w:t>ом же предмете и по тем же основаниям, производство по которому возбуждено до возбуждения производства по делу в иностранном суде, или суд в Российской Федерации первым принял к своему производству заявление по спору между теми же лицами, о том же предмете</w:t>
            </w:r>
            <w:r>
              <w:t xml:space="preserve"> и по тем же основаниям.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проверяет, находится ли тождественное дело на стадии рассмотрения для осуществления следующих проверок в рамках данного пункта.</w:t>
            </w:r>
          </w:p>
          <w:p w:rsidR="00000000" w:rsidRDefault="005A78BC">
            <w:pPr>
              <w:pStyle w:val="western"/>
            </w:pPr>
            <w:r>
              <w:t>Если Да: переход к шагу 31,</w:t>
            </w:r>
          </w:p>
          <w:p w:rsidR="00000000" w:rsidRDefault="005A78BC">
            <w:pPr>
              <w:pStyle w:val="western"/>
            </w:pPr>
            <w:r>
              <w:t>Если 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 xml:space="preserve">Производство по делу </w:t>
            </w:r>
            <w:r>
              <w:t>возбуждено до возбуждения производства по делу в иностранном суде/суд в РФ первым принял к своему производству заявление по такому делу?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проверяет, было ли производство по делу возбуждено в РФ до возбуждения производства по дел</w:t>
            </w:r>
            <w:r>
              <w:t>у в иностранном суде или суд в РФ первым принял к своему производству заявление по такому делу.</w:t>
            </w:r>
          </w:p>
          <w:p w:rsidR="00000000" w:rsidRDefault="005A78BC">
            <w:pPr>
              <w:pStyle w:val="western"/>
            </w:pPr>
            <w:r>
              <w:t>Если Да: переход к шагу 31,</w:t>
            </w:r>
          </w:p>
          <w:p w:rsidR="00000000" w:rsidRDefault="005A78BC">
            <w:pPr>
              <w:pStyle w:val="western"/>
            </w:pPr>
            <w:r>
              <w:t>Если 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 основания для отказа в признании иностранного решения в связи с приоритетом производства в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к типовому процессу «Проверить срок».</w:t>
            </w:r>
          </w:p>
          <w:p w:rsidR="00000000" w:rsidRDefault="005A78BC">
            <w:pPr>
              <w:pStyle w:val="western"/>
            </w:pPr>
            <w:r>
              <w:t>Судья проверяет срок давности приведения решения иностранного суда к принудительному исполнению для проведения п</w:t>
            </w:r>
            <w:r>
              <w:t>роверки на основании п. 6 ч. 1 ст. 244 АПК РФ (Арбитражный суд отказывает в признании и приведении в исполнение решения иностранного суда полностью или в части в случае, если истек срок давности приведения решения иностранного суда к принудительному исполн</w:t>
            </w:r>
            <w:r>
              <w:t>ению и этот срок не восстановлен арбитражным судом).</w:t>
            </w:r>
          </w:p>
          <w:p w:rsidR="00000000" w:rsidRDefault="005A78BC">
            <w:pPr>
              <w:pStyle w:val="western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Срок давности приведения решения иностранного суда к принудительному исполнению истек?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определяет, истек ли срок давности приведения решения иностранного суда к принудительному исполнению.</w:t>
            </w:r>
          </w:p>
          <w:p w:rsidR="00000000" w:rsidRDefault="005A78BC">
            <w:pPr>
              <w:pStyle w:val="western"/>
            </w:pPr>
            <w:r>
              <w:t>истек срок давности приведения решения иностранного суда к принудительному исполнению и этот срок не восстановлен арбитражным судом</w:t>
            </w:r>
          </w:p>
          <w:p w:rsidR="00000000" w:rsidRDefault="005A78BC">
            <w:pPr>
              <w:pStyle w:val="western"/>
            </w:pPr>
            <w:r>
              <w:t>Согласно ст. 246</w:t>
            </w:r>
            <w:r>
              <w:t xml:space="preserve"> АПК РФ, решение иностранного суда или иностранное арбитражное решение может быть предъявлено к принудительному исполнению в срок, не превышающий трех лет со дня вступления его в законную силу.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Если Да: переход к шагу 37,</w:t>
            </w:r>
          </w:p>
          <w:p w:rsidR="00000000" w:rsidRDefault="005A78BC">
            <w:pPr>
              <w:pStyle w:val="western"/>
            </w:pPr>
            <w:r>
              <w:t>Если Нет: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</w:t>
            </w: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Срок был восстановлен арбитражным судом?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Пропущенный срок может быть восстановлен он арбитражным судом по ходатайству взыскателя по правилам, предусмотренным главой 10 АПК РФ (ч. 2 ст. 246 АПК РФ).</w:t>
            </w:r>
          </w:p>
          <w:p w:rsidR="00000000" w:rsidRDefault="005A78BC">
            <w:pPr>
              <w:pStyle w:val="western"/>
            </w:pPr>
            <w:r>
              <w:t>Судья устанавливает , б</w:t>
            </w:r>
            <w:r>
              <w:t>ыл ли срок давности восстановлен арбитражным судом.</w:t>
            </w:r>
          </w:p>
          <w:p w:rsidR="00000000" w:rsidRDefault="005A78BC">
            <w:pPr>
              <w:pStyle w:val="western"/>
            </w:pPr>
            <w:r>
              <w:t>Если Да: переход к шагу 39,</w:t>
            </w:r>
          </w:p>
          <w:p w:rsidR="00000000" w:rsidRDefault="005A78BC">
            <w:pPr>
              <w:pStyle w:val="western"/>
            </w:pPr>
            <w:r>
              <w:t>Если 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 основания для отказа в признании иностранного решения в связи с истечением срока давности принудительного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</w:t>
            </w:r>
            <w:r>
              <w:t>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противоречие исполнения решения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Согласно п. 7 ч. 1 ст. 244 АПК РФ, арбитражный суд отказывает в признании и приведении в исполнение решения иностранного суда полностью или в части в случае, если исполнение решения иностранного суда противоречило бы публичному порядку РФ.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</w:t>
            </w:r>
            <w:r>
              <w:t>т, противоречит ли исполнение решения публичному порядку Российской Федерации.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Противоречие выявлено?</w:t>
            </w: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устанавливает, выявлено ли противоречие исполнения решения публичному порядку РФ. Если Да: переход к шагу 43,</w:t>
            </w:r>
          </w:p>
          <w:p w:rsidR="00000000" w:rsidRDefault="005A78BC">
            <w:pPr>
              <w:pStyle w:val="western"/>
            </w:pPr>
            <w:r>
              <w:t>Е</w:t>
            </w:r>
            <w:r>
              <w:t>сли Нет: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отказа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 основания для отказа в признании иностранного решения в связи с противоречием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Арбитражное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дееспособность сторон арбитражного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проверяет дееспособность сторон арбитражного заключения в соответствии со ст. 233 АПК РФ и с п. 47 Постановления Пленума В</w:t>
            </w:r>
            <w:r>
              <w:t xml:space="preserve">ерховного Суда РФ от 10.12.2019 N 53 "О выполнении судами Российской Федерации функций содействия и контроля в отношении третейского разбирательства, международного коммерческого арбитража" (Далее - «Постановления»): суд может отменить решение третейского </w:t>
            </w:r>
            <w:r>
              <w:t>суда, международного коммерческого арбитража, принятого на территории Российской Федерации, а также отказать в выдаче исполнительного листа на принудительное исполнение решения третейского суда, если сторона третейского разбирательства, против которой выне</w:t>
            </w:r>
            <w:r>
              <w:t>сено решение третейского суда, представит доказательства того, что одна из сторон третейского соглашения, на основании которого спор был разрешен третейским судом, не обладала полной дееспособностью.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приходит к выводу об отказе в признании, если од</w:t>
            </w:r>
            <w:r>
              <w:t>на из сторон арбитражного соглашения, на основании которого был разрешен спор судом, не обладала дееспособностью.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Арбитражное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соответствие арбитражного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проверяет соответствие арбитражного соглашения праву, которому стороны его подчинили.</w:t>
            </w:r>
          </w:p>
          <w:p w:rsidR="00000000" w:rsidRDefault="005A78BC">
            <w:pPr>
              <w:pStyle w:val="western"/>
            </w:pPr>
            <w:r>
              <w:t>Согласно п. 2 ч. 3 ст. 233 АПК РФ, решение третейского суда может быть отменено арбитражным судом в случае, если сторона, подающая заявление об отмене такого решени</w:t>
            </w:r>
            <w:r>
              <w:t>я, представит доказательства того, что третейское соглашение, на основании которого спор был разрешен третейским судом, недействительно по праву, которому стороны его подчинили, а при отсутствии такого указания - по праву Российской Федерации.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Арбитражное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уведомление проигравшей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 xml:space="preserve">Согласно п. 5 ч. 3 ст. 233 АПК РФ, решение третейского суда может быть отменено арбитражным судом в случае, если сторона, против которой принято решение третейского суда, не была должным </w:t>
            </w:r>
            <w:r>
              <w:t>образом уведомлена об избрании (назначении) третейских судей или о времени и месте заседания третейского суда либо по другим уважительным причинам не могла представить в третейский суд свои объяснения.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 уведомление проигравшей стороны.</w:t>
            </w:r>
          </w:p>
          <w:p w:rsidR="00000000" w:rsidRDefault="005A78BC">
            <w:pPr>
              <w:pStyle w:val="western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Арбитражное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соответствие спора арбитражному соглашению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Согласно п. 3 ч. 3 ст. 233 АПК РФ, решение третейского суда может быть отменено арбитражным судом в случае, если решение третейского суда вынесено по спору, не преду</w:t>
            </w:r>
            <w:r>
              <w:t>смотренному третейским соглашением или не подпадающему под его условия, или содержит постановления по вопросам, выходящим за пределы третейского соглашения. Если постановления третейского суда по вопросам, которые охватываются третейским соглашением, могут</w:t>
            </w:r>
            <w:r>
              <w:t xml:space="preserve"> быть отделены от постановлений по вопросам, которые не охватываются таким соглашением, может быть отменена только та часть решения, которая содержит постановления по вопросам, не охватываемым третейским соглашением.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 соответствие спора арбитражному соглашению.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Выявлено, что решение не предусмотрено арбитражным соглашением/не подпадает под его условия/содержит вопросы, выходящие за пределы арбитражного соглашения?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</w:t>
            </w:r>
            <w:r>
              <w:t>удья устанавливает, выявлено ли, что решение не предусмотрено арбитражным соглашением, не подпадает под его условия или содержит вопросы, выходящие за пределы арбитражного соглашения.</w:t>
            </w:r>
          </w:p>
          <w:p w:rsidR="00000000" w:rsidRDefault="005A78BC">
            <w:pPr>
              <w:pStyle w:val="western"/>
            </w:pPr>
            <w:r>
              <w:t>Если Да: переход к шагу 50,</w:t>
            </w:r>
          </w:p>
          <w:p w:rsidR="00000000" w:rsidRDefault="005A78BC">
            <w:pPr>
              <w:pStyle w:val="western"/>
            </w:pPr>
            <w:r>
              <w:t>Если Нет: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Есть постановление по вопросам, охватываемым арбитражным соглашением, которые могут быть отделены?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проверяет, есть ли постановление по вопросам, охватываемым арбитражным соглашением, которые могут быть отделены в соответствии со ст. 233 АПК РФ.</w:t>
            </w:r>
          </w:p>
          <w:p w:rsidR="00000000" w:rsidRDefault="005A78BC">
            <w:pPr>
              <w:pStyle w:val="western"/>
            </w:pPr>
            <w:r>
              <w:t>Если Да: переход к шагу 51,</w:t>
            </w:r>
          </w:p>
          <w:p w:rsidR="00000000" w:rsidRDefault="005A78BC">
            <w:pPr>
              <w:pStyle w:val="western"/>
            </w:pPr>
            <w:r>
              <w:t>Если Нет: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возможность признания</w:t>
            </w:r>
            <w:r>
              <w:t xml:space="preserve">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устанавливает возможность признания части решения, в которой содержатся постановления по вопросам, охватываемым арбитражным соглашением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арбитражного суда отказывает</w:t>
            </w:r>
            <w:r>
              <w:t xml:space="preserve"> в признании несоответствующей части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Согласно п. 4 ч. 3 ст. 233 АПК РФ, решение третейского суда может быть отменено арбитражным судом лишь в случае, если состав третейского суда или процедура арбитража не соответствовали соглашению сторон или федеральному закону.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Судья проверяет состав суд</w:t>
            </w:r>
            <w:r>
              <w:t>а или процедуру арбитража на соответствие соглашению сторон или федеральному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процедуру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проверяет процедуру арбитража на соответствие соглашению сторон или федеральному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Проверить действительность решения иностранного гос-ва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арбитражного суда проверяет действительность решения иностранного государства.</w:t>
            </w:r>
          </w:p>
          <w:p w:rsidR="00000000" w:rsidRDefault="005A78BC">
            <w:pPr>
              <w:pStyle w:val="western"/>
            </w:pPr>
            <w:r>
              <w:t xml:space="preserve">Судья приходит к выводу об отказе в признании, если решение, принятое на территории иностранного государства, еще </w:t>
            </w:r>
            <w:r>
              <w:t>не стало обязательным для сторон международного третейского разбирательства либо было отменено или приостановлено исполнение компетентной властью страны, где оно было вынесено, или страны, закон которой применяется.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</w:t>
            </w:r>
            <w:r>
              <w:t>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Выявлены основания для отказа в признании иностранного решения?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арбитражного суда проверяет, выявлены ли основания для отказа в признании иностранного решения на основании проведенных проверок.</w:t>
            </w:r>
          </w:p>
          <w:p w:rsidR="00000000" w:rsidRDefault="005A78BC">
            <w:pPr>
              <w:pStyle w:val="western"/>
            </w:pPr>
            <w:r>
              <w:t>Если Да: переход к шагу 63,</w:t>
            </w:r>
          </w:p>
          <w:p w:rsidR="00000000" w:rsidRDefault="005A78BC">
            <w:pPr>
              <w:pStyle w:val="western"/>
            </w:pPr>
            <w:r>
              <w:t>Если Нет: переход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удовлетворения требований о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арбитражного суда устанавливает основания для удовлетворения требований о признании иностранного решения.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Суд принимает определение.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Ч. 2 ст. 245 АПК РФ: в определении по делу о при</w:t>
            </w:r>
            <w:r>
              <w:t>знании и приведении в исполнение решения иностранного суда и иностранного арбитражного решения должны содержаться:</w:t>
            </w:r>
          </w:p>
          <w:p w:rsidR="00000000" w:rsidRDefault="005A78BC">
            <w:pPr>
              <w:pStyle w:val="western"/>
            </w:pPr>
            <w:r>
              <w:t xml:space="preserve">1) наименование и место нахождения иностранного суда либо наименование и состав третейского суда или международного коммерческого арбитража, </w:t>
            </w:r>
            <w:r>
              <w:t>принявших решение;</w:t>
            </w:r>
          </w:p>
          <w:p w:rsidR="00000000" w:rsidRDefault="005A78BC">
            <w:pPr>
              <w:pStyle w:val="western"/>
            </w:pPr>
            <w:r>
              <w:t>2) наименования взыскателя и должника;</w:t>
            </w:r>
          </w:p>
          <w:p w:rsidR="00000000" w:rsidRDefault="005A78BC">
            <w:pPr>
              <w:pStyle w:val="western"/>
            </w:pPr>
            <w:r>
              <w:t>3) сведения о решении иностранного суда или об иностранном арбитражном решении, о признании и приведении в исполнение которого ходатайствовал взыскатель;</w:t>
            </w:r>
          </w:p>
          <w:p w:rsidR="00000000" w:rsidRDefault="005A78BC">
            <w:pPr>
              <w:pStyle w:val="western"/>
            </w:pPr>
            <w:r>
              <w:t>4) указание на признание и приведение в испо</w:t>
            </w:r>
            <w:r>
              <w:t>лнение решения иностранного суда или иностранного арбитражного решения либо на отказ в признании и приведении в исполнение решения иностранного суда или иностранного арбитражного решения.</w:t>
            </w:r>
          </w:p>
          <w:p w:rsidR="00000000" w:rsidRDefault="005A78BC">
            <w:pPr>
              <w:pStyle w:val="western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Установить основания для отказа в удовлетворении требований о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арбитражного суда устанавливает основания для отказа в удовлетворении требований о признании иностранного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</w:t>
            </w:r>
            <w:r>
              <w:t xml:space="preserve">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Необходимо распределить судебные расходы?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определяет, необходимо ли распределить судебные расходы в соответствиями с положениями ст. 110 АПК РФ.</w:t>
            </w:r>
          </w:p>
          <w:p w:rsidR="00000000" w:rsidRDefault="005A78BC">
            <w:pPr>
              <w:pStyle w:val="western"/>
            </w:pPr>
            <w:r>
              <w:t>Если Да: переход к шагу 66,</w:t>
            </w:r>
          </w:p>
          <w:p w:rsidR="00000000" w:rsidRDefault="005A78BC">
            <w:pPr>
              <w:pStyle w:val="western"/>
            </w:pPr>
            <w:r>
              <w:t>Если Нет: переход к шагу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к типовому процессу «Взыскать/распределить судебные расходы», в рамках которого судья распределяет судебные расходы по делу между лицами в соответствии с правилами</w:t>
            </w:r>
            <w:r>
              <w:t xml:space="preserve"> ст. 110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определяет необходимость разрешения иных вопросов в ходе судебного разбирательства.</w:t>
            </w:r>
          </w:p>
          <w:p w:rsidR="00000000" w:rsidRDefault="005A78BC">
            <w:pPr>
              <w:pStyle w:val="western"/>
            </w:pPr>
            <w:r>
              <w:t>Если Да: переход к шагу 69,</w:t>
            </w:r>
          </w:p>
          <w:p w:rsidR="00000000" w:rsidRDefault="005A78BC">
            <w:pPr>
              <w:pStyle w:val="western"/>
            </w:pPr>
            <w:r>
              <w:t>Если Нет: 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к типовому процессу «Контроль п</w:t>
            </w:r>
            <w:r>
              <w:t>олноты рассмотрения ходатайств и заявлений», в рамках которого осуществляет контроль за тем, чтобы все представленные сторонами документы были рассмотрены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Все заявления рассмотрены?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определяет, все ли заявления рассмотрены.</w:t>
            </w:r>
          </w:p>
          <w:p w:rsidR="00000000" w:rsidRDefault="005A78BC">
            <w:pPr>
              <w:pStyle w:val="western"/>
            </w:pPr>
            <w:r>
              <w:t>Если Да: переход к шагу 74,</w:t>
            </w:r>
          </w:p>
          <w:p w:rsidR="00000000" w:rsidRDefault="005A78BC">
            <w:pPr>
              <w:pStyle w:val="western"/>
            </w:pPr>
            <w:r>
              <w:t>Если Нет: переход к шагу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Требуется перейти в судебное разбирательство?</w:t>
            </w:r>
          </w:p>
          <w:p w:rsidR="00000000" w:rsidRDefault="005A78BC">
            <w:pPr>
              <w:pStyle w:val="western"/>
            </w:pP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 xml:space="preserve">Судья определяет необходимость перехода в судебное разбирательство </w:t>
            </w:r>
            <w:r>
              <w:t>в связи с наличием нерассмотренных заявлений от лиц.</w:t>
            </w:r>
          </w:p>
          <w:p w:rsidR="00000000" w:rsidRDefault="005A78BC">
            <w:pPr>
              <w:pStyle w:val="western"/>
            </w:pPr>
            <w:r>
              <w:t>Если Да: переход к шагу 72,</w:t>
            </w:r>
          </w:p>
          <w:p w:rsidR="00000000" w:rsidRDefault="005A78BC">
            <w:pPr>
              <w:pStyle w:val="western"/>
            </w:pPr>
            <w:r>
              <w:t>Если Нет: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в процесс провести СЗ для рассмотрения всех ходатайств и заявлений.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к типовому процессу «Рассмотреть заявление по существу», в рамках которого судья рассматривает заявление лица по существу без проведения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</w:t>
            </w:r>
            <w:r>
              <w:t>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5A78BC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определяет необходимость дополнительного исследования доказательств или выяснения обстоятельств по делу в ходе СЗ.</w:t>
            </w:r>
          </w:p>
          <w:p w:rsidR="00000000" w:rsidRDefault="005A78BC">
            <w:pPr>
              <w:pStyle w:val="western"/>
            </w:pPr>
            <w:r>
              <w:t>Если Да: переход к шагу 77,</w:t>
            </w:r>
          </w:p>
          <w:p w:rsidR="00000000" w:rsidRDefault="005A78BC">
            <w:pPr>
              <w:pStyle w:val="western"/>
            </w:pPr>
            <w:r>
              <w:t>Если Нет: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переходит к процессу пров</w:t>
            </w:r>
            <w:r>
              <w:t>едения судебного заседания для исследования доказательств и выяснения обстоятельств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Внести 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 вносит в информационную систему суда данные о принятом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  <w:tr w:rsidR="00000000">
        <w:trPr>
          <w:divId w:val="191373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Завершение процесса. Решение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Завершение процесса. Решение о признании иностранного решения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</w:tbl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265970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26597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 xml:space="preserve">Судья арбитражного </w:t>
            </w:r>
            <w: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Рассмотрение заявлений о признании иностранных решений, проверка оснований для признания или отказа, принятие процессуальных решений, обеспечение тайны совещательной комнаты, определение применимого права, установление прав и обязанностей участников процес</w:t>
            </w:r>
            <w:r>
              <w:t>са, контроль полноты рассмотрения ходатайств, распределение судебных расходов, внесение информации в информационную систему суда</w:t>
            </w:r>
          </w:p>
        </w:tc>
      </w:tr>
    </w:tbl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A78BC">
      <w:pPr>
        <w:pStyle w:val="western"/>
      </w:pPr>
      <w:r>
        <w:t>Справочники указаны в Приложении к Заключению об обследовании текущего состояния субъектов автоматизаци</w:t>
      </w:r>
      <w:r>
        <w:t>и (3-я очередь) - </w:t>
      </w:r>
      <w:r>
        <w:rPr>
          <w:rStyle w:val="a3"/>
        </w:rPr>
        <w:t>Справочники (классификаторы) ПК САД</w:t>
      </w:r>
    </w:p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A78B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024268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502426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Заявление о признани</w:t>
            </w:r>
            <w:r>
              <w:t>и и приведении в исполнение решения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78BC">
            <w:pPr>
              <w:pStyle w:val="western"/>
            </w:pPr>
            <w:r>
              <w:t>—</w:t>
            </w:r>
          </w:p>
        </w:tc>
      </w:tr>
    </w:tbl>
    <w:p w:rsidR="00000000" w:rsidRDefault="005A78B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5A78BC">
      <w:pPr>
        <w:pStyle w:val="western"/>
      </w:pPr>
      <w:r>
        <w:t>В рамках процесса происходит рассмотрение вопроса и принятие решения. Принятие итоговых СА по вопросу — за рамками процесса (в основном процессе).</w:t>
      </w:r>
    </w:p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A78BC">
      <w:pPr>
        <w:pStyle w:val="western"/>
      </w:pPr>
      <w:r>
        <w:t>Не предусмотрено</w:t>
      </w:r>
    </w:p>
    <w:p w:rsidR="00000000" w:rsidRDefault="005A78B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5A78BC">
      <w:pPr>
        <w:pStyle w:val="western"/>
      </w:pPr>
      <w:r>
        <w:t>—</w:t>
      </w:r>
    </w:p>
    <w:p w:rsidR="00000000" w:rsidRDefault="005A78BC">
      <w:pPr>
        <w:pStyle w:val="western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62546C"/>
    <w:multiLevelType w:val="multilevel"/>
    <w:tmpl w:val="FD04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BC"/>
    <w:rsid w:val="005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2426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3819</Words>
  <Characters>21771</Characters>
  <Application>Microsoft Office Word</Application>
  <DocSecurity>4</DocSecurity>
  <Lines>181</Lines>
  <Paragraphs>51</Paragraphs>
  <ScaleCrop>false</ScaleCrop>
  <Company/>
  <LinksUpToDate>false</LinksUpToDate>
  <CharactersWithSpaces>25539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ТБП113: "Рассмотреть вопрос о признании иностранного решения"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