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Pr="005E18D9" w:rsidRDefault="006A255B" w:rsidP="00C71DF3">
      <w:pPr>
        <w:pStyle w:val="a4"/>
        <w:ind w:left="0"/>
        <w:rPr>
          <w:b w:val="0"/>
          <w:sz w:val="24"/>
          <w:szCs w:val="24"/>
        </w:rPr>
      </w:pPr>
      <w:r w:rsidRPr="005E18D9">
        <w:rPr>
          <w:b w:val="0"/>
          <w:sz w:val="24"/>
          <w:szCs w:val="24"/>
        </w:rPr>
        <w:t xml:space="preserve">ТБП116 Рассмотрение вопроса об изменении состава ЛУВД. </w:t>
      </w:r>
      <w:proofErr w:type="spellStart"/>
      <w:r w:rsidRPr="005E18D9">
        <w:rPr>
          <w:b w:val="0"/>
          <w:sz w:val="24"/>
          <w:szCs w:val="24"/>
        </w:rPr>
        <w:t>To</w:t>
      </w:r>
      <w:proofErr w:type="spellEnd"/>
      <w:r w:rsidRPr="005E18D9">
        <w:rPr>
          <w:b w:val="0"/>
          <w:sz w:val="24"/>
          <w:szCs w:val="24"/>
        </w:rPr>
        <w:t xml:space="preserve"> </w:t>
      </w:r>
      <w:proofErr w:type="spellStart"/>
      <w:r w:rsidRPr="005E18D9">
        <w:rPr>
          <w:b w:val="0"/>
          <w:sz w:val="24"/>
          <w:szCs w:val="24"/>
        </w:rPr>
        <w:t>Be</w:t>
      </w:r>
      <w:proofErr w:type="spellEnd"/>
    </w:p>
    <w:tbl>
      <w:tblPr>
        <w:tblStyle w:val="a8"/>
        <w:tblW w:w="0" w:type="auto"/>
        <w:tblLayout w:type="fixed"/>
        <w:tblLook w:val="01E0" w:firstRow="1" w:lastRow="1" w:firstColumn="1" w:lastColumn="1" w:noHBand="0" w:noVBand="0"/>
      </w:tblPr>
      <w:tblGrid>
        <w:gridCol w:w="1714"/>
        <w:gridCol w:w="15445"/>
      </w:tblGrid>
      <w:tr w:rsidR="00A34592" w:rsidRPr="005E18D9" w:rsidTr="002A6926">
        <w:trPr>
          <w:trHeight w:val="610"/>
        </w:trPr>
        <w:tc>
          <w:tcPr>
            <w:tcW w:w="1389" w:type="dxa"/>
          </w:tcPr>
          <w:p w:rsidR="00A34592" w:rsidRPr="005E18D9" w:rsidRDefault="00A34592" w:rsidP="00A34592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Наименование процесса</w:t>
            </w:r>
          </w:p>
        </w:tc>
        <w:tc>
          <w:tcPr>
            <w:tcW w:w="18198" w:type="dxa"/>
          </w:tcPr>
          <w:p w:rsidR="00A34592" w:rsidRPr="005E18D9" w:rsidRDefault="00A34592" w:rsidP="00A34592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ТБП116 Рассмотрение вопроса об изменении состава ЛУВД</w:t>
            </w:r>
          </w:p>
        </w:tc>
      </w:tr>
      <w:tr w:rsidR="00A34592" w:rsidRPr="005E18D9" w:rsidTr="002A6926">
        <w:trPr>
          <w:trHeight w:val="409"/>
        </w:trPr>
        <w:tc>
          <w:tcPr>
            <w:tcW w:w="1389" w:type="dxa"/>
          </w:tcPr>
          <w:p w:rsidR="00A34592" w:rsidRPr="005E18D9" w:rsidRDefault="00A34592" w:rsidP="00A34592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Суть процесса</w:t>
            </w:r>
          </w:p>
        </w:tc>
        <w:tc>
          <w:tcPr>
            <w:tcW w:w="18198" w:type="dxa"/>
          </w:tcPr>
          <w:p w:rsidR="00A34592" w:rsidRPr="005E18D9" w:rsidRDefault="00E14293" w:rsidP="00A34592">
            <w:pPr>
              <w:rPr>
                <w:sz w:val="24"/>
                <w:szCs w:val="24"/>
              </w:rPr>
            </w:pPr>
            <w:proofErr w:type="gramStart"/>
            <w:r w:rsidRPr="005E18D9">
              <w:rPr>
                <w:sz w:val="24"/>
                <w:szCs w:val="24"/>
              </w:rPr>
              <w:t>Процесс  охватывает</w:t>
            </w:r>
            <w:proofErr w:type="gramEnd"/>
            <w:r w:rsidRPr="005E18D9">
              <w:rPr>
                <w:sz w:val="24"/>
                <w:szCs w:val="24"/>
              </w:rPr>
              <w:t xml:space="preserve"> совокупность процессуальных действий арбитражного суда, направленных на корректировку состава участников судебного разбирательства в уже возбужденном деле. Изменение состава ЛУВД может осуществляться в форме привлечения новых лиц (соистцов, соответчиков, третьих лиц, прокурора, омбудсмена), замены ненадлежащей стороны надлежащей, а также процессуального правопреемства. Процесс инициируется по ходатайству лиц, участвующих в деле, либо по инициативе суда при выявлении обстоятельств, свидетельствующих о необходимости изменения состава участников. В рамках процесса судья проверяет наличие предусмотренных АПК РФ оснований для соответствующего изменения, оценивает влияние такого изменения на права и законные интересы участников, а также определяет стадию процесса, на которой осуществляется привлечение или замена лица. По результатам рассмотрения суд принимает процессуальное решение выносит определение о привлечении, замене либо об отказе в изменении состава ЛУВД, вносит изменения в информационную систему суда и обеспечивает направление судебного акта участникам дела. В зависимости от стадии процесса судья также решает вопрос о необходимости начала рассмотрения дела сначала либо продолжения разбирательства без возврата к стадии подготовки.</w:t>
            </w:r>
          </w:p>
        </w:tc>
      </w:tr>
      <w:tr w:rsidR="00A34592" w:rsidRPr="005E18D9" w:rsidTr="002A6926">
        <w:trPr>
          <w:trHeight w:val="615"/>
        </w:trPr>
        <w:tc>
          <w:tcPr>
            <w:tcW w:w="1389" w:type="dxa"/>
          </w:tcPr>
          <w:p w:rsidR="00A34592" w:rsidRPr="005E18D9" w:rsidRDefault="00A34592" w:rsidP="00A34592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Участники процесса</w:t>
            </w:r>
          </w:p>
        </w:tc>
        <w:tc>
          <w:tcPr>
            <w:tcW w:w="18198" w:type="dxa"/>
          </w:tcPr>
          <w:p w:rsidR="00A34592" w:rsidRPr="005E18D9" w:rsidRDefault="007B4599" w:rsidP="00A34592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  <w:shd w:val="clear" w:color="auto" w:fill="FFFFFF"/>
              </w:rPr>
              <w:t>Судья, ЛУВД</w:t>
            </w:r>
          </w:p>
        </w:tc>
      </w:tr>
      <w:tr w:rsidR="00A34592" w:rsidRPr="005E18D9" w:rsidTr="002A6926">
        <w:trPr>
          <w:trHeight w:val="3005"/>
        </w:trPr>
        <w:tc>
          <w:tcPr>
            <w:tcW w:w="1389" w:type="dxa"/>
          </w:tcPr>
          <w:p w:rsidR="00A34592" w:rsidRPr="005E18D9" w:rsidRDefault="00A34592" w:rsidP="00A34592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НПА</w:t>
            </w:r>
          </w:p>
        </w:tc>
        <w:tc>
          <w:tcPr>
            <w:tcW w:w="18198" w:type="dxa"/>
          </w:tcPr>
          <w:p w:rsidR="00E91123" w:rsidRPr="005E18D9" w:rsidRDefault="00E91123" w:rsidP="00E91123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Арбитражный процессуальный кодекс Российской Федерации" от 24.07.2002 N 95-ФЗ (ред. от 01.04.2025)</w:t>
            </w:r>
          </w:p>
          <w:p w:rsidR="00E91123" w:rsidRPr="005E18D9" w:rsidRDefault="00E91123" w:rsidP="00E91123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E91123" w:rsidRPr="005E18D9" w:rsidRDefault="00E91123" w:rsidP="00E91123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  <w:p w:rsidR="00E91123" w:rsidRPr="005E18D9" w:rsidRDefault="00E91123" w:rsidP="00E91123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  <w:p w:rsidR="00E91123" w:rsidRPr="005E18D9" w:rsidRDefault="00E91123" w:rsidP="00E91123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  <w:p w:rsidR="00E91123" w:rsidRPr="005E18D9" w:rsidRDefault="00E91123" w:rsidP="00E91123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  <w:p w:rsidR="00A34592" w:rsidRPr="005E18D9" w:rsidRDefault="00E91123" w:rsidP="00E91123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Постановление Пленума ВАС РФ от 25.12.2013 N 99 (ред. от 23.12.2021) "О процессуальных сроках"</w:t>
            </w:r>
          </w:p>
        </w:tc>
      </w:tr>
    </w:tbl>
    <w:p w:rsidR="006A0B97" w:rsidRPr="005E18D9" w:rsidRDefault="006A0B97">
      <w:pPr>
        <w:pStyle w:val="a3"/>
        <w:spacing w:before="38"/>
      </w:pPr>
    </w:p>
    <w:p w:rsidR="006A0B97" w:rsidRPr="005E18D9" w:rsidRDefault="006A255B">
      <w:pPr>
        <w:pStyle w:val="a3"/>
        <w:ind w:left="240"/>
      </w:pPr>
      <w:r w:rsidRPr="005E18D9">
        <w:t xml:space="preserve">1. Реестр </w:t>
      </w:r>
      <w:r w:rsidRPr="005E18D9">
        <w:rPr>
          <w:spacing w:val="-5"/>
        </w:rPr>
        <w:t>US</w:t>
      </w:r>
    </w:p>
    <w:p w:rsidR="006A0B97" w:rsidRPr="005E18D9" w:rsidRDefault="006A0B97">
      <w:pPr>
        <w:pStyle w:val="a3"/>
        <w:spacing w:before="3"/>
      </w:pPr>
    </w:p>
    <w:tbl>
      <w:tblPr>
        <w:tblW w:w="19845" w:type="dxa"/>
        <w:tblInd w:w="-8" w:type="dxa"/>
        <w:tblLook w:val="04A0" w:firstRow="1" w:lastRow="0" w:firstColumn="1" w:lastColumn="0" w:noHBand="0" w:noVBand="1"/>
      </w:tblPr>
      <w:tblGrid>
        <w:gridCol w:w="456"/>
        <w:gridCol w:w="1713"/>
        <w:gridCol w:w="9030"/>
        <w:gridCol w:w="8646"/>
      </w:tblGrid>
      <w:tr w:rsidR="005A478C" w:rsidRPr="005E18D9" w:rsidTr="00956E67">
        <w:trPr>
          <w:trHeight w:val="315"/>
        </w:trPr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90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Я хочу</w:t>
            </w:r>
          </w:p>
        </w:tc>
        <w:tc>
          <w:tcPr>
            <w:tcW w:w="8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</w:t>
            </w:r>
          </w:p>
        </w:tc>
      </w:tr>
      <w:tr w:rsidR="005A478C" w:rsidRPr="005E18D9" w:rsidTr="00956E67">
        <w:trPr>
          <w:trHeight w:val="74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получать уведомление о возникшей необходимости рассмотреть вопрос об изменении состава лиц, участвующих в деле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своевременно начать процессуальные действия</w:t>
            </w:r>
          </w:p>
        </w:tc>
      </w:tr>
      <w:tr w:rsidR="005A478C" w:rsidRPr="005E18D9" w:rsidTr="00956E67">
        <w:trPr>
          <w:trHeight w:val="53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определять, как необходимо изменить состав лиц, участвующих в деле, через эксклюзивный шлюз для выбора дальнейшего направления процесса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выбрать корректный путь обработки дела</w:t>
            </w:r>
          </w:p>
        </w:tc>
      </w:tr>
      <w:tr w:rsidR="005A478C" w:rsidRPr="005E18D9" w:rsidTr="00956E67">
        <w:trPr>
          <w:trHeight w:val="53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автоматически проверяла основания для привлечения прокурора/омбудсмена согласно статьям 52-53.1 АПК РФ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ускорить принятие решения</w:t>
            </w:r>
          </w:p>
        </w:tc>
      </w:tr>
      <w:tr w:rsidR="005A478C" w:rsidRPr="005E18D9" w:rsidTr="00956E67">
        <w:trPr>
          <w:trHeight w:val="83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решение о наличии оснований для привлечения прокурора/омбудсмена на основе системных проверок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законность процесса</w:t>
            </w:r>
          </w:p>
        </w:tc>
      </w:tr>
      <w:tr w:rsidR="005A478C" w:rsidRPr="005E18D9" w:rsidTr="00956E67">
        <w:trPr>
          <w:trHeight w:val="388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определять состав лиц, участвующих в деле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установить новый состав с внесенными в ИС суда участниками</w:t>
            </w:r>
          </w:p>
        </w:tc>
      </w:tr>
      <w:tr w:rsidR="005A478C" w:rsidRPr="005E18D9" w:rsidTr="00956E67">
        <w:trPr>
          <w:trHeight w:val="71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решать о необходимости вынесения отдельного судебного акта о привлечении прокурора/омбудсмена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надлежащее процессуальное оформление</w:t>
            </w:r>
          </w:p>
        </w:tc>
      </w:tr>
      <w:tr w:rsidR="005A478C" w:rsidRPr="005E18D9" w:rsidTr="00956E67">
        <w:trPr>
          <w:trHeight w:val="39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судебный акт о привлечении прокурора/омбудсмена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оформить законное привлечение новых участников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указывать о привлечении новых лиц в другом судебном акте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избежать излишних процессуальных действий</w:t>
            </w:r>
          </w:p>
        </w:tc>
      </w:tr>
      <w:tr w:rsidR="005A478C" w:rsidRPr="005E18D9" w:rsidTr="00956E67">
        <w:trPr>
          <w:trHeight w:val="60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проверяла стадию дела и уведомляла о необходимости начать подготовку заново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правильность процесса</w:t>
            </w:r>
          </w:p>
        </w:tc>
      </w:tr>
      <w:tr w:rsidR="005A478C" w:rsidRPr="005E18D9" w:rsidTr="00956E67">
        <w:trPr>
          <w:trHeight w:val="70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автоматически начала подготовку и рассмотрение дела сначала при привлечении прокурора/омбудсмена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соблюдение процессуальных норм</w:t>
            </w:r>
          </w:p>
        </w:tc>
      </w:tr>
      <w:tr w:rsidR="005A478C" w:rsidRPr="005E18D9" w:rsidTr="00956E67">
        <w:trPr>
          <w:trHeight w:val="71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направляла определение о привлечении к участию в деле прокурора/омбудсмена сторонам в установленные сроки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своевременное уведомление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решать, решался ли вопрос по ходатайству или нет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 xml:space="preserve">определить форму </w:t>
            </w:r>
            <w:proofErr w:type="spellStart"/>
            <w:r w:rsidRPr="005E18D9">
              <w:rPr>
                <w:color w:val="000000"/>
                <w:sz w:val="24"/>
                <w:szCs w:val="24"/>
                <w:lang w:eastAsia="ru-RU"/>
              </w:rPr>
              <w:t>отказательного</w:t>
            </w:r>
            <w:proofErr w:type="spellEnd"/>
            <w:r w:rsidRPr="005E18D9">
              <w:rPr>
                <w:color w:val="000000"/>
                <w:sz w:val="24"/>
                <w:szCs w:val="24"/>
                <w:lang w:eastAsia="ru-RU"/>
              </w:rPr>
              <w:t xml:space="preserve"> судебного акта</w:t>
            </w:r>
          </w:p>
        </w:tc>
      </w:tr>
      <w:tr w:rsidR="005A478C" w:rsidRPr="005E18D9" w:rsidTr="00956E67">
        <w:trPr>
          <w:trHeight w:val="759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определение об отказе в удовлетворении ходатайства о привлечении к делу прокурора/омбудсмена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оформить процессуальное решение</w:t>
            </w:r>
          </w:p>
        </w:tc>
      </w:tr>
      <w:tr w:rsidR="005A478C" w:rsidRPr="005E18D9" w:rsidTr="00956E67">
        <w:trPr>
          <w:trHeight w:val="71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направляла определение об отказе в удовлетворении ходатайства сторонам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их уведомление</w:t>
            </w:r>
          </w:p>
        </w:tc>
      </w:tr>
      <w:tr w:rsidR="005A478C" w:rsidRPr="005E18D9" w:rsidTr="00956E67">
        <w:trPr>
          <w:trHeight w:val="41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определять, заявляет ли третье лицо самостоятельные требования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установить правовой статус привлекаемого лица</w:t>
            </w:r>
          </w:p>
        </w:tc>
      </w:tr>
      <w:tr w:rsidR="005A478C" w:rsidRPr="005E18D9" w:rsidTr="00956E67">
        <w:trPr>
          <w:trHeight w:val="40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проверять, затрагиваются ли интересы третьего лица рассматриваемым делом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установить основания для привлечения</w:t>
            </w:r>
          </w:p>
        </w:tc>
      </w:tr>
      <w:tr w:rsidR="005A478C" w:rsidRPr="005E18D9" w:rsidTr="00956E67">
        <w:trPr>
          <w:trHeight w:val="42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решать вопрос о необходимости привлечения третьего лица к участию в деле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законность привлечения</w:t>
            </w:r>
          </w:p>
        </w:tc>
      </w:tr>
      <w:tr w:rsidR="005A478C" w:rsidRPr="005E18D9" w:rsidTr="00956E67">
        <w:trPr>
          <w:trHeight w:val="41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определять состав лиц, участвующих в деле, при привлечении третьего лица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обновить состав участников в системе</w:t>
            </w:r>
          </w:p>
        </w:tc>
      </w:tr>
      <w:tr w:rsidR="005A478C" w:rsidRPr="005E18D9" w:rsidTr="00956E67">
        <w:trPr>
          <w:trHeight w:val="704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определение о привлечении третьего лица, заявляющего самостоятельные требования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оформить процессуальное решение</w:t>
            </w:r>
          </w:p>
        </w:tc>
      </w:tr>
      <w:tr w:rsidR="005A478C" w:rsidRPr="005E18D9" w:rsidTr="00956E67">
        <w:trPr>
          <w:trHeight w:val="40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направляла определение о привлечении третьего лица сторонам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их уведомление</w:t>
            </w:r>
          </w:p>
        </w:tc>
      </w:tr>
      <w:tr w:rsidR="005A478C" w:rsidRPr="005E18D9" w:rsidTr="00956E67">
        <w:trPr>
          <w:trHeight w:val="706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автоматически начала подготовку и рассмотрение дела сначала при привлечении третьего лица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правильность процесса</w:t>
            </w:r>
          </w:p>
        </w:tc>
      </w:tr>
      <w:tr w:rsidR="005A478C" w:rsidRPr="005E18D9" w:rsidTr="00956E67">
        <w:trPr>
          <w:trHeight w:val="70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определение об отказе в удовлетворении ходатайства о привлечении третьего лица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оформить процессуальное решение</w:t>
            </w:r>
          </w:p>
        </w:tc>
      </w:tr>
      <w:tr w:rsidR="005A478C" w:rsidRPr="005E18D9" w:rsidTr="00956E67">
        <w:trPr>
          <w:trHeight w:val="68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проверяла отсутствие нарушений прав других лиц при замене стороны ее правопреемником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защиту прав всех участников</w:t>
            </w:r>
          </w:p>
        </w:tc>
      </w:tr>
      <w:tr w:rsidR="005A478C" w:rsidRPr="005E18D9" w:rsidTr="00956E67">
        <w:trPr>
          <w:trHeight w:val="708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автоматически проверяла наличие оснований правопреемства согласно статье 48 АПК РФ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ускорить принятие решения</w:t>
            </w:r>
          </w:p>
        </w:tc>
      </w:tr>
      <w:tr w:rsidR="005A478C" w:rsidRPr="005E18D9" w:rsidTr="00956E67">
        <w:trPr>
          <w:trHeight w:val="55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формировала отчет по анализу оснований правопреемства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получить полную информацию для принятия решения</w:t>
            </w:r>
          </w:p>
        </w:tc>
      </w:tr>
      <w:tr w:rsidR="005A478C" w:rsidRPr="005E18D9" w:rsidTr="00956E67">
        <w:trPr>
          <w:trHeight w:val="429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решать о возможности замены стороны правопреемником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законность процессуального правопреемства</w:t>
            </w:r>
          </w:p>
        </w:tc>
      </w:tr>
      <w:tr w:rsidR="005A478C" w:rsidRPr="005E18D9" w:rsidTr="00956E67">
        <w:trPr>
          <w:trHeight w:val="48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определение о замене стороны ее правопреемником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оформить процессуальную замену участника</w:t>
            </w:r>
          </w:p>
        </w:tc>
      </w:tr>
      <w:tr w:rsidR="005A478C" w:rsidRPr="005E18D9" w:rsidTr="00956E67">
        <w:trPr>
          <w:trHeight w:val="627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направляла определение о замене стороны ее правопреемником сторонам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их уведомление</w:t>
            </w:r>
          </w:p>
        </w:tc>
      </w:tr>
      <w:tr w:rsidR="005A478C" w:rsidRPr="005E18D9" w:rsidTr="00956E67">
        <w:trPr>
          <w:trHeight w:val="692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анализировала и создавала событие с рекомендацией по замене ненадлежащего 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получить основание для процессуальных действий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устанавливать, что иск предъявлен не к тому лицу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решить вопрос о замене ненадлежащего ответчика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рассматривать ходатайство о замене 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принять законное решение по ходатайству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спрашивать согласие истца на замену ненадлежащего 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соблюдение процессуальных прав истца</w:t>
            </w:r>
          </w:p>
        </w:tc>
      </w:tr>
      <w:tr w:rsidR="005A478C" w:rsidRPr="005E18D9" w:rsidTr="00F07535">
        <w:trPr>
          <w:trHeight w:val="489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Истец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выражать согласие на замену ненадлежащего ответчика надлежащим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ускорить рассмотрение дела и защитить свои интересы</w:t>
            </w:r>
          </w:p>
        </w:tc>
      </w:tr>
      <w:tr w:rsidR="005A478C" w:rsidRPr="005E18D9" w:rsidTr="00F07535">
        <w:trPr>
          <w:trHeight w:val="69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Истец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выражать согласие на привлечение надлежащего ответчика в качестве второго 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полное разрешение спора</w:t>
            </w:r>
          </w:p>
        </w:tc>
      </w:tr>
      <w:tr w:rsidR="005A478C" w:rsidRPr="005E18D9" w:rsidTr="00F07535">
        <w:trPr>
          <w:trHeight w:val="549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Истец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продолжала рассмотрение дела при моем отказе от замены 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защитить право на предъявление иска к конкретному лицу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проводить замену ненадлежащего ответчика надлежащим в системе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правильный учет участников дела</w:t>
            </w:r>
          </w:p>
        </w:tc>
      </w:tr>
      <w:tr w:rsidR="005A478C" w:rsidRPr="005E18D9" w:rsidTr="00F07535">
        <w:trPr>
          <w:trHeight w:val="623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определение о привлечении надлежащего ответчика в качестве второго 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участие всех надлежащих лиц в деле</w:t>
            </w:r>
          </w:p>
        </w:tc>
      </w:tr>
      <w:tr w:rsidR="005A478C" w:rsidRPr="005E18D9" w:rsidTr="00956E67">
        <w:trPr>
          <w:trHeight w:val="12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направляла определение о замене/привлечении ответчика сторонам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их своевременное уведомление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решать вопрос о привлечении соистца/соответчика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процессуальное соучастие при необходимости</w:t>
            </w:r>
          </w:p>
        </w:tc>
      </w:tr>
      <w:tr w:rsidR="005A478C" w:rsidRPr="005E18D9" w:rsidTr="00956E67">
        <w:trPr>
          <w:trHeight w:val="157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автоматически проверяла предмет спора на общность, однородность и права/обязанности истцов согласно статье 46 АПК РФ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получить основания для соучастия</w:t>
            </w:r>
          </w:p>
        </w:tc>
      </w:tr>
      <w:tr w:rsidR="005A478C" w:rsidRPr="005E18D9" w:rsidTr="00956E67">
        <w:trPr>
          <w:trHeight w:val="94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формировала отчет по анализу оснований для привлечения соистца/соответчика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принять обоснованное решение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устанавливать основания для привлечения соистца/соответчика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законное процессуальное соучастие</w:t>
            </w:r>
          </w:p>
        </w:tc>
      </w:tr>
      <w:tr w:rsidR="005A478C" w:rsidRPr="005E18D9" w:rsidTr="00956E67">
        <w:trPr>
          <w:trHeight w:val="94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автоматически привлекала лицо в качестве соистца при наличии оснований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участие всех заинтересованных лиц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определение о вступлении в дело соистца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оформить процессуальное участие соистца</w:t>
            </w:r>
          </w:p>
        </w:tc>
      </w:tr>
      <w:tr w:rsidR="005A478C" w:rsidRPr="005E18D9" w:rsidTr="00956E67">
        <w:trPr>
          <w:trHeight w:val="12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автоматически привлекала лицо в качестве соответчика при наличии оснований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участие всех надлежащих ответчиков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определение о привлечении соответчика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оформить процессуальное участие соответчика</w:t>
            </w:r>
          </w:p>
        </w:tc>
      </w:tr>
      <w:tr w:rsidR="005A478C" w:rsidRPr="005E18D9" w:rsidTr="00956E67">
        <w:trPr>
          <w:trHeight w:val="94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направляла определение о привлечении соответчика/соистца сторонам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их уведомление</w:t>
            </w:r>
          </w:p>
        </w:tc>
      </w:tr>
      <w:tr w:rsidR="005A478C" w:rsidRPr="005E18D9" w:rsidTr="00956E67">
        <w:trPr>
          <w:trHeight w:val="12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48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начинала подготовку и рассмотрение дела сначала при привлечении соучастников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соблюдение процессуальных норм</w:t>
            </w:r>
          </w:p>
        </w:tc>
      </w:tr>
      <w:tr w:rsidR="005A478C" w:rsidRPr="005E18D9" w:rsidTr="00956E67">
        <w:trPr>
          <w:trHeight w:val="94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определение об отказе в удовлетворении ходатайства о вступлении в дело соистца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оформить отказ в соучастии</w:t>
            </w:r>
          </w:p>
        </w:tc>
      </w:tr>
      <w:tr w:rsidR="005A478C" w:rsidRPr="005E18D9" w:rsidTr="00956E67">
        <w:trPr>
          <w:trHeight w:val="94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принимать определение об отказе в удовлетворении ходатайства о привлечении соответчика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оформить отказ в соучастии</w:t>
            </w:r>
          </w:p>
        </w:tc>
      </w:tr>
      <w:tr w:rsidR="005A478C" w:rsidRPr="005E18D9" w:rsidTr="00956E67">
        <w:trPr>
          <w:trHeight w:val="12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направляла определение об отказе в привлечении соучастников сторонам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обеспечить их уведомление</w:t>
            </w:r>
          </w:p>
        </w:tc>
      </w:tr>
      <w:tr w:rsidR="005A478C" w:rsidRPr="005E18D9" w:rsidTr="00956E67">
        <w:trPr>
          <w:trHeight w:val="945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ЛУВД/их представители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получать определение суда об изменении состава участников дела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быть уведомленным о процессуальных изменениях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53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ЛУВД/их представители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ознакомиться с определением суда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понять свои права и обязанности в измененном составе дела</w:t>
            </w:r>
          </w:p>
        </w:tc>
      </w:tr>
      <w:tr w:rsidR="005A478C" w:rsidRPr="005E18D9" w:rsidTr="00956E67">
        <w:trPr>
          <w:trHeight w:val="126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54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ЛУВД/их представители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чтобы система отправляла данные о дате и времени ознакомления с документом в систему суда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подтвердить получение информации</w:t>
            </w:r>
          </w:p>
        </w:tc>
      </w:tr>
      <w:tr w:rsidR="005A478C" w:rsidRPr="005E18D9" w:rsidTr="00956E67">
        <w:trPr>
          <w:trHeight w:val="630"/>
        </w:trPr>
        <w:tc>
          <w:tcPr>
            <w:tcW w:w="4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ЛУВД/их представители</w:t>
            </w:r>
          </w:p>
        </w:tc>
        <w:tc>
          <w:tcPr>
            <w:tcW w:w="9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определять наличие оснований для обжалования судебного акта</w:t>
            </w:r>
          </w:p>
        </w:tc>
        <w:tc>
          <w:tcPr>
            <w:tcW w:w="8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478C" w:rsidRPr="005E18D9" w:rsidRDefault="005A478C" w:rsidP="00956E67">
            <w:pPr>
              <w:widowControl/>
              <w:autoSpaceDE/>
              <w:autoSpaceDN/>
              <w:rPr>
                <w:color w:val="000000"/>
                <w:sz w:val="24"/>
                <w:szCs w:val="24"/>
                <w:lang w:eastAsia="ru-RU"/>
              </w:rPr>
            </w:pPr>
            <w:r w:rsidRPr="005E18D9">
              <w:rPr>
                <w:color w:val="000000"/>
                <w:sz w:val="24"/>
                <w:szCs w:val="24"/>
                <w:lang w:eastAsia="ru-RU"/>
              </w:rPr>
              <w:t>защитить свои процессуальные права</w:t>
            </w:r>
          </w:p>
        </w:tc>
      </w:tr>
    </w:tbl>
    <w:p w:rsidR="006A0B97" w:rsidRPr="005E18D9" w:rsidRDefault="006A0B97">
      <w:pPr>
        <w:pStyle w:val="a3"/>
        <w:spacing w:before="45"/>
      </w:pPr>
    </w:p>
    <w:p w:rsidR="006A0B97" w:rsidRPr="005E18D9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5E18D9">
        <w:rPr>
          <w:sz w:val="24"/>
          <w:szCs w:val="24"/>
        </w:rPr>
        <w:t>Схема</w:t>
      </w:r>
      <w:r w:rsidRPr="005E18D9">
        <w:rPr>
          <w:spacing w:val="-5"/>
          <w:sz w:val="24"/>
          <w:szCs w:val="24"/>
        </w:rPr>
        <w:t xml:space="preserve"> </w:t>
      </w:r>
      <w:r w:rsidRPr="005E18D9">
        <w:rPr>
          <w:spacing w:val="-2"/>
          <w:sz w:val="24"/>
          <w:szCs w:val="24"/>
        </w:rPr>
        <w:t>процесса</w:t>
      </w:r>
    </w:p>
    <w:p w:rsidR="006A0B97" w:rsidRPr="005E18D9" w:rsidRDefault="006A0B97">
      <w:pPr>
        <w:pStyle w:val="a3"/>
        <w:spacing w:before="63"/>
        <w:rPr>
          <w:lang w:val="en-US"/>
        </w:rPr>
      </w:pPr>
    </w:p>
    <w:p w:rsidR="006A0B97" w:rsidRPr="005E18D9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  <w:szCs w:val="24"/>
        </w:rPr>
      </w:pPr>
      <w:r w:rsidRPr="005E18D9">
        <w:rPr>
          <w:sz w:val="24"/>
          <w:szCs w:val="24"/>
        </w:rPr>
        <w:t>Описание</w:t>
      </w:r>
      <w:r w:rsidRPr="005E18D9">
        <w:rPr>
          <w:spacing w:val="-7"/>
          <w:sz w:val="24"/>
          <w:szCs w:val="24"/>
        </w:rPr>
        <w:t xml:space="preserve"> </w:t>
      </w:r>
      <w:r w:rsidRPr="005E18D9">
        <w:rPr>
          <w:sz w:val="24"/>
          <w:szCs w:val="24"/>
        </w:rPr>
        <w:t>схемы</w:t>
      </w:r>
      <w:r w:rsidRPr="005E18D9">
        <w:rPr>
          <w:spacing w:val="-6"/>
          <w:sz w:val="24"/>
          <w:szCs w:val="24"/>
        </w:rPr>
        <w:t xml:space="preserve"> </w:t>
      </w:r>
      <w:r w:rsidRPr="005E18D9">
        <w:rPr>
          <w:spacing w:val="-2"/>
          <w:sz w:val="24"/>
          <w:szCs w:val="24"/>
        </w:rPr>
        <w:t>процесса</w:t>
      </w:r>
    </w:p>
    <w:tbl>
      <w:tblPr>
        <w:tblStyle w:val="a8"/>
        <w:tblW w:w="22107" w:type="dxa"/>
        <w:tblLook w:val="04A0" w:firstRow="1" w:lastRow="0" w:firstColumn="1" w:lastColumn="0" w:noHBand="0" w:noVBand="1"/>
      </w:tblPr>
      <w:tblGrid>
        <w:gridCol w:w="576"/>
        <w:gridCol w:w="3804"/>
        <w:gridCol w:w="14047"/>
        <w:gridCol w:w="3680"/>
      </w:tblGrid>
      <w:tr w:rsidR="00C13FA8" w:rsidRPr="005E18D9" w:rsidTr="004F7899">
        <w:tc>
          <w:tcPr>
            <w:tcW w:w="0" w:type="auto"/>
            <w:hideMark/>
          </w:tcPr>
          <w:p w:rsidR="00C13FA8" w:rsidRPr="005E18D9" w:rsidRDefault="00C13FA8" w:rsidP="00A9123D">
            <w:pPr>
              <w:widowControl/>
              <w:autoSpaceDE/>
              <w:autoSpaceDN/>
              <w:rPr>
                <w:bCs/>
                <w:sz w:val="24"/>
                <w:szCs w:val="24"/>
                <w:lang w:eastAsia="ru-RU"/>
              </w:rPr>
            </w:pPr>
            <w:bookmarkStart w:id="0" w:name="_Hlk223624101"/>
            <w:r w:rsidRPr="005E18D9">
              <w:rPr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C13FA8" w:rsidRPr="005E18D9" w:rsidRDefault="00C13FA8" w:rsidP="00A9123D">
            <w:pPr>
              <w:widowControl/>
              <w:autoSpaceDE/>
              <w:autoSpaceDN/>
              <w:rPr>
                <w:bCs/>
                <w:sz w:val="24"/>
                <w:szCs w:val="24"/>
                <w:lang w:eastAsia="ru-RU"/>
              </w:rPr>
            </w:pPr>
            <w:r w:rsidRPr="005E18D9">
              <w:rPr>
                <w:bCs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14047" w:type="dxa"/>
            <w:hideMark/>
          </w:tcPr>
          <w:p w:rsidR="00C13FA8" w:rsidRPr="005E18D9" w:rsidRDefault="00C13FA8" w:rsidP="00A9123D">
            <w:pPr>
              <w:widowControl/>
              <w:autoSpaceDE/>
              <w:autoSpaceDN/>
              <w:rPr>
                <w:bCs/>
                <w:sz w:val="24"/>
                <w:szCs w:val="24"/>
                <w:lang w:eastAsia="ru-RU"/>
              </w:rPr>
            </w:pPr>
            <w:r w:rsidRPr="005E18D9">
              <w:rPr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680" w:type="dxa"/>
            <w:hideMark/>
          </w:tcPr>
          <w:p w:rsidR="00C13FA8" w:rsidRPr="005E18D9" w:rsidRDefault="00C13FA8" w:rsidP="00A9123D">
            <w:pPr>
              <w:widowControl/>
              <w:autoSpaceDE/>
              <w:autoSpaceDN/>
              <w:rPr>
                <w:bCs/>
                <w:sz w:val="24"/>
                <w:szCs w:val="24"/>
                <w:lang w:eastAsia="ru-RU"/>
              </w:rPr>
            </w:pPr>
            <w:r w:rsidRPr="005E18D9">
              <w:rPr>
                <w:bCs/>
                <w:sz w:val="24"/>
                <w:szCs w:val="24"/>
                <w:lang w:eastAsia="ru-RU"/>
              </w:rPr>
              <w:t>Выявленные нормативные ограничения*</w:t>
            </w: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Возникла необходимость рассмотреть вопрос об изменении состава ЛУВД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начальное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рассмотрение вопроса об изменении состава ЛУВД.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Стадия дела: актуальная (Подготовка/Разбирательство). Статус процесса: Запущен. По итогам будет принято процессуальное решение.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Выбрать, какие изменения в состав ЛУВД необходимы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выбирает необходимые изменения в состав ЛУВД. Статус задачи: В работе. Фиксируется тип изменения (Привлечение/Замена/Исключение).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Как необходимо изменить состав?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>Назначение: Судья выбирает дальнейшие действия. Эксклюзивный шлюз с маршрутизацией по типу изменения состава: Замена ненадлежащего ответчика  шаг 44 (ТБП116); Привлечение соистца/соответчика  шаг 74 (ТБП116); Привлечение третьих лиц  шаг 4 (ТБП116); Привлечение прокурора/омбудсмена  шаг 3 (ТБП116); Замена лица правопреемником  шаг 30 (ТБП116).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основания для привлечения, указанные в законе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основания для привлечения прокурора/омбудсмена согласно ст. 52-53.1 АПК РФ. Статус объекта проверки: Валидация. Формируется запись в журнале системных проверок с указанием нормативных оснований.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формирует протокол проверки оснований для привлечения. Статус документа Протокол проверки: Сформирован. Документ прикрепляется к карточке дела.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Протокол проверки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5" w:history="1">
              <w:r w:rsidR="00C13FA8" w:rsidRPr="005E18D9">
                <w:rPr>
                  <w:rStyle w:val="a9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ТБП139.Проверить выводы системы. Судья проверяет выводы системы о наличии оснований для привлечения прокурора/омбудсмена. Статус данных: </w:t>
            </w:r>
            <w:proofErr w:type="spellStart"/>
            <w:r w:rsidRPr="005E18D9">
              <w:rPr>
                <w:sz w:val="24"/>
                <w:szCs w:val="24"/>
              </w:rPr>
              <w:t>Провалидированы</w:t>
            </w:r>
            <w:proofErr w:type="spellEnd"/>
            <w:r w:rsidRPr="005E18D9">
              <w:rPr>
                <w:sz w:val="24"/>
                <w:szCs w:val="24"/>
              </w:rPr>
              <w:t>. Результат валидации сохраняется в карточке дела для дальнейшего принятия решения судьей.</w:t>
            </w:r>
            <w:r w:rsidRPr="005E18D9">
              <w:rPr>
                <w:sz w:val="24"/>
                <w:szCs w:val="24"/>
              </w:rPr>
              <w:br/>
              <w:t>Входящие данные: Протокол проверки</w:t>
            </w:r>
            <w:r w:rsidRPr="005E18D9">
              <w:rPr>
                <w:sz w:val="24"/>
                <w:szCs w:val="24"/>
              </w:rPr>
              <w:br/>
              <w:t>Исходящие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proofErr w:type="gramStart"/>
            <w:r w:rsidRPr="005E18D9">
              <w:rPr>
                <w:color w:val="000000"/>
                <w:sz w:val="24"/>
                <w:szCs w:val="24"/>
              </w:rPr>
              <w:t>.Определить</w:t>
            </w:r>
            <w:proofErr w:type="gramEnd"/>
            <w:r w:rsidRPr="005E18D9">
              <w:rPr>
                <w:color w:val="000000"/>
                <w:sz w:val="24"/>
                <w:szCs w:val="24"/>
              </w:rPr>
              <w:t>, заявляет ли третье лицо самостоятельные требования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уточняет, заявляет ли третье лицо самостоятельные требования относительно предмета спора. Ст. 50 АПК РФ: третьи лица с самостоятельными требованиями могут вступить в дело до принятия судебного акта, которым заканчивается рассмотрение по существу в первой инстанции. Выбирается значение справочника Тип третьего лица (С самостоятельными требованиями / Без самостоятельных требований).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Лицо заявляет самостоятельные требования?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процесса на основе атрибута Наличие самостоятельных требований у третьего лица. Если Да (третье лицо заявляет самостоятельные </w:t>
            </w:r>
            <w:proofErr w:type="gramStart"/>
            <w:r w:rsidRPr="005E18D9">
              <w:rPr>
                <w:sz w:val="24"/>
                <w:szCs w:val="24"/>
              </w:rPr>
              <w:t>требования)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проверке интересов (шаг 8); если Нет (не заявляет)  переход к общему решению о привлечении (шаг 10).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Проверить, затрагиваются ли интересы третьего лица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проверяет, затрагиваются ли интересы третьего лица рассматриваемым делом. Условия привлечения третьего лица без самостоятельных требований (ст. 51 АПК РФ): 1) наличие самостоятельного материально-правового интереса к предмету спора; 2) совпадение предмета спора с требованиями истца. Фиксируется обоснование привлечения в текстовом поле карточки дела.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Сходящаяся развилка</w:t>
            </w:r>
            <w:r w:rsidRPr="005E18D9">
              <w:rPr>
                <w:sz w:val="24"/>
                <w:szCs w:val="24"/>
              </w:rPr>
              <w:br/>
              <w:t>Назначение: Закрывающий эксклюзивный шлюз, объединяющий потоки из шагов 7 (без самостоятельных требований) и 8 (проверка интересов завершена). Процесс продолжается единым потоком к принятию решения о привлечении третьего лица.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Решить вопрос о необходимости привлечения третьего лица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принимает решение о включении/исключении третьего лица из состава ЛУВД. Принимается решение об изменении состава участников. Статус решения: Принято.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Сходящаяся развилка</w:t>
            </w:r>
            <w:r w:rsidRPr="005E18D9">
              <w:rPr>
                <w:sz w:val="24"/>
                <w:szCs w:val="24"/>
              </w:rPr>
              <w:br/>
              <w:t>Назначение: Закрывающий эксклюзивный шлюз, объединяющий потоки из шагов 5 (проверка оснований привлечения прокурора/омбудсмена) и 10 (решение о третьих лицах). Процесс продолжается единым потоком к проверке оснований.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12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Судом установлены основания для привлечения?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процесса на основе результата проверки оснований. Если Да (основания </w:t>
            </w:r>
            <w:proofErr w:type="gramStart"/>
            <w:r w:rsidRPr="005E18D9">
              <w:rPr>
                <w:sz w:val="24"/>
                <w:szCs w:val="24"/>
              </w:rPr>
              <w:t>установлены)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определению состава ЛУВД (шаг 13); если Нет (основания отсутствуют)  переход к проверке инициативы (шаг 27).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13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6" w:history="1">
              <w:r w:rsidR="00C13FA8" w:rsidRPr="005E18D9">
                <w:rPr>
                  <w:rStyle w:val="a9"/>
                  <w:sz w:val="24"/>
                  <w:szCs w:val="24"/>
                </w:rPr>
                <w:t>ТБП115.Определить состав ЛУВД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ТБП115.Определить состав ЛУВД. Статус списка участников дела: Обновлен. В систему внесены новые участники с соответствующими ролями и статусами.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Определить необходимость вынесения отдельного СА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определяет необходимость вынесения отдельного судебного акта о привлечении. Ст. 184 АПК РФ: суд вправе вынести определение по любому вопросу; решение об участии может быть включено в другой СА (например, в определение о назначении судебного заседания). Выбирается тип оформления решения (Отдельное определение / В тексте другого акта).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15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Необходимо вынести отдельный СА?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процесса в зависимости от формата фиксации решения о привлечении. Если Да (необходимо отдельное </w:t>
            </w:r>
            <w:proofErr w:type="gramStart"/>
            <w:r w:rsidRPr="005E18D9">
              <w:rPr>
                <w:sz w:val="24"/>
                <w:szCs w:val="24"/>
              </w:rPr>
              <w:t>определение)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ТБП80.Принять СА (шаг 16); если Нет (включить в другой СА)  переход к фиксации решения (шаг 17).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16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7" w:history="1">
              <w:r w:rsidR="00C13FA8" w:rsidRPr="005E18D9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ТБП80.Принять СА. Статус документа Определение: </w:t>
            </w:r>
            <w:proofErr w:type="gramStart"/>
            <w:r w:rsidRPr="005E18D9">
              <w:rPr>
                <w:sz w:val="24"/>
                <w:szCs w:val="24"/>
              </w:rPr>
              <w:t>Проект  Подписан</w:t>
            </w:r>
            <w:proofErr w:type="gramEnd"/>
            <w:r w:rsidRPr="005E18D9">
              <w:rPr>
                <w:sz w:val="24"/>
                <w:szCs w:val="24"/>
              </w:rPr>
              <w:t xml:space="preserve">  Опубликован. Документ размещен в картотеке и доступен участникам дела. В рамках ТБП80 включен подпроцесс ТБП46.Направить документ: согласно ст. 186 АПК РФ определение в электронной форме направляется не позднее следующего дня после вынесения, на бумажном носителе в 5-дневный срок.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Определение о привлечении к участию в деле прокурора/омбудсмена, Определение о привлечении третьего лица, заявляющего самостоятельные требования/не заявляющего самостоятельные требования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17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Указать о привлечении в другом СА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фиксирует информацию о привлечении участника в другом судебном акте. В карточке дела создается связь с основным судебным актом. Статус изменения: Зафиксировано в СА.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18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Сохранить данные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 xml:space="preserve">Назначение: Система сохраняет данные об изменении состава участников. </w:t>
            </w:r>
            <w:bookmarkStart w:id="1" w:name="_GoBack"/>
            <w:r w:rsidR="004F7899">
              <w:rPr>
                <w:sz w:val="24"/>
                <w:szCs w:val="24"/>
              </w:rPr>
              <w:t>Данные об изменении состава сохранены</w:t>
            </w:r>
            <w:bookmarkEnd w:id="1"/>
            <w:r w:rsidRPr="005E18D9">
              <w:rPr>
                <w:sz w:val="24"/>
                <w:szCs w:val="24"/>
              </w:rPr>
              <w:t>. Статус карточки дела: Актуализирована.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19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Сходящаяся развилка</w:t>
            </w:r>
            <w:r w:rsidRPr="005E18D9">
              <w:rPr>
                <w:sz w:val="24"/>
                <w:szCs w:val="24"/>
              </w:rPr>
              <w:br/>
              <w:t>Назначение: Закрывающий эксклюзивный шлюз, объединяющий потоки из шагов 16 (отдельное определение вынесено) и 17 (решение включено в другой СА). Процесс продолжается единым потоком к проверке стадии подготовки.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стадию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стадию дела. Чтение атрибута Стадия процесса из карточки дела (Подготовка к рассмотрению / Судебное разбирательство).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Уведомить пользователя о стадии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формирует и отображает уведомление судье о текущей стадии дела. Сформировано системное сообщение с указанием стадии и рекомендациями о необходимости возврата на подготовку.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22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Стадия подготовки уже завершена?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на основе значения атрибута Стадия подготовки (Завершена / Не завершена). Если Да (стадия </w:t>
            </w:r>
            <w:proofErr w:type="gramStart"/>
            <w:r w:rsidRPr="005E18D9">
              <w:rPr>
                <w:sz w:val="24"/>
                <w:szCs w:val="24"/>
              </w:rPr>
              <w:t>завершена)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началу рассмотрения сначала (шаг 23); если Нет (не завершена)  переход к продолжению рассмотрения (шаг 25).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23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Изменить стадию карточки дела на "Подготовка к рассмотрению"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 xml:space="preserve">Назначение: Система изменяет стадию карточки дела. Статус стадии дела: Судебное </w:t>
            </w:r>
            <w:proofErr w:type="gramStart"/>
            <w:r w:rsidRPr="005E18D9">
              <w:rPr>
                <w:sz w:val="24"/>
                <w:szCs w:val="24"/>
              </w:rPr>
              <w:t>разбирательство  Подготовка</w:t>
            </w:r>
            <w:proofErr w:type="gramEnd"/>
            <w:r w:rsidRPr="005E18D9">
              <w:rPr>
                <w:sz w:val="24"/>
                <w:szCs w:val="24"/>
              </w:rPr>
              <w:t xml:space="preserve"> к рассмотрению. Дело возвращено на этап подготовки согласно требованиям процессуального законодательства.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Прокурор/омбудсмен/третьи лица, заявляющие самостоятельные требования/не заявляющие самостоятельные требования, привлечен к участию в деле. Рассмотрение дела начато сначала со стадии подготовки к рассмотрению.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с изменением состава.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Стадия дела: Подготовка к рассмотрению. Прокурор/омбудсмен/третье лицо привлечены к участию.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25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Оставить текущую стадию в карточке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сохраняет текущую стадию карточки дела без изменений. Статус стадии дела</w:t>
            </w:r>
            <w:proofErr w:type="gramStart"/>
            <w:r w:rsidRPr="005E18D9">
              <w:rPr>
                <w:sz w:val="24"/>
                <w:szCs w:val="24"/>
              </w:rPr>
              <w:t>: Без</w:t>
            </w:r>
            <w:proofErr w:type="gramEnd"/>
            <w:r w:rsidRPr="005E18D9">
              <w:rPr>
                <w:sz w:val="24"/>
                <w:szCs w:val="24"/>
              </w:rPr>
              <w:t xml:space="preserve"> изменений. Процесс продолжается в текущей стадии без возврата на подготовку.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26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Прокурор/омбудсмен/третьи лица, заявляющие самостоятельные требования/не заявляющие самостоятельные требования привлечен к участию в деле до окончания стадии подготовки дела к рассмотрению. Рассмотрение дела с начала не требуется. Дело продолжает рассматриваться дальше.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с изменением состава.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Стадия дела: текущая (без изменений). Привлечение состоялось до завершения подготовки.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27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По чьей инициативе решался вопрос?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Ветвление процесса на основе инициатора рассмотрения вопроса. Если по инициативе </w:t>
            </w:r>
            <w:proofErr w:type="gramStart"/>
            <w:r w:rsidRPr="005E18D9">
              <w:rPr>
                <w:sz w:val="24"/>
                <w:szCs w:val="24"/>
              </w:rPr>
              <w:t>суда  завершение</w:t>
            </w:r>
            <w:proofErr w:type="gramEnd"/>
            <w:r w:rsidRPr="005E18D9">
              <w:rPr>
                <w:sz w:val="24"/>
                <w:szCs w:val="24"/>
              </w:rPr>
              <w:t xml:space="preserve"> ветки без дополнительных СА (шаг 29); если по ходатайству стороны  переход к отказу в удовлетворении ходатайства (шаг 28).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28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8" w:history="1">
              <w:r w:rsidR="00C13FA8" w:rsidRPr="005E18D9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ТБП80.Принять СА (отказ). Статус документа Определение об отказе: </w:t>
            </w:r>
            <w:proofErr w:type="gramStart"/>
            <w:r w:rsidRPr="005E18D9">
              <w:rPr>
                <w:sz w:val="24"/>
                <w:szCs w:val="24"/>
              </w:rPr>
              <w:t>Проект  Подписан</w:t>
            </w:r>
            <w:proofErr w:type="gramEnd"/>
            <w:r w:rsidRPr="005E18D9">
              <w:rPr>
                <w:sz w:val="24"/>
                <w:szCs w:val="24"/>
              </w:rPr>
              <w:t xml:space="preserve">  Опубликован. Основание отказа зафиксировано в мотивировочной части. В рамках ТБП80 выполняется направление определения сторонам (ТБП46) в сроки ст. 186 АПК РФ (1 день </w:t>
            </w:r>
            <w:proofErr w:type="spellStart"/>
            <w:r w:rsidRPr="005E18D9">
              <w:rPr>
                <w:sz w:val="24"/>
                <w:szCs w:val="24"/>
              </w:rPr>
              <w:t>электронно</w:t>
            </w:r>
            <w:proofErr w:type="spellEnd"/>
            <w:r w:rsidRPr="005E18D9">
              <w:rPr>
                <w:sz w:val="24"/>
                <w:szCs w:val="24"/>
              </w:rPr>
              <w:t xml:space="preserve"> / 5 дней </w:t>
            </w:r>
            <w:proofErr w:type="spellStart"/>
            <w:r w:rsidRPr="005E18D9">
              <w:rPr>
                <w:sz w:val="24"/>
                <w:szCs w:val="24"/>
              </w:rPr>
              <w:t>бумажно</w:t>
            </w:r>
            <w:proofErr w:type="spellEnd"/>
            <w:r w:rsidRPr="005E18D9">
              <w:rPr>
                <w:sz w:val="24"/>
                <w:szCs w:val="24"/>
              </w:rPr>
              <w:t>).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Определение об отказе в удовлетворении ходатайства, Определение об отказе в удовлетворении ходатайства о привлечении третьего лица, заявляющего самостоятельные требования/не заявляющего самостоятельные требования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29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продолжает рассмотрение дела в текущем составе участников. Статус задачи: Завершена. Переход к основному процессу рассмотрения дела.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 xml:space="preserve">В привлечении прокурора/омбудсмена/третьих лиц, заявляющих самостоятельные требования/не заявляющих самостоятельные </w:t>
            </w:r>
            <w:proofErr w:type="gramStart"/>
            <w:r w:rsidRPr="005E18D9">
              <w:rPr>
                <w:color w:val="000000"/>
                <w:sz w:val="24"/>
                <w:szCs w:val="24"/>
              </w:rPr>
              <w:t>требования,  по</w:t>
            </w:r>
            <w:proofErr w:type="gramEnd"/>
            <w:r w:rsidRPr="005E18D9">
              <w:rPr>
                <w:color w:val="000000"/>
                <w:sz w:val="24"/>
                <w:szCs w:val="24"/>
              </w:rPr>
              <w:t xml:space="preserve"> ходатайству ЛУВД отказано. Дело продолжает рассматриваться без изменения состава ЛУВД.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без изменений.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В привлечении отказано по ходатайству ЛУВД.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Выйти из процесса изменения состава ЛУВД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завершает процесс изменения состава ЛУВД и возвращается к основному производству. Статус процесса: Завершен без изменений. Состав участников не изменился.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32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Суд пришел к выводу об отсутствии оснований для привлечения прокурора/омбудсмена/третьих лиц, заявляющих самостоятельные требования/не заявляющих самостоятельные требования, к участию в деле. Дело продолжает рассматриваться без изменения состава ЛУВД.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без изменений.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Суд пришел к выводу об отсутствии оснований для привлечения по собственной инициативе.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33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отсутствие нарушений прав лиц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проверяет отсутствие нарушений прав других участников при правопреемстве. Проверяется соблюдение процессуальных прав всех участников дела согласно требованиям ст. 9 АПК РФ. Фиксируется отметка о проверке соблюдения процессуальных прав в протоколе заседания или отдельной резолюции.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наличие оснований правопреемства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наличие оснований процессуального правопреемства согласно ст. 48 АПК РФ. Основания правопреемства: 1) смерть гражданина; 2) реорганизация юридического лица; 3) уступка требования; 4) перевод долга; 5) иные случаи перемены лиц в обязательствах. Статус проверки: Выполнено. Данные сверены с внешними источниками (реестр юридических лиц, реестр наследственных дел, ЕГРЮЛ/ЕГРН).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35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 xml:space="preserve">Проверить наличие факта </w:t>
            </w:r>
            <w:proofErr w:type="spellStart"/>
            <w:r w:rsidRPr="005E18D9">
              <w:rPr>
                <w:color w:val="000000"/>
                <w:sz w:val="24"/>
                <w:szCs w:val="24"/>
              </w:rPr>
              <w:t>правоопреемства</w:t>
            </w:r>
            <w:proofErr w:type="spellEnd"/>
            <w:r w:rsidRPr="005E18D9">
              <w:rPr>
                <w:color w:val="000000"/>
                <w:sz w:val="24"/>
                <w:szCs w:val="24"/>
              </w:rPr>
              <w:t xml:space="preserve"> по закону/договору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наличие документально подтвержденного факта правопреемства по закону или договору. Выполняется валидация документов-оснований (свидетельство о правопреемстве, договор цессии и т.д.).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36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формирует протокол проверки оснований правопреемства. Статус документа Протокол проверки правопреемства: Сформирован. Протокол содержит результаты всех проверок и прикрепляется к делу.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Протокол проверки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37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9" w:history="1">
              <w:r w:rsidR="00C13FA8" w:rsidRPr="005E18D9">
                <w:rPr>
                  <w:rStyle w:val="a9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ТБП139.Проверить выводы системы. Статус данных о правопреемстве: </w:t>
            </w:r>
            <w:proofErr w:type="spellStart"/>
            <w:r w:rsidRPr="005E18D9">
              <w:rPr>
                <w:sz w:val="24"/>
                <w:szCs w:val="24"/>
              </w:rPr>
              <w:t>Провалидированы</w:t>
            </w:r>
            <w:proofErr w:type="spellEnd"/>
            <w:r w:rsidRPr="005E18D9">
              <w:rPr>
                <w:sz w:val="24"/>
                <w:szCs w:val="24"/>
              </w:rPr>
              <w:t>. Судья проверяет выводы системы о наличии оснований.</w:t>
            </w:r>
            <w:r w:rsidRPr="005E18D9">
              <w:rPr>
                <w:sz w:val="24"/>
                <w:szCs w:val="24"/>
              </w:rPr>
              <w:br/>
              <w:t>Входящие данные: Протокол проверки</w:t>
            </w:r>
            <w:r w:rsidRPr="005E18D9">
              <w:rPr>
                <w:sz w:val="24"/>
                <w:szCs w:val="24"/>
              </w:rPr>
              <w:br/>
              <w:t>Исходящие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38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Замена стороны правопреемником возможна?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на основе результата проверки возможности правопреемства. Если Да (замена </w:t>
            </w:r>
            <w:proofErr w:type="gramStart"/>
            <w:r w:rsidRPr="005E18D9">
              <w:rPr>
                <w:sz w:val="24"/>
                <w:szCs w:val="24"/>
              </w:rPr>
              <w:t>возможна)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определению состава ЛУВД (шаг 39); если Нет (замена невозможна)  переход к вынесению определения об отказе (шаг 42).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39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10" w:history="1">
              <w:r w:rsidR="00C13FA8" w:rsidRPr="005E18D9">
                <w:rPr>
                  <w:rStyle w:val="a9"/>
                  <w:sz w:val="24"/>
                  <w:szCs w:val="24"/>
                </w:rPr>
                <w:t>ТБП115.Определить состав ЛУВД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ТБП115.Определить состав ЛУВД. Статус участника Выбывший: Заменен правопреемником. Статус участника Правопреемник: Активен. Связь правопреемства зафиксирована.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 xml:space="preserve">Указать на обязательность совершенных действий для </w:t>
            </w:r>
            <w:proofErr w:type="spellStart"/>
            <w:r w:rsidRPr="005E18D9">
              <w:rPr>
                <w:color w:val="000000"/>
                <w:sz w:val="24"/>
                <w:szCs w:val="24"/>
              </w:rPr>
              <w:t>правопр</w:t>
            </w:r>
            <w:proofErr w:type="spellEnd"/>
            <w:r w:rsidRPr="005E18D9">
              <w:rPr>
                <w:color w:val="000000"/>
                <w:sz w:val="24"/>
                <w:szCs w:val="24"/>
              </w:rPr>
              <w:t>-ка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устанавливает в карточке правопреемника признак наследования процессуальных прав и обязанностей (ст. 48 АПК РФ). В карточке правопреемника установлен флаг Обязательность действий предшественника.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Сходящаяся развилка</w:t>
            </w:r>
            <w:r w:rsidRPr="005E18D9">
              <w:rPr>
                <w:sz w:val="24"/>
                <w:szCs w:val="24"/>
              </w:rPr>
              <w:br/>
              <w:t>Назначение: Закрывающий эксклюзивный шлюз, объединяющий потоки из шагов 38 (проверка возможности правопреемства) и 40 (обязательность действий указана). Процесс продолжается единым потоком к принятию судебного акта.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42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11" w:history="1">
              <w:r w:rsidR="00C13FA8" w:rsidRPr="005E18D9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ТБП80.Принять СА (правопреемство). Статус документа Определение о правопреемстве: </w:t>
            </w:r>
            <w:proofErr w:type="gramStart"/>
            <w:r w:rsidRPr="005E18D9">
              <w:rPr>
                <w:sz w:val="24"/>
                <w:szCs w:val="24"/>
              </w:rPr>
              <w:t>Проект  Подписан</w:t>
            </w:r>
            <w:proofErr w:type="gramEnd"/>
            <w:r w:rsidRPr="005E18D9">
              <w:rPr>
                <w:sz w:val="24"/>
                <w:szCs w:val="24"/>
              </w:rPr>
              <w:t xml:space="preserve">  Опубликован. Документ содержит указание на обязательность действий предшественника для правопреемника (ст. 48 АПК РФ). В рамках ТБП80 выполняется направление определения сторонам (ТБП46) в сроки ст. 186 АПК РФ.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Определение о замене стороны ее правопреемником, Определение об отказе в замене стороны ее правопреемником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43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продолжает рассмотрение дела с обновленным составом участников. Статус задачи: Завершена. Переход к основному процессу рассмотрения.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Суд заменил лицо правопреемником?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>Назначение: Судья выбирает дальнейшие действия на основании принятого решения. Ветвление в зависимости от факта замены лица правопреемником (Замена произведена / Отказано).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45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Лицо заменено правопреемником. Дело продолжает рассматриваться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с изменением состава.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Лицо заменено правопреемником.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46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Суд отказал в замене лица правопреемником. Дело продолжает рассматриваться без изменения состава лиц.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без изменений.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В правопреемстве отказано.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47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Указать, что иск предъявлен не к тому лицу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 xml:space="preserve">Назначение: Судья фиксирует факт ненадлежащего ответчика в карточке дела. Ст. 47 АПК РФ: если установлено, что иск предъявлен не к тому лицу, суд может по ходатайству или с согласия истца допустить замену ненадлежащего ответчика надлежащим. Условие: только в суде первой инстанции. Статус текущего ответчика в деле: Ненадлежащий. Основание </w:t>
            </w:r>
            <w:proofErr w:type="spellStart"/>
            <w:r w:rsidRPr="005E18D9">
              <w:rPr>
                <w:sz w:val="24"/>
                <w:szCs w:val="24"/>
              </w:rPr>
              <w:t>ненадлежащности</w:t>
            </w:r>
            <w:proofErr w:type="spellEnd"/>
            <w:r w:rsidRPr="005E18D9">
              <w:rPr>
                <w:sz w:val="24"/>
                <w:szCs w:val="24"/>
              </w:rPr>
              <w:t xml:space="preserve"> зафиксировано с указанием нормы закона.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48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наличие ходатайства истца о замене ответчика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наличие ходатайства истца о замене ненадлежащего ответчика. Статус документа Ходатайство о замене ответчика: Зарегистрировано / Отсутствует.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49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Было ходатайство истца о замене?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на основе наличия ходатайства истца. Если Да (было </w:t>
            </w:r>
            <w:proofErr w:type="gramStart"/>
            <w:r w:rsidRPr="005E18D9">
              <w:rPr>
                <w:sz w:val="24"/>
                <w:szCs w:val="24"/>
              </w:rPr>
              <w:t>ходатайство)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рассмотрению ходатайства (шаг 50); если Нет (инициатива суда)  переход к запросу согласия истца (шаг 54).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Рассмотреть ходатайство о замене ответчика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рассматривает ходатайство истца о замене ненадлежащего ответчика. Статус документа Ходатайство: Рассмотрено. Результат рассмотрения фиксируется в карточке дела.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 удовлетворении ходатайства отказано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Пограничное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событие отказа в удовлетворении ходатайства истца. Событие: В удовлетворении ходатайства отказано. Переход к оформлению определения об отказе.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52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12" w:history="1">
              <w:r w:rsidR="00C13FA8" w:rsidRPr="005E18D9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ТБП80.Принять СА (отказ в замене ответчика). Статус документа Определение об отказе: </w:t>
            </w:r>
            <w:proofErr w:type="gramStart"/>
            <w:r w:rsidRPr="005E18D9">
              <w:rPr>
                <w:sz w:val="24"/>
                <w:szCs w:val="24"/>
              </w:rPr>
              <w:t>Проект  Подписан</w:t>
            </w:r>
            <w:proofErr w:type="gramEnd"/>
            <w:r w:rsidRPr="005E18D9">
              <w:rPr>
                <w:sz w:val="24"/>
                <w:szCs w:val="24"/>
              </w:rPr>
              <w:t xml:space="preserve">  Опубликован. Мотивы отказа зафиксированы в определении. В рамках ТБП80 выполняется направление определения (ТБП46) в сроки ст. 186 АПК РФ.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Определение об отказе в удовлетворении ходатайства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53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продолжает рассмотрение дела в текущем составе участников. Статус задачи: Завершена. Переход к основному процессу рассмотрения.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В удовлетворении ходатайства о замене ответчика отказано. Дело продолжает рассматриваться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без изменений.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В удовлетворении ходатайства о замене ответчика отказано.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55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Запросить согласие истца на замену ненадлежащего ответчика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формирует и отправляет запрос истцу о согласии на замену ненадлежащего ответчика надлежащим. Сформирован запрос в систему уведомлений. Статус ожидания ответа: Активен.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56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Истец согласен на замену ответчика?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на основе согласия истца на замену ответчика. Если Да (истец </w:t>
            </w:r>
            <w:proofErr w:type="gramStart"/>
            <w:r w:rsidRPr="005E18D9">
              <w:rPr>
                <w:sz w:val="24"/>
                <w:szCs w:val="24"/>
              </w:rPr>
              <w:t>согласен)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проведению замены (шаг 58); если Нет (истец не согласен)  переход к запросу о втором ответчике (шаг 59).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57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Сходящаяся развилка</w:t>
            </w:r>
            <w:r w:rsidRPr="005E18D9">
              <w:rPr>
                <w:sz w:val="24"/>
                <w:szCs w:val="24"/>
              </w:rPr>
              <w:br/>
              <w:t>Назначение: Закрывающий эксклюзивный шлюз, объединяющий потоки из шагов 50 (рассмотрение ходатайства завершено) и 56 (решение о согласии принято). Процесс продолжается единым потоком к проведению замены ответчика.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58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Заменить ненадлежащего ответчика надлежащим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 xml:space="preserve">Назначение: Система выполняет замену ненадлежащего ответчика надлежащим в карточке дела. Статус участника: Ненадлежащий </w:t>
            </w:r>
            <w:proofErr w:type="gramStart"/>
            <w:r w:rsidRPr="005E18D9">
              <w:rPr>
                <w:sz w:val="24"/>
                <w:szCs w:val="24"/>
              </w:rPr>
              <w:t>ответчик  Выбыл</w:t>
            </w:r>
            <w:proofErr w:type="gramEnd"/>
            <w:r w:rsidRPr="005E18D9">
              <w:rPr>
                <w:sz w:val="24"/>
                <w:szCs w:val="24"/>
              </w:rPr>
              <w:t xml:space="preserve">. Новый участник: роль </w:t>
            </w:r>
            <w:proofErr w:type="gramStart"/>
            <w:r w:rsidRPr="005E18D9">
              <w:rPr>
                <w:sz w:val="24"/>
                <w:szCs w:val="24"/>
              </w:rPr>
              <w:t>Ответчик  статус</w:t>
            </w:r>
            <w:proofErr w:type="gramEnd"/>
            <w:r w:rsidRPr="005E18D9">
              <w:rPr>
                <w:sz w:val="24"/>
                <w:szCs w:val="24"/>
              </w:rPr>
              <w:t xml:space="preserve"> Активен.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59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Запросить согласие истца на привлечение второго ответчика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формирует и отправляет запрос истцу о согласии на привлечение надлежащего ответчика в качестве второго ответчика. Ст. 47 АПК РФ: если истец не согласен на замену, суд может с согласия истца привлечь это лицо в качестве второго ответчика. Сформирован запрос в систему уведомлений. Статус ожидания: Активен.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Истец согласен на привлечение надлежащего ответчика в качестве второго ответчика?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на основе согласия истца на привлечение второго ответчика. Если Да (истец </w:t>
            </w:r>
            <w:proofErr w:type="gramStart"/>
            <w:r w:rsidRPr="005E18D9">
              <w:rPr>
                <w:sz w:val="24"/>
                <w:szCs w:val="24"/>
              </w:rPr>
              <w:t>согласен)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привлечению надлежащего ответчика (шаг 63); если Нет (истец не согласен)  переход к продолжению дела без изменений (шаг 61).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продолжает рассмотрение дела без изменения состава ответчиков. Ст. 47 АПК РФ: если истец не согласен ни на замену ответчика, ни на привлечение надлежащего лица в качестве второго ответчика, арбитражный суд рассматривает дело по предъявленному иску к ненадлежащему ответчику. Статус задачи: Завершена.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62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Истец не желает привлекать надлежащего ответчика к участию в деле. Дело продолжает рассматриваться без изменения состава лиц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без изменений.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Истец не желает изменения состава ответчиков.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63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Указать надлежащего ответчика в качестве второго ответчика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добавляет надлежащего ответчика в качестве второго ответчика по делу. Добавлен участник с ролью Второй ответчик. Статус дела: Множественность ответчиков.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Сходящаяся развилка</w:t>
            </w:r>
            <w:r w:rsidRPr="005E18D9">
              <w:rPr>
                <w:sz w:val="24"/>
                <w:szCs w:val="24"/>
              </w:rPr>
              <w:br/>
              <w:t>Назначение: Закрывающий эксклюзивный шлюз, объединяющий потоки из шагов 58 (замена ответчика проведена) и 63 (второй ответчик привлечен). Процесс продолжается единым потоком к принятию судебного акта.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65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Запросить подтверждение изменений у пользователя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запрашивает у судьи подтверждение внесенных изменений в состав ответчиков. Сформирован диалог подтверждения изменений с отображением старого и нового состава участников.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66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13" w:history="1">
              <w:r w:rsidR="00C13FA8" w:rsidRPr="005E18D9">
                <w:rPr>
                  <w:rStyle w:val="a9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ТБП139.Проверить выводы системы. Судья проверяет корректность изменений, внесенных системой в состав ответчиков.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67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14" w:history="1">
              <w:r w:rsidR="00C13FA8" w:rsidRPr="005E18D9">
                <w:rPr>
                  <w:rStyle w:val="a9"/>
                  <w:sz w:val="24"/>
                  <w:szCs w:val="24"/>
                </w:rPr>
                <w:t>ТБП115.Определить состав ЛУВД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ТБП115.Определить состав ЛУВД. Статус списка участников: Обновлен. Состав ответчиков зафиксирован в системе с соответствующими статусами.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68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15" w:history="1">
              <w:r w:rsidR="00C13FA8" w:rsidRPr="005E18D9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ТБП80.Принять СА (замена/привлечение ответчика). Статус документа Определение о замене/привлечении ответчика: </w:t>
            </w:r>
            <w:proofErr w:type="gramStart"/>
            <w:r w:rsidRPr="005E18D9">
              <w:rPr>
                <w:sz w:val="24"/>
                <w:szCs w:val="24"/>
              </w:rPr>
              <w:t>Проект  Подписан</w:t>
            </w:r>
            <w:proofErr w:type="gramEnd"/>
            <w:r w:rsidRPr="005E18D9">
              <w:rPr>
                <w:sz w:val="24"/>
                <w:szCs w:val="24"/>
              </w:rPr>
              <w:t xml:space="preserve">  Опубликован. В рамках ТБП80 выполняется направление определения сторонам (ТБП46) согласно ст. 186 АПК РФ (1 день </w:t>
            </w:r>
            <w:proofErr w:type="spellStart"/>
            <w:r w:rsidRPr="005E18D9">
              <w:rPr>
                <w:sz w:val="24"/>
                <w:szCs w:val="24"/>
              </w:rPr>
              <w:t>электронно</w:t>
            </w:r>
            <w:proofErr w:type="spellEnd"/>
            <w:r w:rsidRPr="005E18D9">
              <w:rPr>
                <w:sz w:val="24"/>
                <w:szCs w:val="24"/>
              </w:rPr>
              <w:t xml:space="preserve"> / 5 дней </w:t>
            </w:r>
            <w:proofErr w:type="spellStart"/>
            <w:r w:rsidRPr="005E18D9">
              <w:rPr>
                <w:sz w:val="24"/>
                <w:szCs w:val="24"/>
              </w:rPr>
              <w:t>бумажно</w:t>
            </w:r>
            <w:proofErr w:type="spellEnd"/>
            <w:r w:rsidRPr="005E18D9">
              <w:rPr>
                <w:sz w:val="24"/>
                <w:szCs w:val="24"/>
              </w:rPr>
              <w:t>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Определение о замене ненадлежащего ответчика надлежащим, Определение о привлечении надлежащего ответчика в качестве второго ответчика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69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стадию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стадию дела после изменения состава ответчиков. Чтение атрибута Стадия процесса из карточки дела.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Уведомить пользователя о стадии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формирует и отображает уведомление судье о текущей стадии дела. Сформировано системное сообщение с рекомендациями о необходимости возврата на подготовку.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Стадия подготовки уже завершена?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на основе значения атрибута Стадия подготовки (Завершена / Не завершена). Если Да (стадия </w:t>
            </w:r>
            <w:proofErr w:type="gramStart"/>
            <w:r w:rsidRPr="005E18D9">
              <w:rPr>
                <w:sz w:val="24"/>
                <w:szCs w:val="24"/>
              </w:rPr>
              <w:t>завершена)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началу рассмотрения сначала (шаг 72); если Нет (не завершена)  переход к продолжению рассмотрения (шаг 74).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72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Изменить стадию карточки дела на "Подготовка к рассмотрению"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 xml:space="preserve">Назначение: Система изменяет стадию карточки дела на Подготовка к рассмотрению. Статус стадии дела: Судебное </w:t>
            </w:r>
            <w:proofErr w:type="gramStart"/>
            <w:r w:rsidRPr="005E18D9">
              <w:rPr>
                <w:sz w:val="24"/>
                <w:szCs w:val="24"/>
              </w:rPr>
              <w:t>разбирательство  Подготовка</w:t>
            </w:r>
            <w:proofErr w:type="gramEnd"/>
            <w:r w:rsidRPr="005E18D9">
              <w:rPr>
                <w:sz w:val="24"/>
                <w:szCs w:val="24"/>
              </w:rPr>
              <w:t xml:space="preserve"> к рассмотрению. Дело возвращено на подготовку.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73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Ненадлежащий ответчик был заменен/надлежащий ответчик был привлечен в качестве второго ответчика. Рассмотрение дела начинается сначала.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с изменением состава.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Стадия дела: Подготовка к рассмотрению. Ответчик заменен/привлечен.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Оставить текущую стадию в карточке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сохраняет текущую стадию карточки дела без изменений. Статус стадии дела</w:t>
            </w:r>
            <w:proofErr w:type="gramStart"/>
            <w:r w:rsidRPr="005E18D9">
              <w:rPr>
                <w:sz w:val="24"/>
                <w:szCs w:val="24"/>
              </w:rPr>
              <w:t>: Без</w:t>
            </w:r>
            <w:proofErr w:type="gramEnd"/>
            <w:r w:rsidRPr="005E18D9">
              <w:rPr>
                <w:sz w:val="24"/>
                <w:szCs w:val="24"/>
              </w:rPr>
              <w:t xml:space="preserve"> изменений. Процесс продолжается в текущей стадии.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75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Ненадлежащий ответчик был заменен/надлежащий ответчик был привлечен в качестве второго ответчика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с изменением состава.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Стадия дела: текущая. Замена/привлечение до завершения подготовки.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76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Запустить проверку оснований для привлечения соистца/соответчика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инициирует проверку оснований для привлечения соистца или соответчика. Ст. 46 АПК РФ: процессуальное соучастие допускается, если: 1) предметом спора являются общие права и (или) обязанности нескольких истцов/ответчиков; 2) права и обязанности имеют одно основание; 3) предметом спора являются однородные права и обязанности. Статус проверки: Инициирована. Формируется задача на системную проверку.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77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предмет спора на общность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общность предмета спора для соучастия. Выполняется анализ требований и предмета спора на соответствие критерию общности из ст. 46 АПК РФ.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78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права и обязанности истцов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однородность прав и обязанностей соистцов. Выполняется анализ правовой природы требований на соответствие критерию однородности.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79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предмет спора на однородность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предмет спора на однородность оснований возникновения прав. Выполняется анализ фактических оснований требований соистцов.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формирует протокол проверки оснований соучастия. Статус документа Протокол проверки соучастия: Сформирован. Протокол содержит результаты проверок по ст. 46 АПК РФ.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Протокол проверки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A207D8" w:rsidRPr="005E18D9" w:rsidTr="004F7899">
        <w:tc>
          <w:tcPr>
            <w:tcW w:w="576" w:type="dxa"/>
          </w:tcPr>
          <w:p w:rsidR="00A207D8" w:rsidRPr="005E18D9" w:rsidRDefault="00A207D8" w:rsidP="00A207D8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81</w:t>
            </w:r>
          </w:p>
        </w:tc>
        <w:tc>
          <w:tcPr>
            <w:tcW w:w="3804" w:type="dxa"/>
          </w:tcPr>
          <w:p w:rsidR="00A207D8" w:rsidRPr="005E18D9" w:rsidRDefault="004F7899" w:rsidP="00A207D8">
            <w:pPr>
              <w:rPr>
                <w:color w:val="0000FF"/>
                <w:sz w:val="24"/>
                <w:szCs w:val="24"/>
              </w:rPr>
            </w:pPr>
            <w:hyperlink r:id="rId16" w:history="1">
              <w:r w:rsidR="00A207D8" w:rsidRPr="005E18D9">
                <w:rPr>
                  <w:rStyle w:val="a9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4047" w:type="dxa"/>
          </w:tcPr>
          <w:p w:rsidR="00A207D8" w:rsidRPr="005E18D9" w:rsidRDefault="00A207D8" w:rsidP="00A207D8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ТБП139.Проверить выводы системы. Судья проверяет выводы системы о наличии/отсутствии оснований для соучастия.</w:t>
            </w:r>
            <w:r w:rsidRPr="005E18D9">
              <w:rPr>
                <w:sz w:val="24"/>
                <w:szCs w:val="24"/>
              </w:rPr>
              <w:br/>
              <w:t>Входящие данные: Протокол проверки</w:t>
            </w:r>
            <w:r w:rsidRPr="005E18D9">
              <w:rPr>
                <w:sz w:val="24"/>
                <w:szCs w:val="24"/>
              </w:rPr>
              <w:br/>
              <w:t>Исходящие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</w:p>
        </w:tc>
        <w:tc>
          <w:tcPr>
            <w:tcW w:w="3680" w:type="dxa"/>
          </w:tcPr>
          <w:p w:rsidR="00A207D8" w:rsidRPr="005E18D9" w:rsidRDefault="00A207D8" w:rsidP="00A207D8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82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Решить вопрос о привлечении соистца/соответчика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принимает решение о привлечении соистца или соответчика на основании результатов проверки. Принимается окончательное решение с учетом проверенных оснований.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83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Установлены основания для привлечения соистца/соответчика?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на основе результата проверки оснований соучастия. Если Да (основания </w:t>
            </w:r>
            <w:proofErr w:type="gramStart"/>
            <w:r w:rsidRPr="005E18D9">
              <w:rPr>
                <w:sz w:val="24"/>
                <w:szCs w:val="24"/>
              </w:rPr>
              <w:t>установлены)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привлечению соучастника (шаг 84); если Нет (основания отсутствуют)  переход к проверке инициативы (шаг 96).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Указать лицо в качестве соистца/соответчика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добавляет лицо в качестве соистца или соответчика в карточку дела. Роли участников обновлены: Соистец / Соответчик. Статус связи соучастия: Установлена.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85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Запросить подтверждение изменений у пользователя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запрашивает у судьи подтверждение внесенных изменений. Сформирован диалог подтверждения с отображением обновленного состава соучастников.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86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17" w:history="1">
              <w:r w:rsidR="00C13FA8" w:rsidRPr="005E18D9">
                <w:rPr>
                  <w:rStyle w:val="a9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ТБП139.Проверить выводы системы. Судья проверяет корректность изменений в составе соучастников.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87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18" w:history="1">
              <w:r w:rsidR="00C13FA8" w:rsidRPr="005E18D9">
                <w:rPr>
                  <w:rStyle w:val="a9"/>
                  <w:sz w:val="24"/>
                  <w:szCs w:val="24"/>
                </w:rPr>
                <w:t>ТБП115.Определить состав ЛУВД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ТБП115.Определить состав ЛУВД. Статус списка участников: Обновлен. Соучастники зафиксированы в системе.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88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19" w:history="1">
              <w:r w:rsidR="00C13FA8" w:rsidRPr="005E18D9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ТБП80.Принять СА (соучастие). Статус документа Определение о привлечении соучастника: </w:t>
            </w:r>
            <w:proofErr w:type="gramStart"/>
            <w:r w:rsidRPr="005E18D9">
              <w:rPr>
                <w:sz w:val="24"/>
                <w:szCs w:val="24"/>
              </w:rPr>
              <w:t>Проект  Подписан</w:t>
            </w:r>
            <w:proofErr w:type="gramEnd"/>
            <w:r w:rsidRPr="005E18D9">
              <w:rPr>
                <w:sz w:val="24"/>
                <w:szCs w:val="24"/>
              </w:rPr>
              <w:t xml:space="preserve">  Опубликован. В рамках ТБП80 включено выполнение ТБП46.Направить документ: определение направляется сторонам в сроки ст. 186 АПК РФ (не позднее следующего дня в электронной форме / 5-дневный срок на бумажном носителе).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Определение о вступлении в дело соистца, Определение о привлечении соответчика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89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Проверить стадию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проверяет стадию дела после привлечения соучастников. Чтение атрибута Стадия процесса из карточки дела.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Уведомить пользователя о стадии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формирует и отображает уведомление судье о текущей стадии дела. Сформировано системное сообщение с рекомендациями.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Стадия подготовки уже завершена?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на основе значения атрибута Стадия подготовки (Завершена / Не завершена). Если Да (стадия </w:t>
            </w:r>
            <w:proofErr w:type="gramStart"/>
            <w:r w:rsidRPr="005E18D9">
              <w:rPr>
                <w:sz w:val="24"/>
                <w:szCs w:val="24"/>
              </w:rPr>
              <w:t>завершена)  переход</w:t>
            </w:r>
            <w:proofErr w:type="gramEnd"/>
            <w:r w:rsidRPr="005E18D9">
              <w:rPr>
                <w:sz w:val="24"/>
                <w:szCs w:val="24"/>
              </w:rPr>
              <w:t xml:space="preserve"> к началу рассмотрения сначала (шаг 92); если Нет (не завершена)  переход к продолжению рассмотрения (шаг 94).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92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Изменить стадию карточки дела на "Подготовка к рассмотрению"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 xml:space="preserve">Назначение: Система изменяет стадию карточки дела на Подготовка к рассмотрению. Статус стадии дела: Судебное </w:t>
            </w:r>
            <w:proofErr w:type="gramStart"/>
            <w:r w:rsidRPr="005E18D9">
              <w:rPr>
                <w:sz w:val="24"/>
                <w:szCs w:val="24"/>
              </w:rPr>
              <w:t>разбирательство  Подготовка</w:t>
            </w:r>
            <w:proofErr w:type="gramEnd"/>
            <w:r w:rsidRPr="005E18D9">
              <w:rPr>
                <w:sz w:val="24"/>
                <w:szCs w:val="24"/>
              </w:rPr>
              <w:t xml:space="preserve"> к рассмотрению.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93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Соистец/соответчик был привлечен к участию в деле. Рассмотрение дела начинается сначала.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с изменением состава.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Стадия дела: Подготовка к рассмотрению. Соучастник привлечен.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94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Оставить текущую стадию в карточке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Сервисная задача</w:t>
            </w:r>
            <w:r w:rsidRPr="005E18D9">
              <w:rPr>
                <w:sz w:val="24"/>
                <w:szCs w:val="24"/>
              </w:rPr>
              <w:br/>
              <w:t>Назначение: Система сохраняет текущую стадию карточки дела без изменений. Статус стадии дела</w:t>
            </w:r>
            <w:proofErr w:type="gramStart"/>
            <w:r w:rsidRPr="005E18D9">
              <w:rPr>
                <w:sz w:val="24"/>
                <w:szCs w:val="24"/>
              </w:rPr>
              <w:t>: Без</w:t>
            </w:r>
            <w:proofErr w:type="gramEnd"/>
            <w:r w:rsidRPr="005E18D9">
              <w:rPr>
                <w:sz w:val="24"/>
                <w:szCs w:val="24"/>
              </w:rPr>
              <w:t xml:space="preserve"> изменений.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95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Соистец/соответчик был привлечен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с изменением состава.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Соучастник привлечен до завершения подготовки.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96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По чьей инициативе решался вопрос?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Развилка ИЛИ/ИЛИ</w:t>
            </w:r>
            <w:r w:rsidRPr="005E18D9">
              <w:rPr>
                <w:sz w:val="24"/>
                <w:szCs w:val="24"/>
              </w:rPr>
              <w:br/>
              <w:t xml:space="preserve">Назначение: Судья выбирает дальнейшие действия. Ветвление процесса на основе инициатора рассмотрения вопроса о соучастии. Если по инициативе </w:t>
            </w:r>
            <w:proofErr w:type="gramStart"/>
            <w:r w:rsidRPr="005E18D9">
              <w:rPr>
                <w:sz w:val="24"/>
                <w:szCs w:val="24"/>
              </w:rPr>
              <w:t>суда  завершение</w:t>
            </w:r>
            <w:proofErr w:type="gramEnd"/>
            <w:r w:rsidRPr="005E18D9">
              <w:rPr>
                <w:sz w:val="24"/>
                <w:szCs w:val="24"/>
              </w:rPr>
              <w:t xml:space="preserve"> ветки без дополнительных СА (шаг 98); если по ходатайству стороны  переход к отказу в удовлетворении ходатайства (шаг 97).</w:t>
            </w:r>
            <w:r w:rsidRPr="005E18D9">
              <w:rPr>
                <w:sz w:val="24"/>
                <w:szCs w:val="24"/>
              </w:rPr>
              <w:br/>
              <w:t>Роль: Судья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97</w:t>
            </w:r>
          </w:p>
        </w:tc>
        <w:tc>
          <w:tcPr>
            <w:tcW w:w="3804" w:type="dxa"/>
          </w:tcPr>
          <w:p w:rsidR="00C13FA8" w:rsidRPr="005E18D9" w:rsidRDefault="004F7899" w:rsidP="00A9123D">
            <w:pPr>
              <w:rPr>
                <w:color w:val="0000FF"/>
                <w:sz w:val="24"/>
                <w:szCs w:val="24"/>
              </w:rPr>
            </w:pPr>
            <w:hyperlink r:id="rId20" w:history="1">
              <w:r w:rsidR="00C13FA8" w:rsidRPr="005E18D9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Вызов активности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Запускается</w:t>
            </w:r>
            <w:proofErr w:type="gramEnd"/>
            <w:r w:rsidRPr="005E18D9">
              <w:rPr>
                <w:sz w:val="24"/>
                <w:szCs w:val="24"/>
              </w:rPr>
              <w:t xml:space="preserve"> типовой процесс ТБП80.Принять СА (отказ в соучастии). Статус документа Определение об отказе в привлечении соучастника: </w:t>
            </w:r>
            <w:proofErr w:type="gramStart"/>
            <w:r w:rsidRPr="005E18D9">
              <w:rPr>
                <w:sz w:val="24"/>
                <w:szCs w:val="24"/>
              </w:rPr>
              <w:t>Проект  Подписан</w:t>
            </w:r>
            <w:proofErr w:type="gramEnd"/>
            <w:r w:rsidRPr="005E18D9">
              <w:rPr>
                <w:sz w:val="24"/>
                <w:szCs w:val="24"/>
              </w:rPr>
              <w:t xml:space="preserve">  Опубликован. В рамках ТБП80 автоматически выполняется ТБП46.Направить документ: согласно ст. 186 АПК РФ определение направляется лицам, участвующим в деле, посредством размещения в информационно-телекоммуникационной сети Интернет в режиме ограниченного доступа не позднее следующего дня после вынесения (электронная форма) либо в 5-дневный срок (бумажный носитель).</w:t>
            </w:r>
            <w:r w:rsidRPr="005E18D9">
              <w:rPr>
                <w:sz w:val="24"/>
                <w:szCs w:val="24"/>
              </w:rPr>
              <w:br/>
              <w:t>Входящие данные: Отсутствуют</w:t>
            </w:r>
            <w:r w:rsidRPr="005E18D9">
              <w:rPr>
                <w:sz w:val="24"/>
                <w:szCs w:val="24"/>
              </w:rPr>
              <w:br/>
              <w:t>Исходящие данные: Определение об отказе в удовлетворении ходатайства о вступлении в дело соистца, Определение об отказе в удовлетворении ходатайства о привлечении соответчика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98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продолжает рассмотрение дела в текущем составе участников. Статус задачи: Завершена. Переход к основному процессу.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99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В привлечении соистца/соответчика по ходатайству ЛУВД отказано. Дело продолжает рассматриваться без изменения состава ЛУВД.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без изменений.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В соучастии отказано по ходатайству.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100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Выйти из процесса изменения состава ЛУВД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Пользовательская задача</w:t>
            </w:r>
            <w:r w:rsidRPr="005E18D9">
              <w:rPr>
                <w:sz w:val="24"/>
                <w:szCs w:val="24"/>
              </w:rPr>
              <w:br/>
              <w:t>Назначение: Судья завершает процесс изменения состава ЛУВД и возвращается к основному производству. Статус процесса: Завершен без изменений.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tr w:rsidR="00C13FA8" w:rsidRPr="005E18D9" w:rsidTr="004F7899">
        <w:tc>
          <w:tcPr>
            <w:tcW w:w="576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101</w:t>
            </w:r>
          </w:p>
        </w:tc>
        <w:tc>
          <w:tcPr>
            <w:tcW w:w="3804" w:type="dxa"/>
          </w:tcPr>
          <w:p w:rsidR="00C13FA8" w:rsidRPr="005E18D9" w:rsidRDefault="00C13FA8" w:rsidP="00A9123D">
            <w:pPr>
              <w:rPr>
                <w:color w:val="000000"/>
                <w:sz w:val="24"/>
                <w:szCs w:val="24"/>
              </w:rPr>
            </w:pPr>
            <w:r w:rsidRPr="005E18D9">
              <w:rPr>
                <w:color w:val="000000"/>
                <w:sz w:val="24"/>
                <w:szCs w:val="24"/>
              </w:rPr>
              <w:t>Суд пришел к выводу об отсутствии оснований для привлечения соистца/соответчика к участию в деле. Дело продолжает рассматриваться без изменения состава ЛУВД.</w:t>
            </w:r>
          </w:p>
        </w:tc>
        <w:tc>
          <w:tcPr>
            <w:tcW w:w="14047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Тип: Простое завершающее событие</w:t>
            </w:r>
            <w:r w:rsidRPr="005E18D9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5E18D9">
              <w:rPr>
                <w:sz w:val="24"/>
                <w:szCs w:val="24"/>
              </w:rPr>
              <w:t>: Фиксируется</w:t>
            </w:r>
            <w:proofErr w:type="gramEnd"/>
            <w:r w:rsidRPr="005E18D9">
              <w:rPr>
                <w:sz w:val="24"/>
                <w:szCs w:val="24"/>
              </w:rPr>
              <w:t xml:space="preserve"> итог выбранной ветки процесса. Статус процесса изменения состава: Завершен без изменений. Статус дела: </w:t>
            </w:r>
            <w:proofErr w:type="gramStart"/>
            <w:r w:rsidRPr="005E18D9">
              <w:rPr>
                <w:sz w:val="24"/>
                <w:szCs w:val="24"/>
              </w:rPr>
              <w:t>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 Суд пришел к выводу об отсутствии оснований для соучастия.</w:t>
            </w:r>
            <w:r w:rsidRPr="005E18D9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5E18D9">
              <w:rPr>
                <w:sz w:val="24"/>
                <w:szCs w:val="24"/>
              </w:rPr>
              <w:t>: Отсутствуют</w:t>
            </w:r>
            <w:proofErr w:type="gramEnd"/>
            <w:r w:rsidRPr="005E18D9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0" w:type="dxa"/>
          </w:tcPr>
          <w:p w:rsidR="00C13FA8" w:rsidRPr="005E18D9" w:rsidRDefault="00C13FA8" w:rsidP="00A9123D">
            <w:pPr>
              <w:rPr>
                <w:sz w:val="24"/>
                <w:szCs w:val="24"/>
              </w:rPr>
            </w:pPr>
          </w:p>
        </w:tc>
      </w:tr>
      <w:bookmarkEnd w:id="0"/>
    </w:tbl>
    <w:p w:rsidR="006A0B97" w:rsidRPr="005E18D9" w:rsidRDefault="006A0B97">
      <w:pPr>
        <w:pStyle w:val="a5"/>
        <w:rPr>
          <w:sz w:val="24"/>
          <w:szCs w:val="24"/>
        </w:rPr>
      </w:pPr>
    </w:p>
    <w:p w:rsidR="00097405" w:rsidRPr="005E18D9" w:rsidRDefault="006A255B" w:rsidP="00097405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  <w:szCs w:val="24"/>
        </w:rPr>
      </w:pPr>
      <w:r w:rsidRPr="005E18D9">
        <w:rPr>
          <w:sz w:val="24"/>
          <w:szCs w:val="24"/>
        </w:rPr>
        <w:t>Реестр</w:t>
      </w:r>
      <w:r w:rsidRPr="005E18D9">
        <w:rPr>
          <w:spacing w:val="-4"/>
          <w:sz w:val="24"/>
          <w:szCs w:val="24"/>
        </w:rPr>
        <w:t xml:space="preserve"> </w:t>
      </w:r>
      <w:r w:rsidRPr="005E18D9">
        <w:rPr>
          <w:sz w:val="24"/>
          <w:szCs w:val="24"/>
        </w:rPr>
        <w:t>UC</w:t>
      </w:r>
      <w:r w:rsidRPr="005E18D9">
        <w:rPr>
          <w:spacing w:val="40"/>
          <w:sz w:val="24"/>
          <w:szCs w:val="24"/>
        </w:rPr>
        <w:t xml:space="preserve"> </w:t>
      </w:r>
      <w:r w:rsidRPr="005E18D9">
        <w:rPr>
          <w:sz w:val="24"/>
          <w:szCs w:val="24"/>
        </w:rPr>
        <w:t>(в</w:t>
      </w:r>
      <w:r w:rsidRPr="005E18D9">
        <w:rPr>
          <w:spacing w:val="-5"/>
          <w:sz w:val="24"/>
          <w:szCs w:val="24"/>
        </w:rPr>
        <w:t xml:space="preserve"> </w:t>
      </w:r>
      <w:r w:rsidRPr="005E18D9">
        <w:rPr>
          <w:sz w:val="24"/>
          <w:szCs w:val="24"/>
        </w:rPr>
        <w:t>части</w:t>
      </w:r>
      <w:r w:rsidRPr="005E18D9">
        <w:rPr>
          <w:spacing w:val="-5"/>
          <w:sz w:val="24"/>
          <w:szCs w:val="24"/>
        </w:rPr>
        <w:t xml:space="preserve"> </w:t>
      </w:r>
      <w:r w:rsidRPr="005E18D9">
        <w:rPr>
          <w:sz w:val="24"/>
          <w:szCs w:val="24"/>
        </w:rPr>
        <w:t>выполняемых</w:t>
      </w:r>
      <w:r w:rsidRPr="005E18D9">
        <w:rPr>
          <w:spacing w:val="40"/>
          <w:sz w:val="24"/>
          <w:szCs w:val="24"/>
        </w:rPr>
        <w:t xml:space="preserve"> </w:t>
      </w:r>
      <w:r w:rsidRPr="005E18D9">
        <w:rPr>
          <w:sz w:val="24"/>
          <w:szCs w:val="24"/>
        </w:rPr>
        <w:t>пользователем</w:t>
      </w:r>
      <w:r w:rsidRPr="005E18D9">
        <w:rPr>
          <w:spacing w:val="-5"/>
          <w:sz w:val="24"/>
          <w:szCs w:val="24"/>
        </w:rPr>
        <w:t xml:space="preserve"> </w:t>
      </w:r>
      <w:r w:rsidRPr="005E18D9">
        <w:rPr>
          <w:sz w:val="24"/>
          <w:szCs w:val="24"/>
        </w:rPr>
        <w:t>задач</w:t>
      </w:r>
      <w:r w:rsidRPr="005E18D9">
        <w:rPr>
          <w:spacing w:val="-5"/>
          <w:sz w:val="24"/>
          <w:szCs w:val="24"/>
        </w:rPr>
        <w:t xml:space="preserve"> </w:t>
      </w:r>
      <w:r w:rsidRPr="005E18D9">
        <w:rPr>
          <w:sz w:val="24"/>
          <w:szCs w:val="24"/>
        </w:rPr>
        <w:t>и</w:t>
      </w:r>
      <w:r w:rsidRPr="005E18D9">
        <w:rPr>
          <w:spacing w:val="-5"/>
          <w:sz w:val="24"/>
          <w:szCs w:val="24"/>
        </w:rPr>
        <w:t xml:space="preserve"> </w:t>
      </w:r>
      <w:r w:rsidRPr="005E18D9">
        <w:rPr>
          <w:sz w:val="24"/>
          <w:szCs w:val="24"/>
        </w:rPr>
        <w:t>рекомендованной</w:t>
      </w:r>
      <w:r w:rsidRPr="005E18D9">
        <w:rPr>
          <w:spacing w:val="-5"/>
          <w:sz w:val="24"/>
          <w:szCs w:val="24"/>
        </w:rPr>
        <w:t xml:space="preserve"> </w:t>
      </w:r>
      <w:r w:rsidRPr="005E18D9">
        <w:rPr>
          <w:sz w:val="24"/>
          <w:szCs w:val="24"/>
        </w:rPr>
        <w:t xml:space="preserve">функциональности </w:t>
      </w:r>
      <w:r w:rsidRPr="005E18D9">
        <w:rPr>
          <w:spacing w:val="-2"/>
          <w:sz w:val="24"/>
          <w:szCs w:val="24"/>
        </w:rPr>
        <w:t>Системы)</w:t>
      </w:r>
    </w:p>
    <w:p w:rsidR="002B6842" w:rsidRPr="005E18D9" w:rsidRDefault="002B6842" w:rsidP="00097405">
      <w:pPr>
        <w:spacing w:before="120" w:after="120"/>
        <w:rPr>
          <w:sz w:val="24"/>
          <w:szCs w:val="24"/>
        </w:rPr>
      </w:pPr>
      <w:r w:rsidRPr="005E18D9">
        <w:rPr>
          <w:sz w:val="24"/>
          <w:szCs w:val="24"/>
        </w:rPr>
        <w:t>UC-001. Определение категории участника для изменения состава ЛУВД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19345"/>
      </w:tblGrid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 xml:space="preserve">Поле 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Значение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0–3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Выбрать категорию участника для изменения состава лиц, участвующих в деле, и зафиксировать запуск дальнейшей обработки по выбранной категории.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Цель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Зафиксировать категорию участника в карточке дела и инициировать дальнейшее изменение состава ЛУВД по соответствующему сценарию.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 xml:space="preserve">Роль / </w:t>
            </w:r>
            <w:proofErr w:type="spellStart"/>
            <w:r w:rsidRPr="005E18D9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 карточке дела отображена выбранная категория участника для изменения состава ЛУВД.</w:t>
            </w:r>
            <w:r w:rsidRPr="005E18D9">
              <w:rPr>
                <w:sz w:val="24"/>
                <w:szCs w:val="24"/>
              </w:rPr>
              <w:br/>
              <w:t>Процесс изменения состава ЛУВД отображается со статусом Запущен.</w:t>
            </w:r>
            <w:r w:rsidRPr="005E18D9">
              <w:rPr>
                <w:sz w:val="24"/>
                <w:szCs w:val="24"/>
              </w:rPr>
              <w:br/>
              <w:t xml:space="preserve">Задача судьи по выбору категории отображается со </w:t>
            </w:r>
            <w:proofErr w:type="gramStart"/>
            <w:r w:rsidRPr="005E18D9">
              <w:rPr>
                <w:sz w:val="24"/>
                <w:szCs w:val="24"/>
              </w:rPr>
              <w:t>статусом В</w:t>
            </w:r>
            <w:proofErr w:type="gramEnd"/>
            <w:r w:rsidRPr="005E18D9">
              <w:rPr>
                <w:sz w:val="24"/>
                <w:szCs w:val="24"/>
              </w:rPr>
              <w:t xml:space="preserve"> работе до сохранения выбора.</w:t>
            </w:r>
            <w:r w:rsidRPr="005E18D9">
              <w:rPr>
                <w:sz w:val="24"/>
                <w:szCs w:val="24"/>
              </w:rPr>
              <w:br/>
              <w:t>При выборе категории Привлечение прокурора/омбудсмена отображается запуск проверки оснований и статус проверки Валидация.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 xml:space="preserve">Отображение статуса </w:t>
            </w:r>
            <w:proofErr w:type="gramStart"/>
            <w:r w:rsidRPr="005E18D9">
              <w:rPr>
                <w:sz w:val="24"/>
                <w:szCs w:val="24"/>
              </w:rPr>
              <w:t>дела 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 и текущей стадии дела.</w:t>
            </w:r>
            <w:r w:rsidRPr="005E18D9">
              <w:rPr>
                <w:sz w:val="24"/>
                <w:szCs w:val="24"/>
              </w:rPr>
              <w:br/>
              <w:t>Форма выбора категории участника.</w:t>
            </w:r>
            <w:r w:rsidRPr="005E18D9">
              <w:rPr>
                <w:sz w:val="24"/>
                <w:szCs w:val="24"/>
              </w:rPr>
              <w:br/>
              <w:t>Контроль обязательности выбора.</w:t>
            </w:r>
            <w:r w:rsidRPr="005E18D9">
              <w:rPr>
                <w:sz w:val="24"/>
                <w:szCs w:val="24"/>
              </w:rPr>
              <w:br/>
              <w:t>Отображение сохраненного значения в карточке дела.</w:t>
            </w:r>
            <w:r w:rsidRPr="005E18D9">
              <w:rPr>
                <w:sz w:val="24"/>
                <w:szCs w:val="24"/>
              </w:rPr>
              <w:br/>
              <w:t>Журнал изменений.</w:t>
            </w:r>
            <w:r w:rsidRPr="005E18D9">
              <w:rPr>
                <w:sz w:val="24"/>
                <w:szCs w:val="24"/>
              </w:rPr>
              <w:br/>
              <w:t>Автоматический запуск проверки оснований для привлечения прокурора/омбудсмена.</w:t>
            </w:r>
            <w:r w:rsidRPr="005E18D9">
              <w:rPr>
                <w:sz w:val="24"/>
                <w:szCs w:val="24"/>
              </w:rPr>
              <w:br/>
              <w:t>Отображение статуса проверки Валидация.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Необходимая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Триггер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 открывает раздел Изменение состава ЛУВД в карточке дела.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 авторизован в системе.</w:t>
            </w:r>
            <w:r w:rsidRPr="005E18D9">
              <w:rPr>
                <w:sz w:val="24"/>
                <w:szCs w:val="24"/>
              </w:rPr>
              <w:br/>
              <w:t>Карточка дела доступна для редактирования.</w:t>
            </w:r>
            <w:r w:rsidRPr="005E18D9">
              <w:rPr>
                <w:sz w:val="24"/>
                <w:szCs w:val="24"/>
              </w:rPr>
              <w:br/>
              <w:t xml:space="preserve">Статус </w:t>
            </w:r>
            <w:proofErr w:type="gramStart"/>
            <w:r w:rsidRPr="005E18D9">
              <w:rPr>
                <w:sz w:val="24"/>
                <w:szCs w:val="24"/>
              </w:rPr>
              <w:t>дела  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</w:t>
            </w:r>
            <w:r w:rsidRPr="005E18D9">
              <w:rPr>
                <w:sz w:val="24"/>
                <w:szCs w:val="24"/>
              </w:rPr>
              <w:br/>
              <w:t>Справочник категорий изменения состава ЛУВД доступен в системе.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1. Судья открывает раздел Изменение состава ЛУВД в карточке дела.</w:t>
            </w:r>
            <w:r w:rsidRPr="005E18D9">
              <w:rPr>
                <w:sz w:val="24"/>
                <w:szCs w:val="24"/>
              </w:rPr>
              <w:br/>
              <w:t>2. Система отображает карточку дела со статусом В производстве, текущей стадией дела и формой выбора категории участника.</w:t>
            </w:r>
            <w:r w:rsidRPr="005E18D9">
              <w:rPr>
                <w:sz w:val="24"/>
                <w:szCs w:val="24"/>
              </w:rPr>
              <w:br/>
              <w:t>3. Система отображает процесс изменения состава ЛУВД со статусом Запущен.</w:t>
            </w:r>
            <w:r w:rsidRPr="005E18D9">
              <w:rPr>
                <w:sz w:val="24"/>
                <w:szCs w:val="24"/>
              </w:rPr>
              <w:br/>
              <w:t>4. Система отображает задачу судьи по выбору категории со статусом В работе.</w:t>
            </w:r>
            <w:r w:rsidRPr="005E18D9">
              <w:rPr>
                <w:sz w:val="24"/>
                <w:szCs w:val="24"/>
              </w:rPr>
              <w:br/>
              <w:t>5. Судья выбирает категорию участника.</w:t>
            </w:r>
            <w:r w:rsidRPr="005E18D9">
              <w:rPr>
                <w:sz w:val="24"/>
                <w:szCs w:val="24"/>
              </w:rPr>
              <w:br/>
              <w:t>6. Судья нажимает кнопку Сохранить.</w:t>
            </w:r>
            <w:r w:rsidRPr="005E18D9">
              <w:rPr>
                <w:sz w:val="24"/>
                <w:szCs w:val="24"/>
              </w:rPr>
              <w:br/>
              <w:t>7. Система отображает в карточке дела выбранную категорию.</w:t>
            </w:r>
            <w:r w:rsidRPr="005E18D9">
              <w:rPr>
                <w:sz w:val="24"/>
                <w:szCs w:val="24"/>
              </w:rPr>
              <w:br/>
              <w:t>8. Система отображает запись в журнале изменений.</w:t>
            </w:r>
            <w:r w:rsidRPr="005E18D9">
              <w:rPr>
                <w:sz w:val="24"/>
                <w:szCs w:val="24"/>
              </w:rPr>
              <w:br/>
              <w:t>9. Система отображает сообщение об успешном сохранении выбранной категории.</w:t>
            </w:r>
          </w:p>
        </w:tc>
      </w:tr>
      <w:tr w:rsidR="00097405" w:rsidRPr="005E18D9" w:rsidTr="00580B60">
        <w:tc>
          <w:tcPr>
            <w:tcW w:w="4320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Альтернативные сценарии</w:t>
            </w:r>
          </w:p>
        </w:tc>
        <w:tc>
          <w:tcPr>
            <w:tcW w:w="19345" w:type="dxa"/>
          </w:tcPr>
          <w:p w:rsidR="00097405" w:rsidRPr="005E18D9" w:rsidRDefault="00097405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6а. Судья нажимает Сохранить, не выбрав категорию.</w:t>
            </w:r>
            <w:r w:rsidRPr="005E18D9">
              <w:rPr>
                <w:sz w:val="24"/>
                <w:szCs w:val="24"/>
              </w:rPr>
              <w:br/>
              <w:t>6а1. Система отображает сообщение Необходимо выбрать категорию участника.</w:t>
            </w:r>
            <w:r w:rsidRPr="005E18D9">
              <w:rPr>
                <w:sz w:val="24"/>
                <w:szCs w:val="24"/>
              </w:rPr>
              <w:br/>
              <w:t>6а2. Система не отображает изменения в карточке дела.</w:t>
            </w:r>
            <w:r w:rsidRPr="005E18D9">
              <w:rPr>
                <w:sz w:val="24"/>
                <w:szCs w:val="24"/>
              </w:rPr>
              <w:br/>
              <w:t>6а3. Система продолжает отображать задачу со статусом В работе.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5б. Судья выбирает категорию Привлечение прокурора/омбудсмена.</w:t>
            </w:r>
            <w:r w:rsidRPr="005E18D9">
              <w:rPr>
                <w:sz w:val="24"/>
                <w:szCs w:val="24"/>
              </w:rPr>
              <w:br/>
              <w:t>5б1. Судья нажимает Сохранить.</w:t>
            </w:r>
            <w:r w:rsidRPr="005E18D9">
              <w:rPr>
                <w:sz w:val="24"/>
                <w:szCs w:val="24"/>
              </w:rPr>
              <w:br/>
              <w:t>5б2. Система отображает выбранную категорию.</w:t>
            </w:r>
            <w:r w:rsidRPr="005E18D9">
              <w:rPr>
                <w:sz w:val="24"/>
                <w:szCs w:val="24"/>
              </w:rPr>
              <w:br/>
              <w:t>5б3. Система отображает запуск проверки оснований для привлечения прокурора/омбудсмена.</w:t>
            </w:r>
            <w:r w:rsidRPr="005E18D9">
              <w:rPr>
                <w:sz w:val="24"/>
                <w:szCs w:val="24"/>
              </w:rPr>
              <w:br/>
              <w:t>5б4. Система отображает статус проверки Валидация.</w:t>
            </w:r>
            <w:r w:rsidRPr="005E18D9">
              <w:rPr>
                <w:sz w:val="24"/>
                <w:szCs w:val="24"/>
              </w:rPr>
              <w:br/>
              <w:t>5б5. Система отображает сообщение о запуске проверки.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5в. Судья изменяет ранее сохранённую категорию.</w:t>
            </w:r>
            <w:r w:rsidRPr="005E18D9">
              <w:rPr>
                <w:sz w:val="24"/>
                <w:szCs w:val="24"/>
              </w:rPr>
              <w:br/>
              <w:t>5в1. Судья выбирает новое значение.</w:t>
            </w:r>
            <w:r w:rsidRPr="005E18D9">
              <w:rPr>
                <w:sz w:val="24"/>
                <w:szCs w:val="24"/>
              </w:rPr>
              <w:br/>
              <w:t>5в2. Судья нажимает Сохранить.</w:t>
            </w:r>
            <w:r w:rsidRPr="005E18D9">
              <w:rPr>
                <w:sz w:val="24"/>
                <w:szCs w:val="24"/>
              </w:rPr>
              <w:br/>
              <w:t>5в3. Система отображает новое значение категории.</w:t>
            </w:r>
            <w:r w:rsidRPr="005E18D9">
              <w:rPr>
                <w:sz w:val="24"/>
                <w:szCs w:val="24"/>
              </w:rPr>
              <w:br/>
              <w:t>5в4. Система отображает запись в журнале изменений.</w:t>
            </w:r>
            <w:r w:rsidRPr="005E18D9">
              <w:rPr>
                <w:sz w:val="24"/>
                <w:szCs w:val="24"/>
              </w:rPr>
              <w:br/>
              <w:t>5в5. Система отображает сообщение об успешном сохранении изменений.</w:t>
            </w:r>
          </w:p>
        </w:tc>
      </w:tr>
    </w:tbl>
    <w:p w:rsidR="002B6842" w:rsidRPr="005E18D9" w:rsidRDefault="002B6842" w:rsidP="002B6842">
      <w:pPr>
        <w:pStyle w:val="a5"/>
        <w:ind w:firstLine="0"/>
        <w:rPr>
          <w:sz w:val="24"/>
          <w:szCs w:val="24"/>
        </w:rPr>
      </w:pPr>
    </w:p>
    <w:p w:rsidR="002B6842" w:rsidRPr="005E18D9" w:rsidRDefault="002B6842" w:rsidP="002B6842">
      <w:pPr>
        <w:spacing w:before="120" w:after="120"/>
        <w:rPr>
          <w:sz w:val="24"/>
          <w:szCs w:val="24"/>
        </w:rPr>
      </w:pPr>
      <w:r w:rsidRPr="005E18D9">
        <w:rPr>
          <w:sz w:val="24"/>
          <w:szCs w:val="24"/>
        </w:rPr>
        <w:t>UC-002. Решение вопроса о привлечении прокурора, омбудсмена или третьего лица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19345"/>
      </w:tblGrid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Поле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Значение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4–19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Проверить основания и принять решение о привлечении прокурора, омбудсмена или третьего лица к участию в деле.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Цель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Обеспечить законный состав лиц, участвующих в деле, и оформить решение о привлечении участника.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 xml:space="preserve">Роль / </w:t>
            </w:r>
            <w:proofErr w:type="spellStart"/>
            <w:r w:rsidRPr="005E18D9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 карточке дела отображено решение о привлечении участника.</w:t>
            </w:r>
            <w:r w:rsidRPr="005E18D9">
              <w:rPr>
                <w:sz w:val="24"/>
                <w:szCs w:val="24"/>
              </w:rPr>
              <w:br/>
              <w:t>В карточке дела отображён документ Протокол проверки.</w:t>
            </w:r>
            <w:r w:rsidRPr="005E18D9">
              <w:rPr>
                <w:sz w:val="24"/>
                <w:szCs w:val="24"/>
              </w:rPr>
              <w:br/>
              <w:t xml:space="preserve">Результаты проверки отображаются со статусом </w:t>
            </w:r>
            <w:proofErr w:type="spellStart"/>
            <w:r w:rsidRPr="005E18D9">
              <w:rPr>
                <w:sz w:val="24"/>
                <w:szCs w:val="24"/>
              </w:rPr>
              <w:t>Провалидированы</w:t>
            </w:r>
            <w:proofErr w:type="spellEnd"/>
            <w:r w:rsidRPr="005E18D9">
              <w:rPr>
                <w:sz w:val="24"/>
                <w:szCs w:val="24"/>
              </w:rPr>
              <w:t>.</w:t>
            </w:r>
            <w:r w:rsidRPr="005E18D9">
              <w:rPr>
                <w:sz w:val="24"/>
                <w:szCs w:val="24"/>
              </w:rPr>
              <w:br/>
              <w:t>В составе ЛУВД отображён новый участник.</w:t>
            </w:r>
            <w:r w:rsidRPr="005E18D9">
              <w:rPr>
                <w:sz w:val="24"/>
                <w:szCs w:val="24"/>
              </w:rPr>
              <w:br/>
              <w:t>Решение о привлечении отображается либо как отдельный судебный акт (Проект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Подписан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Опубликован), либо как зафиксированное в другом судебном акте.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Форма выбора типа привлекаемого лица: Прокурор / Омбудсмен / Третье лицо.</w:t>
            </w:r>
            <w:r w:rsidRPr="005E18D9">
              <w:rPr>
                <w:sz w:val="24"/>
                <w:szCs w:val="24"/>
              </w:rPr>
              <w:br/>
              <w:t>При выборе Третье лицо отображается поле Тип третьего лица: С самостоятельными требованиями / Без самостоятельных требований.</w:t>
            </w:r>
            <w:r w:rsidRPr="005E18D9">
              <w:rPr>
                <w:sz w:val="24"/>
                <w:szCs w:val="24"/>
              </w:rPr>
              <w:br/>
              <w:t>Отображение документа Протокол проверки.</w:t>
            </w:r>
            <w:r w:rsidRPr="005E18D9">
              <w:rPr>
                <w:sz w:val="24"/>
                <w:szCs w:val="24"/>
              </w:rPr>
              <w:br/>
              <w:t xml:space="preserve">Отображение результатов проверки со статусом </w:t>
            </w:r>
            <w:proofErr w:type="spellStart"/>
            <w:r w:rsidRPr="005E18D9">
              <w:rPr>
                <w:sz w:val="24"/>
                <w:szCs w:val="24"/>
              </w:rPr>
              <w:t>Провалидированы</w:t>
            </w:r>
            <w:proofErr w:type="spellEnd"/>
            <w:r w:rsidRPr="005E18D9">
              <w:rPr>
                <w:sz w:val="24"/>
                <w:szCs w:val="24"/>
              </w:rPr>
              <w:t>.</w:t>
            </w:r>
            <w:r w:rsidRPr="005E18D9">
              <w:rPr>
                <w:sz w:val="24"/>
                <w:szCs w:val="24"/>
              </w:rPr>
              <w:br/>
              <w:t>Отображение участника в составе ЛУВД.</w:t>
            </w:r>
            <w:r w:rsidRPr="005E18D9">
              <w:rPr>
                <w:sz w:val="24"/>
                <w:szCs w:val="24"/>
              </w:rPr>
              <w:br/>
              <w:t>Выбор способа оформления решения: Вынести отдельное определение / Указать о привлечении в другом судебном акте.</w:t>
            </w:r>
            <w:r w:rsidRPr="005E18D9">
              <w:rPr>
                <w:sz w:val="24"/>
                <w:szCs w:val="24"/>
              </w:rPr>
              <w:br/>
              <w:t>Формирование проекта судебного акта.</w:t>
            </w:r>
            <w:r w:rsidRPr="005E18D9">
              <w:rPr>
                <w:sz w:val="24"/>
                <w:szCs w:val="24"/>
              </w:rPr>
              <w:br/>
              <w:t>Журнал решений.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Необходимая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Триггер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 открывает раздел Привлечение участника в карточке дела.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Категория изменения состава ЛУВД выбрана ранее.</w:t>
            </w:r>
            <w:r w:rsidRPr="005E18D9">
              <w:rPr>
                <w:sz w:val="24"/>
                <w:szCs w:val="24"/>
              </w:rPr>
              <w:br/>
              <w:t>Карточка дела открыта.</w:t>
            </w:r>
            <w:r w:rsidRPr="005E18D9">
              <w:rPr>
                <w:sz w:val="24"/>
                <w:szCs w:val="24"/>
              </w:rPr>
              <w:br/>
              <w:t>Судья авторизован в системе.</w:t>
            </w:r>
            <w:r w:rsidRPr="005E18D9">
              <w:rPr>
                <w:sz w:val="24"/>
                <w:szCs w:val="24"/>
              </w:rPr>
              <w:br/>
              <w:t xml:space="preserve">Дело имеет </w:t>
            </w:r>
            <w:proofErr w:type="gramStart"/>
            <w:r w:rsidRPr="005E18D9">
              <w:rPr>
                <w:sz w:val="24"/>
                <w:szCs w:val="24"/>
              </w:rPr>
              <w:t>статус В</w:t>
            </w:r>
            <w:proofErr w:type="gramEnd"/>
            <w:r w:rsidRPr="005E18D9">
              <w:rPr>
                <w:sz w:val="24"/>
                <w:szCs w:val="24"/>
              </w:rPr>
              <w:t xml:space="preserve"> производстве.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1. Судья открывает раздел Привлечение участника в карточке дела.</w:t>
            </w:r>
            <w:r w:rsidRPr="005E18D9">
              <w:rPr>
                <w:sz w:val="24"/>
                <w:szCs w:val="24"/>
              </w:rPr>
              <w:br/>
              <w:t>2. Система отображает форму выбора типа привлекаемого лица.</w:t>
            </w:r>
            <w:r w:rsidRPr="005E18D9">
              <w:rPr>
                <w:sz w:val="24"/>
                <w:szCs w:val="24"/>
              </w:rPr>
              <w:br/>
              <w:t>3. Судья выбирает значение Третье лицо.</w:t>
            </w:r>
            <w:r w:rsidRPr="005E18D9">
              <w:rPr>
                <w:sz w:val="24"/>
                <w:szCs w:val="24"/>
              </w:rPr>
              <w:br/>
              <w:t>4. Система отображает поле Тип третьего лица.</w:t>
            </w:r>
            <w:r w:rsidRPr="005E18D9">
              <w:rPr>
                <w:sz w:val="24"/>
                <w:szCs w:val="24"/>
              </w:rPr>
              <w:br/>
              <w:t>5. Судья выбирает значение С самостоятельными требованиями.</w:t>
            </w:r>
            <w:r w:rsidRPr="005E18D9">
              <w:rPr>
                <w:sz w:val="24"/>
                <w:szCs w:val="24"/>
              </w:rPr>
              <w:br/>
              <w:t>6. Судья вводит наименование привлекаемого лица.</w:t>
            </w:r>
            <w:r w:rsidRPr="005E18D9">
              <w:rPr>
                <w:sz w:val="24"/>
                <w:szCs w:val="24"/>
              </w:rPr>
              <w:br/>
              <w:t>7. Система отображает документ Протокол проверки.</w:t>
            </w:r>
            <w:r w:rsidRPr="005E18D9">
              <w:rPr>
                <w:sz w:val="24"/>
                <w:szCs w:val="24"/>
              </w:rPr>
              <w:br/>
              <w:t xml:space="preserve">8. Система отображает результаты проверки со статусом </w:t>
            </w:r>
            <w:proofErr w:type="spellStart"/>
            <w:r w:rsidRPr="005E18D9">
              <w:rPr>
                <w:sz w:val="24"/>
                <w:szCs w:val="24"/>
              </w:rPr>
              <w:t>Провалидированы</w:t>
            </w:r>
            <w:proofErr w:type="spellEnd"/>
            <w:r w:rsidRPr="005E18D9">
              <w:rPr>
                <w:sz w:val="24"/>
                <w:szCs w:val="24"/>
              </w:rPr>
              <w:t>.</w:t>
            </w:r>
            <w:r w:rsidRPr="005E18D9">
              <w:rPr>
                <w:sz w:val="24"/>
                <w:szCs w:val="24"/>
              </w:rPr>
              <w:br/>
              <w:t>9. Судья принимает решение о привлечении лица к участию в деле.</w:t>
            </w:r>
            <w:r w:rsidRPr="005E18D9">
              <w:rPr>
                <w:sz w:val="24"/>
                <w:szCs w:val="24"/>
              </w:rPr>
              <w:br/>
              <w:t>10. Система отображает решение о привлечении в карточке дела.</w:t>
            </w:r>
            <w:r w:rsidRPr="005E18D9">
              <w:rPr>
                <w:sz w:val="24"/>
                <w:szCs w:val="24"/>
              </w:rPr>
              <w:br/>
              <w:t>11. Система отображает нового участника в составе ЛУВД.</w:t>
            </w:r>
            <w:r w:rsidRPr="005E18D9">
              <w:rPr>
                <w:sz w:val="24"/>
                <w:szCs w:val="24"/>
              </w:rPr>
              <w:br/>
              <w:t>12. Судья выбирает способ оформления решения Вынести отдельное определение.</w:t>
            </w:r>
            <w:r w:rsidRPr="005E18D9">
              <w:rPr>
                <w:sz w:val="24"/>
                <w:szCs w:val="24"/>
              </w:rPr>
              <w:br/>
              <w:t>13. Система отображает проект определения о привлечении.</w:t>
            </w:r>
            <w:r w:rsidRPr="005E18D9">
              <w:rPr>
                <w:sz w:val="24"/>
                <w:szCs w:val="24"/>
              </w:rPr>
              <w:br/>
              <w:t>14. Судья нажимает кнопку Подписать.</w:t>
            </w:r>
            <w:r w:rsidRPr="005E18D9">
              <w:rPr>
                <w:sz w:val="24"/>
                <w:szCs w:val="24"/>
              </w:rPr>
              <w:br/>
              <w:t>15. Система отображает судебный акт со статусом Подписан.</w:t>
            </w:r>
            <w:r w:rsidRPr="005E18D9">
              <w:rPr>
                <w:sz w:val="24"/>
                <w:szCs w:val="24"/>
              </w:rPr>
              <w:br/>
              <w:t>16. Система отображает судебный акт со статусом Опубликован.</w:t>
            </w:r>
          </w:p>
        </w:tc>
      </w:tr>
      <w:tr w:rsidR="00B74522" w:rsidRPr="005E18D9" w:rsidTr="00580B60">
        <w:tc>
          <w:tcPr>
            <w:tcW w:w="4320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Альтернативные сценарии</w:t>
            </w:r>
          </w:p>
        </w:tc>
        <w:tc>
          <w:tcPr>
            <w:tcW w:w="19345" w:type="dxa"/>
          </w:tcPr>
          <w:p w:rsidR="00B74522" w:rsidRPr="005E18D9" w:rsidRDefault="00B74522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3а. Судья выбирает значение Прокурор или Омбудсмен.</w:t>
            </w:r>
            <w:r w:rsidRPr="005E18D9">
              <w:rPr>
                <w:sz w:val="24"/>
                <w:szCs w:val="24"/>
              </w:rPr>
              <w:br/>
              <w:t>3а1. Система не отображает поле Тип третьего лица.</w:t>
            </w:r>
            <w:r w:rsidRPr="005E18D9">
              <w:rPr>
                <w:sz w:val="24"/>
                <w:szCs w:val="24"/>
              </w:rPr>
              <w:br/>
              <w:t>3а2. Сценарий продолжается с шага 6.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5а. Судья выбирает значение Без самостоятельных требований.</w:t>
            </w:r>
            <w:r w:rsidRPr="005E18D9">
              <w:rPr>
                <w:sz w:val="24"/>
                <w:szCs w:val="24"/>
              </w:rPr>
              <w:br/>
              <w:t>5а1. Система отображает выбранный тип третьего лица.</w:t>
            </w:r>
            <w:r w:rsidRPr="005E18D9">
              <w:rPr>
                <w:sz w:val="24"/>
                <w:szCs w:val="24"/>
              </w:rPr>
              <w:br/>
              <w:t>5а2. Сценарий продолжается с шага 6.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12а. Судья выбирает вариант Указать о привлечении в другом судебном акте.</w:t>
            </w:r>
            <w:r w:rsidRPr="005E18D9">
              <w:rPr>
                <w:sz w:val="24"/>
                <w:szCs w:val="24"/>
              </w:rPr>
              <w:br/>
              <w:t>12а1. Система отображает поле Судебный акт.</w:t>
            </w:r>
            <w:r w:rsidRPr="005E18D9">
              <w:rPr>
                <w:sz w:val="24"/>
                <w:szCs w:val="24"/>
              </w:rPr>
              <w:br/>
              <w:t>12а2. Судья указывает судебный акт.</w:t>
            </w:r>
            <w:r w:rsidRPr="005E18D9">
              <w:rPr>
                <w:sz w:val="24"/>
                <w:szCs w:val="24"/>
              </w:rPr>
              <w:br/>
              <w:t>12а3. Система отображает сохранённую связь с выбранным судебным актом.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6а. Судья выполняет действие проверки, не заполнив поле Наименование привлекаемого лица.</w:t>
            </w:r>
            <w:r w:rsidRPr="005E18D9">
              <w:rPr>
                <w:sz w:val="24"/>
                <w:szCs w:val="24"/>
              </w:rPr>
              <w:br/>
              <w:t>6а1. Система отображает сообщение Поле 'Наименование привлекаемого лица' обязательно для заполнения.</w:t>
            </w:r>
            <w:r w:rsidRPr="005E18D9">
              <w:rPr>
                <w:sz w:val="24"/>
                <w:szCs w:val="24"/>
              </w:rPr>
              <w:br/>
              <w:t>6а2. Система не отображает документ Протокол проверки.</w:t>
            </w:r>
            <w:r w:rsidRPr="005E18D9">
              <w:rPr>
                <w:sz w:val="24"/>
                <w:szCs w:val="24"/>
              </w:rPr>
              <w:br/>
              <w:t>6а3. Система не отображает изменения в карточке дела.</w:t>
            </w:r>
          </w:p>
        </w:tc>
      </w:tr>
    </w:tbl>
    <w:p w:rsidR="002B6842" w:rsidRPr="00580B60" w:rsidRDefault="002B6842" w:rsidP="002B6842">
      <w:pPr>
        <w:rPr>
          <w:sz w:val="24"/>
          <w:szCs w:val="24"/>
        </w:rPr>
      </w:pPr>
    </w:p>
    <w:p w:rsidR="002B6842" w:rsidRPr="005E18D9" w:rsidRDefault="002B6842" w:rsidP="002B6842">
      <w:pPr>
        <w:spacing w:before="120" w:after="120"/>
        <w:rPr>
          <w:sz w:val="24"/>
          <w:szCs w:val="24"/>
        </w:rPr>
      </w:pPr>
      <w:r w:rsidRPr="005E18D9">
        <w:rPr>
          <w:sz w:val="24"/>
          <w:szCs w:val="24"/>
        </w:rPr>
        <w:t>UC-003. Проверка и изменение стадии дела после изменения состава ЛУВД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19345"/>
      </w:tblGrid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Поле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Значение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20–26, 69–75, 89–95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Проверить текущую стадию дела после изменения состава лиц, участвующих в деле, и при необходимости изменить её.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Цель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Обеспечить корректную стадию рассмотрения дела после изменения состава участников.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 xml:space="preserve">Роль / </w:t>
            </w:r>
            <w:proofErr w:type="spellStart"/>
            <w:r w:rsidRPr="005E18D9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 карточке дела отображена текущая стадия дела.</w:t>
            </w:r>
            <w:r w:rsidRPr="005E18D9">
              <w:rPr>
                <w:sz w:val="24"/>
                <w:szCs w:val="24"/>
              </w:rPr>
              <w:br/>
              <w:t>В карточке дела отображено решение судьи: Стадия не изменена или Стадия изменена.</w:t>
            </w:r>
            <w:r w:rsidRPr="005E18D9">
              <w:rPr>
                <w:sz w:val="24"/>
                <w:szCs w:val="24"/>
              </w:rPr>
              <w:br/>
              <w:t>При изменении стадии в карточке дела отображается новая стадия Подготовка к рассмотрению и причина изменения.</w:t>
            </w:r>
            <w:r w:rsidRPr="005E18D9">
              <w:rPr>
                <w:sz w:val="24"/>
                <w:szCs w:val="24"/>
              </w:rPr>
              <w:br/>
              <w:t xml:space="preserve">При сохранении стадии без изменений в карточке дела отображается </w:t>
            </w:r>
            <w:proofErr w:type="gramStart"/>
            <w:r w:rsidRPr="005E18D9">
              <w:rPr>
                <w:sz w:val="24"/>
                <w:szCs w:val="24"/>
              </w:rPr>
              <w:t>статус Без</w:t>
            </w:r>
            <w:proofErr w:type="gramEnd"/>
            <w:r w:rsidRPr="005E18D9">
              <w:rPr>
                <w:sz w:val="24"/>
                <w:szCs w:val="24"/>
              </w:rPr>
              <w:t xml:space="preserve"> изменений.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Автоматическое отображение текущей стадии дела при открытии раздела.</w:t>
            </w:r>
            <w:r w:rsidRPr="005E18D9">
              <w:rPr>
                <w:sz w:val="24"/>
                <w:szCs w:val="24"/>
              </w:rPr>
              <w:br/>
              <w:t>Отображение уведомления о необходимости проверить стадию дела.</w:t>
            </w:r>
            <w:r w:rsidRPr="005E18D9">
              <w:rPr>
                <w:sz w:val="24"/>
                <w:szCs w:val="24"/>
              </w:rPr>
              <w:br/>
              <w:t>Кнопки выбора действия: Изменить стадию / Оставить без изменений.</w:t>
            </w:r>
            <w:r w:rsidRPr="005E18D9">
              <w:rPr>
                <w:sz w:val="24"/>
                <w:szCs w:val="24"/>
              </w:rPr>
              <w:br/>
              <w:t xml:space="preserve">При выборе изменения </w:t>
            </w:r>
            <w:proofErr w:type="gramStart"/>
            <w:r w:rsidRPr="005E18D9">
              <w:rPr>
                <w:sz w:val="24"/>
                <w:szCs w:val="24"/>
              </w:rPr>
              <w:t>стадии  отображение</w:t>
            </w:r>
            <w:proofErr w:type="gramEnd"/>
            <w:r w:rsidRPr="005E18D9">
              <w:rPr>
                <w:sz w:val="24"/>
                <w:szCs w:val="24"/>
              </w:rPr>
              <w:t xml:space="preserve"> поля Новая стадия и обязательного поля Причина изменения.</w:t>
            </w:r>
            <w:r w:rsidRPr="005E18D9">
              <w:rPr>
                <w:sz w:val="24"/>
                <w:szCs w:val="24"/>
              </w:rPr>
              <w:br/>
              <w:t>Контроль допустимости переходов между стадиями.</w:t>
            </w:r>
            <w:r w:rsidRPr="005E18D9">
              <w:rPr>
                <w:sz w:val="24"/>
                <w:szCs w:val="24"/>
              </w:rPr>
              <w:br/>
              <w:t>Журнал изменений стадии.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Необходимая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Триггер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 открывает раздел Стадия дела в карточке дела после изменения состава ЛУВД.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Решение об изменении состава ЛУВД принято и отображено в карточке дела.</w:t>
            </w:r>
            <w:r w:rsidRPr="005E18D9">
              <w:rPr>
                <w:sz w:val="24"/>
                <w:szCs w:val="24"/>
              </w:rPr>
              <w:br/>
              <w:t>Судья авторизован в системе.</w:t>
            </w:r>
            <w:r w:rsidRPr="005E18D9">
              <w:rPr>
                <w:sz w:val="24"/>
                <w:szCs w:val="24"/>
              </w:rPr>
              <w:br/>
              <w:t>В карточке дела указана текущая стадия рассмотрения дела.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1. Судья открывает раздел Стадия дела в карточке дела.</w:t>
            </w:r>
            <w:r w:rsidRPr="005E18D9">
              <w:rPr>
                <w:sz w:val="24"/>
                <w:szCs w:val="24"/>
              </w:rPr>
              <w:br/>
              <w:t>2. Система отображает текущую стадию рассмотрения дела.</w:t>
            </w:r>
            <w:r w:rsidRPr="005E18D9">
              <w:rPr>
                <w:sz w:val="24"/>
                <w:szCs w:val="24"/>
              </w:rPr>
              <w:br/>
              <w:t>3. Система отображает уведомление о необходимости проверить стадию дела после изменения состава участников.</w:t>
            </w:r>
            <w:r w:rsidRPr="005E18D9">
              <w:rPr>
                <w:sz w:val="24"/>
                <w:szCs w:val="24"/>
              </w:rPr>
              <w:br/>
              <w:t>4. Судья выбирает действие Оставить без изменений.</w:t>
            </w:r>
            <w:r w:rsidRPr="005E18D9">
              <w:rPr>
                <w:sz w:val="24"/>
                <w:szCs w:val="24"/>
              </w:rPr>
              <w:br/>
              <w:t>5. Судья нажимает кнопку Подтвердить.</w:t>
            </w:r>
            <w:r w:rsidRPr="005E18D9">
              <w:rPr>
                <w:sz w:val="24"/>
                <w:szCs w:val="24"/>
              </w:rPr>
              <w:br/>
              <w:t>6. Система отображает в карточке дела значение Стадия: без изменений.</w:t>
            </w:r>
            <w:r w:rsidRPr="005E18D9">
              <w:rPr>
                <w:sz w:val="24"/>
                <w:szCs w:val="24"/>
              </w:rPr>
              <w:br/>
              <w:t>7. Система отображает сообщение Результат проверки стадии сохранён.</w:t>
            </w:r>
          </w:p>
        </w:tc>
      </w:tr>
      <w:tr w:rsidR="00DE2E9C" w:rsidRPr="005E18D9" w:rsidTr="00580B60">
        <w:tc>
          <w:tcPr>
            <w:tcW w:w="4320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Альтернативные сценарии</w:t>
            </w:r>
          </w:p>
        </w:tc>
        <w:tc>
          <w:tcPr>
            <w:tcW w:w="19345" w:type="dxa"/>
          </w:tcPr>
          <w:p w:rsidR="00DE2E9C" w:rsidRPr="005E18D9" w:rsidRDefault="00DE2E9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4а. Судья выбирает действие Изменить стадию.</w:t>
            </w:r>
            <w:r w:rsidRPr="005E18D9">
              <w:rPr>
                <w:sz w:val="24"/>
                <w:szCs w:val="24"/>
              </w:rPr>
              <w:br/>
              <w:t>4а1. Система отображает поле Новая стадия.</w:t>
            </w:r>
            <w:r w:rsidRPr="005E18D9">
              <w:rPr>
                <w:sz w:val="24"/>
                <w:szCs w:val="24"/>
              </w:rPr>
              <w:br/>
              <w:t>4а2. Система отображает поле Причина изменения.</w:t>
            </w:r>
            <w:r w:rsidRPr="005E18D9">
              <w:rPr>
                <w:sz w:val="24"/>
                <w:szCs w:val="24"/>
              </w:rPr>
              <w:br/>
              <w:t>4а3. Судья выбирает новую стадию Подготовка к рассмотрению.</w:t>
            </w:r>
            <w:r w:rsidRPr="005E18D9">
              <w:rPr>
                <w:sz w:val="24"/>
                <w:szCs w:val="24"/>
              </w:rPr>
              <w:br/>
              <w:t>4а4. Судья заполняет поле Причина изменения.</w:t>
            </w:r>
            <w:r w:rsidRPr="005E18D9">
              <w:rPr>
                <w:sz w:val="24"/>
                <w:szCs w:val="24"/>
              </w:rPr>
              <w:br/>
              <w:t>4а5. Судья нажимает кнопку Подтвердить.</w:t>
            </w:r>
            <w:r w:rsidRPr="005E18D9">
              <w:rPr>
                <w:sz w:val="24"/>
                <w:szCs w:val="24"/>
              </w:rPr>
              <w:br/>
              <w:t>4а6. Система отображает в карточке дела новую стадию Подготовка к рассмотрению.</w:t>
            </w:r>
            <w:r w:rsidRPr="005E18D9">
              <w:rPr>
                <w:sz w:val="24"/>
                <w:szCs w:val="24"/>
              </w:rPr>
              <w:br/>
              <w:t>4а7. Система отображает сохранённую причину изменения стадии.</w:t>
            </w:r>
            <w:r w:rsidRPr="005E18D9">
              <w:rPr>
                <w:sz w:val="24"/>
                <w:szCs w:val="24"/>
              </w:rPr>
              <w:br/>
              <w:t>4а8. Система отображает запись в журнале изменений стадии.</w:t>
            </w:r>
            <w:r w:rsidRPr="005E18D9">
              <w:rPr>
                <w:sz w:val="24"/>
                <w:szCs w:val="24"/>
              </w:rPr>
              <w:br/>
              <w:t>4а9. Система отображает сообщение Стадия дела изменена.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4б. Судья выбирает стадию, переход к которой недопустим.</w:t>
            </w:r>
            <w:r w:rsidRPr="005E18D9">
              <w:rPr>
                <w:sz w:val="24"/>
                <w:szCs w:val="24"/>
              </w:rPr>
              <w:br/>
              <w:t>4б1. Система отображает сообщение Переход в выбранную стадию недопустим из текущего состояния дела.</w:t>
            </w:r>
            <w:r w:rsidRPr="005E18D9">
              <w:rPr>
                <w:sz w:val="24"/>
                <w:szCs w:val="24"/>
              </w:rPr>
              <w:br/>
              <w:t>4б2. Система не отображает изменения в карточке дела.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4в. Судья нажимает кнопку Подтвердить, не заполнив поле Причина изменения.</w:t>
            </w:r>
            <w:r w:rsidRPr="005E18D9">
              <w:rPr>
                <w:sz w:val="24"/>
                <w:szCs w:val="24"/>
              </w:rPr>
              <w:br/>
              <w:t>4в1. Система отображает сообщение Поле “Причина изменения” обязательно для заполнения.</w:t>
            </w:r>
            <w:r w:rsidRPr="005E18D9">
              <w:rPr>
                <w:sz w:val="24"/>
                <w:szCs w:val="24"/>
              </w:rPr>
              <w:br/>
              <w:t>4в2. Система не отображает изменения в карточке дела.</w:t>
            </w:r>
          </w:p>
        </w:tc>
      </w:tr>
    </w:tbl>
    <w:p w:rsidR="003E5BA1" w:rsidRPr="005E18D9" w:rsidRDefault="003E5BA1" w:rsidP="002B6842">
      <w:pPr>
        <w:rPr>
          <w:sz w:val="24"/>
          <w:szCs w:val="24"/>
        </w:rPr>
      </w:pPr>
    </w:p>
    <w:p w:rsidR="002B6842" w:rsidRPr="005E18D9" w:rsidRDefault="00B17EDC" w:rsidP="002B6842">
      <w:pPr>
        <w:rPr>
          <w:sz w:val="24"/>
          <w:szCs w:val="24"/>
        </w:rPr>
      </w:pPr>
      <w:r w:rsidRPr="005E18D9">
        <w:rPr>
          <w:sz w:val="24"/>
          <w:szCs w:val="24"/>
        </w:rPr>
        <w:t>UC-004. Решение вопроса о замене лица правопреемником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19345"/>
      </w:tblGrid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Поле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Значение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33–46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Проверить основания правопреемства и принять решение о замене участника дела его правопреемником.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Цель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Обновить состав участников дела в соответствии со ст. 48 АПК РФ при выбытии стороны или третьего лица из спорного правоотношения.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 xml:space="preserve">Роль / </w:t>
            </w:r>
            <w:proofErr w:type="spellStart"/>
            <w:r w:rsidRPr="005E18D9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Решение о правопреемстве зафиксировано в карточке дела.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При замене:</w:t>
            </w:r>
            <w:r w:rsidRPr="005E18D9">
              <w:rPr>
                <w:sz w:val="24"/>
                <w:szCs w:val="24"/>
              </w:rPr>
              <w:br/>
              <w:t xml:space="preserve"> правопреемник отображается в составе ЛУВД;</w:t>
            </w:r>
            <w:r w:rsidRPr="005E18D9">
              <w:rPr>
                <w:sz w:val="24"/>
                <w:szCs w:val="24"/>
              </w:rPr>
              <w:br/>
              <w:t xml:space="preserve"> заменённое лицо отмечено статусом Выбыло;</w:t>
            </w:r>
            <w:r w:rsidRPr="005E18D9">
              <w:rPr>
                <w:sz w:val="24"/>
                <w:szCs w:val="24"/>
              </w:rPr>
              <w:br/>
              <w:t xml:space="preserve"> в карточке дела отображена связь предшественник – правопреемник;</w:t>
            </w:r>
            <w:r w:rsidRPr="005E18D9">
              <w:rPr>
                <w:sz w:val="24"/>
                <w:szCs w:val="24"/>
              </w:rPr>
              <w:br/>
              <w:t xml:space="preserve"> судебный акт о правопреемстве отображается со статусами Проект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Подписан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Опубликован.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При отказе:</w:t>
            </w:r>
            <w:r w:rsidRPr="005E18D9">
              <w:rPr>
                <w:sz w:val="24"/>
                <w:szCs w:val="24"/>
              </w:rPr>
              <w:br/>
              <w:t xml:space="preserve"> в карточке дела отображено определение об отказе в правопреемстве со статусами Проект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Подписан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Опубликован.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Форма правопреемства с полями:</w:t>
            </w:r>
            <w:r w:rsidRPr="005E18D9">
              <w:rPr>
                <w:sz w:val="24"/>
                <w:szCs w:val="24"/>
              </w:rPr>
              <w:br/>
              <w:t xml:space="preserve"> Заменяемое лицо (выбор из состава ЛУВД);</w:t>
            </w:r>
            <w:r w:rsidRPr="005E18D9">
              <w:rPr>
                <w:sz w:val="24"/>
                <w:szCs w:val="24"/>
              </w:rPr>
              <w:br/>
              <w:t xml:space="preserve"> Правопреемник (ввод данных);</w:t>
            </w:r>
            <w:r w:rsidRPr="005E18D9">
              <w:rPr>
                <w:sz w:val="24"/>
                <w:szCs w:val="24"/>
              </w:rPr>
              <w:br/>
              <w:t xml:space="preserve"> Основание правопреемства (смерть гражданина, реорганизация ЮЛ, уступка требования, перевод долга, иное).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Проверка отсутствия нарушений прав других участников.</w:t>
            </w:r>
            <w:r w:rsidRPr="005E18D9">
              <w:rPr>
                <w:sz w:val="24"/>
                <w:szCs w:val="24"/>
              </w:rPr>
              <w:br/>
              <w:t>Предупреждение о дублировании участника.</w:t>
            </w:r>
            <w:r w:rsidRPr="005E18D9">
              <w:rPr>
                <w:sz w:val="24"/>
                <w:szCs w:val="24"/>
              </w:rPr>
              <w:br/>
              <w:t>Сохранение связи предшественник – правопреемник.</w:t>
            </w:r>
            <w:r w:rsidRPr="005E18D9">
              <w:rPr>
                <w:sz w:val="24"/>
                <w:szCs w:val="24"/>
              </w:rPr>
              <w:br/>
              <w:t>Формирование проекта определения о правопреемстве.</w:t>
            </w:r>
            <w:r w:rsidRPr="005E18D9">
              <w:rPr>
                <w:sz w:val="24"/>
                <w:szCs w:val="24"/>
              </w:rPr>
              <w:br/>
              <w:t>Журнал изменений состава участников.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Необходимая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Триггер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 открывает раздел Правопреемство в карточке дела.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Категория изменения состава ЛУВД выбрана: Замена лица правопреемником (UC‑001).</w:t>
            </w:r>
            <w:r w:rsidRPr="005E18D9">
              <w:rPr>
                <w:sz w:val="24"/>
                <w:szCs w:val="24"/>
              </w:rPr>
              <w:br/>
              <w:t>Судья авторизован в системе.</w:t>
            </w:r>
            <w:r w:rsidRPr="005E18D9">
              <w:rPr>
                <w:sz w:val="24"/>
                <w:szCs w:val="24"/>
              </w:rPr>
              <w:br/>
              <w:t>В карточке дела указан участник, подлежащий замене.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1. Судья открывает раздел Правопреемство в карточке дела.</w:t>
            </w:r>
            <w:r w:rsidRPr="005E18D9">
              <w:rPr>
                <w:sz w:val="24"/>
                <w:szCs w:val="24"/>
              </w:rPr>
              <w:br/>
              <w:t>2. Система отображает форму правопреемства.</w:t>
            </w:r>
            <w:r w:rsidRPr="005E18D9">
              <w:rPr>
                <w:sz w:val="24"/>
                <w:szCs w:val="24"/>
              </w:rPr>
              <w:br/>
              <w:t>3. Судья выбирает заменяемое лицо из списка участников дела.</w:t>
            </w:r>
            <w:r w:rsidRPr="005E18D9">
              <w:rPr>
                <w:sz w:val="24"/>
                <w:szCs w:val="24"/>
              </w:rPr>
              <w:br/>
              <w:t>4. Судья вводит сведения о правопреемнике.</w:t>
            </w:r>
            <w:r w:rsidRPr="005E18D9">
              <w:rPr>
                <w:sz w:val="24"/>
                <w:szCs w:val="24"/>
              </w:rPr>
              <w:br/>
              <w:t>5. Судья выбирает основание правопреемства.</w:t>
            </w:r>
            <w:r w:rsidRPr="005E18D9">
              <w:rPr>
                <w:sz w:val="24"/>
                <w:szCs w:val="24"/>
              </w:rPr>
              <w:br/>
              <w:t>6. Судья нажимает кнопку Проверить основания.</w:t>
            </w:r>
            <w:r w:rsidRPr="005E18D9">
              <w:rPr>
                <w:sz w:val="24"/>
                <w:szCs w:val="24"/>
              </w:rPr>
              <w:br/>
              <w:t>7. Система проверяет корректность указанных оснований и отсутствие нарушений прав других участников.</w:t>
            </w:r>
            <w:r w:rsidRPr="005E18D9">
              <w:rPr>
                <w:sz w:val="24"/>
                <w:szCs w:val="24"/>
              </w:rPr>
              <w:br/>
              <w:t>8. Система отображает результат проверки: Нарушений не выявлено. Основания подтверждены.</w:t>
            </w:r>
            <w:r w:rsidRPr="005E18D9">
              <w:rPr>
                <w:sz w:val="24"/>
                <w:szCs w:val="24"/>
              </w:rPr>
              <w:br/>
              <w:t>9. Судья нажимает кнопку Принять решение о замене.</w:t>
            </w:r>
            <w:r w:rsidRPr="005E18D9">
              <w:rPr>
                <w:sz w:val="24"/>
                <w:szCs w:val="24"/>
              </w:rPr>
              <w:br/>
              <w:t>10. Система обновляет состав ЛУВД: добавляет правопреемника, помечает заменяемое лицо статусом Выбыло, сохраняет связь предшественник – правопреемник.</w:t>
            </w:r>
            <w:r w:rsidRPr="005E18D9">
              <w:rPr>
                <w:sz w:val="24"/>
                <w:szCs w:val="24"/>
              </w:rPr>
              <w:br/>
              <w:t>11. Система отображает уведомление: Все действия, совершённые до вступления правопреемника в дело, обязательны для него (ст. 48 АПК РФ).</w:t>
            </w:r>
            <w:r w:rsidRPr="005E18D9">
              <w:rPr>
                <w:sz w:val="24"/>
                <w:szCs w:val="24"/>
              </w:rPr>
              <w:br/>
              <w:t>12. Судья нажимает кнопку Ознакомлен.</w:t>
            </w:r>
            <w:r w:rsidRPr="005E18D9">
              <w:rPr>
                <w:sz w:val="24"/>
                <w:szCs w:val="24"/>
              </w:rPr>
              <w:br/>
              <w:t>13. Система отображает проект определения о правопреемстве.</w:t>
            </w:r>
            <w:r w:rsidRPr="005E18D9">
              <w:rPr>
                <w:sz w:val="24"/>
                <w:szCs w:val="24"/>
              </w:rPr>
              <w:br/>
              <w:t>14. Судья нажимает кнопку Подписать.</w:t>
            </w:r>
            <w:r w:rsidRPr="005E18D9">
              <w:rPr>
                <w:sz w:val="24"/>
                <w:szCs w:val="24"/>
              </w:rPr>
              <w:br/>
              <w:t>15. Система отображает судебный акт со статусом Подписан.</w:t>
            </w:r>
            <w:r w:rsidRPr="005E18D9">
              <w:rPr>
                <w:sz w:val="24"/>
                <w:szCs w:val="24"/>
              </w:rPr>
              <w:br/>
              <w:t>16. Система отображает судебный акт со статусом Опубликован.</w:t>
            </w:r>
          </w:p>
        </w:tc>
      </w:tr>
      <w:tr w:rsidR="005E5F17" w:rsidRPr="005E18D9" w:rsidTr="002A6926">
        <w:tc>
          <w:tcPr>
            <w:tcW w:w="4320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Альтернативные сценарии</w:t>
            </w:r>
          </w:p>
        </w:tc>
        <w:tc>
          <w:tcPr>
            <w:tcW w:w="19345" w:type="dxa"/>
          </w:tcPr>
          <w:p w:rsidR="005E5F17" w:rsidRPr="005E18D9" w:rsidRDefault="005E5F17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8а. Система выявляет нарушение прав других участников.</w:t>
            </w:r>
            <w:r w:rsidRPr="005E18D9">
              <w:rPr>
                <w:sz w:val="24"/>
                <w:szCs w:val="24"/>
              </w:rPr>
              <w:br/>
              <w:t>8а1. Система отображает сообщение с описанием выявленного нарушения.</w:t>
            </w:r>
            <w:r w:rsidRPr="005E18D9">
              <w:rPr>
                <w:sz w:val="24"/>
                <w:szCs w:val="24"/>
              </w:rPr>
              <w:br/>
              <w:t>8а2. Судья корректирует данные формы.</w:t>
            </w:r>
            <w:r w:rsidRPr="005E18D9">
              <w:rPr>
                <w:sz w:val="24"/>
                <w:szCs w:val="24"/>
              </w:rPr>
              <w:br/>
              <w:t>8а3. Судья повторно нажимает Проверить основания.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9а. Судья нажимает кнопку Отказать в замене.</w:t>
            </w:r>
            <w:r w:rsidRPr="005E18D9">
              <w:rPr>
                <w:sz w:val="24"/>
                <w:szCs w:val="24"/>
              </w:rPr>
              <w:br/>
              <w:t>9а1. Система отображает поле Основание отказа.</w:t>
            </w:r>
            <w:r w:rsidRPr="005E18D9">
              <w:rPr>
                <w:sz w:val="24"/>
                <w:szCs w:val="24"/>
              </w:rPr>
              <w:br/>
              <w:t>9а2. Судья вводит основание отказа.</w:t>
            </w:r>
            <w:r w:rsidRPr="005E18D9">
              <w:rPr>
                <w:sz w:val="24"/>
                <w:szCs w:val="24"/>
              </w:rPr>
              <w:br/>
              <w:t>9а3. Судья нажимает Сохранить решение.</w:t>
            </w:r>
            <w:r w:rsidRPr="005E18D9">
              <w:rPr>
                <w:sz w:val="24"/>
                <w:szCs w:val="24"/>
              </w:rPr>
              <w:br/>
              <w:t>9а4. Система отображает решение об отказе в карточке дела.</w:t>
            </w:r>
            <w:r w:rsidRPr="005E18D9">
              <w:rPr>
                <w:sz w:val="24"/>
                <w:szCs w:val="24"/>
              </w:rPr>
              <w:br/>
              <w:t>9а5. Система отображает проект определения об отказе.</w:t>
            </w:r>
            <w:r w:rsidRPr="005E18D9">
              <w:rPr>
                <w:sz w:val="24"/>
                <w:szCs w:val="24"/>
              </w:rPr>
              <w:br/>
              <w:t>9а6. Судья нажимает Подписать.</w:t>
            </w:r>
            <w:r w:rsidRPr="005E18D9">
              <w:rPr>
                <w:sz w:val="24"/>
                <w:szCs w:val="24"/>
              </w:rPr>
              <w:br/>
              <w:t>9а7. Система отображает судебный акт со статусом Подписан.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4а. Судья вводит правопреемника.</w:t>
            </w:r>
            <w:r w:rsidRPr="005E18D9">
              <w:rPr>
                <w:sz w:val="24"/>
                <w:szCs w:val="24"/>
              </w:rPr>
              <w:br/>
              <w:t>4а1. Система отображает предупреждение: Указанное лицо уже участвует в деле.</w:t>
            </w:r>
            <w:r w:rsidRPr="005E18D9">
              <w:rPr>
                <w:sz w:val="24"/>
                <w:szCs w:val="24"/>
              </w:rPr>
              <w:br/>
              <w:t>4а2. Система отображает список существующих участников.</w:t>
            </w:r>
            <w:r w:rsidRPr="005E18D9">
              <w:rPr>
                <w:sz w:val="24"/>
                <w:szCs w:val="24"/>
              </w:rPr>
              <w:br/>
              <w:t>4а3. Судья выбирает участника из списка.</w:t>
            </w:r>
          </w:p>
        </w:tc>
      </w:tr>
    </w:tbl>
    <w:p w:rsidR="00B17EDC" w:rsidRPr="005E18D9" w:rsidRDefault="00B17EDC" w:rsidP="002B6842">
      <w:pPr>
        <w:rPr>
          <w:sz w:val="24"/>
          <w:szCs w:val="24"/>
        </w:rPr>
      </w:pPr>
    </w:p>
    <w:p w:rsidR="00B17EDC" w:rsidRPr="005E18D9" w:rsidRDefault="00B17EDC" w:rsidP="002B6842">
      <w:pPr>
        <w:rPr>
          <w:sz w:val="24"/>
          <w:szCs w:val="24"/>
        </w:rPr>
      </w:pPr>
      <w:r w:rsidRPr="005E18D9">
        <w:rPr>
          <w:sz w:val="24"/>
          <w:szCs w:val="24"/>
        </w:rPr>
        <w:t>UC-005. Решение вопроса о замене ненадлежащего ответчика или о привлечении надлежащего ответчика в качестве второго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19345"/>
      </w:tblGrid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Поле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Значение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47–68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Зафиксировать позицию истца и выполнить замену ненадлежащего ответчика на надлежащего либо привлечь надлежащего ответчика в качестве второго ответчика.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Цель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Привести состав ответчиков в соответствие со ст. 47 АПК РФ с учетом позиции истца.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 xml:space="preserve">Роль / </w:t>
            </w:r>
            <w:proofErr w:type="spellStart"/>
            <w:r w:rsidRPr="005E18D9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 карточке дела отображена позиция истца по вопросу замены ответчика.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При замене ответчика:</w:t>
            </w:r>
            <w:r w:rsidRPr="005E18D9">
              <w:rPr>
                <w:sz w:val="24"/>
                <w:szCs w:val="24"/>
              </w:rPr>
              <w:br/>
              <w:t xml:space="preserve"> в составе участников дела отображен надлежащий ответчик;</w:t>
            </w:r>
            <w:r w:rsidRPr="005E18D9">
              <w:rPr>
                <w:sz w:val="24"/>
                <w:szCs w:val="24"/>
              </w:rPr>
              <w:br/>
              <w:t xml:space="preserve"> ненадлежащий ответчик исключён из состава ответчиков;</w:t>
            </w:r>
            <w:r w:rsidRPr="005E18D9">
              <w:rPr>
                <w:sz w:val="24"/>
                <w:szCs w:val="24"/>
              </w:rPr>
              <w:br/>
              <w:t xml:space="preserve"> судебный акт о замене ответчика отображается со статусами Проект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Подписан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Опубликован.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При привлечении второго ответчика:</w:t>
            </w:r>
            <w:r w:rsidRPr="005E18D9">
              <w:rPr>
                <w:sz w:val="24"/>
                <w:szCs w:val="24"/>
              </w:rPr>
              <w:br/>
              <w:t xml:space="preserve"> в составе участников дела отображается второй ответчик;</w:t>
            </w:r>
            <w:r w:rsidRPr="005E18D9">
              <w:rPr>
                <w:sz w:val="24"/>
                <w:szCs w:val="24"/>
              </w:rPr>
              <w:br/>
              <w:t xml:space="preserve"> судебный акт о привлечении второго ответчика отображается со статусами Проект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Подписан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Опубликован.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При несогласии истца:</w:t>
            </w:r>
            <w:r w:rsidRPr="005E18D9">
              <w:rPr>
                <w:sz w:val="24"/>
                <w:szCs w:val="24"/>
              </w:rPr>
              <w:br/>
              <w:t xml:space="preserve"> в карточке дела отображен факт несогласия истца;</w:t>
            </w:r>
            <w:r w:rsidRPr="005E18D9">
              <w:rPr>
                <w:sz w:val="24"/>
                <w:szCs w:val="24"/>
              </w:rPr>
              <w:br/>
              <w:t xml:space="preserve"> дело продолжается рассматриваться без изменения состава ответчиков.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Форма с полями: Ненадлежащий ответчик (выбор из состава участников), Надлежащий ответчик (ввод данных).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Блок фиксации позиции истца:</w:t>
            </w:r>
            <w:r w:rsidRPr="005E18D9">
              <w:rPr>
                <w:sz w:val="24"/>
                <w:szCs w:val="24"/>
              </w:rPr>
              <w:br/>
              <w:t xml:space="preserve"> Согласен на замену</w:t>
            </w:r>
            <w:r w:rsidRPr="005E18D9">
              <w:rPr>
                <w:sz w:val="24"/>
                <w:szCs w:val="24"/>
              </w:rPr>
              <w:br/>
              <w:t xml:space="preserve"> Не согласен на замену, согласен на привлечение второго ответчика</w:t>
            </w:r>
            <w:r w:rsidRPr="005E18D9">
              <w:rPr>
                <w:sz w:val="24"/>
                <w:szCs w:val="24"/>
              </w:rPr>
              <w:br/>
              <w:t xml:space="preserve"> Не согласен.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Предупреждение о дублировании участника.</w:t>
            </w:r>
            <w:r w:rsidRPr="005E18D9">
              <w:rPr>
                <w:sz w:val="24"/>
                <w:szCs w:val="24"/>
              </w:rPr>
              <w:br/>
              <w:t>Отображение обновленного состава ответчиков.</w:t>
            </w:r>
            <w:r w:rsidRPr="005E18D9">
              <w:rPr>
                <w:sz w:val="24"/>
                <w:szCs w:val="24"/>
              </w:rPr>
              <w:br/>
              <w:t>Формирование проекта определения о замене ответчика или о привлечении второго ответчика.</w:t>
            </w:r>
            <w:r w:rsidRPr="005E18D9">
              <w:rPr>
                <w:sz w:val="24"/>
                <w:szCs w:val="24"/>
              </w:rPr>
              <w:br/>
              <w:t>Журнал изменений состава участников.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Необходимая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Триггер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 открывает раздел Замена ответчика в карточке дела.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Категория изменения состава ЛУВД выбрана: Замена ненадлежащего ответчика (UC-001).</w:t>
            </w:r>
            <w:r w:rsidRPr="005E18D9">
              <w:rPr>
                <w:sz w:val="24"/>
                <w:szCs w:val="24"/>
              </w:rPr>
              <w:br/>
              <w:t>Судья авторизован в системе.</w:t>
            </w:r>
            <w:r w:rsidRPr="005E18D9">
              <w:rPr>
                <w:sz w:val="24"/>
                <w:szCs w:val="24"/>
              </w:rPr>
              <w:br/>
              <w:t>В деле имеется истец и ответчик.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1. Судья открывает раздел Замена ответчика в карточке дела.</w:t>
            </w:r>
            <w:r w:rsidRPr="005E18D9">
              <w:rPr>
                <w:sz w:val="24"/>
                <w:szCs w:val="24"/>
              </w:rPr>
              <w:br/>
              <w:t>2. Система отображает форму с полями Ненадлежащий ответчик и Надлежащий ответчик.</w:t>
            </w:r>
            <w:r w:rsidRPr="005E18D9">
              <w:rPr>
                <w:sz w:val="24"/>
                <w:szCs w:val="24"/>
              </w:rPr>
              <w:br/>
              <w:t>3. Судья выбирает ненадлежащего ответчика из списка участников дела.</w:t>
            </w:r>
            <w:r w:rsidRPr="005E18D9">
              <w:rPr>
                <w:sz w:val="24"/>
                <w:szCs w:val="24"/>
              </w:rPr>
              <w:br/>
              <w:t>4. Судья вводит сведения о надлежащем ответчике.</w:t>
            </w:r>
            <w:r w:rsidRPr="005E18D9">
              <w:rPr>
                <w:sz w:val="24"/>
                <w:szCs w:val="24"/>
              </w:rPr>
              <w:br/>
              <w:t>5. Система отображает блок фиксации позиции истца.</w:t>
            </w:r>
            <w:r w:rsidRPr="005E18D9">
              <w:rPr>
                <w:sz w:val="24"/>
                <w:szCs w:val="24"/>
              </w:rPr>
              <w:br/>
              <w:t>6. Судья выбирает значение Согласен на замену.</w:t>
            </w:r>
            <w:r w:rsidRPr="005E18D9">
              <w:rPr>
                <w:sz w:val="24"/>
                <w:szCs w:val="24"/>
              </w:rPr>
              <w:br/>
              <w:t>7. Система отображает в карточке дела позицию истца Согласен на замену.</w:t>
            </w:r>
            <w:r w:rsidRPr="005E18D9">
              <w:rPr>
                <w:sz w:val="24"/>
                <w:szCs w:val="24"/>
              </w:rPr>
              <w:br/>
              <w:t>8. Судья нажимает кнопку Выполнить замену.</w:t>
            </w:r>
            <w:r w:rsidRPr="005E18D9">
              <w:rPr>
                <w:sz w:val="24"/>
                <w:szCs w:val="24"/>
              </w:rPr>
              <w:br/>
              <w:t>9. Система отображает в составе участников дела надлежащего ответчика.</w:t>
            </w:r>
            <w:r w:rsidRPr="005E18D9">
              <w:rPr>
                <w:sz w:val="24"/>
                <w:szCs w:val="24"/>
              </w:rPr>
              <w:br/>
              <w:t>10. Система отображает, что ненадлежащий ответчик исключён из состава ответчиков.</w:t>
            </w:r>
            <w:r w:rsidRPr="005E18D9">
              <w:rPr>
                <w:sz w:val="24"/>
                <w:szCs w:val="24"/>
              </w:rPr>
              <w:br/>
              <w:t>11. Система отображает проект определения о замене ответчика.</w:t>
            </w:r>
            <w:r w:rsidRPr="005E18D9">
              <w:rPr>
                <w:sz w:val="24"/>
                <w:szCs w:val="24"/>
              </w:rPr>
              <w:br/>
              <w:t>12. Судья нажимает кнопку Подписать.</w:t>
            </w:r>
            <w:r w:rsidRPr="005E18D9">
              <w:rPr>
                <w:sz w:val="24"/>
                <w:szCs w:val="24"/>
              </w:rPr>
              <w:br/>
              <w:t>13. Система отображает судебный акт со статусом Подписан.</w:t>
            </w:r>
            <w:r w:rsidRPr="005E18D9">
              <w:rPr>
                <w:sz w:val="24"/>
                <w:szCs w:val="24"/>
              </w:rPr>
              <w:br/>
              <w:t>14. Система отображает судебный акт со статусом Опубликован.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Альтернативные сценарии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6а. Судья выбирает значение Не согласен на замену, согласен на привлечение второго ответчика.</w:t>
            </w:r>
            <w:r w:rsidRPr="005E18D9">
              <w:rPr>
                <w:sz w:val="24"/>
                <w:szCs w:val="24"/>
              </w:rPr>
              <w:br/>
              <w:t>6а1. Система отображает позицию истца в карточке дела.</w:t>
            </w:r>
            <w:r w:rsidRPr="005E18D9">
              <w:rPr>
                <w:sz w:val="24"/>
                <w:szCs w:val="24"/>
              </w:rPr>
              <w:br/>
              <w:t>6а2. Судья нажимает кнопку Привлечь вторым ответчиком.</w:t>
            </w:r>
            <w:r w:rsidRPr="005E18D9">
              <w:rPr>
                <w:sz w:val="24"/>
                <w:szCs w:val="24"/>
              </w:rPr>
              <w:br/>
              <w:t>6а3. Система отображает в составе участников дела второго ответчика.</w:t>
            </w:r>
            <w:r w:rsidRPr="005E18D9">
              <w:rPr>
                <w:sz w:val="24"/>
                <w:szCs w:val="24"/>
              </w:rPr>
              <w:br/>
              <w:t>6а4. Система отображает проект определения о привлечении второго ответчика.</w:t>
            </w:r>
            <w:r w:rsidRPr="005E18D9">
              <w:rPr>
                <w:sz w:val="24"/>
                <w:szCs w:val="24"/>
              </w:rPr>
              <w:br/>
              <w:t>6а5. Судья нажимает Подписать.</w:t>
            </w:r>
            <w:r w:rsidRPr="005E18D9">
              <w:rPr>
                <w:sz w:val="24"/>
                <w:szCs w:val="24"/>
              </w:rPr>
              <w:br/>
              <w:t>6а6. Система отображает судебный акт со статусом Подписан.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6б. Судья выбирает значение Не согласен.</w:t>
            </w:r>
            <w:r w:rsidRPr="005E18D9">
              <w:rPr>
                <w:sz w:val="24"/>
                <w:szCs w:val="24"/>
              </w:rPr>
              <w:br/>
              <w:t>6б1. Система отображает сообщение: Дело продолжает рассматриваться по предъявленному иску в соответствии со ст. 47 АПК РФ.</w:t>
            </w:r>
            <w:r w:rsidRPr="005E18D9">
              <w:rPr>
                <w:sz w:val="24"/>
                <w:szCs w:val="24"/>
              </w:rPr>
              <w:br/>
              <w:t>6б2. Судья нажимает ОК.</w:t>
            </w:r>
            <w:r w:rsidRPr="005E18D9">
              <w:rPr>
                <w:sz w:val="24"/>
                <w:szCs w:val="24"/>
              </w:rPr>
              <w:br/>
              <w:t>6б3. Система отображает в карточке дела факт несогласия истца.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4а. Судья вводит сведения о надлежащем ответчике.</w:t>
            </w:r>
            <w:r w:rsidRPr="005E18D9">
              <w:rPr>
                <w:sz w:val="24"/>
                <w:szCs w:val="24"/>
              </w:rPr>
              <w:br/>
              <w:t>4а1. Система отображает предупреждение: Указанное лицо уже участвует в деле.</w:t>
            </w:r>
            <w:r w:rsidRPr="005E18D9">
              <w:rPr>
                <w:sz w:val="24"/>
                <w:szCs w:val="24"/>
              </w:rPr>
              <w:br/>
              <w:t>4а2. Система отображает список существующих участников.</w:t>
            </w:r>
            <w:r w:rsidRPr="005E18D9">
              <w:rPr>
                <w:sz w:val="24"/>
                <w:szCs w:val="24"/>
              </w:rPr>
              <w:br/>
              <w:t>4а3. Судья выбирает участника из списка.</w:t>
            </w:r>
          </w:p>
        </w:tc>
      </w:tr>
    </w:tbl>
    <w:p w:rsidR="00B17EDC" w:rsidRPr="005E18D9" w:rsidRDefault="00B17EDC" w:rsidP="002B6842">
      <w:pPr>
        <w:rPr>
          <w:sz w:val="24"/>
          <w:szCs w:val="24"/>
        </w:rPr>
      </w:pPr>
    </w:p>
    <w:p w:rsidR="00B17EDC" w:rsidRPr="005E18D9" w:rsidRDefault="00B17EDC" w:rsidP="002B6842">
      <w:pPr>
        <w:rPr>
          <w:sz w:val="24"/>
          <w:szCs w:val="24"/>
        </w:rPr>
      </w:pPr>
      <w:r w:rsidRPr="005E18D9">
        <w:rPr>
          <w:sz w:val="24"/>
          <w:szCs w:val="24"/>
        </w:rPr>
        <w:t>UC-006. Решение вопроса о привлечении соистца или соответчика по делу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320"/>
        <w:gridCol w:w="19345"/>
      </w:tblGrid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Поле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Значение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№ шага процесса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76–88, 96–101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Выполняемая задача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Проверить основания процессуального соучастия и принять решение о привлечении соистца или соответчика либо об отказе в привлечении.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Цель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Обеспечить корректный состав соучастников в соответствии со ст. 46 АПК РФ.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 xml:space="preserve">Роль / </w:t>
            </w:r>
            <w:proofErr w:type="spellStart"/>
            <w:r w:rsidRPr="005E18D9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В карточке дела отображено решение о привлечении соучастника либо об отказе в привлечении.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При привлечении:</w:t>
            </w:r>
            <w:r w:rsidRPr="005E18D9">
              <w:rPr>
                <w:sz w:val="24"/>
                <w:szCs w:val="24"/>
              </w:rPr>
              <w:br/>
              <w:t xml:space="preserve"> в составе ЛУВД отображается соистец или соответчик;</w:t>
            </w:r>
            <w:r w:rsidRPr="005E18D9">
              <w:rPr>
                <w:sz w:val="24"/>
                <w:szCs w:val="24"/>
              </w:rPr>
              <w:br/>
              <w:t xml:space="preserve"> в карточке дела отображается судебный акт о привлечении соучастника со статусами Проект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Подписан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Опубликован.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При отказе:</w:t>
            </w:r>
            <w:r w:rsidRPr="005E18D9">
              <w:rPr>
                <w:sz w:val="24"/>
                <w:szCs w:val="24"/>
              </w:rPr>
              <w:br/>
              <w:t xml:space="preserve"> в карточке дела отображается определение об отказе в привлечении соучастника со статусами Проект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Подписан</w:t>
            </w:r>
            <w:r w:rsidR="005E18D9" w:rsidRPr="005E18D9">
              <w:rPr>
                <w:sz w:val="24"/>
                <w:szCs w:val="24"/>
              </w:rPr>
              <w:t>,</w:t>
            </w:r>
            <w:r w:rsidRPr="005E18D9">
              <w:rPr>
                <w:sz w:val="24"/>
                <w:szCs w:val="24"/>
              </w:rPr>
              <w:t xml:space="preserve"> Опубликован.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Рекомендованная функциональность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Чек-лист оснований соучастия (ст. 46 АПК РФ):</w:t>
            </w:r>
            <w:r w:rsidRPr="005E18D9">
              <w:rPr>
                <w:sz w:val="24"/>
                <w:szCs w:val="24"/>
              </w:rPr>
              <w:br/>
              <w:t xml:space="preserve"> Общность прав или обязанностей</w:t>
            </w:r>
            <w:r w:rsidRPr="005E18D9">
              <w:rPr>
                <w:sz w:val="24"/>
                <w:szCs w:val="24"/>
              </w:rPr>
              <w:br/>
              <w:t xml:space="preserve"> Единое основание возникновения прав или обязанностей</w:t>
            </w:r>
            <w:r w:rsidRPr="005E18D9">
              <w:rPr>
                <w:sz w:val="24"/>
                <w:szCs w:val="24"/>
              </w:rPr>
              <w:br/>
              <w:t xml:space="preserve"> Однородность предмета спора.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Формирование протокола проверки оснований соучастия.</w:t>
            </w:r>
            <w:r w:rsidRPr="005E18D9">
              <w:rPr>
                <w:sz w:val="24"/>
                <w:szCs w:val="24"/>
              </w:rPr>
              <w:br/>
              <w:t>Поля Наименование соучастника и Роль (Соистец / Соответчик).</w:t>
            </w:r>
            <w:r w:rsidRPr="005E18D9">
              <w:rPr>
                <w:sz w:val="24"/>
                <w:szCs w:val="24"/>
              </w:rPr>
              <w:br/>
              <w:t>Обязательное поле Основание отказа при отрицательном решении.</w:t>
            </w:r>
            <w:r w:rsidRPr="005E18D9">
              <w:rPr>
                <w:sz w:val="24"/>
                <w:szCs w:val="24"/>
              </w:rPr>
              <w:br/>
              <w:t>Формирование проекта судебного акта.</w:t>
            </w:r>
            <w:r w:rsidRPr="005E18D9">
              <w:rPr>
                <w:sz w:val="24"/>
                <w:szCs w:val="24"/>
              </w:rPr>
              <w:br/>
              <w:t>Журнал изменений состава участников.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Критичность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Необходимая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Триггер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Судья открывает раздел Привлечение соистца/соответчика в карточке дела.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Предварительные условия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Категория изменения состава ЛУВД выбрана: Привлечение соистца/соответчика</w:t>
            </w:r>
            <w:r w:rsidRPr="005E18D9">
              <w:rPr>
                <w:sz w:val="24"/>
                <w:szCs w:val="24"/>
              </w:rPr>
              <w:br/>
              <w:t>Судья авторизован в системе.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Основной сценарий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1. Судья открывает раздел Привлечение соистца/соответчика в карточке дела.</w:t>
            </w:r>
            <w:r w:rsidRPr="005E18D9">
              <w:rPr>
                <w:sz w:val="24"/>
                <w:szCs w:val="24"/>
              </w:rPr>
              <w:br/>
              <w:t>2. Система отображает чек-лист оснований соучастия.</w:t>
            </w:r>
            <w:r w:rsidRPr="005E18D9">
              <w:rPr>
                <w:sz w:val="24"/>
                <w:szCs w:val="24"/>
              </w:rPr>
              <w:br/>
              <w:t>3. Судья отмечает пункты чек-листа.</w:t>
            </w:r>
            <w:r w:rsidRPr="005E18D9">
              <w:rPr>
                <w:sz w:val="24"/>
                <w:szCs w:val="24"/>
              </w:rPr>
              <w:br/>
              <w:t>4. Судья нажимает кнопку Сформировать протокол проверок.</w:t>
            </w:r>
            <w:r w:rsidRPr="005E18D9">
              <w:rPr>
                <w:sz w:val="24"/>
                <w:szCs w:val="24"/>
              </w:rPr>
              <w:br/>
              <w:t>5. Система отображает протокол проверки оснований соучастия.</w:t>
            </w:r>
            <w:r w:rsidRPr="005E18D9">
              <w:rPr>
                <w:sz w:val="24"/>
                <w:szCs w:val="24"/>
              </w:rPr>
              <w:br/>
              <w:t>6. Судья нажимает кнопку Принять решение о привлечении.</w:t>
            </w:r>
            <w:r w:rsidRPr="005E18D9">
              <w:rPr>
                <w:sz w:val="24"/>
                <w:szCs w:val="24"/>
              </w:rPr>
              <w:br/>
              <w:t>7. Система отображает поля Наименование соучастника и Роль.</w:t>
            </w:r>
            <w:r w:rsidRPr="005E18D9">
              <w:rPr>
                <w:sz w:val="24"/>
                <w:szCs w:val="24"/>
              </w:rPr>
              <w:br/>
              <w:t>8. Судья вводит наименование соучастника.</w:t>
            </w:r>
            <w:r w:rsidRPr="005E18D9">
              <w:rPr>
                <w:sz w:val="24"/>
                <w:szCs w:val="24"/>
              </w:rPr>
              <w:br/>
              <w:t>9. Судья выбирает роль Соистец или Соответчик.</w:t>
            </w:r>
            <w:r w:rsidRPr="005E18D9">
              <w:rPr>
                <w:sz w:val="24"/>
                <w:szCs w:val="24"/>
              </w:rPr>
              <w:br/>
              <w:t>10. Судья нажимает кнопку Сохранить решение.</w:t>
            </w:r>
            <w:r w:rsidRPr="005E18D9">
              <w:rPr>
                <w:sz w:val="24"/>
                <w:szCs w:val="24"/>
              </w:rPr>
              <w:br/>
              <w:t>11. Система отображает решение о привлечении в карточке дела.</w:t>
            </w:r>
            <w:r w:rsidRPr="005E18D9">
              <w:rPr>
                <w:sz w:val="24"/>
                <w:szCs w:val="24"/>
              </w:rPr>
              <w:br/>
              <w:t>12. Система отображает соучастника в составе ЛУВД.</w:t>
            </w:r>
            <w:r w:rsidRPr="005E18D9">
              <w:rPr>
                <w:sz w:val="24"/>
                <w:szCs w:val="24"/>
              </w:rPr>
              <w:br/>
              <w:t>13. Система отображает проект определения о привлечении соучастника.</w:t>
            </w:r>
            <w:r w:rsidRPr="005E18D9">
              <w:rPr>
                <w:sz w:val="24"/>
                <w:szCs w:val="24"/>
              </w:rPr>
              <w:br/>
              <w:t>14. Судья нажимает кнопку Подписать.</w:t>
            </w:r>
            <w:r w:rsidRPr="005E18D9">
              <w:rPr>
                <w:sz w:val="24"/>
                <w:szCs w:val="24"/>
              </w:rPr>
              <w:br/>
              <w:t>15. Система отображает судебный акт со статусом Подписан.</w:t>
            </w:r>
          </w:p>
        </w:tc>
      </w:tr>
      <w:tr w:rsidR="007310BC" w:rsidRPr="005E18D9" w:rsidTr="00580B60">
        <w:tc>
          <w:tcPr>
            <w:tcW w:w="4320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Альтернативные сценарии</w:t>
            </w:r>
          </w:p>
        </w:tc>
        <w:tc>
          <w:tcPr>
            <w:tcW w:w="19345" w:type="dxa"/>
          </w:tcPr>
          <w:p w:rsidR="007310BC" w:rsidRPr="005E18D9" w:rsidRDefault="007310BC" w:rsidP="002A6926">
            <w:pPr>
              <w:rPr>
                <w:sz w:val="24"/>
                <w:szCs w:val="24"/>
              </w:rPr>
            </w:pPr>
            <w:r w:rsidRPr="005E18D9">
              <w:rPr>
                <w:sz w:val="24"/>
                <w:szCs w:val="24"/>
              </w:rPr>
              <w:t>3а. Судья не отметил один или несколько пунктов чек-листа.</w:t>
            </w:r>
            <w:r w:rsidRPr="005E18D9">
              <w:rPr>
                <w:sz w:val="24"/>
                <w:szCs w:val="24"/>
              </w:rPr>
              <w:br/>
              <w:t>3а1. Система выделяет незаполненные пункты.</w:t>
            </w:r>
            <w:r w:rsidRPr="005E18D9">
              <w:rPr>
                <w:sz w:val="24"/>
                <w:szCs w:val="24"/>
              </w:rPr>
              <w:br/>
              <w:t>3а2. Кнопка Сформировать протокол проверок недоступна.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6а. Судья нажимает кнопку Отказать в привлечении.</w:t>
            </w:r>
            <w:r w:rsidRPr="005E18D9">
              <w:rPr>
                <w:sz w:val="24"/>
                <w:szCs w:val="24"/>
              </w:rPr>
              <w:br/>
              <w:t>6а1. Система отображает поле Основание отказа.</w:t>
            </w:r>
            <w:r w:rsidRPr="005E18D9">
              <w:rPr>
                <w:sz w:val="24"/>
                <w:szCs w:val="24"/>
              </w:rPr>
              <w:br/>
              <w:t>6а2. Судья вводит основание отказа.</w:t>
            </w:r>
            <w:r w:rsidRPr="005E18D9">
              <w:rPr>
                <w:sz w:val="24"/>
                <w:szCs w:val="24"/>
              </w:rPr>
              <w:br/>
              <w:t>6а3. Судья нажимает Сохранить решение.</w:t>
            </w:r>
            <w:r w:rsidRPr="005E18D9">
              <w:rPr>
                <w:sz w:val="24"/>
                <w:szCs w:val="24"/>
              </w:rPr>
              <w:br/>
              <w:t>6а4. Система отображает решение об отказе в карточке дела.</w:t>
            </w:r>
            <w:r w:rsidRPr="005E18D9">
              <w:rPr>
                <w:sz w:val="24"/>
                <w:szCs w:val="24"/>
              </w:rPr>
              <w:br/>
              <w:t>6а5. Система отображает проект определения об отказе.</w:t>
            </w:r>
            <w:r w:rsidRPr="005E18D9">
              <w:rPr>
                <w:sz w:val="24"/>
                <w:szCs w:val="24"/>
              </w:rPr>
              <w:br/>
              <w:t>6а6. Судья нажимает Подписать.</w:t>
            </w:r>
            <w:r w:rsidRPr="005E18D9">
              <w:rPr>
                <w:sz w:val="24"/>
                <w:szCs w:val="24"/>
              </w:rPr>
              <w:br/>
              <w:t>6а7. Система отображает судебный акт со статусом Подписан.</w:t>
            </w:r>
            <w:r w:rsidRPr="005E18D9">
              <w:rPr>
                <w:sz w:val="24"/>
                <w:szCs w:val="24"/>
              </w:rPr>
              <w:br/>
            </w:r>
            <w:r w:rsidRPr="005E18D9">
              <w:rPr>
                <w:sz w:val="24"/>
                <w:szCs w:val="24"/>
              </w:rPr>
              <w:br/>
              <w:t>8а. Судья вводит наименование соучастника.</w:t>
            </w:r>
            <w:r w:rsidRPr="005E18D9">
              <w:rPr>
                <w:sz w:val="24"/>
                <w:szCs w:val="24"/>
              </w:rPr>
              <w:br/>
              <w:t>8а1. Система отображает предупреждение: Указанное лицо уже участвует в деле.</w:t>
            </w:r>
            <w:r w:rsidRPr="005E18D9">
              <w:rPr>
                <w:sz w:val="24"/>
                <w:szCs w:val="24"/>
              </w:rPr>
              <w:br/>
              <w:t>8а2. Система не допускает сохранение дубля.</w:t>
            </w:r>
          </w:p>
        </w:tc>
      </w:tr>
    </w:tbl>
    <w:p w:rsidR="003E5BA1" w:rsidRPr="005E18D9" w:rsidRDefault="003E5BA1" w:rsidP="003E5BA1">
      <w:pPr>
        <w:rPr>
          <w:sz w:val="24"/>
          <w:szCs w:val="24"/>
        </w:rPr>
      </w:pPr>
    </w:p>
    <w:sectPr w:rsidR="003E5BA1" w:rsidRPr="005E18D9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031A9"/>
    <w:rsid w:val="000859A9"/>
    <w:rsid w:val="00085F72"/>
    <w:rsid w:val="00097405"/>
    <w:rsid w:val="000C3F05"/>
    <w:rsid w:val="000D085D"/>
    <w:rsid w:val="001024BD"/>
    <w:rsid w:val="00103293"/>
    <w:rsid w:val="001345D2"/>
    <w:rsid w:val="001379E5"/>
    <w:rsid w:val="00144A51"/>
    <w:rsid w:val="001D13EE"/>
    <w:rsid w:val="001D3813"/>
    <w:rsid w:val="00221C98"/>
    <w:rsid w:val="002227F5"/>
    <w:rsid w:val="00230B66"/>
    <w:rsid w:val="00287D99"/>
    <w:rsid w:val="002A465D"/>
    <w:rsid w:val="002A6926"/>
    <w:rsid w:val="002A71A5"/>
    <w:rsid w:val="002B6842"/>
    <w:rsid w:val="002E1F72"/>
    <w:rsid w:val="002E7324"/>
    <w:rsid w:val="003168C0"/>
    <w:rsid w:val="00335474"/>
    <w:rsid w:val="00335DBA"/>
    <w:rsid w:val="00374FA2"/>
    <w:rsid w:val="00376557"/>
    <w:rsid w:val="00383BA4"/>
    <w:rsid w:val="003C0452"/>
    <w:rsid w:val="003E5BA1"/>
    <w:rsid w:val="004D49F5"/>
    <w:rsid w:val="004F7899"/>
    <w:rsid w:val="005215FC"/>
    <w:rsid w:val="00572E1B"/>
    <w:rsid w:val="00580B60"/>
    <w:rsid w:val="005A478C"/>
    <w:rsid w:val="005A4965"/>
    <w:rsid w:val="005E18D9"/>
    <w:rsid w:val="005E5F17"/>
    <w:rsid w:val="00604AD6"/>
    <w:rsid w:val="00606F10"/>
    <w:rsid w:val="00620E7E"/>
    <w:rsid w:val="00636380"/>
    <w:rsid w:val="006416B6"/>
    <w:rsid w:val="006A0B97"/>
    <w:rsid w:val="006A255B"/>
    <w:rsid w:val="006B4FF2"/>
    <w:rsid w:val="006E605E"/>
    <w:rsid w:val="007310BC"/>
    <w:rsid w:val="00791FB8"/>
    <w:rsid w:val="007B4599"/>
    <w:rsid w:val="007C298F"/>
    <w:rsid w:val="007C52BF"/>
    <w:rsid w:val="00820F61"/>
    <w:rsid w:val="008223B8"/>
    <w:rsid w:val="008A4188"/>
    <w:rsid w:val="008B7666"/>
    <w:rsid w:val="008D5EDC"/>
    <w:rsid w:val="008E168A"/>
    <w:rsid w:val="00932CE0"/>
    <w:rsid w:val="00956E67"/>
    <w:rsid w:val="009A689A"/>
    <w:rsid w:val="009A7B40"/>
    <w:rsid w:val="00A0348F"/>
    <w:rsid w:val="00A12027"/>
    <w:rsid w:val="00A207D8"/>
    <w:rsid w:val="00A34592"/>
    <w:rsid w:val="00A9123D"/>
    <w:rsid w:val="00AA00FC"/>
    <w:rsid w:val="00B04574"/>
    <w:rsid w:val="00B13DBE"/>
    <w:rsid w:val="00B17EDC"/>
    <w:rsid w:val="00B43A69"/>
    <w:rsid w:val="00B74522"/>
    <w:rsid w:val="00BA5A22"/>
    <w:rsid w:val="00C0783C"/>
    <w:rsid w:val="00C13FA8"/>
    <w:rsid w:val="00C24343"/>
    <w:rsid w:val="00C67823"/>
    <w:rsid w:val="00C71DF3"/>
    <w:rsid w:val="00C7723A"/>
    <w:rsid w:val="00D30445"/>
    <w:rsid w:val="00D74637"/>
    <w:rsid w:val="00DA2D9F"/>
    <w:rsid w:val="00DE2E9C"/>
    <w:rsid w:val="00DE6A68"/>
    <w:rsid w:val="00E14293"/>
    <w:rsid w:val="00E66BD8"/>
    <w:rsid w:val="00E91123"/>
    <w:rsid w:val="00F07535"/>
    <w:rsid w:val="00F65448"/>
    <w:rsid w:val="00FA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1D3813"/>
    <w:pPr>
      <w:keepNext/>
      <w:keepLines/>
      <w:widowControl/>
      <w:autoSpaceDE/>
      <w:autoSpaceDN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C67823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1D3813"/>
    <w:rPr>
      <w:rFonts w:asciiTheme="majorHAnsi" w:eastAsiaTheme="majorEastAsia" w:hAnsiTheme="majorHAnsi" w:cstheme="majorBidi"/>
      <w:b/>
      <w:bCs/>
      <w:color w:val="4F81BD" w:themeColor="accen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1033" TargetMode="External"/><Relationship Id="rId13" Type="http://schemas.openxmlformats.org/officeDocument/2006/relationships/hyperlink" Target="https://itpm-wiki.mos.ru/pages/viewpage.action?pageId=533163178" TargetMode="External"/><Relationship Id="rId18" Type="http://schemas.openxmlformats.org/officeDocument/2006/relationships/hyperlink" Target="https://itpm-wiki.mos.ru/pages/viewpage.action?pageId=533166826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itpm-wiki.mos.ru/pages/viewpage.action?pageId=533161033" TargetMode="External"/><Relationship Id="rId12" Type="http://schemas.openxmlformats.org/officeDocument/2006/relationships/hyperlink" Target="https://itpm-wiki.mos.ru/pages/viewpage.action?pageId=533161033" TargetMode="External"/><Relationship Id="rId17" Type="http://schemas.openxmlformats.org/officeDocument/2006/relationships/hyperlink" Target="https://itpm-wiki.mos.ru/pages/viewpage.action?pageId=533163178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pm-wiki.mos.ru/pages/viewpage.action?pageId=533163178" TargetMode="External"/><Relationship Id="rId20" Type="http://schemas.openxmlformats.org/officeDocument/2006/relationships/hyperlink" Target="https://itpm-wiki.mos.ru/pages/viewpage.action?pageId=533161033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6826" TargetMode="External"/><Relationship Id="rId11" Type="http://schemas.openxmlformats.org/officeDocument/2006/relationships/hyperlink" Target="https://itpm-wiki.mos.ru/pages/viewpage.action?pageId=533161033" TargetMode="External"/><Relationship Id="rId5" Type="http://schemas.openxmlformats.org/officeDocument/2006/relationships/hyperlink" Target="https://itpm-wiki.mos.ru/pages/viewpage.action?pageId=533163178" TargetMode="External"/><Relationship Id="rId15" Type="http://schemas.openxmlformats.org/officeDocument/2006/relationships/hyperlink" Target="https://itpm-wiki.mos.ru/pages/viewpage.action?pageId=533161033" TargetMode="External"/><Relationship Id="rId10" Type="http://schemas.openxmlformats.org/officeDocument/2006/relationships/hyperlink" Target="https://itpm-wiki.mos.ru/pages/viewpage.action?pageId=533166826" TargetMode="External"/><Relationship Id="rId19" Type="http://schemas.openxmlformats.org/officeDocument/2006/relationships/hyperlink" Target="https://itpm-wiki.mos.ru/pages/viewpage.action?pageId=533161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3178" TargetMode="External"/><Relationship Id="rId14" Type="http://schemas.openxmlformats.org/officeDocument/2006/relationships/hyperlink" Target="https://itpm-wiki.mos.ru/pages/viewpage.action?pageId=533166826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</Pages>
  <Words>10289</Words>
  <Characters>58653</Characters>
  <Application>Microsoft Office Word</Application>
  <DocSecurity>0</DocSecurity>
  <Lines>488</Lines>
  <Paragraphs>137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49</cp:revision>
  <dcterms:created xsi:type="dcterms:W3CDTF">2025-12-18T13:25:00Z</dcterms:created>
  <dcterms:modified xsi:type="dcterms:W3CDTF">2026-03-10T05:40:00Z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