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A336FB" w:rsidRDefault="005A08CC" w:rsidP="007168DA">
      <w:pPr>
        <w:pStyle w:val="a3"/>
        <w:spacing w:before="86"/>
        <w:rPr>
          <w:b/>
        </w:rPr>
      </w:pPr>
      <w:r w:rsidRPr="005A08CC">
        <w:rPr>
          <w:b/>
        </w:rPr>
        <w:t>ТБП22:"Проверить статус исполнения ИЛ"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A336FB" w:rsidTr="005A08CC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ED75D6" w:rsidRDefault="005A08CC" w:rsidP="000A6831">
            <w:pPr>
              <w:pStyle w:val="a3"/>
              <w:spacing w:before="86"/>
            </w:pPr>
            <w:r w:rsidRPr="005A08CC">
              <w:t>ТБП22:"Проверить статус исполнения ИЛ"</w:t>
            </w:r>
          </w:p>
        </w:tc>
      </w:tr>
      <w:tr w:rsidR="00C15AB8" w:rsidRPr="00A336FB" w:rsidTr="005A08CC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A336FB" w:rsidRDefault="005A08CC" w:rsidP="000A6831">
            <w:pPr>
              <w:rPr>
                <w:sz w:val="24"/>
                <w:szCs w:val="24"/>
              </w:rPr>
            </w:pPr>
            <w:r w:rsidRPr="005A08CC">
              <w:rPr>
                <w:sz w:val="24"/>
                <w:szCs w:val="24"/>
              </w:rPr>
              <w:t>Процесс описывает проверку статуса исполнительного листа в ходе исполнения судебного акта. В рамках процесса судья проверяет данные, полученные от ФССП, о статусе ИЛ. Затем определяется, достаточно ли полученных данных. Если да - процесс завершается. Если данных недостаточно - также направляется запрос в ФССП для получения дополнительной информации о статусе. После получения и ознакомления с ответом процесс завершается.</w:t>
            </w:r>
          </w:p>
        </w:tc>
      </w:tr>
      <w:tr w:rsidR="00C15AB8" w:rsidRPr="00A336FB" w:rsidTr="005A08CC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5A08CC" w:rsidRDefault="005A08CC" w:rsidP="005A08CC">
            <w:pPr>
              <w:tabs>
                <w:tab w:val="left" w:pos="965"/>
              </w:tabs>
              <w:rPr>
                <w:sz w:val="24"/>
                <w:szCs w:val="24"/>
              </w:rPr>
            </w:pPr>
            <w:bookmarkStart w:id="0" w:name="_GoBack"/>
            <w:bookmarkEnd w:id="0"/>
            <w:r w:rsidRPr="005A08CC">
              <w:rPr>
                <w:sz w:val="24"/>
                <w:szCs w:val="24"/>
              </w:rPr>
              <w:t>Судья, Помощник судьи</w:t>
            </w:r>
          </w:p>
        </w:tc>
      </w:tr>
      <w:tr w:rsidR="00C15AB8" w:rsidRPr="00A336FB" w:rsidTr="005A08CC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r w:rsidRPr="00A336FB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8CC" w:rsidRPr="005A08CC" w:rsidRDefault="005A08CC" w:rsidP="005A08CC">
            <w:pPr>
              <w:rPr>
                <w:sz w:val="24"/>
                <w:szCs w:val="24"/>
              </w:rPr>
            </w:pPr>
            <w:r w:rsidRPr="005A08CC">
              <w:rPr>
                <w:sz w:val="24"/>
                <w:szCs w:val="24"/>
              </w:rPr>
              <w:t>Арбитражный процессуальный кодекс Российской Федерации от 24.07.2002 N 95-ФЗ (ред. от 01.04.2025)</w:t>
            </w:r>
          </w:p>
          <w:p w:rsidR="005A08CC" w:rsidRPr="005A08CC" w:rsidRDefault="005A08CC" w:rsidP="005A08CC">
            <w:pPr>
              <w:rPr>
                <w:sz w:val="24"/>
                <w:szCs w:val="24"/>
              </w:rPr>
            </w:pPr>
            <w:r w:rsidRPr="005A08CC">
              <w:rPr>
                <w:sz w:val="24"/>
                <w:szCs w:val="24"/>
              </w:rPr>
              <w:t>Постановление Пленума Высшего Арбитражного Суда Российской Федерации от 25.12.2013 N 100 (ред. от 11.07.2014) «Об утверждении Инструкции по делопроизводству в арбитражных судах Российской Федерации (первой, апелляционной и кассационной инстанций)»</w:t>
            </w:r>
          </w:p>
          <w:p w:rsidR="007168DA" w:rsidRPr="00A336FB" w:rsidRDefault="005A08CC" w:rsidP="005A08CC">
            <w:pPr>
              <w:rPr>
                <w:sz w:val="24"/>
                <w:szCs w:val="24"/>
              </w:rPr>
            </w:pPr>
            <w:r w:rsidRPr="005A08CC">
              <w:rPr>
                <w:sz w:val="24"/>
                <w:szCs w:val="24"/>
              </w:rPr>
              <w:t>«Федеральный закон «Об исполнительном производстве»» от 02.10.2007 N 229-ФЗ</w:t>
            </w:r>
          </w:p>
        </w:tc>
      </w:tr>
    </w:tbl>
    <w:p w:rsidR="007168DA" w:rsidRPr="00A336FB" w:rsidRDefault="007168DA" w:rsidP="007168DA">
      <w:pPr>
        <w:pStyle w:val="a3"/>
        <w:spacing w:before="38"/>
        <w:rPr>
          <w:b/>
        </w:rPr>
      </w:pPr>
    </w:p>
    <w:p w:rsidR="00BF5D90" w:rsidRDefault="007168DA" w:rsidP="00BF5D90">
      <w:pPr>
        <w:pStyle w:val="a3"/>
        <w:numPr>
          <w:ilvl w:val="0"/>
          <w:numId w:val="15"/>
        </w:numPr>
        <w:rPr>
          <w:spacing w:val="-5"/>
        </w:rPr>
      </w:pPr>
      <w:r w:rsidRPr="00A336FB">
        <w:t xml:space="preserve">Реестр </w:t>
      </w:r>
      <w:r w:rsidRPr="00A336FB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7"/>
        <w:gridCol w:w="1408"/>
        <w:gridCol w:w="3825"/>
        <w:gridCol w:w="4139"/>
      </w:tblGrid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5593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5593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5593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95593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инициировать проверку статуса исполнения исполнительного листа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контролировать ход исполнительного производства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проверять информацию об исполнительном производстве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получать актуальные данные о статусе исполнения из ФССП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получать информацию о ходе исполнительного производства от системы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 xml:space="preserve">анализировать данные, полученные в ходе </w:t>
            </w:r>
            <w:proofErr w:type="spellStart"/>
            <w:r w:rsidRPr="00695593">
              <w:rPr>
                <w:sz w:val="24"/>
                <w:szCs w:val="24"/>
                <w:lang w:eastAsia="ru-RU"/>
              </w:rPr>
              <w:t>парсинга</w:t>
            </w:r>
            <w:proofErr w:type="spellEnd"/>
            <w:r w:rsidRPr="00695593">
              <w:rPr>
                <w:sz w:val="24"/>
                <w:szCs w:val="24"/>
                <w:lang w:eastAsia="ru-RU"/>
              </w:rPr>
              <w:t xml:space="preserve"> сайта ФССП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оценивать достаточность сведений об исполнении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принимать решение о дальнейших действиях по исполнительному производству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695593">
              <w:rPr>
                <w:sz w:val="24"/>
                <w:szCs w:val="24"/>
                <w:lang w:eastAsia="ru-RU"/>
              </w:rPr>
              <w:t>ознакамливаться</w:t>
            </w:r>
            <w:proofErr w:type="spellEnd"/>
            <w:r w:rsidRPr="00695593">
              <w:rPr>
                <w:sz w:val="24"/>
                <w:szCs w:val="24"/>
                <w:lang w:eastAsia="ru-RU"/>
              </w:rPr>
              <w:t xml:space="preserve"> с информацией о ходе исполнительного производства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принимать обоснованные решения о статусе исполнения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направлять запрос в ведомство при недостаточности информации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получать актуальные сведения об исполнительном производстве от ФССП</w:t>
            </w:r>
          </w:p>
        </w:tc>
      </w:tr>
      <w:tr w:rsidR="00695593" w:rsidRPr="00695593" w:rsidTr="00695593"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получать уведомления от системы об обновлениях</w:t>
            </w:r>
          </w:p>
        </w:tc>
        <w:tc>
          <w:tcPr>
            <w:tcW w:w="0" w:type="auto"/>
            <w:hideMark/>
          </w:tcPr>
          <w:p w:rsidR="00695593" w:rsidRPr="00695593" w:rsidRDefault="00695593" w:rsidP="0069559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95593">
              <w:rPr>
                <w:sz w:val="24"/>
                <w:szCs w:val="24"/>
                <w:lang w:eastAsia="ru-RU"/>
              </w:rPr>
              <w:t>своевременно узнавать об изменениях в статусе исполнительного производства</w:t>
            </w:r>
          </w:p>
        </w:tc>
      </w:tr>
    </w:tbl>
    <w:p w:rsidR="00BF5D90" w:rsidRPr="00A336FB" w:rsidRDefault="00BF5D90" w:rsidP="00BF5D90">
      <w:pPr>
        <w:pStyle w:val="a3"/>
        <w:rPr>
          <w:spacing w:val="-5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Схема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p w:rsidR="007168DA" w:rsidRPr="00A336FB" w:rsidRDefault="007168DA" w:rsidP="007168DA">
      <w:pPr>
        <w:pStyle w:val="a3"/>
        <w:spacing w:before="63"/>
      </w:pPr>
    </w:p>
    <w:p w:rsidR="007168DA" w:rsidRPr="00296882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Описание</w:t>
      </w:r>
      <w:r w:rsidRPr="00A336FB">
        <w:rPr>
          <w:spacing w:val="-7"/>
          <w:sz w:val="24"/>
          <w:szCs w:val="24"/>
        </w:rPr>
        <w:t xml:space="preserve"> </w:t>
      </w:r>
      <w:r w:rsidRPr="00A336FB">
        <w:rPr>
          <w:sz w:val="24"/>
          <w:szCs w:val="24"/>
        </w:rPr>
        <w:t>схемы</w:t>
      </w:r>
      <w:r w:rsidRPr="00A336FB">
        <w:rPr>
          <w:spacing w:val="-6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tbl>
      <w:tblPr>
        <w:tblW w:w="16080" w:type="dxa"/>
        <w:tblInd w:w="-3" w:type="dxa"/>
        <w:tblLook w:val="04A0" w:firstRow="1" w:lastRow="0" w:firstColumn="1" w:lastColumn="0" w:noHBand="0" w:noVBand="1"/>
      </w:tblPr>
      <w:tblGrid>
        <w:gridCol w:w="457"/>
        <w:gridCol w:w="4049"/>
        <w:gridCol w:w="8364"/>
        <w:gridCol w:w="3210"/>
      </w:tblGrid>
      <w:tr w:rsidR="00E46CB4" w:rsidRPr="00E46CB4" w:rsidTr="008B034C">
        <w:trPr>
          <w:trHeight w:val="63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E46CB4" w:rsidRPr="00E46CB4" w:rsidTr="008B034C">
        <w:trPr>
          <w:trHeight w:val="192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В ходе исполнения судебного акта суд переходит к проверке статуса исполнительного листа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Инициация проверки статуса исполнения исполнительного листа.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72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Заполнить данные ИЛ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Ввод реквизитов исполнительного листа для получения сведений о статусе его исполнения.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Помощник судьи вносит данные исполнительного листа для поиска и получения сведений о ходе исполнительного производства.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Заполнены данные исполнительного листа для получения сведений о статусе исполнения.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0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Актуализировать данные, получаемые от ФССП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Получение актуальных данных о ходе исполнительного производства от ФССП.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Система по введенным реквизитам исполнительного листа получает и актуализирует сведения о ходе исполнительного производства.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Получены актуализированные данные от ФССП.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36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Определить степень полноты актуализированных данных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034C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полноты актуализированных данных о ходе исполнительного производства.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E46CB4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proofErr w:type="gramEnd"/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</w:p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Система анализирует полученные сведения и определяет, достаточно ли информации для дальнейшего информирования судьи либо требуется направление запроса в ведомство.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Определена степень полноты актуализированных данных.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192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Информации об исполнении достаточно?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решения о достаточности сведений о ходе исполнительного производства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 xml:space="preserve"> определенное на шаге 3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</w:t>
            </w:r>
            <w:proofErr w:type="gramStart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40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E46CB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ТБП23.Направить запрос в ведомство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Получение уточненной информации о статусе исполнительного производства из ведомства.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</w:t>
            </w:r>
            <w:proofErr w:type="gramStart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«Направить запрос в ведомство». В рамках типового процесса осуществляется подготовка и направление запроса в ФССП о предоставлении актуальных сведений об исполнительном производстве.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Получен ответ ведомства с актуальными сведениями о статусе исполнения.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2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Объединение потоков обработки после получения достаточной информации о статусе исполнения.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</w:t>
            </w:r>
            <w:proofErr w:type="gramStart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0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Сформировать справку о статусе исполнения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Формирование справки о статусе исполнения исполнительного листа.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данные: Отсутствуют</w:t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Справка о статусе исполнения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Система формирует справку на основании полученной информации о ходе исполнительного производства для последующего ознакомления и доклада судье.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Сформирована справка о статусе исполнения.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0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Уведомить инициатора и судью о завершении формирования справки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Информирование инициатора и судьи о завершении формирования справки.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</w:t>
            </w:r>
            <w:proofErr w:type="gramStart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Система направляет уведомление о готовности справки для ознакомления.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Инициатор и судья уведомлены о завершении формирования справки.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30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Ознакомиться со справкой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Ознакомление со справкой о статусе исполнения исполнительного листа.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Входящие данные</w:t>
            </w:r>
            <w:proofErr w:type="gramStart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="008B034C"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8B034C">
              <w:rPr>
                <w:color w:val="000000"/>
                <w:sz w:val="24"/>
                <w:szCs w:val="24"/>
                <w:lang w:eastAsia="ru-RU"/>
              </w:rPr>
              <w:br/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</w:r>
            <w:r w:rsidR="008B034C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t>писание: Помощник судьи открывает и просматривает сформированную справку о статусе исполнения для последующего доклада судье.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Результат шага: Помощник судьи ознакомлен со справкой о статусе исполнения.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46CB4" w:rsidRPr="00E46CB4" w:rsidTr="008B034C">
        <w:trPr>
          <w:trHeight w:val="192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Статус исполнения проверен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проверки статуса исполнения исполнительного листа.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Входящие данные: Справка о статусе исполнения</w:t>
            </w:r>
            <w:r w:rsidRPr="00E46CB4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Статус исполнения проверен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6CB4" w:rsidRPr="00E46CB4" w:rsidRDefault="00E46CB4" w:rsidP="00E46CB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CB4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296882" w:rsidRPr="00E46CB4" w:rsidRDefault="00296882" w:rsidP="00E46CB4">
      <w:pPr>
        <w:rPr>
          <w:sz w:val="24"/>
          <w:szCs w:val="24"/>
        </w:rPr>
      </w:pPr>
    </w:p>
    <w:p w:rsidR="00296882" w:rsidRPr="00296882" w:rsidRDefault="00296882" w:rsidP="00296882">
      <w:pPr>
        <w:tabs>
          <w:tab w:val="left" w:pos="600"/>
        </w:tabs>
        <w:rPr>
          <w:sz w:val="24"/>
          <w:szCs w:val="24"/>
        </w:rPr>
      </w:pPr>
    </w:p>
    <w:p w:rsidR="0057231D" w:rsidRPr="008475DE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A336FB">
        <w:rPr>
          <w:sz w:val="24"/>
          <w:szCs w:val="24"/>
        </w:rPr>
        <w:t>Реестр</w:t>
      </w:r>
      <w:r w:rsidRPr="00A336FB">
        <w:rPr>
          <w:spacing w:val="-4"/>
          <w:sz w:val="24"/>
          <w:szCs w:val="24"/>
        </w:rPr>
        <w:t xml:space="preserve"> </w:t>
      </w:r>
      <w:r w:rsidRPr="00A336FB">
        <w:rPr>
          <w:sz w:val="24"/>
          <w:szCs w:val="24"/>
        </w:rPr>
        <w:t>UC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(в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части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выполняемых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пользователем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задач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рекомендованной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 xml:space="preserve">функциональности </w:t>
      </w:r>
      <w:r w:rsidRPr="00A336FB">
        <w:rPr>
          <w:spacing w:val="-2"/>
          <w:sz w:val="24"/>
          <w:szCs w:val="24"/>
        </w:rPr>
        <w:t>Системы)</w:t>
      </w:r>
    </w:p>
    <w:p w:rsidR="007168DA" w:rsidRPr="00A336FB" w:rsidRDefault="007168DA" w:rsidP="007168DA">
      <w:pPr>
        <w:rPr>
          <w:sz w:val="24"/>
          <w:szCs w:val="24"/>
        </w:rPr>
      </w:pPr>
    </w:p>
    <w:p w:rsidR="006A0B97" w:rsidRPr="00A336FB" w:rsidRDefault="006A0B97" w:rsidP="007168DA">
      <w:pPr>
        <w:rPr>
          <w:sz w:val="24"/>
          <w:szCs w:val="24"/>
        </w:rPr>
      </w:pPr>
    </w:p>
    <w:sectPr w:rsidR="006A0B97" w:rsidRPr="00A336FB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23755"/>
    <w:rsid w:val="001304AC"/>
    <w:rsid w:val="00132272"/>
    <w:rsid w:val="001326C2"/>
    <w:rsid w:val="001345D2"/>
    <w:rsid w:val="001379E5"/>
    <w:rsid w:val="00142D99"/>
    <w:rsid w:val="00144A51"/>
    <w:rsid w:val="00160C2D"/>
    <w:rsid w:val="001710F9"/>
    <w:rsid w:val="00173A5A"/>
    <w:rsid w:val="00174FD8"/>
    <w:rsid w:val="00184EAF"/>
    <w:rsid w:val="001A0C2D"/>
    <w:rsid w:val="001C3A39"/>
    <w:rsid w:val="001D32C2"/>
    <w:rsid w:val="001F11A3"/>
    <w:rsid w:val="002200A0"/>
    <w:rsid w:val="002227F5"/>
    <w:rsid w:val="00230B66"/>
    <w:rsid w:val="00251D74"/>
    <w:rsid w:val="00270D24"/>
    <w:rsid w:val="00287D99"/>
    <w:rsid w:val="00290DAB"/>
    <w:rsid w:val="00296882"/>
    <w:rsid w:val="002A465D"/>
    <w:rsid w:val="002A71A5"/>
    <w:rsid w:val="002A71C5"/>
    <w:rsid w:val="002B2DC0"/>
    <w:rsid w:val="002E1F72"/>
    <w:rsid w:val="002E725E"/>
    <w:rsid w:val="002E7324"/>
    <w:rsid w:val="0031011F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154EE"/>
    <w:rsid w:val="005215FC"/>
    <w:rsid w:val="0052264F"/>
    <w:rsid w:val="005373AD"/>
    <w:rsid w:val="005449E5"/>
    <w:rsid w:val="00564348"/>
    <w:rsid w:val="0057231D"/>
    <w:rsid w:val="00587AB7"/>
    <w:rsid w:val="00591BE0"/>
    <w:rsid w:val="005A08CC"/>
    <w:rsid w:val="005A478C"/>
    <w:rsid w:val="005A7083"/>
    <w:rsid w:val="005B0242"/>
    <w:rsid w:val="005B1708"/>
    <w:rsid w:val="005D21F7"/>
    <w:rsid w:val="005D5E21"/>
    <w:rsid w:val="00601D44"/>
    <w:rsid w:val="006028C5"/>
    <w:rsid w:val="00604AD6"/>
    <w:rsid w:val="00605C18"/>
    <w:rsid w:val="00606F10"/>
    <w:rsid w:val="00607135"/>
    <w:rsid w:val="00615924"/>
    <w:rsid w:val="00620E7E"/>
    <w:rsid w:val="0062509B"/>
    <w:rsid w:val="00630935"/>
    <w:rsid w:val="00633011"/>
    <w:rsid w:val="00636380"/>
    <w:rsid w:val="006416B6"/>
    <w:rsid w:val="00651568"/>
    <w:rsid w:val="00652896"/>
    <w:rsid w:val="00663953"/>
    <w:rsid w:val="00676ED3"/>
    <w:rsid w:val="006827CB"/>
    <w:rsid w:val="006852D6"/>
    <w:rsid w:val="00695593"/>
    <w:rsid w:val="006971F3"/>
    <w:rsid w:val="006A0B97"/>
    <w:rsid w:val="006A0EAE"/>
    <w:rsid w:val="006A255B"/>
    <w:rsid w:val="006B5E32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7D7EB4"/>
    <w:rsid w:val="0081554C"/>
    <w:rsid w:val="00820F61"/>
    <w:rsid w:val="008223B8"/>
    <w:rsid w:val="008240EA"/>
    <w:rsid w:val="00843233"/>
    <w:rsid w:val="008475DE"/>
    <w:rsid w:val="00852AF6"/>
    <w:rsid w:val="00863EA0"/>
    <w:rsid w:val="00866FB7"/>
    <w:rsid w:val="008877E8"/>
    <w:rsid w:val="008A4188"/>
    <w:rsid w:val="008A5444"/>
    <w:rsid w:val="008A762E"/>
    <w:rsid w:val="008B034C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952C8"/>
    <w:rsid w:val="009A07FD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36FB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E551A"/>
    <w:rsid w:val="00AF672D"/>
    <w:rsid w:val="00AF74D4"/>
    <w:rsid w:val="00B009A7"/>
    <w:rsid w:val="00B01264"/>
    <w:rsid w:val="00B04574"/>
    <w:rsid w:val="00B13DBE"/>
    <w:rsid w:val="00B30E77"/>
    <w:rsid w:val="00B43A69"/>
    <w:rsid w:val="00B51F80"/>
    <w:rsid w:val="00B54B2E"/>
    <w:rsid w:val="00B6203F"/>
    <w:rsid w:val="00B63190"/>
    <w:rsid w:val="00B656E1"/>
    <w:rsid w:val="00B76171"/>
    <w:rsid w:val="00B90455"/>
    <w:rsid w:val="00B92636"/>
    <w:rsid w:val="00BA7E1D"/>
    <w:rsid w:val="00BC225F"/>
    <w:rsid w:val="00BC3FC8"/>
    <w:rsid w:val="00BD414D"/>
    <w:rsid w:val="00BD64BC"/>
    <w:rsid w:val="00BE309D"/>
    <w:rsid w:val="00BF00B1"/>
    <w:rsid w:val="00BF5D90"/>
    <w:rsid w:val="00BF7FF4"/>
    <w:rsid w:val="00C059E1"/>
    <w:rsid w:val="00C06E3C"/>
    <w:rsid w:val="00C0783C"/>
    <w:rsid w:val="00C1344C"/>
    <w:rsid w:val="00C15AB8"/>
    <w:rsid w:val="00C177DF"/>
    <w:rsid w:val="00C24343"/>
    <w:rsid w:val="00C34716"/>
    <w:rsid w:val="00C3788C"/>
    <w:rsid w:val="00C43A97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2AA0"/>
    <w:rsid w:val="00CF5EFA"/>
    <w:rsid w:val="00D02512"/>
    <w:rsid w:val="00D12D4D"/>
    <w:rsid w:val="00D27155"/>
    <w:rsid w:val="00D27BA5"/>
    <w:rsid w:val="00D30445"/>
    <w:rsid w:val="00D31443"/>
    <w:rsid w:val="00D51B5F"/>
    <w:rsid w:val="00D54EE8"/>
    <w:rsid w:val="00D66473"/>
    <w:rsid w:val="00D83802"/>
    <w:rsid w:val="00DA2D9F"/>
    <w:rsid w:val="00DA5DB9"/>
    <w:rsid w:val="00DB03A9"/>
    <w:rsid w:val="00DC1B13"/>
    <w:rsid w:val="00DD2C31"/>
    <w:rsid w:val="00DD5F2A"/>
    <w:rsid w:val="00DD742A"/>
    <w:rsid w:val="00DE2F53"/>
    <w:rsid w:val="00DE4DFC"/>
    <w:rsid w:val="00DE6A68"/>
    <w:rsid w:val="00DF2462"/>
    <w:rsid w:val="00E01B09"/>
    <w:rsid w:val="00E02020"/>
    <w:rsid w:val="00E1758B"/>
    <w:rsid w:val="00E26C3A"/>
    <w:rsid w:val="00E30141"/>
    <w:rsid w:val="00E35595"/>
    <w:rsid w:val="00E46322"/>
    <w:rsid w:val="00E46CB4"/>
    <w:rsid w:val="00E5567B"/>
    <w:rsid w:val="00E66BD8"/>
    <w:rsid w:val="00E83B1B"/>
    <w:rsid w:val="00E91123"/>
    <w:rsid w:val="00E96A19"/>
    <w:rsid w:val="00EA404C"/>
    <w:rsid w:val="00EA4173"/>
    <w:rsid w:val="00EB0F67"/>
    <w:rsid w:val="00EB1D78"/>
    <w:rsid w:val="00EC408B"/>
    <w:rsid w:val="00EC5BD5"/>
    <w:rsid w:val="00ED75D6"/>
    <w:rsid w:val="00EE7805"/>
    <w:rsid w:val="00F04FE8"/>
    <w:rsid w:val="00F078E7"/>
    <w:rsid w:val="00F14219"/>
    <w:rsid w:val="00F30262"/>
    <w:rsid w:val="00F4051F"/>
    <w:rsid w:val="00F42E64"/>
    <w:rsid w:val="00F4490F"/>
    <w:rsid w:val="00F50C4A"/>
    <w:rsid w:val="00F56EAC"/>
    <w:rsid w:val="00F65448"/>
    <w:rsid w:val="00F80999"/>
    <w:rsid w:val="00F9318B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B755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331637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CD3D3-D555-4666-B151-4F38EC546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3246</TotalTime>
  <Pages>1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251</cp:revision>
  <dcterms:created xsi:type="dcterms:W3CDTF">2025-12-18T13:25:00Z</dcterms:created>
  <dcterms:modified xsi:type="dcterms:W3CDTF">2026-04-02T10:14:00Z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