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1380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ТБП31 "Рассмотреть вопрос о принятии"</w:t>
      </w:r>
    </w:p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278925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278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278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</w:t>
            </w:r>
            <w:r>
              <w:t>суальный кодекс Российской Федерации"</w:t>
            </w:r>
          </w:p>
        </w:tc>
      </w:tr>
      <w:tr w:rsidR="00000000">
        <w:trPr>
          <w:divId w:val="4278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4278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 xml:space="preserve">Постановление Пленума Верховного Суда </w:t>
            </w:r>
            <w:r>
              <w:t>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4278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Федеральный зако</w:t>
            </w:r>
            <w:r>
              <w:t>н "О несостоятельности (банкротстве)" от 26.10.2002 N 127-ФЗ</w:t>
            </w:r>
          </w:p>
        </w:tc>
      </w:tr>
    </w:tbl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1380C">
      <w:pPr>
        <w:pStyle w:val="a3"/>
      </w:pPr>
      <w:r>
        <w:t>BPMN-файл: TBP31_rassmotr_vopros_prinyatii_bpmn_asis.bpmn</w:t>
      </w:r>
    </w:p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551016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</w:t>
            </w:r>
            <w:r>
              <w:rPr>
                <w:b/>
                <w:bCs/>
              </w:rPr>
              <w:t>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Документ, на основании которого может быть возбуждено производство (например,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Поступил документ, на основании которого может быть возбуждено производство в суде 1-й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В суд первой инстанции поступает первичный документ.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рамках пр</w:t>
            </w:r>
            <w:r>
              <w:t>оцесса суд должен определить, принимать ли первичный документ к производству или отказать в принятии.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Вопрос о принятии искового заявления к производству арбитражного суда решается судьей единолично в пятидневный срок со дня поступления искового заявлени</w:t>
            </w:r>
            <w:r>
              <w:t>я в арбитражный суд (ст. 127 АПК РФ).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Для принятия заявления к производству, его форма и содержание должны соответствовать требованиям, изложенным в законе (требования к форме и содержанию изложены в ст. 125 АПК РФ).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 xml:space="preserve">Факт принятия или непринятия судом </w:t>
            </w:r>
            <w:r>
              <w:t>заявления к производству оформляется соответствующим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Автоматическая регистрация документа при подаче через электронную систему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Необходимо направить запрос?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 необходимость направления запроса в ведомство для получения дополнительной информации.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Если «Да» - переход к шагу 2;</w:t>
            </w:r>
          </w:p>
          <w:p w:rsidR="00000000" w:rsidRDefault="00D1380C">
            <w:pPr>
              <w:pStyle w:val="a3"/>
            </w:pPr>
            <w:r>
              <w:t>Если «Нет» - переход к шагу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Автоматическая проверка полноты документов на основе типа дела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Запрос в ведомс</w:t>
            </w:r>
            <w:r>
              <w:t>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«Направить запрос в ведомство», в рамках которого сотрудниками суда осуществляются все необходимые действия по направлению запроса в ведомство для уточнения необходимой информации.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Итоговым р</w:t>
            </w:r>
            <w:r>
              <w:t>езультатом данного ТП будет полученный ответ на запрос.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Автоматическое формирование и отправка запросов через межведомственное взаимодействие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Решение об отказе или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ТБП32.Рассмотреть вопрос об отказе в принятии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 дней со дня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«Рассмотреть вопрос об отказе в принятии документа».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рамках данного процесса судьей проводятся все необходимые проверки на соответствие за</w:t>
            </w:r>
            <w:r>
              <w:t>явления требованиям закона для принятия решения по вопросу отказа в принятии заявления к производству.</w:t>
            </w:r>
          </w:p>
          <w:p w:rsidR="00000000" w:rsidRDefault="00D1380C">
            <w:pPr>
              <w:pStyle w:val="a3"/>
            </w:pPr>
            <w:r>
              <w:t>Осуществляются проверки: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  <w:numPr>
                <w:ilvl w:val="0"/>
                <w:numId w:val="1"/>
              </w:numPr>
            </w:pPr>
            <w:r>
              <w:t>Подсудности;</w:t>
            </w:r>
          </w:p>
          <w:p w:rsidR="00000000" w:rsidRDefault="00D1380C">
            <w:pPr>
              <w:pStyle w:val="a3"/>
              <w:numPr>
                <w:ilvl w:val="0"/>
                <w:numId w:val="1"/>
              </w:numPr>
            </w:pPr>
            <w:r>
              <w:t>Тождественности;</w:t>
            </w:r>
          </w:p>
          <w:p w:rsidR="00000000" w:rsidRDefault="00D1380C">
            <w:pPr>
              <w:pStyle w:val="a3"/>
              <w:numPr>
                <w:ilvl w:val="0"/>
                <w:numId w:val="1"/>
              </w:numPr>
            </w:pPr>
            <w:r>
              <w:t>Тождественности решению третейского суда.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отношении заявления о выдаче судебного приказа осу</w:t>
            </w:r>
            <w:r>
              <w:t>ществляются проверки: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  <w:numPr>
                <w:ilvl w:val="0"/>
                <w:numId w:val="2"/>
              </w:numPr>
            </w:pPr>
            <w:r>
              <w:t>Соответствия заявленного требования ст. 229.2 АПК РФ;</w:t>
            </w:r>
          </w:p>
          <w:p w:rsidR="00000000" w:rsidRDefault="00D1380C">
            <w:pPr>
              <w:pStyle w:val="a3"/>
              <w:numPr>
                <w:ilvl w:val="0"/>
                <w:numId w:val="2"/>
              </w:numPr>
            </w:pPr>
            <w:r>
              <w:t>Отсутствия спора о праве.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результате всех проверок судья принимает решение об отказе в принятии (в случае не прохождения проверок). Отказ в принятии оформляется соответствующим определением и направляется лицу.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Автоматическая проверка соответствия документа требованиям закона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Отказано в принятии?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Если на предыдущем шаге итогом был отказ в принятии, то «Да» - переход к шагу 6;</w:t>
            </w:r>
          </w:p>
          <w:p w:rsidR="00000000" w:rsidRDefault="00D1380C">
            <w:pPr>
              <w:pStyle w:val="a3"/>
            </w:pPr>
            <w:r>
              <w:t>Если «Нет» - переход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основной процесс ввиду отказа в прин</w:t>
            </w:r>
            <w:r>
              <w:t>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Решение о возвращении или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 дней со дня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«Рассмотреть вопрос о возвращении документа».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рамках данного типового процесса судья проводит проверки в отношении заявления для выявления оснований/отсутствия оснований для его возвращения.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Основания для возвращения документа изложены в ст. 129 АПК РФ.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Решение о возвращении документа оформляетс</w:t>
            </w:r>
            <w:r>
              <w:t>я определением о возвращении с указанием оснований, в силу которых было принято соответствующее решение. Факт возвращения документа по решению суда не препятствует обращению в суд с тем же требованием повторно после устранения обстоятельств, послуживших ос</w:t>
            </w:r>
            <w:r>
              <w:t>нованием для возвращения (ч. 6 ст. 129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Автоматическая проверка документов по основаниям, перечисленным в ст. 129 АПК РФ.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возвращено?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Если на предыдущем шаге итогом было решение о возвращении документа,</w:t>
            </w:r>
            <w:r>
              <w:t xml:space="preserve"> то «Да» - переход к шагу 9;</w:t>
            </w:r>
          </w:p>
          <w:p w:rsidR="00000000" w:rsidRDefault="00D1380C">
            <w:pPr>
              <w:pStyle w:val="a3"/>
            </w:pPr>
            <w:r>
              <w:t>Если «Нет» - переход к шагу 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основной процесс ввиду возвращения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Арбитражный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 (ч. 3 ст. 130 АПК РФ).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Разделение требо</w:t>
            </w:r>
            <w:r>
              <w:t>ваний допускается до принятия итогового судебного акта по делу (ч. 4 ст. 130 АПК РФ).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Если «Да» - переход к шагу 11;</w:t>
            </w:r>
          </w:p>
          <w:p w:rsidR="00000000" w:rsidRDefault="00D1380C">
            <w:pPr>
              <w:pStyle w:val="a3"/>
            </w:pPr>
            <w:r>
              <w:t>Если «Нет» - переход к шагу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«Рассмотреть вопрос о разъединении».</w:t>
            </w:r>
          </w:p>
          <w:p w:rsidR="00000000" w:rsidRDefault="00D1380C">
            <w:pPr>
              <w:pStyle w:val="a3"/>
            </w:pPr>
            <w:r>
              <w:t>В рамках данного процесса судья производит оценку возможности и целесообразности разъединения требований, указанных в заявлении.</w:t>
            </w:r>
          </w:p>
          <w:p w:rsidR="00000000" w:rsidRDefault="00D1380C">
            <w:pPr>
              <w:pStyle w:val="a3"/>
            </w:pPr>
            <w:r>
              <w:t>Оценка производится на основании: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  <w:numPr>
                <w:ilvl w:val="0"/>
                <w:numId w:val="3"/>
              </w:numPr>
            </w:pPr>
            <w:r>
              <w:t>Оценки связанности требова</w:t>
            </w:r>
            <w:r>
              <w:t>ний между собой;</w:t>
            </w:r>
          </w:p>
          <w:p w:rsidR="00000000" w:rsidRDefault="00D1380C">
            <w:pPr>
              <w:pStyle w:val="a3"/>
              <w:numPr>
                <w:ilvl w:val="0"/>
                <w:numId w:val="3"/>
              </w:numPr>
            </w:pPr>
            <w:r>
              <w:t>Проверки целесообразности разделения для ускорения/упрощения процесса рассмотрения;</w:t>
            </w:r>
          </w:p>
          <w:p w:rsidR="00000000" w:rsidRDefault="00D1380C">
            <w:pPr>
              <w:pStyle w:val="a3"/>
              <w:numPr>
                <w:ilvl w:val="0"/>
                <w:numId w:val="3"/>
              </w:numPr>
            </w:pPr>
            <w:r>
              <w:t>Проверки сторон и оснований иска — они должны быть различными для каждого требования;</w:t>
            </w:r>
          </w:p>
          <w:p w:rsidR="00000000" w:rsidRDefault="00D1380C">
            <w:pPr>
              <w:pStyle w:val="a3"/>
              <w:numPr>
                <w:ilvl w:val="0"/>
                <w:numId w:val="3"/>
              </w:numPr>
            </w:pPr>
            <w:r>
              <w:t>Проверки подсудности.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Решение о разъединении требований оформляется</w:t>
            </w:r>
            <w:r>
              <w:t xml:space="preserve"> определением о выделении требований в отдельное производство. В результате также регистрируется новое дело.</w:t>
            </w:r>
          </w:p>
          <w:p w:rsidR="00000000" w:rsidRDefault="00D1380C">
            <w:pPr>
              <w:pStyle w:val="a3"/>
            </w:pPr>
            <w:r>
              <w:t>Новое зарегистрированное дело передается в АРПД. Производство в рамках настоящего процесса для нового дела завершается.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Автоматические проверки для</w:t>
            </w:r>
            <w:r>
              <w:t xml:space="preserve"> оценки возможности выделения требований в отдельное производство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 для нового зарегистрированного дела в результате разъединения требований.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Рассматривается заявление о выдаче судебного приказа?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Вопрос о принятии заявления о выдаче судебного приказа рассматривается в рамках процесса «Приказное производство» по правилам, отличным от правил в последующих шагах настоящего процесса.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Если «Да» - переход к шагу 16;</w:t>
            </w:r>
          </w:p>
          <w:p w:rsidR="00000000" w:rsidRDefault="00D1380C">
            <w:pPr>
              <w:pStyle w:val="a3"/>
            </w:pPr>
            <w:r>
              <w:t>Если «Нет» -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</w:t>
            </w:r>
            <w:r>
              <w:t>атическое определение типа заявления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процесс приказного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процесс приказного производства для рассмотрения вопроса о принятии заявления о выдаче судебного приказа.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Решение об оставлении без движе</w:t>
            </w:r>
            <w: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ТБП34.Рассмотреть вопрос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«Рассмотреть вопрос об оставлении без движения».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Арбитражный суд, установив при рассмотрении вопроса о принятии искового заявления к производству, что оно подано с нарушением требований, установленных статьями 125 и 126 АПК РФ, выносит определение об оставлении заявления без движения (ч. 1 ст. 128 АПК РФ</w:t>
            </w:r>
            <w:r>
              <w:t>).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Решение об оставлении без движения оформляется соответствующим определением. В определении суд указывает основания для оставления заявления без движения и срок, в течение которого истец должен устранить обстоятельства, послужившие основанием для остав</w:t>
            </w:r>
            <w:r>
              <w:t>ления заявления без движения (ч. 2 ст. 128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после оставления без движения возвращено?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Если после оставления без движения по истечении срока обстоятельства не были устранены и заявление было возвращен</w:t>
            </w:r>
            <w:r>
              <w:t>о, то «Да» - переход к шагу 19;</w:t>
            </w:r>
          </w:p>
          <w:p w:rsidR="00000000" w:rsidRDefault="00D1380C">
            <w:pPr>
              <w:pStyle w:val="a3"/>
            </w:pPr>
            <w:r>
              <w:t>Если «Нет» - переход к шагу 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При возврате заявления после оставления без движения — переход в основной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Решение о порядка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 порядок рассмотрения дела — в общем или упрощенном порядке.</w:t>
            </w:r>
          </w:p>
          <w:p w:rsidR="00000000" w:rsidRDefault="00D1380C">
            <w:pPr>
              <w:pStyle w:val="a3"/>
            </w:pPr>
            <w:r>
              <w:t>Согласно ч. 18 ППВС от 18.04.2017 N 10, При принятии искового заявления (заявления) к производству суд решает вопрос о том, относится ли дело к к</w:t>
            </w:r>
            <w:r>
              <w:t>атегориям дел, указанным в частях 1 и 2 статьи 227 АПК РФ. Если дело относится к одной из категорий, дело должно рассматриваться в порядке упрощенного производства. Согласие сторон на рассмотрение данного дела в таком порядке не требуется.</w:t>
            </w:r>
          </w:p>
          <w:p w:rsidR="00000000" w:rsidRDefault="00D1380C">
            <w:pPr>
              <w:pStyle w:val="a3"/>
            </w:pPr>
            <w:r>
              <w:t xml:space="preserve">Согласие сторон </w:t>
            </w:r>
            <w:r>
              <w:t>на рассмотрение данного дела в таком порядке не требуется.</w:t>
            </w:r>
          </w:p>
          <w:p w:rsidR="00000000" w:rsidRDefault="00D1380C">
            <w:pPr>
              <w:pStyle w:val="a3"/>
            </w:pPr>
            <w:r>
              <w:t>Если дело не относится ни к одной из категорий, в определении о принятии искового заявления (заявления) к производству, о подготовке дела к судебному разбирательству суд может предложить сторонам р</w:t>
            </w:r>
            <w:r>
              <w:t>ассмотреть данное дело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Автоматическое определение порядка рассмотрения на основе категории дела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Требуется назначить СЗ?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 необходимость назначения судебного заседания д</w:t>
            </w:r>
            <w:r>
              <w:t>ля начала рассмотрения дела.</w:t>
            </w:r>
          </w:p>
          <w:p w:rsidR="00000000" w:rsidRDefault="00D1380C">
            <w:pPr>
              <w:pStyle w:val="a3"/>
            </w:pPr>
            <w:r>
              <w:t>Если «Да» - переход к шагу 22;</w:t>
            </w:r>
          </w:p>
          <w:p w:rsidR="00000000" w:rsidRDefault="00D1380C">
            <w:pPr>
              <w:pStyle w:val="a3"/>
            </w:pPr>
            <w:r>
              <w:t>Если «Нет» - переход к шагу 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«Назначить СЗ», в рамках которого помощник судьи/судья производят действия по назначению судебного заседания — выбор даты, времени, зала, определяют необходимость проведения ВКС, происходит определение круга лиц и принимается ре</w:t>
            </w:r>
            <w:r>
              <w:t>шение о закрытом заседании.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По итогам процесса назначения выносится определение о назначении судебного заседания, в котором указываются все необходимые сведения о назначенном судебном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Автоматическое планирование судебных заседаний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Требуется назначить ПСЗ?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 необходимость назначения предварительного судебного заседания.</w:t>
            </w:r>
          </w:p>
          <w:p w:rsidR="00000000" w:rsidRDefault="00D1380C">
            <w:pPr>
              <w:pStyle w:val="a3"/>
            </w:pPr>
            <w:r>
              <w:t>Если «Да» - переход к шагу 24;</w:t>
            </w:r>
          </w:p>
          <w:p w:rsidR="00000000" w:rsidRDefault="00D1380C">
            <w:pPr>
              <w:pStyle w:val="a3"/>
            </w:pPr>
            <w:r>
              <w:t>Если «Нет» - переход к шагу 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назначении предварительного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«Назначить СЗ», в рамках которого помощник судьи/судья производят действия по назначению предварительного судебного заседания — выбор даты, времени, за</w:t>
            </w:r>
            <w:r>
              <w:t>ла, определяют необходимость проведения ВКС, происходит определение круга лиц и принимается решение о закрытом заседании.</w:t>
            </w:r>
          </w:p>
          <w:p w:rsidR="00000000" w:rsidRDefault="00D1380C">
            <w:pPr>
              <w:pStyle w:val="a3"/>
            </w:pPr>
            <w:r>
              <w:t>По итогам процесса назначения выносится определение о назначении предварительного судебного заседания, в котором указываются все необх</w:t>
            </w:r>
            <w:r>
              <w:t>одимые сведения о назначенном предварительном судебном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по делу о банкротстве?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определяет, относится ли дело к категории дел о банкротстве.</w:t>
            </w:r>
          </w:p>
          <w:p w:rsidR="00000000" w:rsidRDefault="00D1380C">
            <w:pPr>
              <w:pStyle w:val="a3"/>
            </w:pPr>
            <w:r>
              <w:t>Если «Да» - переход к шагу 28;</w:t>
            </w:r>
          </w:p>
          <w:p w:rsidR="00000000" w:rsidRDefault="00D1380C">
            <w:pPr>
              <w:pStyle w:val="a3"/>
            </w:pPr>
            <w:r>
              <w:t>Если «Нет» - переход к шагу 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Требуется указать кандидатуру АУ?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</w:t>
            </w:r>
            <w:r>
              <w:t>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 необходимость указания кандидатуры арбитражного управляющего.</w:t>
            </w:r>
          </w:p>
          <w:p w:rsidR="00000000" w:rsidRDefault="00D1380C">
            <w:pPr>
              <w:pStyle w:val="a3"/>
            </w:pPr>
            <w:r>
              <w:t>Если «Да» - переход к шагу 29;</w:t>
            </w:r>
          </w:p>
          <w:p w:rsidR="00000000" w:rsidRDefault="00D1380C">
            <w:pPr>
              <w:pStyle w:val="a3"/>
            </w:pPr>
            <w:r>
              <w:t>Если «Нет» - переход к шагу 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Указание на кандидатуру АУ в проекте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Указать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указывает кандидатуру арбитражного управляющего в проекте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Требуется указать СРО?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 необходимость указания саморегулируемой организации. Да: переход к шагу 31, 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Указание на СРО в проекте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Указать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указывает саморегулируемую организацию в проекте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Определенный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ТБП115.Определить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«Определить состав ЛУВД».</w:t>
            </w:r>
          </w:p>
          <w:p w:rsidR="00000000" w:rsidRDefault="00D1380C">
            <w:pPr>
              <w:pStyle w:val="a3"/>
            </w:pPr>
            <w:r>
              <w:t>В рамках данного процесса судья определяет круг лиц, участвующих в деле (в том числе соистцов/соответчиков, третьих лиц и прокурора), для указания на их участие в определении.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Автоматическое определение потенциальных участников дела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Необходим</w:t>
            </w:r>
            <w:r>
              <w:t>о дать рекомендации ЛУВД?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В определении указываются действия, которые надлежит совершить лицам, участвующим в деле, в том числе для примирения, и сроки их совершения (ч. 4 ст. 127 АПК РФ).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Судья определяет необходимость дачи в опре</w:t>
            </w:r>
            <w:r>
              <w:t>делении рекомендаций лицам, участвующим в деле, совершить определенные процессуальные действия перед переходом на этап рассмотрения дела.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Если «Да» - переход к шагу 37;</w:t>
            </w:r>
          </w:p>
          <w:p w:rsidR="00000000" w:rsidRDefault="00D1380C">
            <w:pPr>
              <w:pStyle w:val="a3"/>
            </w:pPr>
            <w:r>
              <w:t>Если «Нет» - переход к шагу 41.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Рекомендация сторонам предоставить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Рекомендовать сторонам предоставить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указывает в проекте определения на рекомендацию сторонам предоставить дополнительные документы, необходимые для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Рекомендация сторонам 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Рекомендовать сторонам 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указывает в проекте определения на рекомендацию сторонам совершить определенные процессуальные действия, в том числе действия для достижения примирения.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Назначено в порядке упрощенного производства?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определяет, назначено ли дело к рассмотрению в порядке упрощенного производства.</w:t>
            </w:r>
          </w:p>
          <w:p w:rsidR="00000000" w:rsidRDefault="00D1380C">
            <w:pPr>
              <w:pStyle w:val="a3"/>
            </w:pPr>
            <w:r>
              <w:t>Если «Да» - переход к шагу 43;</w:t>
            </w:r>
          </w:p>
          <w:p w:rsidR="00000000" w:rsidRDefault="00D1380C">
            <w:pPr>
              <w:pStyle w:val="a3"/>
            </w:pPr>
            <w:r>
              <w:t>Если «Нет» - переход к шагу 45.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Код доступа к электронному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Сформировать код доступа к электронному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Система авт</w:t>
            </w:r>
            <w:r>
              <w:t>оматически формирует код доступа к электронному делу. Код доступа впоследствии отражается в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«Принять судебный акт».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рамках данного процесса судья формирует и подписывает определение о принятии заявления к рассмотрению в порядке упрощенного производства. Также в рамках процесса происходит публикация судебного акта.</w:t>
            </w:r>
          </w:p>
          <w:p w:rsidR="00000000" w:rsidRDefault="00D1380C">
            <w:pPr>
              <w:pStyle w:val="a3"/>
            </w:pPr>
            <w:r>
              <w:t>В СА должно быть указание кода доступа к электронному делу, т. к. рассмотрение будет происходить в порядке упрощенного производства.</w:t>
            </w:r>
          </w:p>
          <w:p w:rsidR="00000000" w:rsidRDefault="00D1380C">
            <w:pPr>
              <w:pStyle w:val="a3"/>
            </w:pPr>
            <w:r>
              <w:t>Определением возбуждается производство по делу (ч. 3 ст. 127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заявления к расс</w:t>
            </w:r>
            <w:r>
              <w:t>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«Принять судебный акт».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В рамках данного процесса судья формирует и подписывает определение о принятии заявления к рассмотрению. Также в рамках процесса происходит публик</w:t>
            </w:r>
            <w:r>
              <w:t>ация судебного акта. Определением возбуждается производство по делу (ч. 3 ст. 127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заявления к рассмотрению/Определение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«Направить документ», в рамках которого канцелярия производит действия по на</w:t>
            </w:r>
            <w:r>
              <w:t>правлению принятого судом определениям лицам, участвующим в деле, для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Автоматическая отправка документов через электронную систему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 Судебный акт направлен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</w:t>
            </w:r>
            <w:r>
              <w:t>ределение о принятии заявления к рассмотрению/Определение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Получен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 получает судебный акт (определение).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заявления к рассмотрению/Определение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 знакомится с содержанием судебного акта (определения).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 Лицо ознакомлено с судебным актом (определением).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Возникла необходимость отозвать поданный ранее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У заявителя возникает необходимость отозвать поданный ранее документ (в частности, ходатайство) ввиду тех или иных обстоятельств.</w:t>
            </w:r>
          </w:p>
          <w:p w:rsidR="00000000" w:rsidRDefault="00D1380C">
            <w:pPr>
              <w:pStyle w:val="a3"/>
            </w:pPr>
          </w:p>
          <w:p w:rsidR="00000000" w:rsidRDefault="00D1380C">
            <w:pPr>
              <w:pStyle w:val="a3"/>
            </w:pPr>
            <w:r>
              <w:t>Отзыв ходатайства может быть удовлетворен судом только в случае, если оно еще не было рассмотрено судом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</w:t>
            </w:r>
            <w:r>
              <w:t>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 направляет в суд заявление о возвращении поданных ранее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 Заявитель подал заявление о возвращении д</w:t>
            </w:r>
            <w:r>
              <w:t>окумента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Получен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 суда получает заявление о возвращении.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Зарегистрированное в ИС суда 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</w:t>
            </w:r>
            <w:r>
              <w:t>ние о возвращении документа</w:t>
            </w:r>
          </w:p>
          <w:p w:rsidR="00000000" w:rsidRDefault="00D1380C">
            <w:pPr>
              <w:pStyle w:val="a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«Передать дело/документ судье», в рамках которого канцелярия направляет зарегистрированное в системе заявление судье.</w:t>
            </w:r>
          </w:p>
          <w:p w:rsidR="00000000" w:rsidRDefault="00D1380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возвращении документа</w:t>
            </w:r>
          </w:p>
          <w:p w:rsidR="00000000" w:rsidRDefault="00D1380C">
            <w:pPr>
              <w:pStyle w:val="a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получает заявление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Решение по заявлению о возвращен</w:t>
            </w:r>
            <w: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ТБП14.Рассмотреть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Переход к типовому процессу «Рассмотреть заявление о возвращении ходатайства».</w:t>
            </w:r>
          </w:p>
          <w:p w:rsidR="00000000" w:rsidRDefault="00D1380C">
            <w:pPr>
              <w:pStyle w:val="a3"/>
            </w:pPr>
            <w:r>
              <w:t>В рамках данного процесса судья определяет, не было ли рассмотрено ходатайство, в отношении которого подано заявление о возвращении, по существу, и решает вопрос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  <w:tr w:rsidR="00000000">
        <w:trPr>
          <w:divId w:val="1155101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Завершение процесса. Заявление</w:t>
            </w:r>
            <w:r>
              <w:t xml:space="preserve"> о возвращении рассмотрено.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</w:tbl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334087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334087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Рассмотрение вопроса о принятии документа к производству, принятие решен</w:t>
            </w:r>
            <w:r>
              <w:t>ий об отказе в принятии, возвращении документов, определение порядка рассмотрения дела, назначение судебных заседаний, определение состава участников дела, дача рекомендаций сторонам, принятие определения о принятии к рассмотрению в общем или упрощенном по</w:t>
            </w:r>
            <w:r>
              <w:t>рядках, рассмотрение заявления о возвращении документа.</w:t>
            </w:r>
          </w:p>
        </w:tc>
      </w:tr>
      <w:tr w:rsidR="00000000">
        <w:trPr>
          <w:divId w:val="6334087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Регистрация входящих документов, передача документов судье, направление определений участникам процесса</w:t>
            </w:r>
          </w:p>
        </w:tc>
      </w:tr>
    </w:tbl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1380C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1380C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744757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</w:t>
            </w:r>
            <w:r>
              <w:rPr>
                <w:b/>
                <w:bCs/>
              </w:rPr>
              <w:t>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74475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074475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074475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Заявление о возвращении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D1380C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921930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</w:t>
            </w:r>
            <w:r>
              <w:rPr>
                <w:b/>
                <w:bCs/>
              </w:rPr>
              <w:t>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92193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92193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принятии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92193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92193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92193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92193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217162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921716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—</w:t>
            </w:r>
          </w:p>
        </w:tc>
      </w:tr>
    </w:tbl>
    <w:p w:rsidR="00000000" w:rsidRDefault="00D1380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789466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578946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4, 7, 45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Рассмотрение вопроса о принятии (и всех сопутствующих вопросов), вынесение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380C">
            <w:pPr>
              <w:pStyle w:val="a3"/>
            </w:pPr>
            <w:r>
              <w:t>АПК РФ</w:t>
            </w:r>
          </w:p>
        </w:tc>
      </w:tr>
    </w:tbl>
    <w:p w:rsidR="00000000" w:rsidRDefault="00D1380C">
      <w:pPr>
        <w:pStyle w:val="a3"/>
      </w:pPr>
    </w:p>
    <w:p w:rsidR="00000000" w:rsidRDefault="00D1380C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9D4978"/>
    <w:multiLevelType w:val="multilevel"/>
    <w:tmpl w:val="9E4E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A3697"/>
    <w:multiLevelType w:val="multilevel"/>
    <w:tmpl w:val="132C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B936C3"/>
    <w:multiLevelType w:val="multilevel"/>
    <w:tmpl w:val="2D8E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0C"/>
    <w:rsid w:val="00D1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89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3181</Words>
  <Characters>18135</Characters>
  <Application>Microsoft Office Word</Application>
  <DocSecurity>4</DocSecurity>
  <Lines>151</Lines>
  <Paragraphs>42</Paragraphs>
  <ScaleCrop>false</ScaleCrop>
  <Company/>
  <LinksUpToDate>false</LinksUpToDate>
  <CharactersWithSpaces>21274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ТБП31 "Рассмотреть вопрос о принятии"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